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E872134" w14:textId="77777777" w:rsidR="002F4579" w:rsidRPr="002C4768" w:rsidRDefault="002F4579" w:rsidP="002F4579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C4768">
        <w:rPr>
          <w:rFonts w:ascii="Times New Roman" w:hAnsi="Times New Roman" w:cs="Times New Roman"/>
          <w:b/>
          <w:sz w:val="28"/>
          <w:szCs w:val="28"/>
        </w:rPr>
        <w:t>Аналитическая справка</w:t>
      </w:r>
    </w:p>
    <w:p w14:paraId="2111B4B0" w14:textId="77777777" w:rsidR="002F4579" w:rsidRPr="002C4768" w:rsidRDefault="002F4579" w:rsidP="002F4579">
      <w:p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Pr="002C4768">
        <w:rPr>
          <w:rFonts w:ascii="Times New Roman" w:hAnsi="Times New Roman" w:cs="Times New Roman"/>
          <w:sz w:val="28"/>
          <w:szCs w:val="28"/>
        </w:rPr>
        <w:t xml:space="preserve">Департаментом по обеспечению качества в сфере образования Восточно-Казахстанской области Комитета по обеспечению качества в сфере образования Министерства просвещения Республики Казахстан </w:t>
      </w:r>
      <w:r w:rsidRPr="002C4768">
        <w:rPr>
          <w:rFonts w:ascii="Times New Roman" w:hAnsi="Times New Roman" w:cs="Times New Roman"/>
          <w:sz w:val="28"/>
          <w:szCs w:val="28"/>
          <w:lang w:val="kk-KZ"/>
        </w:rPr>
        <w:t xml:space="preserve">(далее – Департамент) оказываются следующие государственные услуги: «Выдача лицензии на занятие образовательной деятельностью», «Апостилирование официальных документов, исходящих из организаций образования». </w:t>
      </w:r>
    </w:p>
    <w:p w14:paraId="3F4D93E3" w14:textId="77777777" w:rsidR="002F4579" w:rsidRPr="002C4768" w:rsidRDefault="002F4579" w:rsidP="002F4579">
      <w:pPr>
        <w:spacing w:after="0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ab/>
      </w:r>
      <w:r w:rsidRPr="002C4768">
        <w:rPr>
          <w:rFonts w:ascii="Times New Roman" w:hAnsi="Times New Roman" w:cs="Times New Roman"/>
          <w:b/>
          <w:sz w:val="28"/>
          <w:szCs w:val="28"/>
          <w:lang w:val="kk-KZ"/>
        </w:rPr>
        <w:t>Деятельность по лицензированию организаций образования (количество заявлений, количество выданных лицензий по уровням образования, причины отказа, наличие или отсутствие фактов нарушений сроков государственной услуги по лицензированию).</w:t>
      </w:r>
    </w:p>
    <w:p w14:paraId="1E2F3E0A" w14:textId="77777777" w:rsidR="002F4579" w:rsidRDefault="002F4579" w:rsidP="002F4579">
      <w:p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ab/>
      </w:r>
      <w:r w:rsidRPr="002C4768">
        <w:rPr>
          <w:rFonts w:ascii="Times New Roman" w:hAnsi="Times New Roman" w:cs="Times New Roman"/>
          <w:sz w:val="28"/>
          <w:szCs w:val="28"/>
          <w:lang w:val="kk-KZ"/>
        </w:rPr>
        <w:t xml:space="preserve">Государственная услуга по лицензированию осуществляется в электронном виде. Наибольшее количество государственных услуг в этом направлении приходится на выдачу приложения к лицензии. </w:t>
      </w:r>
    </w:p>
    <w:p w14:paraId="156BBF8E" w14:textId="09727C60" w:rsidR="002F4579" w:rsidRDefault="002F4579" w:rsidP="002F4579">
      <w:pPr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ab/>
      </w:r>
      <w:r w:rsidR="00E6592B">
        <w:rPr>
          <w:rFonts w:ascii="Times New Roman" w:hAnsi="Times New Roman" w:cs="Times New Roman"/>
          <w:b/>
          <w:bCs/>
          <w:sz w:val="28"/>
          <w:szCs w:val="28"/>
          <w:lang w:val="kk-KZ"/>
        </w:rPr>
        <w:t>В период с 01 июля по 30 сентябр</w:t>
      </w:r>
      <w:r w:rsidRPr="00456014">
        <w:rPr>
          <w:rFonts w:ascii="Times New Roman" w:hAnsi="Times New Roman" w:cs="Times New Roman"/>
          <w:b/>
          <w:bCs/>
          <w:sz w:val="28"/>
          <w:szCs w:val="28"/>
          <w:lang w:val="kk-KZ"/>
        </w:rPr>
        <w:t>я 202</w:t>
      </w:r>
      <w:r w:rsidR="0023432D">
        <w:rPr>
          <w:rFonts w:ascii="Times New Roman" w:hAnsi="Times New Roman" w:cs="Times New Roman"/>
          <w:b/>
          <w:bCs/>
          <w:sz w:val="28"/>
          <w:szCs w:val="28"/>
          <w:lang w:val="kk-KZ"/>
        </w:rPr>
        <w:t>6</w:t>
      </w:r>
      <w:r w:rsidRPr="00456014"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 года поступило </w:t>
      </w:r>
      <w:r w:rsidR="0023432D"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11 </w:t>
      </w:r>
      <w:r w:rsidRPr="00456014">
        <w:rPr>
          <w:rFonts w:ascii="Times New Roman" w:hAnsi="Times New Roman" w:cs="Times New Roman"/>
          <w:b/>
          <w:bCs/>
          <w:sz w:val="28"/>
          <w:szCs w:val="28"/>
          <w:lang w:val="kk-KZ"/>
        </w:rPr>
        <w:t>заявлений по вопросам лицензирования.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Из них удовлетворено –</w:t>
      </w:r>
      <w:r w:rsidR="0023432D">
        <w:rPr>
          <w:rFonts w:ascii="Times New Roman" w:hAnsi="Times New Roman" w:cs="Times New Roman"/>
          <w:sz w:val="28"/>
          <w:szCs w:val="28"/>
          <w:lang w:val="kk-KZ"/>
        </w:rPr>
        <w:t xml:space="preserve"> 11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(100</w:t>
      </w:r>
      <w:r w:rsidRPr="00824422">
        <w:rPr>
          <w:rFonts w:ascii="Times New Roman" w:hAnsi="Times New Roman" w:cs="Times New Roman"/>
          <w:sz w:val="28"/>
          <w:szCs w:val="28"/>
        </w:rPr>
        <w:t>%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), отказано – 0. </w:t>
      </w:r>
    </w:p>
    <w:tbl>
      <w:tblPr>
        <w:tblStyle w:val="ad"/>
        <w:tblW w:w="0" w:type="auto"/>
        <w:tblLook w:val="04A0" w:firstRow="1" w:lastRow="0" w:firstColumn="1" w:lastColumn="0" w:noHBand="0" w:noVBand="1"/>
      </w:tblPr>
      <w:tblGrid>
        <w:gridCol w:w="532"/>
        <w:gridCol w:w="3135"/>
        <w:gridCol w:w="2521"/>
        <w:gridCol w:w="1717"/>
        <w:gridCol w:w="1440"/>
      </w:tblGrid>
      <w:tr w:rsidR="0023432D" w14:paraId="0D695DE2" w14:textId="1E5A107A" w:rsidTr="0023432D">
        <w:tc>
          <w:tcPr>
            <w:tcW w:w="536" w:type="dxa"/>
          </w:tcPr>
          <w:p w14:paraId="61A06DB8" w14:textId="77777777" w:rsidR="0023432D" w:rsidRPr="004D46AF" w:rsidRDefault="0023432D" w:rsidP="0053175B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4D46AF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№</w:t>
            </w:r>
          </w:p>
        </w:tc>
        <w:tc>
          <w:tcPr>
            <w:tcW w:w="3169" w:type="dxa"/>
          </w:tcPr>
          <w:p w14:paraId="629E2274" w14:textId="77777777" w:rsidR="0023432D" w:rsidRPr="004D46AF" w:rsidRDefault="0023432D" w:rsidP="0053175B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4D46AF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Вид государственной услуги</w:t>
            </w:r>
          </w:p>
        </w:tc>
        <w:tc>
          <w:tcPr>
            <w:tcW w:w="2588" w:type="dxa"/>
          </w:tcPr>
          <w:p w14:paraId="679CAA95" w14:textId="77777777" w:rsidR="0023432D" w:rsidRPr="004D46AF" w:rsidRDefault="0023432D" w:rsidP="0053175B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4D46AF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Организации среднего образования</w:t>
            </w:r>
          </w:p>
        </w:tc>
        <w:tc>
          <w:tcPr>
            <w:tcW w:w="1796" w:type="dxa"/>
          </w:tcPr>
          <w:p w14:paraId="00490C4C" w14:textId="77777777" w:rsidR="0023432D" w:rsidRPr="004D46AF" w:rsidRDefault="0023432D" w:rsidP="0053175B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4D46AF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ТиПО</w:t>
            </w:r>
          </w:p>
        </w:tc>
        <w:tc>
          <w:tcPr>
            <w:tcW w:w="1482" w:type="dxa"/>
          </w:tcPr>
          <w:p w14:paraId="0036CBF3" w14:textId="603EF7B6" w:rsidR="0023432D" w:rsidRPr="004D46AF" w:rsidRDefault="0023432D" w:rsidP="0053175B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ДООЦ</w:t>
            </w:r>
          </w:p>
        </w:tc>
      </w:tr>
      <w:tr w:rsidR="0023432D" w:rsidRPr="0023432D" w14:paraId="72625F33" w14:textId="513AE286" w:rsidTr="0023432D">
        <w:tc>
          <w:tcPr>
            <w:tcW w:w="536" w:type="dxa"/>
          </w:tcPr>
          <w:p w14:paraId="1E436944" w14:textId="77777777" w:rsidR="0023432D" w:rsidRPr="0023432D" w:rsidRDefault="0023432D" w:rsidP="0053175B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23432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</w:t>
            </w:r>
          </w:p>
        </w:tc>
        <w:tc>
          <w:tcPr>
            <w:tcW w:w="3169" w:type="dxa"/>
          </w:tcPr>
          <w:p w14:paraId="1B2A2676" w14:textId="77777777" w:rsidR="0023432D" w:rsidRPr="0023432D" w:rsidRDefault="0023432D" w:rsidP="0053175B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23432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Заявление на выдачу лицензии/разрешения</w:t>
            </w:r>
          </w:p>
        </w:tc>
        <w:tc>
          <w:tcPr>
            <w:tcW w:w="2588" w:type="dxa"/>
          </w:tcPr>
          <w:p w14:paraId="3B1230DE" w14:textId="440CFBF8" w:rsidR="0023432D" w:rsidRPr="0023432D" w:rsidRDefault="0023432D" w:rsidP="0053175B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23432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0</w:t>
            </w:r>
          </w:p>
        </w:tc>
        <w:tc>
          <w:tcPr>
            <w:tcW w:w="1796" w:type="dxa"/>
          </w:tcPr>
          <w:p w14:paraId="43E990BC" w14:textId="15AEE704" w:rsidR="0023432D" w:rsidRPr="0023432D" w:rsidRDefault="0023432D" w:rsidP="0053175B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23432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0</w:t>
            </w:r>
          </w:p>
        </w:tc>
        <w:tc>
          <w:tcPr>
            <w:tcW w:w="1482" w:type="dxa"/>
          </w:tcPr>
          <w:p w14:paraId="5B10FFD4" w14:textId="15EF2372" w:rsidR="0023432D" w:rsidRPr="0023432D" w:rsidRDefault="0023432D" w:rsidP="0053175B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23432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11</w:t>
            </w:r>
          </w:p>
        </w:tc>
      </w:tr>
      <w:tr w:rsidR="0023432D" w:rsidRPr="0023432D" w14:paraId="2413574B" w14:textId="36334561" w:rsidTr="0023432D">
        <w:tc>
          <w:tcPr>
            <w:tcW w:w="536" w:type="dxa"/>
          </w:tcPr>
          <w:p w14:paraId="42EB1EBD" w14:textId="77777777" w:rsidR="0023432D" w:rsidRPr="0023432D" w:rsidRDefault="0023432D" w:rsidP="0053175B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23432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</w:t>
            </w:r>
          </w:p>
        </w:tc>
        <w:tc>
          <w:tcPr>
            <w:tcW w:w="3169" w:type="dxa"/>
          </w:tcPr>
          <w:p w14:paraId="51071233" w14:textId="77777777" w:rsidR="0023432D" w:rsidRPr="0023432D" w:rsidRDefault="0023432D" w:rsidP="0053175B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23432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Заявление на выдачу приложения</w:t>
            </w:r>
          </w:p>
        </w:tc>
        <w:tc>
          <w:tcPr>
            <w:tcW w:w="2588" w:type="dxa"/>
          </w:tcPr>
          <w:p w14:paraId="17520AB1" w14:textId="10472DA6" w:rsidR="0023432D" w:rsidRPr="0023432D" w:rsidRDefault="0023432D" w:rsidP="0053175B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23432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0</w:t>
            </w:r>
          </w:p>
        </w:tc>
        <w:tc>
          <w:tcPr>
            <w:tcW w:w="1796" w:type="dxa"/>
          </w:tcPr>
          <w:p w14:paraId="4170EBD0" w14:textId="45FBFD59" w:rsidR="0023432D" w:rsidRPr="0023432D" w:rsidRDefault="0023432D" w:rsidP="0053175B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23432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0</w:t>
            </w:r>
          </w:p>
        </w:tc>
        <w:tc>
          <w:tcPr>
            <w:tcW w:w="1482" w:type="dxa"/>
          </w:tcPr>
          <w:p w14:paraId="67F95A26" w14:textId="77777777" w:rsidR="0023432D" w:rsidRPr="0023432D" w:rsidRDefault="0023432D" w:rsidP="0053175B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23432D" w:rsidRPr="0023432D" w14:paraId="6825CFBB" w14:textId="640461AF" w:rsidTr="0023432D">
        <w:tc>
          <w:tcPr>
            <w:tcW w:w="536" w:type="dxa"/>
          </w:tcPr>
          <w:p w14:paraId="15088BBA" w14:textId="77777777" w:rsidR="0023432D" w:rsidRPr="0023432D" w:rsidRDefault="0023432D" w:rsidP="0053175B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23432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</w:t>
            </w:r>
          </w:p>
        </w:tc>
        <w:tc>
          <w:tcPr>
            <w:tcW w:w="3169" w:type="dxa"/>
          </w:tcPr>
          <w:p w14:paraId="03E509E2" w14:textId="77777777" w:rsidR="0023432D" w:rsidRPr="0023432D" w:rsidRDefault="0023432D" w:rsidP="0053175B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23432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Заявление на переоформление лицензии/разрешения или приложений</w:t>
            </w:r>
          </w:p>
        </w:tc>
        <w:tc>
          <w:tcPr>
            <w:tcW w:w="2588" w:type="dxa"/>
          </w:tcPr>
          <w:p w14:paraId="04B8D622" w14:textId="431661D4" w:rsidR="0023432D" w:rsidRPr="0023432D" w:rsidRDefault="0023432D" w:rsidP="0053175B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0</w:t>
            </w:r>
          </w:p>
        </w:tc>
        <w:tc>
          <w:tcPr>
            <w:tcW w:w="1796" w:type="dxa"/>
          </w:tcPr>
          <w:p w14:paraId="41FB7E37" w14:textId="4CB3D8DB" w:rsidR="0023432D" w:rsidRPr="0023432D" w:rsidRDefault="0023432D" w:rsidP="0053175B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0</w:t>
            </w:r>
          </w:p>
        </w:tc>
        <w:tc>
          <w:tcPr>
            <w:tcW w:w="1482" w:type="dxa"/>
          </w:tcPr>
          <w:p w14:paraId="17245669" w14:textId="77777777" w:rsidR="0023432D" w:rsidRPr="0023432D" w:rsidRDefault="0023432D" w:rsidP="0053175B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23432D" w:rsidRPr="0023432D" w14:paraId="02F36603" w14:textId="6813B9D5" w:rsidTr="0023432D">
        <w:tc>
          <w:tcPr>
            <w:tcW w:w="536" w:type="dxa"/>
          </w:tcPr>
          <w:p w14:paraId="0D9F2B47" w14:textId="77777777" w:rsidR="0023432D" w:rsidRPr="0023432D" w:rsidRDefault="0023432D" w:rsidP="0053175B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23432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4</w:t>
            </w:r>
          </w:p>
        </w:tc>
        <w:tc>
          <w:tcPr>
            <w:tcW w:w="3169" w:type="dxa"/>
          </w:tcPr>
          <w:p w14:paraId="2E4BFD50" w14:textId="77777777" w:rsidR="0023432D" w:rsidRPr="0023432D" w:rsidRDefault="0023432D" w:rsidP="0053175B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23432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Отказ на выдачу лицензии/разрешения</w:t>
            </w:r>
          </w:p>
        </w:tc>
        <w:tc>
          <w:tcPr>
            <w:tcW w:w="2588" w:type="dxa"/>
          </w:tcPr>
          <w:p w14:paraId="3441BA95" w14:textId="62772805" w:rsidR="0023432D" w:rsidRPr="0023432D" w:rsidRDefault="0023432D" w:rsidP="0053175B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23432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0</w:t>
            </w:r>
          </w:p>
        </w:tc>
        <w:tc>
          <w:tcPr>
            <w:tcW w:w="1796" w:type="dxa"/>
          </w:tcPr>
          <w:p w14:paraId="589FBBC5" w14:textId="77777777" w:rsidR="0023432D" w:rsidRPr="0023432D" w:rsidRDefault="0023432D" w:rsidP="0053175B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23432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0</w:t>
            </w:r>
          </w:p>
        </w:tc>
        <w:tc>
          <w:tcPr>
            <w:tcW w:w="1482" w:type="dxa"/>
          </w:tcPr>
          <w:p w14:paraId="57CD095A" w14:textId="77777777" w:rsidR="0023432D" w:rsidRPr="0023432D" w:rsidRDefault="0023432D" w:rsidP="0053175B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23432D" w:rsidRPr="0023432D" w14:paraId="4D2AFAFD" w14:textId="6FECADE4" w:rsidTr="0023432D">
        <w:tc>
          <w:tcPr>
            <w:tcW w:w="536" w:type="dxa"/>
          </w:tcPr>
          <w:p w14:paraId="4E9D34B7" w14:textId="77777777" w:rsidR="0023432D" w:rsidRPr="0023432D" w:rsidRDefault="0023432D" w:rsidP="0053175B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23432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5</w:t>
            </w:r>
          </w:p>
        </w:tc>
        <w:tc>
          <w:tcPr>
            <w:tcW w:w="3169" w:type="dxa"/>
          </w:tcPr>
          <w:p w14:paraId="7FFC3016" w14:textId="77777777" w:rsidR="0023432D" w:rsidRPr="0023432D" w:rsidRDefault="0023432D" w:rsidP="0053175B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23432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Отказ на выдачу приложения</w:t>
            </w:r>
          </w:p>
        </w:tc>
        <w:tc>
          <w:tcPr>
            <w:tcW w:w="2588" w:type="dxa"/>
          </w:tcPr>
          <w:p w14:paraId="08CDCA82" w14:textId="74074E90" w:rsidR="0023432D" w:rsidRPr="0023432D" w:rsidRDefault="0023432D" w:rsidP="0053175B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23432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0</w:t>
            </w:r>
          </w:p>
        </w:tc>
        <w:tc>
          <w:tcPr>
            <w:tcW w:w="1796" w:type="dxa"/>
          </w:tcPr>
          <w:p w14:paraId="59DEA349" w14:textId="67064452" w:rsidR="0023432D" w:rsidRPr="0023432D" w:rsidRDefault="0023432D" w:rsidP="0053175B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23432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0</w:t>
            </w:r>
          </w:p>
        </w:tc>
        <w:tc>
          <w:tcPr>
            <w:tcW w:w="1482" w:type="dxa"/>
          </w:tcPr>
          <w:p w14:paraId="65D7E8C1" w14:textId="77777777" w:rsidR="0023432D" w:rsidRPr="0023432D" w:rsidRDefault="0023432D" w:rsidP="0053175B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23432D" w14:paraId="21BF9022" w14:textId="270927BB" w:rsidTr="0023432D">
        <w:tc>
          <w:tcPr>
            <w:tcW w:w="536" w:type="dxa"/>
          </w:tcPr>
          <w:p w14:paraId="04EBA317" w14:textId="77777777" w:rsidR="0023432D" w:rsidRPr="0023432D" w:rsidRDefault="0023432D" w:rsidP="0053175B">
            <w:pPr>
              <w:jc w:val="both"/>
              <w:rPr>
                <w:rFonts w:ascii="Times New Roman" w:hAnsi="Times New Roman" w:cs="Times New Roman"/>
                <w:sz w:val="28"/>
                <w:szCs w:val="28"/>
                <w:highlight w:val="yellow"/>
                <w:lang w:val="kk-KZ"/>
              </w:rPr>
            </w:pPr>
          </w:p>
        </w:tc>
        <w:tc>
          <w:tcPr>
            <w:tcW w:w="3169" w:type="dxa"/>
          </w:tcPr>
          <w:p w14:paraId="5EDC6166" w14:textId="77777777" w:rsidR="0023432D" w:rsidRPr="0023432D" w:rsidRDefault="0023432D" w:rsidP="0053175B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23432D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Итого</w:t>
            </w:r>
          </w:p>
        </w:tc>
        <w:tc>
          <w:tcPr>
            <w:tcW w:w="2588" w:type="dxa"/>
          </w:tcPr>
          <w:p w14:paraId="47918129" w14:textId="31A9C85C" w:rsidR="0023432D" w:rsidRPr="0023432D" w:rsidRDefault="0023432D" w:rsidP="0053175B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23432D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0</w:t>
            </w:r>
          </w:p>
        </w:tc>
        <w:tc>
          <w:tcPr>
            <w:tcW w:w="1796" w:type="dxa"/>
          </w:tcPr>
          <w:p w14:paraId="3414EC72" w14:textId="7456F8C1" w:rsidR="0023432D" w:rsidRPr="0023432D" w:rsidRDefault="0023432D" w:rsidP="0053175B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23432D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0</w:t>
            </w:r>
          </w:p>
        </w:tc>
        <w:tc>
          <w:tcPr>
            <w:tcW w:w="1482" w:type="dxa"/>
          </w:tcPr>
          <w:p w14:paraId="2545EED4" w14:textId="6CC14F32" w:rsidR="0023432D" w:rsidRPr="0023432D" w:rsidRDefault="0023432D" w:rsidP="0053175B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11</w:t>
            </w:r>
          </w:p>
        </w:tc>
      </w:tr>
    </w:tbl>
    <w:p w14:paraId="4D091D1A" w14:textId="77777777" w:rsidR="002F4579" w:rsidRPr="002C4768" w:rsidRDefault="002F4579" w:rsidP="002F4579">
      <w:pPr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14:paraId="71AE437C" w14:textId="325B1535" w:rsidR="002F4579" w:rsidRDefault="002F4579" w:rsidP="002F4579">
      <w:p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lastRenderedPageBreak/>
        <w:tab/>
        <w:t xml:space="preserve">Из поданных </w:t>
      </w:r>
      <w:r w:rsidR="0023432D">
        <w:rPr>
          <w:rFonts w:ascii="Times New Roman" w:hAnsi="Times New Roman" w:cs="Times New Roman"/>
          <w:sz w:val="28"/>
          <w:szCs w:val="28"/>
          <w:lang w:val="kk-KZ"/>
        </w:rPr>
        <w:t>11</w:t>
      </w:r>
      <w:r w:rsidRPr="008C2FD4">
        <w:rPr>
          <w:rFonts w:ascii="Times New Roman" w:hAnsi="Times New Roman" w:cs="Times New Roman"/>
          <w:sz w:val="28"/>
          <w:szCs w:val="28"/>
          <w:lang w:val="kk-KZ"/>
        </w:rPr>
        <w:t xml:space="preserve"> заявлений </w:t>
      </w:r>
      <w:r w:rsidRPr="00DE1915">
        <w:rPr>
          <w:rFonts w:ascii="Times New Roman" w:hAnsi="Times New Roman" w:cs="Times New Roman"/>
          <w:b/>
          <w:sz w:val="28"/>
          <w:szCs w:val="28"/>
          <w:lang w:val="kk-KZ"/>
        </w:rPr>
        <w:t xml:space="preserve">организаций </w:t>
      </w:r>
      <w:r w:rsidR="00C52D52">
        <w:rPr>
          <w:rFonts w:ascii="Times New Roman" w:hAnsi="Times New Roman" w:cs="Times New Roman"/>
          <w:b/>
          <w:sz w:val="28"/>
          <w:szCs w:val="28"/>
          <w:lang w:val="kk-KZ"/>
        </w:rPr>
        <w:t>ДООЦ:</w:t>
      </w:r>
      <w:r w:rsidRPr="008C2FD4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</w:p>
    <w:p w14:paraId="455FF278" w14:textId="50C00E78" w:rsidR="002F4579" w:rsidRPr="00456014" w:rsidRDefault="00C52D52" w:rsidP="00C52D52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bookmarkStart w:id="0" w:name="_GoBack"/>
      <w:bookmarkEnd w:id="0"/>
      <w:r>
        <w:rPr>
          <w:rFonts w:ascii="Times New Roman" w:hAnsi="Times New Roman" w:cs="Times New Roman"/>
          <w:sz w:val="28"/>
          <w:szCs w:val="28"/>
          <w:lang w:val="kk-KZ"/>
        </w:rPr>
        <w:t>1</w:t>
      </w:r>
      <w:r w:rsidR="0023432D">
        <w:rPr>
          <w:rFonts w:ascii="Times New Roman" w:hAnsi="Times New Roman" w:cs="Times New Roman"/>
          <w:sz w:val="28"/>
          <w:szCs w:val="28"/>
          <w:lang w:val="kk-KZ"/>
        </w:rPr>
        <w:t>1</w:t>
      </w:r>
      <w:r w:rsidR="002F4579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2F4579" w:rsidRPr="00456014">
        <w:rPr>
          <w:rFonts w:ascii="Times New Roman" w:hAnsi="Times New Roman" w:cs="Times New Roman"/>
          <w:sz w:val="28"/>
          <w:szCs w:val="28"/>
          <w:lang w:val="kk-KZ"/>
        </w:rPr>
        <w:t>заявлени</w:t>
      </w:r>
      <w:r w:rsidR="0023432D">
        <w:rPr>
          <w:rFonts w:ascii="Times New Roman" w:hAnsi="Times New Roman" w:cs="Times New Roman"/>
          <w:sz w:val="28"/>
          <w:szCs w:val="28"/>
          <w:lang w:val="kk-KZ"/>
        </w:rPr>
        <w:t>й</w:t>
      </w:r>
      <w:r w:rsidR="002F4579" w:rsidRPr="00456014">
        <w:rPr>
          <w:rFonts w:ascii="Times New Roman" w:hAnsi="Times New Roman" w:cs="Times New Roman"/>
          <w:sz w:val="28"/>
          <w:szCs w:val="28"/>
          <w:lang w:val="kk-KZ"/>
        </w:rPr>
        <w:t xml:space="preserve"> на получение лицензии </w:t>
      </w:r>
      <w:r w:rsidR="00B96A60" w:rsidRPr="00456014">
        <w:rPr>
          <w:rFonts w:ascii="Times New Roman" w:hAnsi="Times New Roman" w:cs="Times New Roman"/>
          <w:sz w:val="28"/>
          <w:szCs w:val="28"/>
          <w:lang w:val="kk-KZ"/>
        </w:rPr>
        <w:t xml:space="preserve">- </w:t>
      </w:r>
      <w:r w:rsidR="002F4579" w:rsidRPr="00456014">
        <w:rPr>
          <w:rFonts w:ascii="Times New Roman" w:hAnsi="Times New Roman" w:cs="Times New Roman"/>
          <w:sz w:val="28"/>
          <w:szCs w:val="28"/>
          <w:lang w:val="kk-KZ"/>
        </w:rPr>
        <w:t xml:space="preserve">удовлетворено </w:t>
      </w:r>
      <w:r w:rsidR="002F4579" w:rsidRPr="00456014">
        <w:rPr>
          <w:rFonts w:ascii="Times New Roman" w:hAnsi="Times New Roman" w:cs="Times New Roman"/>
          <w:i/>
          <w:iCs/>
          <w:lang w:val="kk-KZ"/>
        </w:rPr>
        <w:t>(</w:t>
      </w:r>
      <w:r w:rsidRPr="00C52D52">
        <w:rPr>
          <w:rFonts w:ascii="Times New Roman" w:hAnsi="Times New Roman" w:cs="Times New Roman"/>
          <w:i/>
          <w:iCs/>
          <w:lang w:val="kk-KZ"/>
        </w:rPr>
        <w:t>КГУ "Центр поддержки детей, нуждающихся в специальных социальных услугах "Үміт" управления образования Восточно-Казахстанской области (ДООЦ «Үміт»),  Товарищество с ограниченной ответственностью "Казцинк" (ДООЦ «Алау»), КГКП "Восточно-Казахстанский научно-методический центр развития одаренности и дополнительного образования "Дарын" управления образования Восточно-Казахстанской области (ДООЦ «Үміт»),  КГКП «Дом детского творчества» отдела образования по Уланскому району управления образования Восточно-Казахстанской области (ДООЦ «Болашақ»), КГКП «Усть-Каменогорское объединение детско-подростковых клубов «Жігер» отдела образования по городу Усть-Каменогорску управления образования Восточно-Казахстанской области (ДООЦ «Жігер»),  Коммунальное государственное учреждение "Детская деревня семейного типа" управления образования Восточно-Казахстанской области (ДООЦ «Детская деревня»),  Коммунальное государственное казенное предприятие «Балдәурен» отдела образования по Курчумскому району управления образования Восточно-Казахстанской области (ДООЦ «Балдаурен»),  Товарищество с ограниченной ответственностью "А.С.А." (ДООЦ «Балақай»), Товарищество с ограниченной ответственностью "Мұзтау и К" (ДООЦ «Приморск»),  Товарищество с ограниченной ответственностью "Казцинк" (ДООЦ «Синегорье»), КГКП "Зайсанский районный центр по развитию массового спорта" акимата Зайсанс</w:t>
      </w:r>
      <w:r>
        <w:rPr>
          <w:rFonts w:ascii="Times New Roman" w:hAnsi="Times New Roman" w:cs="Times New Roman"/>
          <w:i/>
          <w:iCs/>
          <w:lang w:val="kk-KZ"/>
        </w:rPr>
        <w:t>кого района (ДООЦ «Бәйтерек»).</w:t>
      </w:r>
      <w:r w:rsidR="002F4579" w:rsidRPr="00456014">
        <w:rPr>
          <w:rFonts w:ascii="Times New Roman" w:hAnsi="Times New Roman" w:cs="Times New Roman"/>
          <w:lang w:val="kk-KZ"/>
        </w:rPr>
        <w:t xml:space="preserve"> </w:t>
      </w:r>
    </w:p>
    <w:p w14:paraId="69F7C6FA" w14:textId="2A06D8CA" w:rsidR="002F4579" w:rsidRDefault="002F4579" w:rsidP="002F4579">
      <w:pPr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ab/>
      </w:r>
      <w:r w:rsidRPr="00456014"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С 01 </w:t>
      </w:r>
      <w:r w:rsidR="00462D0D" w:rsidRPr="00456014">
        <w:rPr>
          <w:rFonts w:ascii="Times New Roman" w:hAnsi="Times New Roman" w:cs="Times New Roman"/>
          <w:b/>
          <w:bCs/>
          <w:sz w:val="28"/>
          <w:szCs w:val="28"/>
          <w:lang w:val="kk-KZ"/>
        </w:rPr>
        <w:t>июля</w:t>
      </w:r>
      <w:r w:rsidRPr="00456014"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 по </w:t>
      </w:r>
      <w:r w:rsidR="00462D0D" w:rsidRPr="00456014"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30 сентября </w:t>
      </w:r>
      <w:r w:rsidRPr="00456014">
        <w:rPr>
          <w:rFonts w:ascii="Times New Roman" w:hAnsi="Times New Roman" w:cs="Times New Roman"/>
          <w:b/>
          <w:bCs/>
          <w:sz w:val="28"/>
          <w:szCs w:val="28"/>
          <w:lang w:val="kk-KZ"/>
        </w:rPr>
        <w:t>202</w:t>
      </w:r>
      <w:r w:rsidR="0023432D">
        <w:rPr>
          <w:rFonts w:ascii="Times New Roman" w:hAnsi="Times New Roman" w:cs="Times New Roman"/>
          <w:b/>
          <w:bCs/>
          <w:sz w:val="28"/>
          <w:szCs w:val="28"/>
          <w:lang w:val="kk-KZ"/>
        </w:rPr>
        <w:t>6</w:t>
      </w:r>
      <w:r w:rsidRPr="00456014"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 года поступило </w:t>
      </w:r>
      <w:r w:rsidR="0023432D">
        <w:rPr>
          <w:rFonts w:ascii="Times New Roman" w:hAnsi="Times New Roman" w:cs="Times New Roman"/>
          <w:b/>
          <w:bCs/>
          <w:sz w:val="28"/>
          <w:szCs w:val="28"/>
          <w:lang w:val="kk-KZ"/>
        </w:rPr>
        <w:t>109</w:t>
      </w:r>
      <w:r w:rsidRPr="00456014"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 заявлений на государственную услугу «Апостилирование</w:t>
      </w:r>
      <w:r w:rsidRPr="007A65DD">
        <w:rPr>
          <w:rFonts w:ascii="Times New Roman" w:hAnsi="Times New Roman" w:cs="Times New Roman"/>
          <w:sz w:val="28"/>
          <w:szCs w:val="28"/>
          <w:lang w:val="kk-KZ"/>
        </w:rPr>
        <w:t xml:space="preserve"> официальных документов, исходящих из организаций начального, основного среднего, общего среднего, технического и профессионального, послесреднего образования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». Из них удовлетворено – </w:t>
      </w:r>
      <w:r w:rsidR="0023432D">
        <w:rPr>
          <w:rFonts w:ascii="Times New Roman" w:hAnsi="Times New Roman" w:cs="Times New Roman"/>
          <w:sz w:val="28"/>
          <w:szCs w:val="28"/>
          <w:lang w:val="kk-KZ"/>
        </w:rPr>
        <w:t>75</w:t>
      </w:r>
      <w:r w:rsidR="00456014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kk-KZ"/>
        </w:rPr>
        <w:t>(</w:t>
      </w:r>
      <w:r w:rsidR="0023432D">
        <w:rPr>
          <w:rFonts w:ascii="Times New Roman" w:hAnsi="Times New Roman" w:cs="Times New Roman"/>
          <w:sz w:val="28"/>
          <w:szCs w:val="28"/>
          <w:lang w:val="kk-KZ"/>
        </w:rPr>
        <w:t xml:space="preserve">69 </w:t>
      </w:r>
      <w:r w:rsidRPr="00462D0D">
        <w:rPr>
          <w:rFonts w:ascii="Times New Roman" w:hAnsi="Times New Roman" w:cs="Times New Roman"/>
          <w:sz w:val="28"/>
          <w:szCs w:val="28"/>
        </w:rPr>
        <w:t>%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), отказано – </w:t>
      </w:r>
      <w:r w:rsidR="0023432D">
        <w:rPr>
          <w:rFonts w:ascii="Times New Roman" w:hAnsi="Times New Roman" w:cs="Times New Roman"/>
          <w:sz w:val="28"/>
          <w:szCs w:val="28"/>
          <w:lang w:val="kk-KZ"/>
        </w:rPr>
        <w:t>34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(</w:t>
      </w:r>
      <w:r w:rsidR="0023432D">
        <w:rPr>
          <w:rFonts w:ascii="Times New Roman" w:hAnsi="Times New Roman" w:cs="Times New Roman"/>
          <w:sz w:val="28"/>
          <w:szCs w:val="28"/>
          <w:lang w:val="kk-KZ"/>
        </w:rPr>
        <w:t>31</w:t>
      </w:r>
      <w:r w:rsidRPr="00462D0D">
        <w:rPr>
          <w:rFonts w:ascii="Times New Roman" w:hAnsi="Times New Roman" w:cs="Times New Roman"/>
          <w:sz w:val="28"/>
          <w:szCs w:val="28"/>
        </w:rPr>
        <w:t>%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) . </w:t>
      </w:r>
    </w:p>
    <w:tbl>
      <w:tblPr>
        <w:tblStyle w:val="ad"/>
        <w:tblW w:w="0" w:type="auto"/>
        <w:tblLook w:val="04A0" w:firstRow="1" w:lastRow="0" w:firstColumn="1" w:lastColumn="0" w:noHBand="0" w:noVBand="1"/>
      </w:tblPr>
      <w:tblGrid>
        <w:gridCol w:w="893"/>
        <w:gridCol w:w="1178"/>
        <w:gridCol w:w="497"/>
        <w:gridCol w:w="787"/>
        <w:gridCol w:w="787"/>
        <w:gridCol w:w="518"/>
        <w:gridCol w:w="533"/>
        <w:gridCol w:w="462"/>
        <w:gridCol w:w="497"/>
        <w:gridCol w:w="787"/>
        <w:gridCol w:w="787"/>
        <w:gridCol w:w="518"/>
        <w:gridCol w:w="568"/>
        <w:gridCol w:w="533"/>
      </w:tblGrid>
      <w:tr w:rsidR="000F3073" w:rsidRPr="00D948C2" w14:paraId="096EB7E8" w14:textId="360819C3" w:rsidTr="00A40020">
        <w:trPr>
          <w:trHeight w:val="300"/>
        </w:trPr>
        <w:tc>
          <w:tcPr>
            <w:tcW w:w="868" w:type="dxa"/>
            <w:vMerge w:val="restart"/>
            <w:hideMark/>
          </w:tcPr>
          <w:p w14:paraId="6199658C" w14:textId="77777777" w:rsidR="000F3073" w:rsidRPr="00D948C2" w:rsidRDefault="000F3073" w:rsidP="0053175B">
            <w:pPr>
              <w:jc w:val="both"/>
              <w:rPr>
                <w:rFonts w:ascii="Times New Roman" w:hAnsi="Times New Roman" w:cs="Times New Roman"/>
              </w:rPr>
            </w:pPr>
            <w:r w:rsidRPr="00D948C2">
              <w:rPr>
                <w:rFonts w:ascii="Times New Roman" w:hAnsi="Times New Roman" w:cs="Times New Roman"/>
              </w:rPr>
              <w:t> </w:t>
            </w:r>
          </w:p>
          <w:p w14:paraId="54D987F2" w14:textId="77777777" w:rsidR="000F3073" w:rsidRPr="00D948C2" w:rsidRDefault="00C52D52" w:rsidP="0053175B">
            <w:pPr>
              <w:jc w:val="both"/>
              <w:rPr>
                <w:rFonts w:ascii="Times New Roman" w:hAnsi="Times New Roman" w:cs="Times New Roman"/>
              </w:rPr>
            </w:pPr>
            <w:hyperlink r:id="rId4" w:history="1">
              <w:r w:rsidR="000F3073" w:rsidRPr="00D948C2">
                <w:rPr>
                  <w:rStyle w:val="ae"/>
                  <w:rFonts w:ascii="Times New Roman" w:hAnsi="Times New Roman" w:cs="Times New Roman"/>
                  <w:b/>
                </w:rPr>
                <w:t>Всего рассмотрено</w:t>
              </w:r>
            </w:hyperlink>
          </w:p>
        </w:tc>
        <w:tc>
          <w:tcPr>
            <w:tcW w:w="1143" w:type="dxa"/>
            <w:vMerge w:val="restart"/>
            <w:hideMark/>
          </w:tcPr>
          <w:p w14:paraId="384131D2" w14:textId="77777777" w:rsidR="000F3073" w:rsidRPr="00D948C2" w:rsidRDefault="000F3073" w:rsidP="0053175B">
            <w:pPr>
              <w:jc w:val="both"/>
              <w:rPr>
                <w:rFonts w:ascii="Times New Roman" w:hAnsi="Times New Roman" w:cs="Times New Roman"/>
              </w:rPr>
            </w:pPr>
            <w:r w:rsidRPr="00D948C2">
              <w:rPr>
                <w:rFonts w:ascii="Times New Roman" w:hAnsi="Times New Roman" w:cs="Times New Roman"/>
              </w:rPr>
              <w:t xml:space="preserve">Общее кол-во </w:t>
            </w:r>
            <w:proofErr w:type="spellStart"/>
            <w:r w:rsidRPr="00D948C2">
              <w:rPr>
                <w:rFonts w:ascii="Times New Roman" w:hAnsi="Times New Roman" w:cs="Times New Roman"/>
              </w:rPr>
              <w:t>апостилированных</w:t>
            </w:r>
            <w:proofErr w:type="spellEnd"/>
            <w:r w:rsidRPr="00D948C2">
              <w:rPr>
                <w:rFonts w:ascii="Times New Roman" w:hAnsi="Times New Roman" w:cs="Times New Roman"/>
              </w:rPr>
              <w:t xml:space="preserve"> документов</w:t>
            </w:r>
          </w:p>
        </w:tc>
        <w:tc>
          <w:tcPr>
            <w:tcW w:w="3163" w:type="dxa"/>
            <w:gridSpan w:val="5"/>
            <w:noWrap/>
            <w:hideMark/>
          </w:tcPr>
          <w:p w14:paraId="5C1D88D7" w14:textId="6C39EC29" w:rsidR="000F3073" w:rsidRPr="000F3073" w:rsidRDefault="000F3073" w:rsidP="000F3073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D948C2">
              <w:rPr>
                <w:rFonts w:ascii="Times New Roman" w:hAnsi="Times New Roman" w:cs="Times New Roman"/>
              </w:rPr>
              <w:t>из них</w:t>
            </w:r>
            <w:r>
              <w:rPr>
                <w:rFonts w:ascii="Times New Roman" w:hAnsi="Times New Roman" w:cs="Times New Roman"/>
                <w:lang w:val="kk-KZ"/>
              </w:rPr>
              <w:t>, апостилированы</w:t>
            </w:r>
          </w:p>
        </w:tc>
        <w:tc>
          <w:tcPr>
            <w:tcW w:w="4171" w:type="dxa"/>
            <w:gridSpan w:val="7"/>
            <w:noWrap/>
            <w:hideMark/>
          </w:tcPr>
          <w:p w14:paraId="6FD129ED" w14:textId="0360C00B" w:rsidR="000F3073" w:rsidRPr="00D948C2" w:rsidRDefault="000F3073" w:rsidP="0053175B">
            <w:pPr>
              <w:jc w:val="both"/>
              <w:rPr>
                <w:rFonts w:ascii="Times New Roman" w:hAnsi="Times New Roman" w:cs="Times New Roman"/>
              </w:rPr>
            </w:pPr>
            <w:r w:rsidRPr="00D948C2">
              <w:rPr>
                <w:rFonts w:ascii="Times New Roman" w:hAnsi="Times New Roman" w:cs="Times New Roman"/>
              </w:rPr>
              <w:t>отказ</w:t>
            </w:r>
          </w:p>
        </w:tc>
      </w:tr>
      <w:tr w:rsidR="000F3073" w:rsidRPr="00D948C2" w14:paraId="0D5010A3" w14:textId="46426302" w:rsidTr="000B244F">
        <w:trPr>
          <w:trHeight w:val="416"/>
        </w:trPr>
        <w:tc>
          <w:tcPr>
            <w:tcW w:w="868" w:type="dxa"/>
            <w:vMerge/>
            <w:hideMark/>
          </w:tcPr>
          <w:p w14:paraId="779206E9" w14:textId="77777777" w:rsidR="000F3073" w:rsidRPr="00D948C2" w:rsidRDefault="000F3073" w:rsidP="0053175B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143" w:type="dxa"/>
            <w:vMerge/>
            <w:hideMark/>
          </w:tcPr>
          <w:p w14:paraId="38200B5C" w14:textId="77777777" w:rsidR="000F3073" w:rsidRPr="00D948C2" w:rsidRDefault="000F3073" w:rsidP="0053175B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678" w:type="dxa"/>
            <w:noWrap/>
            <w:hideMark/>
          </w:tcPr>
          <w:p w14:paraId="4060A5DC" w14:textId="77777777" w:rsidR="000F3073" w:rsidRPr="000F3073" w:rsidRDefault="000F3073" w:rsidP="0053175B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0F3073">
              <w:rPr>
                <w:rFonts w:ascii="Times New Roman" w:hAnsi="Times New Roman" w:cs="Times New Roman"/>
                <w:sz w:val="20"/>
                <w:szCs w:val="20"/>
              </w:rPr>
              <w:t>ТиПО</w:t>
            </w:r>
            <w:proofErr w:type="spellEnd"/>
          </w:p>
        </w:tc>
        <w:tc>
          <w:tcPr>
            <w:tcW w:w="576" w:type="dxa"/>
            <w:hideMark/>
          </w:tcPr>
          <w:p w14:paraId="56C7AFCE" w14:textId="77777777" w:rsidR="000F3073" w:rsidRPr="000F3073" w:rsidRDefault="000F3073" w:rsidP="0053175B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F3073">
              <w:rPr>
                <w:rFonts w:ascii="Times New Roman" w:hAnsi="Times New Roman" w:cs="Times New Roman"/>
                <w:sz w:val="20"/>
                <w:szCs w:val="20"/>
              </w:rPr>
              <w:t>общее среднее образование</w:t>
            </w:r>
          </w:p>
        </w:tc>
        <w:tc>
          <w:tcPr>
            <w:tcW w:w="767" w:type="dxa"/>
            <w:hideMark/>
          </w:tcPr>
          <w:p w14:paraId="45B0453B" w14:textId="77777777" w:rsidR="000F3073" w:rsidRPr="000F3073" w:rsidRDefault="000F3073" w:rsidP="0053175B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F3073">
              <w:rPr>
                <w:rFonts w:ascii="Times New Roman" w:hAnsi="Times New Roman" w:cs="Times New Roman"/>
                <w:sz w:val="20"/>
                <w:szCs w:val="20"/>
              </w:rPr>
              <w:t>основное среднее образование</w:t>
            </w:r>
          </w:p>
        </w:tc>
        <w:tc>
          <w:tcPr>
            <w:tcW w:w="507" w:type="dxa"/>
            <w:noWrap/>
            <w:hideMark/>
          </w:tcPr>
          <w:p w14:paraId="165CC8A5" w14:textId="77777777" w:rsidR="000F3073" w:rsidRPr="000F3073" w:rsidRDefault="000F3073" w:rsidP="0053175B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F3073">
              <w:rPr>
                <w:rFonts w:ascii="Times New Roman" w:hAnsi="Times New Roman" w:cs="Times New Roman"/>
                <w:sz w:val="20"/>
                <w:szCs w:val="20"/>
              </w:rPr>
              <w:t>табель</w:t>
            </w:r>
          </w:p>
        </w:tc>
        <w:tc>
          <w:tcPr>
            <w:tcW w:w="635" w:type="dxa"/>
          </w:tcPr>
          <w:p w14:paraId="44352482" w14:textId="72E15785" w:rsidR="000F3073" w:rsidRPr="000F3073" w:rsidRDefault="000F3073" w:rsidP="0053175B">
            <w:pPr>
              <w:jc w:val="both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0F3073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прочее </w:t>
            </w:r>
          </w:p>
        </w:tc>
        <w:tc>
          <w:tcPr>
            <w:tcW w:w="453" w:type="dxa"/>
            <w:hideMark/>
          </w:tcPr>
          <w:p w14:paraId="008A1E1D" w14:textId="74177D77" w:rsidR="000F3073" w:rsidRPr="000F3073" w:rsidRDefault="000F3073" w:rsidP="0053175B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F3073">
              <w:rPr>
                <w:rFonts w:ascii="Times New Roman" w:hAnsi="Times New Roman" w:cs="Times New Roman"/>
                <w:sz w:val="20"/>
                <w:szCs w:val="20"/>
              </w:rPr>
              <w:t>всего</w:t>
            </w:r>
          </w:p>
        </w:tc>
        <w:tc>
          <w:tcPr>
            <w:tcW w:w="487" w:type="dxa"/>
            <w:noWrap/>
            <w:hideMark/>
          </w:tcPr>
          <w:p w14:paraId="4DB1EC8A" w14:textId="77777777" w:rsidR="000F3073" w:rsidRPr="000F3073" w:rsidRDefault="000F3073" w:rsidP="0053175B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0F3073">
              <w:rPr>
                <w:rFonts w:ascii="Times New Roman" w:hAnsi="Times New Roman" w:cs="Times New Roman"/>
                <w:sz w:val="20"/>
                <w:szCs w:val="20"/>
              </w:rPr>
              <w:t>ТиПО</w:t>
            </w:r>
            <w:proofErr w:type="spellEnd"/>
          </w:p>
        </w:tc>
        <w:tc>
          <w:tcPr>
            <w:tcW w:w="767" w:type="dxa"/>
            <w:hideMark/>
          </w:tcPr>
          <w:p w14:paraId="3DCC5834" w14:textId="77777777" w:rsidR="000F3073" w:rsidRPr="000F3073" w:rsidRDefault="000F3073" w:rsidP="0053175B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F3073">
              <w:rPr>
                <w:rFonts w:ascii="Times New Roman" w:hAnsi="Times New Roman" w:cs="Times New Roman"/>
                <w:sz w:val="20"/>
                <w:szCs w:val="20"/>
              </w:rPr>
              <w:t>общее среднее образование</w:t>
            </w:r>
          </w:p>
        </w:tc>
        <w:tc>
          <w:tcPr>
            <w:tcW w:w="767" w:type="dxa"/>
            <w:hideMark/>
          </w:tcPr>
          <w:p w14:paraId="6360A1AC" w14:textId="77777777" w:rsidR="000F3073" w:rsidRPr="000F3073" w:rsidRDefault="000F3073" w:rsidP="0053175B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F3073">
              <w:rPr>
                <w:rFonts w:ascii="Times New Roman" w:hAnsi="Times New Roman" w:cs="Times New Roman"/>
                <w:sz w:val="20"/>
                <w:szCs w:val="20"/>
              </w:rPr>
              <w:t>основное среднее образование</w:t>
            </w:r>
          </w:p>
        </w:tc>
        <w:tc>
          <w:tcPr>
            <w:tcW w:w="507" w:type="dxa"/>
            <w:noWrap/>
            <w:hideMark/>
          </w:tcPr>
          <w:p w14:paraId="0D273B13" w14:textId="77777777" w:rsidR="000F3073" w:rsidRPr="000F3073" w:rsidRDefault="000F3073" w:rsidP="0053175B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F3073">
              <w:rPr>
                <w:rFonts w:ascii="Times New Roman" w:hAnsi="Times New Roman" w:cs="Times New Roman"/>
                <w:sz w:val="20"/>
                <w:szCs w:val="20"/>
              </w:rPr>
              <w:t>табель</w:t>
            </w:r>
          </w:p>
        </w:tc>
        <w:tc>
          <w:tcPr>
            <w:tcW w:w="555" w:type="dxa"/>
          </w:tcPr>
          <w:p w14:paraId="3511F77C" w14:textId="77777777" w:rsidR="000F3073" w:rsidRPr="000F3073" w:rsidRDefault="000F3073" w:rsidP="0053175B">
            <w:pPr>
              <w:jc w:val="both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0F3073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высшее</w:t>
            </w:r>
          </w:p>
        </w:tc>
        <w:tc>
          <w:tcPr>
            <w:tcW w:w="635" w:type="dxa"/>
          </w:tcPr>
          <w:p w14:paraId="7BDD0B94" w14:textId="15A84164" w:rsidR="000F3073" w:rsidRPr="000F3073" w:rsidRDefault="000F3073" w:rsidP="0053175B">
            <w:pPr>
              <w:jc w:val="both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0F3073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прочее </w:t>
            </w:r>
          </w:p>
        </w:tc>
      </w:tr>
      <w:tr w:rsidR="000F3073" w:rsidRPr="00D948C2" w14:paraId="6875317B" w14:textId="6A123462" w:rsidTr="0023432D">
        <w:trPr>
          <w:trHeight w:val="300"/>
        </w:trPr>
        <w:tc>
          <w:tcPr>
            <w:tcW w:w="868" w:type="dxa"/>
            <w:noWrap/>
            <w:hideMark/>
          </w:tcPr>
          <w:p w14:paraId="539B06B8" w14:textId="4F20E128" w:rsidR="000F3073" w:rsidRPr="00D948C2" w:rsidRDefault="0023432D" w:rsidP="0053175B">
            <w:pPr>
              <w:jc w:val="both"/>
              <w:rPr>
                <w:rFonts w:ascii="Times New Roman" w:hAnsi="Times New Roman" w:cs="Times New Roman"/>
                <w:b/>
                <w:bCs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lang w:val="kk-KZ"/>
              </w:rPr>
              <w:t>109</w:t>
            </w:r>
          </w:p>
        </w:tc>
        <w:tc>
          <w:tcPr>
            <w:tcW w:w="1143" w:type="dxa"/>
            <w:noWrap/>
            <w:hideMark/>
          </w:tcPr>
          <w:p w14:paraId="7D5DA1F3" w14:textId="59A93C0D" w:rsidR="000F3073" w:rsidRPr="00D948C2" w:rsidRDefault="000F3073" w:rsidP="0023432D">
            <w:pPr>
              <w:jc w:val="both"/>
              <w:rPr>
                <w:rFonts w:ascii="Times New Roman" w:hAnsi="Times New Roman" w:cs="Times New Roman"/>
                <w:b/>
                <w:bCs/>
                <w:lang w:val="kk-KZ"/>
              </w:rPr>
            </w:pPr>
            <w:r w:rsidRPr="00D948C2">
              <w:rPr>
                <w:rFonts w:ascii="Times New Roman" w:hAnsi="Times New Roman" w:cs="Times New Roman"/>
                <w:b/>
                <w:bCs/>
              </w:rPr>
              <w:t> </w:t>
            </w:r>
            <w:r w:rsidR="0023432D">
              <w:rPr>
                <w:rFonts w:ascii="Times New Roman" w:hAnsi="Times New Roman" w:cs="Times New Roman"/>
                <w:b/>
                <w:bCs/>
                <w:lang w:val="kk-KZ"/>
              </w:rPr>
              <w:t>75</w:t>
            </w:r>
          </w:p>
        </w:tc>
        <w:tc>
          <w:tcPr>
            <w:tcW w:w="678" w:type="dxa"/>
            <w:noWrap/>
            <w:hideMark/>
          </w:tcPr>
          <w:p w14:paraId="0C1AD0B4" w14:textId="35C1B813" w:rsidR="000F3073" w:rsidRPr="0023432D" w:rsidRDefault="000F3073" w:rsidP="0023432D">
            <w:pPr>
              <w:jc w:val="both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6751B8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  <w:r w:rsidR="0023432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12</w:t>
            </w:r>
          </w:p>
        </w:tc>
        <w:tc>
          <w:tcPr>
            <w:tcW w:w="576" w:type="dxa"/>
            <w:noWrap/>
            <w:hideMark/>
          </w:tcPr>
          <w:p w14:paraId="7BC552BE" w14:textId="31804274" w:rsidR="000F3073" w:rsidRPr="0023432D" w:rsidRDefault="000F3073" w:rsidP="0023432D">
            <w:pPr>
              <w:jc w:val="both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6751B8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  <w:r w:rsidR="0023432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50</w:t>
            </w:r>
          </w:p>
        </w:tc>
        <w:tc>
          <w:tcPr>
            <w:tcW w:w="767" w:type="dxa"/>
            <w:noWrap/>
            <w:hideMark/>
          </w:tcPr>
          <w:p w14:paraId="5C043C8E" w14:textId="7BD744EA" w:rsidR="000F3073" w:rsidRPr="0023432D" w:rsidRDefault="0023432D" w:rsidP="0053175B">
            <w:pPr>
              <w:jc w:val="both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6</w:t>
            </w:r>
          </w:p>
        </w:tc>
        <w:tc>
          <w:tcPr>
            <w:tcW w:w="507" w:type="dxa"/>
            <w:noWrap/>
            <w:hideMark/>
          </w:tcPr>
          <w:p w14:paraId="29940567" w14:textId="038C07D1" w:rsidR="000F3073" w:rsidRPr="006751B8" w:rsidRDefault="0023432D" w:rsidP="0053175B">
            <w:pPr>
              <w:jc w:val="both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</w:t>
            </w:r>
          </w:p>
        </w:tc>
        <w:tc>
          <w:tcPr>
            <w:tcW w:w="635" w:type="dxa"/>
          </w:tcPr>
          <w:p w14:paraId="676346BA" w14:textId="6730C2DD" w:rsidR="000F3073" w:rsidRPr="0023432D" w:rsidRDefault="0023432D" w:rsidP="0053175B">
            <w:pPr>
              <w:jc w:val="both"/>
              <w:rPr>
                <w:rFonts w:ascii="Times New Roman" w:hAnsi="Times New Roman" w:cs="Times New Roman"/>
                <w:bCs/>
                <w:sz w:val="20"/>
                <w:szCs w:val="20"/>
                <w:lang w:val="kk-KZ"/>
              </w:rPr>
            </w:pPr>
            <w:r w:rsidRPr="0023432D">
              <w:rPr>
                <w:rFonts w:ascii="Times New Roman" w:hAnsi="Times New Roman" w:cs="Times New Roman"/>
                <w:bCs/>
                <w:sz w:val="20"/>
                <w:szCs w:val="20"/>
                <w:lang w:val="kk-KZ"/>
              </w:rPr>
              <w:t>6</w:t>
            </w:r>
          </w:p>
        </w:tc>
        <w:tc>
          <w:tcPr>
            <w:tcW w:w="453" w:type="dxa"/>
            <w:noWrap/>
            <w:hideMark/>
          </w:tcPr>
          <w:p w14:paraId="2EA016E3" w14:textId="46B42E61" w:rsidR="000F3073" w:rsidRPr="006751B8" w:rsidRDefault="0023432D" w:rsidP="0053175B">
            <w:pPr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  <w:lang w:val="kk-KZ"/>
              </w:rPr>
              <w:t>34</w:t>
            </w:r>
          </w:p>
        </w:tc>
        <w:tc>
          <w:tcPr>
            <w:tcW w:w="487" w:type="dxa"/>
            <w:noWrap/>
          </w:tcPr>
          <w:p w14:paraId="4E9ACD78" w14:textId="354962C8" w:rsidR="000F3073" w:rsidRPr="006751B8" w:rsidRDefault="0023432D" w:rsidP="0053175B">
            <w:pPr>
              <w:jc w:val="both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0</w:t>
            </w:r>
          </w:p>
        </w:tc>
        <w:tc>
          <w:tcPr>
            <w:tcW w:w="767" w:type="dxa"/>
            <w:noWrap/>
          </w:tcPr>
          <w:p w14:paraId="23C9479E" w14:textId="7484D051" w:rsidR="000F3073" w:rsidRPr="006751B8" w:rsidRDefault="0023432D" w:rsidP="0053175B">
            <w:pPr>
              <w:jc w:val="both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19</w:t>
            </w:r>
          </w:p>
        </w:tc>
        <w:tc>
          <w:tcPr>
            <w:tcW w:w="767" w:type="dxa"/>
            <w:noWrap/>
          </w:tcPr>
          <w:p w14:paraId="7BCD35C3" w14:textId="2638B401" w:rsidR="000F3073" w:rsidRPr="0023432D" w:rsidRDefault="0023432D" w:rsidP="0053175B">
            <w:pPr>
              <w:jc w:val="both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0</w:t>
            </w:r>
          </w:p>
        </w:tc>
        <w:tc>
          <w:tcPr>
            <w:tcW w:w="507" w:type="dxa"/>
            <w:noWrap/>
          </w:tcPr>
          <w:p w14:paraId="0A9470FB" w14:textId="685E5883" w:rsidR="000F3073" w:rsidRPr="006751B8" w:rsidRDefault="0023432D" w:rsidP="0053175B">
            <w:pPr>
              <w:jc w:val="both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0</w:t>
            </w:r>
          </w:p>
        </w:tc>
        <w:tc>
          <w:tcPr>
            <w:tcW w:w="555" w:type="dxa"/>
          </w:tcPr>
          <w:p w14:paraId="7BBEF977" w14:textId="2D3DC207" w:rsidR="000F3073" w:rsidRPr="006751B8" w:rsidRDefault="0023432D" w:rsidP="0053175B">
            <w:pPr>
              <w:jc w:val="both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9</w:t>
            </w:r>
          </w:p>
        </w:tc>
        <w:tc>
          <w:tcPr>
            <w:tcW w:w="635" w:type="dxa"/>
          </w:tcPr>
          <w:p w14:paraId="57708B1C" w14:textId="067684BE" w:rsidR="000F3073" w:rsidRPr="006751B8" w:rsidRDefault="0023432D" w:rsidP="0053175B">
            <w:pPr>
              <w:jc w:val="both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6</w:t>
            </w:r>
          </w:p>
        </w:tc>
      </w:tr>
    </w:tbl>
    <w:p w14:paraId="72F82135" w14:textId="77777777" w:rsidR="002F4579" w:rsidRDefault="002F4579" w:rsidP="002F4579">
      <w:pPr>
        <w:jc w:val="both"/>
      </w:pPr>
      <w:r>
        <w:rPr>
          <w:rFonts w:ascii="Times New Roman" w:hAnsi="Times New Roman" w:cs="Times New Roman"/>
          <w:sz w:val="28"/>
          <w:szCs w:val="28"/>
          <w:lang w:val="kk-KZ"/>
        </w:rPr>
        <w:fldChar w:fldCharType="begin"/>
      </w:r>
      <w:r>
        <w:rPr>
          <w:rFonts w:ascii="Times New Roman" w:hAnsi="Times New Roman" w:cs="Times New Roman"/>
          <w:sz w:val="28"/>
          <w:szCs w:val="28"/>
          <w:lang w:val="kk-KZ"/>
        </w:rPr>
        <w:instrText xml:space="preserve"> LINK Excel.Sheet.12 "C:\\Users\\ACER\\Downloads\\АПОСТИЛЬ 2025.xlsx" апрель!R3C5:R6C9 \a \f 5 \h  \* MERGEFORMAT </w:instrText>
      </w:r>
      <w:r>
        <w:rPr>
          <w:rFonts w:ascii="Times New Roman" w:hAnsi="Times New Roman" w:cs="Times New Roman"/>
          <w:sz w:val="28"/>
          <w:szCs w:val="28"/>
          <w:lang w:val="kk-KZ"/>
        </w:rPr>
        <w:fldChar w:fldCharType="separate"/>
      </w:r>
    </w:p>
    <w:p w14:paraId="341EF32E" w14:textId="74D420E8" w:rsidR="002F4579" w:rsidRDefault="002F4579" w:rsidP="002F4579">
      <w:p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fldChar w:fldCharType="end"/>
      </w:r>
      <w:r>
        <w:rPr>
          <w:rFonts w:ascii="Times New Roman" w:hAnsi="Times New Roman" w:cs="Times New Roman"/>
          <w:sz w:val="28"/>
          <w:szCs w:val="28"/>
          <w:lang w:val="kk-KZ"/>
        </w:rPr>
        <w:tab/>
        <w:t xml:space="preserve">Из апостилированных документов дипломы технического и профессионального образования – </w:t>
      </w:r>
      <w:r w:rsidR="0023432D">
        <w:rPr>
          <w:rFonts w:ascii="Times New Roman" w:hAnsi="Times New Roman" w:cs="Times New Roman"/>
          <w:sz w:val="28"/>
          <w:szCs w:val="28"/>
          <w:lang w:val="kk-KZ"/>
        </w:rPr>
        <w:t>12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, аттестатов об общем среднем образовании – </w:t>
      </w:r>
      <w:r w:rsidR="0023432D">
        <w:rPr>
          <w:rFonts w:ascii="Times New Roman" w:hAnsi="Times New Roman" w:cs="Times New Roman"/>
          <w:sz w:val="28"/>
          <w:szCs w:val="28"/>
          <w:lang w:val="kk-KZ"/>
        </w:rPr>
        <w:t>50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, аттестатов об основном среднем образовании – </w:t>
      </w:r>
      <w:r w:rsidR="0023432D">
        <w:rPr>
          <w:rFonts w:ascii="Times New Roman" w:hAnsi="Times New Roman" w:cs="Times New Roman"/>
          <w:sz w:val="28"/>
          <w:szCs w:val="28"/>
          <w:lang w:val="kk-KZ"/>
        </w:rPr>
        <w:t>6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, табелей – </w:t>
      </w:r>
      <w:r w:rsidR="0023432D">
        <w:rPr>
          <w:rFonts w:ascii="Times New Roman" w:hAnsi="Times New Roman" w:cs="Times New Roman"/>
          <w:sz w:val="28"/>
          <w:szCs w:val="28"/>
          <w:lang w:val="kk-KZ"/>
        </w:rPr>
        <w:t>1</w:t>
      </w:r>
      <w:r w:rsidR="006751B8">
        <w:rPr>
          <w:rFonts w:ascii="Times New Roman" w:hAnsi="Times New Roman" w:cs="Times New Roman"/>
          <w:sz w:val="28"/>
          <w:szCs w:val="28"/>
          <w:lang w:val="kk-KZ"/>
        </w:rPr>
        <w:t xml:space="preserve">, прочее - </w:t>
      </w:r>
      <w:r w:rsidR="0023432D">
        <w:rPr>
          <w:rFonts w:ascii="Times New Roman" w:hAnsi="Times New Roman" w:cs="Times New Roman"/>
          <w:sz w:val="28"/>
          <w:szCs w:val="28"/>
          <w:lang w:val="kk-KZ"/>
        </w:rPr>
        <w:t>6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. </w:t>
      </w:r>
    </w:p>
    <w:p w14:paraId="0A573C37" w14:textId="77777777" w:rsidR="0023432D" w:rsidRDefault="002F4579" w:rsidP="0023432D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ab/>
        <w:t xml:space="preserve">Из </w:t>
      </w:r>
      <w:r w:rsidR="0023432D">
        <w:rPr>
          <w:rFonts w:ascii="Times New Roman" w:hAnsi="Times New Roman" w:cs="Times New Roman"/>
          <w:sz w:val="28"/>
          <w:szCs w:val="28"/>
          <w:lang w:val="kk-KZ"/>
        </w:rPr>
        <w:t>34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отказов: </w:t>
      </w:r>
      <w:r w:rsidR="006751B8">
        <w:rPr>
          <w:rFonts w:ascii="Times New Roman" w:hAnsi="Times New Roman" w:cs="Times New Roman"/>
          <w:sz w:val="28"/>
          <w:szCs w:val="28"/>
          <w:lang w:val="kk-KZ"/>
        </w:rPr>
        <w:t xml:space="preserve">дипломы технического и профессионального образования – </w:t>
      </w:r>
      <w:r w:rsidR="0023432D">
        <w:rPr>
          <w:rFonts w:ascii="Times New Roman" w:hAnsi="Times New Roman" w:cs="Times New Roman"/>
          <w:sz w:val="28"/>
          <w:szCs w:val="28"/>
          <w:lang w:val="kk-KZ"/>
        </w:rPr>
        <w:t>0</w:t>
      </w:r>
      <w:r w:rsidR="006751B8">
        <w:rPr>
          <w:rFonts w:ascii="Times New Roman" w:hAnsi="Times New Roman" w:cs="Times New Roman"/>
          <w:sz w:val="28"/>
          <w:szCs w:val="28"/>
          <w:lang w:val="kk-KZ"/>
        </w:rPr>
        <w:t xml:space="preserve">,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аттестаты общего среднего образования – </w:t>
      </w:r>
      <w:r w:rsidR="0023432D">
        <w:rPr>
          <w:rFonts w:ascii="Times New Roman" w:hAnsi="Times New Roman" w:cs="Times New Roman"/>
          <w:sz w:val="28"/>
          <w:szCs w:val="28"/>
          <w:lang w:val="kk-KZ"/>
        </w:rPr>
        <w:t>19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, </w:t>
      </w:r>
      <w:r w:rsidR="006751B8">
        <w:rPr>
          <w:rFonts w:ascii="Times New Roman" w:hAnsi="Times New Roman" w:cs="Times New Roman"/>
          <w:sz w:val="28"/>
          <w:szCs w:val="28"/>
          <w:lang w:val="kk-KZ"/>
        </w:rPr>
        <w:t xml:space="preserve">аттестатов об основном среднем образовании – </w:t>
      </w:r>
      <w:r w:rsidR="0023432D">
        <w:rPr>
          <w:rFonts w:ascii="Times New Roman" w:hAnsi="Times New Roman" w:cs="Times New Roman"/>
          <w:sz w:val="28"/>
          <w:szCs w:val="28"/>
          <w:lang w:val="kk-KZ"/>
        </w:rPr>
        <w:t>0</w:t>
      </w:r>
      <w:r w:rsidR="006751B8">
        <w:rPr>
          <w:rFonts w:ascii="Times New Roman" w:hAnsi="Times New Roman" w:cs="Times New Roman"/>
          <w:sz w:val="28"/>
          <w:szCs w:val="28"/>
          <w:lang w:val="kk-KZ"/>
        </w:rPr>
        <w:t xml:space="preserve">, прочее – </w:t>
      </w:r>
      <w:r w:rsidR="0023432D">
        <w:rPr>
          <w:rFonts w:ascii="Times New Roman" w:hAnsi="Times New Roman" w:cs="Times New Roman"/>
          <w:sz w:val="28"/>
          <w:szCs w:val="28"/>
          <w:lang w:val="kk-KZ"/>
        </w:rPr>
        <w:t>6</w:t>
      </w:r>
      <w:r w:rsidR="006751B8">
        <w:rPr>
          <w:rFonts w:ascii="Times New Roman" w:hAnsi="Times New Roman" w:cs="Times New Roman"/>
          <w:sz w:val="28"/>
          <w:szCs w:val="28"/>
          <w:lang w:val="kk-KZ"/>
        </w:rPr>
        <w:t xml:space="preserve">, </w:t>
      </w:r>
      <w:r>
        <w:rPr>
          <w:rFonts w:ascii="Times New Roman" w:hAnsi="Times New Roman" w:cs="Times New Roman"/>
          <w:sz w:val="28"/>
          <w:szCs w:val="28"/>
          <w:lang w:val="kk-KZ"/>
        </w:rPr>
        <w:t>табелей-</w:t>
      </w:r>
      <w:r w:rsidR="000B244F">
        <w:rPr>
          <w:rFonts w:ascii="Times New Roman" w:hAnsi="Times New Roman" w:cs="Times New Roman"/>
          <w:sz w:val="28"/>
          <w:szCs w:val="28"/>
          <w:lang w:val="kk-KZ"/>
        </w:rPr>
        <w:t>0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были поданы через Портал электронного Правительства. Согласно приложению №</w:t>
      </w:r>
      <w:r w:rsidRPr="00CC072E">
        <w:rPr>
          <w:rFonts w:ascii="Times New Roman" w:hAnsi="Times New Roman" w:cs="Times New Roman"/>
          <w:sz w:val="28"/>
          <w:szCs w:val="28"/>
          <w:lang w:val="kk-KZ"/>
        </w:rPr>
        <w:t>1 к Правилам оказания государственной услуги «Апостилирование официальных документов, исходящих из организаций начального, основного</w:t>
      </w:r>
      <w:r w:rsidR="00462D0D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CC072E">
        <w:rPr>
          <w:rFonts w:ascii="Times New Roman" w:hAnsi="Times New Roman" w:cs="Times New Roman"/>
          <w:sz w:val="28"/>
          <w:szCs w:val="28"/>
          <w:lang w:val="kk-KZ"/>
        </w:rPr>
        <w:t xml:space="preserve">среднего, общего среднего, </w:t>
      </w:r>
      <w:r w:rsidRPr="00CC072E">
        <w:rPr>
          <w:rFonts w:ascii="Times New Roman" w:hAnsi="Times New Roman" w:cs="Times New Roman"/>
          <w:sz w:val="28"/>
          <w:szCs w:val="28"/>
          <w:lang w:val="kk-KZ"/>
        </w:rPr>
        <w:lastRenderedPageBreak/>
        <w:t xml:space="preserve">технического и профессионального, послесреднего образования», утвержденным приказом Министра образования и науки Республики Казахстан от 18 мая 2020 года №209 для апостилирования </w:t>
      </w:r>
      <w:r>
        <w:rPr>
          <w:rFonts w:ascii="Times New Roman" w:hAnsi="Times New Roman" w:cs="Times New Roman"/>
          <w:sz w:val="28"/>
          <w:szCs w:val="28"/>
          <w:lang w:val="kk-KZ"/>
        </w:rPr>
        <w:t>не были предоставлены</w:t>
      </w:r>
      <w:r w:rsidRPr="00CC072E">
        <w:rPr>
          <w:rFonts w:ascii="Times New Roman" w:hAnsi="Times New Roman" w:cs="Times New Roman"/>
          <w:sz w:val="28"/>
          <w:szCs w:val="28"/>
          <w:lang w:val="kk-KZ"/>
        </w:rPr>
        <w:t xml:space="preserve"> оригиналы документов об образовании, исходящих из организаций образования (аттестат</w:t>
      </w:r>
      <w:r>
        <w:rPr>
          <w:rFonts w:ascii="Times New Roman" w:hAnsi="Times New Roman" w:cs="Times New Roman"/>
          <w:sz w:val="28"/>
          <w:szCs w:val="28"/>
          <w:lang w:val="kk-KZ"/>
        </w:rPr>
        <w:t>, диплом, табель</w:t>
      </w:r>
      <w:r w:rsidRPr="00CC072E">
        <w:rPr>
          <w:rFonts w:ascii="Times New Roman" w:hAnsi="Times New Roman" w:cs="Times New Roman"/>
          <w:sz w:val="28"/>
          <w:szCs w:val="28"/>
          <w:lang w:val="kk-KZ"/>
        </w:rPr>
        <w:t>)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. </w:t>
      </w:r>
    </w:p>
    <w:p w14:paraId="2263E82E" w14:textId="57AE9EA6" w:rsidR="002F4579" w:rsidRDefault="0023432D" w:rsidP="0023432D">
      <w:pPr>
        <w:spacing w:after="0" w:line="240" w:lineRule="auto"/>
        <w:ind w:firstLine="708"/>
        <w:contextualSpacing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9</w:t>
      </w:r>
      <w:r w:rsidR="002F4579">
        <w:rPr>
          <w:rFonts w:ascii="Times New Roman" w:hAnsi="Times New Roman" w:cs="Times New Roman"/>
          <w:sz w:val="28"/>
          <w:szCs w:val="28"/>
          <w:lang w:val="kk-KZ"/>
        </w:rPr>
        <w:t xml:space="preserve"> заявлений поданных на апостилирование дипломов о высшем образовании получили отказ, в связи с тем что </w:t>
      </w:r>
      <w:r w:rsidR="002F4579" w:rsidRPr="007C3753">
        <w:rPr>
          <w:rFonts w:ascii="Times New Roman" w:hAnsi="Times New Roman" w:cs="Times New Roman"/>
          <w:sz w:val="28"/>
          <w:szCs w:val="28"/>
          <w:lang w:val="kk-KZ"/>
        </w:rPr>
        <w:t>апостилирование официальных документов, исходящих из организации высшего и (или) послевузовского образования согласно Правил оказания государственной услуги «Апостилирование официальных документов, исходящих из организаций высшего и (или) послевузовского образования» утвержденного приказом Министра науки и высшего образования РК от 11 декабря 2023 года №625, осуществляется Комитетом по обеспечению качества в сфере науки и высшего образования Министерства науки и высшего образования РК.</w:t>
      </w:r>
    </w:p>
    <w:p w14:paraId="2C083483" w14:textId="585BFCC8" w:rsidR="000B244F" w:rsidRDefault="00014725" w:rsidP="00456014">
      <w:pPr>
        <w:spacing w:after="0" w:line="240" w:lineRule="auto"/>
        <w:contextualSpacing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За 3 квартал, в</w:t>
      </w:r>
      <w:r w:rsidRPr="00014725">
        <w:rPr>
          <w:rFonts w:ascii="Times New Roman" w:hAnsi="Times New Roman" w:cs="Times New Roman"/>
          <w:b/>
          <w:sz w:val="28"/>
          <w:szCs w:val="28"/>
          <w:lang w:val="kk-KZ"/>
        </w:rPr>
        <w:t>сего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Pr="00014725">
        <w:rPr>
          <w:rFonts w:ascii="Times New Roman" w:hAnsi="Times New Roman" w:cs="Times New Roman"/>
          <w:b/>
          <w:sz w:val="28"/>
          <w:szCs w:val="28"/>
          <w:lang w:val="kk-KZ"/>
        </w:rPr>
        <w:t>–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75</w:t>
      </w:r>
      <w:r w:rsidR="002F4579" w:rsidRPr="000B244F">
        <w:rPr>
          <w:rFonts w:ascii="Times New Roman" w:hAnsi="Times New Roman" w:cs="Times New Roman"/>
          <w:b/>
          <w:sz w:val="28"/>
          <w:szCs w:val="28"/>
          <w:lang w:val="kk-KZ"/>
        </w:rPr>
        <w:t xml:space="preserve">: </w:t>
      </w:r>
    </w:p>
    <w:p w14:paraId="7F8A0DED" w14:textId="057CB937" w:rsidR="0023432D" w:rsidRPr="00014725" w:rsidRDefault="0023432D" w:rsidP="00456014">
      <w:pPr>
        <w:spacing w:after="0" w:line="240" w:lineRule="auto"/>
        <w:contextualSpacing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Австрия – 1, Аргентина – 1, Великобритания – 1, Германия – 2, Греция – 4, Италия – 23, Польша – 2, Корея – 3, Славакия – 1, Турция – 20, Чехия – 15, Эквадор – 1, Китай- 1. </w:t>
      </w:r>
    </w:p>
    <w:p w14:paraId="6DA35612" w14:textId="2E29F397" w:rsidR="0023432D" w:rsidRDefault="0023432D" w:rsidP="00456014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14:paraId="1A72B5DC" w14:textId="77777777" w:rsidR="0023432D" w:rsidRDefault="0023432D" w:rsidP="00456014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sectPr w:rsidR="0023432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8741E"/>
    <w:rsid w:val="00014725"/>
    <w:rsid w:val="000B244F"/>
    <w:rsid w:val="000F3073"/>
    <w:rsid w:val="00114136"/>
    <w:rsid w:val="0023432D"/>
    <w:rsid w:val="00262B1C"/>
    <w:rsid w:val="002B11F7"/>
    <w:rsid w:val="002F4579"/>
    <w:rsid w:val="00344FD8"/>
    <w:rsid w:val="003A6B2A"/>
    <w:rsid w:val="00431988"/>
    <w:rsid w:val="00446515"/>
    <w:rsid w:val="00456014"/>
    <w:rsid w:val="00462D0D"/>
    <w:rsid w:val="00484774"/>
    <w:rsid w:val="00567F9A"/>
    <w:rsid w:val="00586DE6"/>
    <w:rsid w:val="006751B8"/>
    <w:rsid w:val="00A64245"/>
    <w:rsid w:val="00B96A60"/>
    <w:rsid w:val="00C52D52"/>
    <w:rsid w:val="00C8073D"/>
    <w:rsid w:val="00CD301E"/>
    <w:rsid w:val="00CF6A66"/>
    <w:rsid w:val="00D8741E"/>
    <w:rsid w:val="00E6592B"/>
    <w:rsid w:val="00EF4BC6"/>
    <w:rsid w:val="00FA4F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AD00686"/>
  <w15:docId w15:val="{79290200-66AF-4D48-B0D2-EED07E43DC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F4579"/>
    <w:pPr>
      <w:spacing w:after="200" w:line="276" w:lineRule="auto"/>
    </w:pPr>
    <w:rPr>
      <w:kern w:val="0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D8741E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D8741E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D8741E"/>
    <w:pPr>
      <w:keepNext/>
      <w:keepLines/>
      <w:spacing w:before="160" w:after="80" w:line="259" w:lineRule="auto"/>
      <w:outlineLvl w:val="2"/>
    </w:pPr>
    <w:rPr>
      <w:rFonts w:eastAsiaTheme="majorEastAsia" w:cstheme="majorBidi"/>
      <w:color w:val="2F5496" w:themeColor="accent1" w:themeShade="BF"/>
      <w:kern w:val="2"/>
      <w:sz w:val="28"/>
      <w:szCs w:val="28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D8741E"/>
    <w:pPr>
      <w:keepNext/>
      <w:keepLines/>
      <w:spacing w:before="80" w:after="40" w:line="259" w:lineRule="auto"/>
      <w:outlineLvl w:val="3"/>
    </w:pPr>
    <w:rPr>
      <w:rFonts w:eastAsiaTheme="majorEastAsia" w:cstheme="majorBidi"/>
      <w:i/>
      <w:iCs/>
      <w:color w:val="2F5496" w:themeColor="accent1" w:themeShade="BF"/>
      <w:kern w:val="2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D8741E"/>
    <w:pPr>
      <w:keepNext/>
      <w:keepLines/>
      <w:spacing w:before="80" w:after="40" w:line="259" w:lineRule="auto"/>
      <w:outlineLvl w:val="4"/>
    </w:pPr>
    <w:rPr>
      <w:rFonts w:eastAsiaTheme="majorEastAsia" w:cstheme="majorBidi"/>
      <w:color w:val="2F5496" w:themeColor="accent1" w:themeShade="BF"/>
      <w:kern w:val="2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D8741E"/>
    <w:pPr>
      <w:keepNext/>
      <w:keepLines/>
      <w:spacing w:before="40" w:after="0" w:line="259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D8741E"/>
    <w:pPr>
      <w:keepNext/>
      <w:keepLines/>
      <w:spacing w:before="40" w:after="0" w:line="259" w:lineRule="auto"/>
      <w:outlineLvl w:val="6"/>
    </w:pPr>
    <w:rPr>
      <w:rFonts w:eastAsiaTheme="majorEastAsia" w:cstheme="majorBidi"/>
      <w:color w:val="595959" w:themeColor="text1" w:themeTint="A6"/>
      <w:kern w:val="2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D8741E"/>
    <w:pPr>
      <w:keepNext/>
      <w:keepLines/>
      <w:spacing w:after="0" w:line="259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D8741E"/>
    <w:pPr>
      <w:keepNext/>
      <w:keepLines/>
      <w:spacing w:after="0" w:line="259" w:lineRule="auto"/>
      <w:outlineLvl w:val="8"/>
    </w:pPr>
    <w:rPr>
      <w:rFonts w:eastAsiaTheme="majorEastAsia" w:cstheme="majorBidi"/>
      <w:color w:val="272727" w:themeColor="text1" w:themeTint="D8"/>
      <w:kern w:val="2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D8741E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D8741E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D8741E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D8741E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D8741E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D8741E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D8741E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D8741E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D8741E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D8741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a4">
    <w:name w:val="Заголовок Знак"/>
    <w:basedOn w:val="a0"/>
    <w:link w:val="a3"/>
    <w:uiPriority w:val="10"/>
    <w:rsid w:val="00D8741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D8741E"/>
    <w:pPr>
      <w:numPr>
        <w:ilvl w:val="1"/>
      </w:numPr>
      <w:spacing w:after="160" w:line="259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a6">
    <w:name w:val="Подзаголовок Знак"/>
    <w:basedOn w:val="a0"/>
    <w:link w:val="a5"/>
    <w:uiPriority w:val="11"/>
    <w:rsid w:val="00D8741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D8741E"/>
    <w:pPr>
      <w:spacing w:before="160" w:after="160" w:line="259" w:lineRule="auto"/>
      <w:jc w:val="center"/>
    </w:pPr>
    <w:rPr>
      <w:i/>
      <w:iCs/>
      <w:color w:val="404040" w:themeColor="text1" w:themeTint="BF"/>
      <w:kern w:val="2"/>
      <w14:ligatures w14:val="standardContextual"/>
    </w:rPr>
  </w:style>
  <w:style w:type="character" w:customStyle="1" w:styleId="22">
    <w:name w:val="Цитата 2 Знак"/>
    <w:basedOn w:val="a0"/>
    <w:link w:val="21"/>
    <w:uiPriority w:val="29"/>
    <w:rsid w:val="00D8741E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D8741E"/>
    <w:pPr>
      <w:spacing w:after="160" w:line="259" w:lineRule="auto"/>
      <w:ind w:left="720"/>
      <w:contextualSpacing/>
    </w:pPr>
    <w:rPr>
      <w:kern w:val="2"/>
      <w14:ligatures w14:val="standardContextual"/>
    </w:rPr>
  </w:style>
  <w:style w:type="character" w:styleId="a8">
    <w:name w:val="Intense Emphasis"/>
    <w:basedOn w:val="a0"/>
    <w:uiPriority w:val="21"/>
    <w:qFormat/>
    <w:rsid w:val="00D8741E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D8741E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59" w:lineRule="auto"/>
      <w:ind w:left="864" w:right="864"/>
      <w:jc w:val="center"/>
    </w:pPr>
    <w:rPr>
      <w:i/>
      <w:iCs/>
      <w:color w:val="2F5496" w:themeColor="accent1" w:themeShade="BF"/>
      <w:kern w:val="2"/>
      <w14:ligatures w14:val="standardContextual"/>
    </w:rPr>
  </w:style>
  <w:style w:type="character" w:customStyle="1" w:styleId="aa">
    <w:name w:val="Выделенная цитата Знак"/>
    <w:basedOn w:val="a0"/>
    <w:link w:val="a9"/>
    <w:uiPriority w:val="30"/>
    <w:rsid w:val="00D8741E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D8741E"/>
    <w:rPr>
      <w:b/>
      <w:bCs/>
      <w:smallCaps/>
      <w:color w:val="2F5496" w:themeColor="accent1" w:themeShade="BF"/>
      <w:spacing w:val="5"/>
    </w:rPr>
  </w:style>
  <w:style w:type="paragraph" w:styleId="ac">
    <w:name w:val="No Spacing"/>
    <w:uiPriority w:val="1"/>
    <w:qFormat/>
    <w:rsid w:val="002F4579"/>
    <w:pPr>
      <w:spacing w:after="0" w:line="240" w:lineRule="auto"/>
    </w:pPr>
    <w:rPr>
      <w:kern w:val="0"/>
      <w14:ligatures w14:val="none"/>
    </w:rPr>
  </w:style>
  <w:style w:type="table" w:styleId="ad">
    <w:name w:val="Table Grid"/>
    <w:basedOn w:val="a1"/>
    <w:uiPriority w:val="39"/>
    <w:rsid w:val="002F4579"/>
    <w:pPr>
      <w:spacing w:after="0" w:line="240" w:lineRule="auto"/>
    </w:pPr>
    <w:rPr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e">
    <w:name w:val="Hyperlink"/>
    <w:basedOn w:val="a0"/>
    <w:uiPriority w:val="99"/>
    <w:unhideWhenUsed/>
    <w:rsid w:val="002F4579"/>
    <w:rPr>
      <w:color w:val="0000FF"/>
      <w:u w:val="single"/>
    </w:rPr>
  </w:style>
  <w:style w:type="paragraph" w:styleId="af">
    <w:name w:val="Balloon Text"/>
    <w:basedOn w:val="a"/>
    <w:link w:val="af0"/>
    <w:uiPriority w:val="99"/>
    <w:semiHidden/>
    <w:unhideWhenUsed/>
    <w:rsid w:val="00262B1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0">
    <w:name w:val="Текст выноски Знак"/>
    <w:basedOn w:val="a0"/>
    <w:link w:val="af"/>
    <w:uiPriority w:val="99"/>
    <w:semiHidden/>
    <w:rsid w:val="00262B1C"/>
    <w:rPr>
      <w:rFonts w:ascii="Tahoma" w:hAnsi="Tahoma" w:cs="Tahoma"/>
      <w:kern w:val="0"/>
      <w:sz w:val="16"/>
      <w:szCs w:val="16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://www.ua-partner.com/apostille-austria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797</Words>
  <Characters>4547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Ботагоз Раимбекова</dc:creator>
  <cp:keywords/>
  <dc:description/>
  <cp:lastModifiedBy>RePack by Diakov</cp:lastModifiedBy>
  <cp:revision>4</cp:revision>
  <cp:lastPrinted>2025-10-08T05:49:00Z</cp:lastPrinted>
  <dcterms:created xsi:type="dcterms:W3CDTF">2026-10-02T10:06:00Z</dcterms:created>
  <dcterms:modified xsi:type="dcterms:W3CDTF">2026-10-02T11:11:00Z</dcterms:modified>
</cp:coreProperties>
</file>