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11EA0" w14:textId="77777777" w:rsidR="00841AB2" w:rsidRDefault="00841AB2" w:rsidP="00841AB2">
      <w:pPr>
        <w:jc w:val="center"/>
        <w:rPr>
          <w:b/>
          <w:bCs/>
        </w:rPr>
      </w:pPr>
      <w:r w:rsidRPr="00841AB2">
        <w:rPr>
          <w:b/>
          <w:bCs/>
        </w:rPr>
        <w:t xml:space="preserve">2026 </w:t>
      </w:r>
      <w:proofErr w:type="spellStart"/>
      <w:r w:rsidRPr="00841AB2">
        <w:rPr>
          <w:b/>
          <w:bCs/>
        </w:rPr>
        <w:t>жылғы</w:t>
      </w:r>
      <w:proofErr w:type="spellEnd"/>
      <w:r w:rsidRPr="00841AB2">
        <w:rPr>
          <w:b/>
          <w:bCs/>
        </w:rPr>
        <w:t xml:space="preserve"> </w:t>
      </w:r>
      <w:proofErr w:type="spellStart"/>
      <w:r w:rsidRPr="00841AB2">
        <w:rPr>
          <w:b/>
          <w:bCs/>
        </w:rPr>
        <w:t>қыркүйек</w:t>
      </w:r>
      <w:proofErr w:type="spellEnd"/>
      <w:r w:rsidRPr="00841AB2">
        <w:rPr>
          <w:b/>
          <w:bCs/>
        </w:rPr>
        <w:t xml:space="preserve"> </w:t>
      </w:r>
      <w:proofErr w:type="spellStart"/>
      <w:r w:rsidRPr="00841AB2">
        <w:rPr>
          <w:b/>
          <w:bCs/>
        </w:rPr>
        <w:t>айында</w:t>
      </w:r>
      <w:proofErr w:type="spellEnd"/>
      <w:r w:rsidRPr="00841AB2">
        <w:rPr>
          <w:b/>
          <w:bCs/>
        </w:rPr>
        <w:t xml:space="preserve"> </w:t>
      </w:r>
      <w:proofErr w:type="spellStart"/>
      <w:r w:rsidRPr="00841AB2">
        <w:rPr>
          <w:b/>
          <w:bCs/>
        </w:rPr>
        <w:t>сыбайлас</w:t>
      </w:r>
      <w:proofErr w:type="spellEnd"/>
      <w:r w:rsidRPr="00841AB2">
        <w:rPr>
          <w:b/>
          <w:bCs/>
        </w:rPr>
        <w:t xml:space="preserve"> </w:t>
      </w:r>
      <w:proofErr w:type="spellStart"/>
      <w:r w:rsidRPr="00841AB2">
        <w:rPr>
          <w:b/>
          <w:bCs/>
        </w:rPr>
        <w:t>жемқорлықтың</w:t>
      </w:r>
      <w:proofErr w:type="spellEnd"/>
      <w:r w:rsidRPr="00841AB2">
        <w:rPr>
          <w:b/>
          <w:bCs/>
        </w:rPr>
        <w:t xml:space="preserve"> </w:t>
      </w:r>
      <w:proofErr w:type="spellStart"/>
      <w:r w:rsidRPr="00841AB2">
        <w:rPr>
          <w:b/>
          <w:bCs/>
        </w:rPr>
        <w:t>алдын</w:t>
      </w:r>
      <w:proofErr w:type="spellEnd"/>
      <w:r w:rsidRPr="00841AB2">
        <w:rPr>
          <w:b/>
          <w:bCs/>
        </w:rPr>
        <w:t xml:space="preserve"> </w:t>
      </w:r>
      <w:proofErr w:type="spellStart"/>
      <w:r w:rsidRPr="00841AB2">
        <w:rPr>
          <w:b/>
          <w:bCs/>
        </w:rPr>
        <w:t>алу</w:t>
      </w:r>
      <w:proofErr w:type="spellEnd"/>
      <w:r w:rsidRPr="00841AB2">
        <w:rPr>
          <w:b/>
          <w:bCs/>
        </w:rPr>
        <w:t xml:space="preserve"> </w:t>
      </w:r>
      <w:proofErr w:type="spellStart"/>
      <w:r w:rsidRPr="00841AB2">
        <w:rPr>
          <w:b/>
          <w:bCs/>
        </w:rPr>
        <w:t>бойынша</w:t>
      </w:r>
      <w:proofErr w:type="spellEnd"/>
      <w:r w:rsidRPr="00841AB2">
        <w:rPr>
          <w:b/>
          <w:bCs/>
        </w:rPr>
        <w:t xml:space="preserve"> </w:t>
      </w:r>
      <w:proofErr w:type="spellStart"/>
      <w:r w:rsidRPr="00841AB2">
        <w:rPr>
          <w:b/>
          <w:bCs/>
        </w:rPr>
        <w:t>өткізілген</w:t>
      </w:r>
      <w:proofErr w:type="spellEnd"/>
      <w:r w:rsidRPr="00841AB2">
        <w:rPr>
          <w:b/>
          <w:bCs/>
        </w:rPr>
        <w:t xml:space="preserve"> </w:t>
      </w:r>
      <w:proofErr w:type="spellStart"/>
      <w:r w:rsidRPr="00841AB2">
        <w:rPr>
          <w:b/>
          <w:bCs/>
        </w:rPr>
        <w:t>іс-шаралар</w:t>
      </w:r>
      <w:proofErr w:type="spellEnd"/>
      <w:r w:rsidRPr="00841AB2">
        <w:rPr>
          <w:b/>
          <w:bCs/>
        </w:rPr>
        <w:t xml:space="preserve"> </w:t>
      </w:r>
      <w:proofErr w:type="spellStart"/>
      <w:r w:rsidRPr="00841AB2">
        <w:rPr>
          <w:b/>
          <w:bCs/>
        </w:rPr>
        <w:t>туралы</w:t>
      </w:r>
      <w:proofErr w:type="spellEnd"/>
      <w:r w:rsidRPr="00841AB2">
        <w:rPr>
          <w:b/>
          <w:bCs/>
        </w:rPr>
        <w:t xml:space="preserve"> </w:t>
      </w:r>
      <w:proofErr w:type="spellStart"/>
      <w:r w:rsidRPr="00841AB2">
        <w:rPr>
          <w:b/>
          <w:bCs/>
        </w:rPr>
        <w:t>анықтамалық</w:t>
      </w:r>
      <w:proofErr w:type="spellEnd"/>
      <w:r w:rsidRPr="00841AB2">
        <w:rPr>
          <w:b/>
          <w:bCs/>
        </w:rPr>
        <w:t xml:space="preserve"> </w:t>
      </w:r>
      <w:proofErr w:type="spellStart"/>
      <w:r w:rsidRPr="00841AB2">
        <w:rPr>
          <w:b/>
          <w:bCs/>
        </w:rPr>
        <w:t>ақпарат</w:t>
      </w:r>
      <w:proofErr w:type="spellEnd"/>
    </w:p>
    <w:p w14:paraId="3504C89A" w14:textId="77777777" w:rsidR="00841AB2" w:rsidRDefault="00841AB2" w:rsidP="00841AB2">
      <w:pPr>
        <w:jc w:val="center"/>
        <w:rPr>
          <w:b/>
          <w:bCs/>
        </w:rPr>
      </w:pPr>
    </w:p>
    <w:p w14:paraId="29BB7521" w14:textId="77777777" w:rsidR="00841AB2" w:rsidRPr="00841AB2" w:rsidRDefault="00841AB2" w:rsidP="00841AB2">
      <w:pPr>
        <w:rPr>
          <w:b/>
          <w:bCs/>
        </w:rPr>
      </w:pPr>
    </w:p>
    <w:p w14:paraId="5FB0A642" w14:textId="77777777" w:rsidR="00841AB2" w:rsidRPr="00841AB2" w:rsidRDefault="00841AB2" w:rsidP="00841AB2">
      <w:pPr>
        <w:ind w:firstLine="709"/>
        <w:rPr>
          <w:lang w:val="kk-KZ"/>
        </w:rPr>
      </w:pPr>
      <w:r w:rsidRPr="00841AB2">
        <w:rPr>
          <w:lang w:val="kk-KZ"/>
        </w:rPr>
        <w:t xml:space="preserve">Абай ауданында 2026 жылғы қыркүйек айында сыбайлас жемқорлықтың алдын алу және оған қарсы іс-қимыл, сондай-ақ сыбайлас жемқорлыққа қарсы мәдениетті қалыптастыру бағытында </w:t>
      </w:r>
      <w:r w:rsidRPr="00841AB2">
        <w:rPr>
          <w:b/>
          <w:bCs/>
          <w:lang w:val="kk-KZ"/>
        </w:rPr>
        <w:t>9 іс-шара</w:t>
      </w:r>
      <w:r w:rsidRPr="00841AB2">
        <w:rPr>
          <w:lang w:val="kk-KZ"/>
        </w:rPr>
        <w:t xml:space="preserve"> өткізіліп, оларға </w:t>
      </w:r>
      <w:r w:rsidRPr="00841AB2">
        <w:rPr>
          <w:b/>
          <w:bCs/>
          <w:lang w:val="kk-KZ"/>
        </w:rPr>
        <w:t>100-ден астам адам</w:t>
      </w:r>
      <w:r w:rsidRPr="00841AB2">
        <w:rPr>
          <w:lang w:val="kk-KZ"/>
        </w:rPr>
        <w:t xml:space="preserve"> қамтылды.</w:t>
      </w:r>
    </w:p>
    <w:p w14:paraId="16E70C6B" w14:textId="77777777" w:rsidR="00841AB2" w:rsidRPr="00841AB2" w:rsidRDefault="00841AB2" w:rsidP="00841AB2">
      <w:pPr>
        <w:ind w:firstLine="709"/>
        <w:rPr>
          <w:lang w:val="kk-KZ"/>
        </w:rPr>
      </w:pPr>
      <w:r w:rsidRPr="00841AB2">
        <w:rPr>
          <w:b/>
          <w:bCs/>
          <w:lang w:val="kk-KZ"/>
        </w:rPr>
        <w:t>1)</w:t>
      </w:r>
      <w:r w:rsidRPr="00841AB2">
        <w:rPr>
          <w:lang w:val="kk-KZ"/>
        </w:rPr>
        <w:t xml:space="preserve"> 2026 жылғы 1 қыркүйекте қоғамда сыбайлас жемқорлыққа қарсы мәдениетті қалыптастыру бойынша өткізілген іс-шаралар аясында Сарепты ауылының тұрғындарына ақпараттық парақшалар таратылды.</w:t>
      </w:r>
    </w:p>
    <w:p w14:paraId="38D42190" w14:textId="77777777" w:rsidR="00841AB2" w:rsidRPr="00841AB2" w:rsidRDefault="00841AB2" w:rsidP="00841AB2">
      <w:pPr>
        <w:ind w:firstLine="709"/>
        <w:rPr>
          <w:lang w:val="kk-KZ"/>
        </w:rPr>
      </w:pPr>
      <w:r w:rsidRPr="00841AB2">
        <w:rPr>
          <w:b/>
          <w:bCs/>
          <w:lang w:val="kk-KZ"/>
        </w:rPr>
        <w:t>2)</w:t>
      </w:r>
      <w:r w:rsidRPr="00841AB2">
        <w:rPr>
          <w:lang w:val="kk-KZ"/>
        </w:rPr>
        <w:t xml:space="preserve"> Сыбайлас жемқорлыққа қарсы мәдениетті қалыптастыру жөніндегі жұмыс жоспарына сәйкес, Абай ауданының Жастар ресурстық орталығы 2026 жылғы 10 қыркүйекте сағат 10:00-де «Сыбайлас жемқорлық — теріс құқықтық және әлеуметтік құбылыс» тақырыбында офлайн кездесу өткізді. Іс-шара барысында қатысушыларға Қазақстан Республикасының қолданыстағы сыбайлас жемқорлыққа қарсы заңнамасының негізгі ережелері түсіндіріліп, жастардың азаматтық санасын қалыптастыру және сыбайлас жемқорлыққа қатысты белсенді азаматтық ұстанымын қалыптастырудың маңыздылығы атап өтілді. Қатысушыларға ақпараттық жадынамалар таратылды. Жалпы қамту саны 16 адамды құрады.</w:t>
      </w:r>
    </w:p>
    <w:p w14:paraId="3D187019" w14:textId="281550D2" w:rsidR="00841AB2" w:rsidRPr="00841AB2" w:rsidRDefault="00841AB2" w:rsidP="00841AB2">
      <w:pPr>
        <w:ind w:firstLine="709"/>
        <w:rPr>
          <w:lang w:val="kk-KZ"/>
        </w:rPr>
      </w:pPr>
      <w:r w:rsidRPr="00841AB2">
        <w:rPr>
          <w:b/>
          <w:bCs/>
          <w:lang w:val="kk-KZ"/>
        </w:rPr>
        <w:t>3)</w:t>
      </w:r>
      <w:r w:rsidRPr="00841AB2">
        <w:rPr>
          <w:lang w:val="kk-KZ"/>
        </w:rPr>
        <w:t xml:space="preserve"> 2026 жылғы 10 қыркүйекте сағат 12:00-де жастар қозғалыстарының көшбасшыларымен TEDX форматында «СЫБАЙЛАС ЖЕМҚОРЛЫҚ ЖӘНЕ ОНЫҢ САЛДАРЫ?» тақырыбында кездесу өткізілді. Конференцияның мақсаты </w:t>
      </w:r>
      <w:r>
        <w:rPr>
          <w:lang w:val="kk-KZ"/>
        </w:rPr>
        <w:t>-</w:t>
      </w:r>
      <w:r w:rsidRPr="00841AB2">
        <w:rPr>
          <w:lang w:val="kk-KZ"/>
        </w:rPr>
        <w:t xml:space="preserve"> жастардың назарын сыбайлас жемқорлық мәселесіне аудару және олардың осы бағыттағы хабардарлығын арттыру. Жастар сыбайлас жемқорлыққа қарсы күресте маңызды күшке айнала алатыны ескеріліп, оларға қажетті білім мен құралдарды ұсынуға баса назар аударылды.</w:t>
      </w:r>
    </w:p>
    <w:p w14:paraId="6D91404D" w14:textId="77777777" w:rsidR="00841AB2" w:rsidRPr="00841AB2" w:rsidRDefault="00841AB2" w:rsidP="00841AB2">
      <w:pPr>
        <w:ind w:firstLine="709"/>
        <w:rPr>
          <w:lang w:val="kk-KZ"/>
        </w:rPr>
      </w:pPr>
      <w:r w:rsidRPr="00841AB2">
        <w:rPr>
          <w:b/>
          <w:bCs/>
          <w:lang w:val="kk-KZ"/>
        </w:rPr>
        <w:t>4)</w:t>
      </w:r>
      <w:r w:rsidRPr="00841AB2">
        <w:rPr>
          <w:lang w:val="kk-KZ"/>
        </w:rPr>
        <w:t xml:space="preserve"> 2026 жылғы 10 қыркүйекте Абай ауданы әкімінің аппараты мемлекеттік-құқықтық бөлімінің басшысы М.Ш. Құсайынованың «Абайлық жылу жүйелері» ЖШС және «Жігер Су» КМК комплаенс-офицерлерімен бірлесіп, кәсіби құзыреттілікті арттыруға, комплаенс саласындағы үздік тәжірибелермен алмасуға, сондай-ақ мінез-құлықтың бірыңғай стандарттарын және сыбайлас жемқорлық тәуекелдерінің алдын алу мен оларды барынша азайту шараларын әзірлеуге бағытталған дөңгелек үстел өткізілді.</w:t>
      </w:r>
    </w:p>
    <w:p w14:paraId="785CC647" w14:textId="77777777" w:rsidR="00841AB2" w:rsidRPr="00841AB2" w:rsidRDefault="00841AB2" w:rsidP="00841AB2">
      <w:pPr>
        <w:ind w:firstLine="709"/>
        <w:rPr>
          <w:lang w:val="kk-KZ"/>
        </w:rPr>
      </w:pPr>
      <w:r w:rsidRPr="00841AB2">
        <w:rPr>
          <w:b/>
          <w:bCs/>
          <w:lang w:val="kk-KZ"/>
        </w:rPr>
        <w:t>5)</w:t>
      </w:r>
      <w:r w:rsidRPr="00841AB2">
        <w:rPr>
          <w:lang w:val="kk-KZ"/>
        </w:rPr>
        <w:t xml:space="preserve"> 2026 жылғы 9 қыркүйекте Абай қаласы әкімінің аппаратында Қарағанды облысы Абай қаласының қызметкерлері арасында жұмыс мәселелерін талқылау барысында сыбайлас жемқорлыққа қарсы іс-қимыл мәселелері бойынша құқықтық түсіндіру жұмыстары жүргізілді.</w:t>
      </w:r>
    </w:p>
    <w:p w14:paraId="1A2F78D2" w14:textId="77777777" w:rsidR="00841AB2" w:rsidRPr="00841AB2" w:rsidRDefault="00841AB2" w:rsidP="00841AB2">
      <w:pPr>
        <w:ind w:firstLine="709"/>
        <w:rPr>
          <w:lang w:val="kk-KZ"/>
        </w:rPr>
      </w:pPr>
      <w:r w:rsidRPr="00841AB2">
        <w:rPr>
          <w:lang w:val="kk-KZ"/>
        </w:rPr>
        <w:t>Іс-шара барысында қызметкерлерге Қазақстан Республикасының сыбайлас жемқорлыққа қарсы іс-қимыл саласындағы заңнамасының негізгі талаптары, сыбайлас жемқорлыққа қарсы шектеулерді сақтау мәселелері, сондай-ақ қызметтік әдеп нормалары мен мемлекеттік қызмет туралы заңнаманы мүлтіксіз сақтаудың қажеттілігі түсіндірілді.</w:t>
      </w:r>
    </w:p>
    <w:p w14:paraId="2A3AE0D7" w14:textId="77777777" w:rsidR="00841AB2" w:rsidRPr="00841AB2" w:rsidRDefault="00841AB2" w:rsidP="00841AB2">
      <w:pPr>
        <w:ind w:firstLine="709"/>
        <w:rPr>
          <w:lang w:val="kk-KZ"/>
        </w:rPr>
      </w:pPr>
      <w:r w:rsidRPr="00841AB2">
        <w:rPr>
          <w:b/>
          <w:bCs/>
          <w:lang w:val="kk-KZ"/>
        </w:rPr>
        <w:lastRenderedPageBreak/>
        <w:t>6)</w:t>
      </w:r>
      <w:r w:rsidRPr="00841AB2">
        <w:rPr>
          <w:lang w:val="kk-KZ"/>
        </w:rPr>
        <w:t xml:space="preserve"> 2026 жылғы 9 қыркүйекте Топар кенті әкімінің аппаратының бас маманы Топар кентінің полиция бөлімінің қызметкерлерімен сыбайлас жемқорлықтың алдын алу және оған қарсы іс-қимыл мәселелері бойынша түсіндіру кездесуін өткізді.</w:t>
      </w:r>
    </w:p>
    <w:p w14:paraId="2FD055B3" w14:textId="77777777" w:rsidR="00841AB2" w:rsidRPr="00841AB2" w:rsidRDefault="00841AB2" w:rsidP="00841AB2">
      <w:pPr>
        <w:ind w:firstLine="709"/>
        <w:rPr>
          <w:lang w:val="kk-KZ"/>
        </w:rPr>
      </w:pPr>
      <w:r w:rsidRPr="00841AB2">
        <w:rPr>
          <w:lang w:val="kk-KZ"/>
        </w:rPr>
        <w:t>Кездесу барысында сыбайлас жемқорлыққа қарсы заңнаманың негізгі талаптары, белгіленген шектеулер мен тыйымдарды сақтау, мүдделер қақтығысының алдын алу, сондай-ақ сыбайлас жемқорлық көріністеріне төзбеушілік қағидатын қалыптастыру мәселелері қаралды.</w:t>
      </w:r>
    </w:p>
    <w:p w14:paraId="66747357" w14:textId="77777777" w:rsidR="00841AB2" w:rsidRPr="00841AB2" w:rsidRDefault="00841AB2" w:rsidP="00841AB2">
      <w:pPr>
        <w:ind w:firstLine="709"/>
        <w:rPr>
          <w:lang w:val="kk-KZ"/>
        </w:rPr>
      </w:pPr>
      <w:r w:rsidRPr="00841AB2">
        <w:rPr>
          <w:lang w:val="kk-KZ"/>
        </w:rPr>
        <w:t>Полиция бөлімінің қызметкерлеріне сыбайлас жемқорлыққа қарсы іс-қимыл мәселелері бойынша ақпараттық-түсіндіру материалдары бар брошюралар таратылды.</w:t>
      </w:r>
    </w:p>
    <w:p w14:paraId="1C79BD1B" w14:textId="77777777" w:rsidR="00841AB2" w:rsidRPr="00841AB2" w:rsidRDefault="00841AB2" w:rsidP="00841AB2">
      <w:pPr>
        <w:ind w:firstLine="709"/>
        <w:rPr>
          <w:lang w:val="kk-KZ"/>
        </w:rPr>
      </w:pPr>
      <w:r w:rsidRPr="00841AB2">
        <w:rPr>
          <w:lang w:val="kk-KZ"/>
        </w:rPr>
        <w:t>Аталған іс-шаралар құқықтық сауаттылықты арттыруға, сыбайлас жемқорлық құқық бұзушылықтарының алдын алуға және қызметтік міндеттерді орындау барысында адалдық қағидаттарын нығайтуға бағытталған.</w:t>
      </w:r>
    </w:p>
    <w:p w14:paraId="055868E3" w14:textId="77777777" w:rsidR="00841AB2" w:rsidRPr="00841AB2" w:rsidRDefault="00841AB2" w:rsidP="00841AB2">
      <w:pPr>
        <w:ind w:firstLine="709"/>
        <w:rPr>
          <w:lang w:val="kk-KZ"/>
        </w:rPr>
      </w:pPr>
      <w:r w:rsidRPr="00841AB2">
        <w:rPr>
          <w:b/>
          <w:bCs/>
          <w:lang w:val="kk-KZ"/>
        </w:rPr>
        <w:t>7)</w:t>
      </w:r>
      <w:r w:rsidRPr="00841AB2">
        <w:rPr>
          <w:lang w:val="kk-KZ"/>
        </w:rPr>
        <w:t xml:space="preserve"> 2026 жылғы 24 қыркүйекте сыбайлас жемқорлықтың алдын алу және оған қарсы іс-қимыл мәселелері бойынша түсіндіру жұмыстарын жүргізу аясында Құлаайғыр ауылдық округінің тұрғындары арасында сыбайлас жемқорлыққа қарсы бағыттағы ақпараттық брошюралар таратылды.</w:t>
      </w:r>
    </w:p>
    <w:p w14:paraId="2BBC8929" w14:textId="77777777" w:rsidR="00841AB2" w:rsidRPr="00841AB2" w:rsidRDefault="00841AB2" w:rsidP="00841AB2">
      <w:pPr>
        <w:ind w:firstLine="709"/>
        <w:rPr>
          <w:lang w:val="kk-KZ"/>
        </w:rPr>
      </w:pPr>
      <w:r w:rsidRPr="00841AB2">
        <w:rPr>
          <w:b/>
          <w:bCs/>
          <w:lang w:val="kk-KZ"/>
        </w:rPr>
        <w:t>8)</w:t>
      </w:r>
      <w:r w:rsidRPr="00841AB2">
        <w:rPr>
          <w:lang w:val="kk-KZ"/>
        </w:rPr>
        <w:t xml:space="preserve"> 2026 жылғы 24 қыркүйекте сыбайлас жемқорлыққа қарсы іс-қимыл мәселелері бойынша түсіндіру жұмыстарын жүргізу аясында Самар ауылдық округінің тұрғындарына ақпараттық брошюралар таратылды.</w:t>
      </w:r>
    </w:p>
    <w:p w14:paraId="7AE6A250" w14:textId="77777777" w:rsidR="00841AB2" w:rsidRPr="00841AB2" w:rsidRDefault="00841AB2" w:rsidP="00841AB2">
      <w:pPr>
        <w:ind w:firstLine="709"/>
        <w:rPr>
          <w:lang w:val="kk-KZ"/>
        </w:rPr>
      </w:pPr>
      <w:r w:rsidRPr="00841AB2">
        <w:rPr>
          <w:b/>
          <w:bCs/>
          <w:lang w:val="kk-KZ"/>
        </w:rPr>
        <w:t>9)</w:t>
      </w:r>
      <w:r w:rsidRPr="00841AB2">
        <w:rPr>
          <w:lang w:val="kk-KZ"/>
        </w:rPr>
        <w:t xml:space="preserve"> 2026 жылғы 9 қыркүйекте сыбайлас жемқорлыққа қарсы іс-қимыл бойынша түсіндіру жұмыстарын жүргізу аясында Ақбастау ауылдық округінің тұрғындарына ақпараттық брошюралар таратылды.</w:t>
      </w:r>
    </w:p>
    <w:p w14:paraId="62A5DE68" w14:textId="77777777" w:rsidR="004C4263" w:rsidRPr="00841AB2" w:rsidRDefault="004C4263" w:rsidP="00841AB2">
      <w:pPr>
        <w:ind w:firstLine="709"/>
        <w:rPr>
          <w:lang w:val="kk-KZ"/>
        </w:rPr>
      </w:pPr>
    </w:p>
    <w:sectPr w:rsidR="004C4263" w:rsidRPr="00841AB2" w:rsidSect="00841A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AB2"/>
    <w:rsid w:val="003311D6"/>
    <w:rsid w:val="004C4263"/>
    <w:rsid w:val="007523D0"/>
    <w:rsid w:val="00841AB2"/>
    <w:rsid w:val="00875090"/>
    <w:rsid w:val="00A01A96"/>
    <w:rsid w:val="00CF4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B6E35"/>
  <w15:chartTrackingRefBased/>
  <w15:docId w15:val="{E0F8A0D5-5986-42DB-ACA3-BE8AF5A42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1AB2"/>
    <w:pPr>
      <w:spacing w:after="0" w:line="240" w:lineRule="auto"/>
      <w:jc w:val="both"/>
    </w:pPr>
    <w:rPr>
      <w:rFonts w:ascii="Times New Roman" w:hAnsi="Times New Roman" w:cs="Times New Roman"/>
      <w:kern w:val="0"/>
      <w:sz w:val="28"/>
      <w:szCs w:val="24"/>
      <w:lang w:eastAsia="ru-RU"/>
      <w14:ligatures w14:val="none"/>
    </w:rPr>
  </w:style>
  <w:style w:type="paragraph" w:styleId="1">
    <w:name w:val="heading 1"/>
    <w:basedOn w:val="a"/>
    <w:next w:val="a"/>
    <w:link w:val="10"/>
    <w:uiPriority w:val="9"/>
    <w:qFormat/>
    <w:rsid w:val="00841A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41A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41AB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841AB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841AB2"/>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841AB2"/>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841AB2"/>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841AB2"/>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841AB2"/>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AB2"/>
    <w:rPr>
      <w:rFonts w:asciiTheme="majorHAnsi" w:eastAsiaTheme="majorEastAsia" w:hAnsiTheme="majorHAnsi" w:cstheme="majorBidi"/>
      <w:color w:val="2F5496" w:themeColor="accent1" w:themeShade="BF"/>
      <w:kern w:val="0"/>
      <w:sz w:val="40"/>
      <w:szCs w:val="40"/>
      <w:lang w:eastAsia="ru-RU"/>
      <w14:ligatures w14:val="none"/>
    </w:rPr>
  </w:style>
  <w:style w:type="character" w:customStyle="1" w:styleId="20">
    <w:name w:val="Заголовок 2 Знак"/>
    <w:basedOn w:val="a0"/>
    <w:link w:val="2"/>
    <w:uiPriority w:val="9"/>
    <w:semiHidden/>
    <w:rsid w:val="00841AB2"/>
    <w:rPr>
      <w:rFonts w:asciiTheme="majorHAnsi" w:eastAsiaTheme="majorEastAsia" w:hAnsiTheme="majorHAnsi" w:cstheme="majorBidi"/>
      <w:color w:val="2F5496" w:themeColor="accent1" w:themeShade="BF"/>
      <w:kern w:val="0"/>
      <w:sz w:val="32"/>
      <w:szCs w:val="32"/>
      <w:lang w:eastAsia="ru-RU"/>
      <w14:ligatures w14:val="none"/>
    </w:rPr>
  </w:style>
  <w:style w:type="character" w:customStyle="1" w:styleId="30">
    <w:name w:val="Заголовок 3 Знак"/>
    <w:basedOn w:val="a0"/>
    <w:link w:val="3"/>
    <w:uiPriority w:val="9"/>
    <w:semiHidden/>
    <w:rsid w:val="00841AB2"/>
    <w:rPr>
      <w:rFonts w:eastAsiaTheme="majorEastAsia" w:cstheme="majorBidi"/>
      <w:color w:val="2F5496" w:themeColor="accent1" w:themeShade="BF"/>
      <w:kern w:val="0"/>
      <w:sz w:val="28"/>
      <w:szCs w:val="28"/>
      <w:lang w:eastAsia="ru-RU"/>
      <w14:ligatures w14:val="none"/>
    </w:rPr>
  </w:style>
  <w:style w:type="character" w:customStyle="1" w:styleId="40">
    <w:name w:val="Заголовок 4 Знак"/>
    <w:basedOn w:val="a0"/>
    <w:link w:val="4"/>
    <w:uiPriority w:val="9"/>
    <w:semiHidden/>
    <w:rsid w:val="00841AB2"/>
    <w:rPr>
      <w:rFonts w:eastAsiaTheme="majorEastAsia" w:cstheme="majorBidi"/>
      <w:i/>
      <w:iCs/>
      <w:color w:val="2F5496" w:themeColor="accent1" w:themeShade="BF"/>
      <w:kern w:val="0"/>
      <w:sz w:val="28"/>
      <w:szCs w:val="24"/>
      <w:lang w:eastAsia="ru-RU"/>
      <w14:ligatures w14:val="none"/>
    </w:rPr>
  </w:style>
  <w:style w:type="character" w:customStyle="1" w:styleId="50">
    <w:name w:val="Заголовок 5 Знак"/>
    <w:basedOn w:val="a0"/>
    <w:link w:val="5"/>
    <w:uiPriority w:val="9"/>
    <w:semiHidden/>
    <w:rsid w:val="00841AB2"/>
    <w:rPr>
      <w:rFonts w:eastAsiaTheme="majorEastAsia" w:cstheme="majorBidi"/>
      <w:color w:val="2F5496" w:themeColor="accent1" w:themeShade="BF"/>
      <w:kern w:val="0"/>
      <w:sz w:val="28"/>
      <w:szCs w:val="24"/>
      <w:lang w:eastAsia="ru-RU"/>
      <w14:ligatures w14:val="none"/>
    </w:rPr>
  </w:style>
  <w:style w:type="character" w:customStyle="1" w:styleId="60">
    <w:name w:val="Заголовок 6 Знак"/>
    <w:basedOn w:val="a0"/>
    <w:link w:val="6"/>
    <w:uiPriority w:val="9"/>
    <w:semiHidden/>
    <w:rsid w:val="00841AB2"/>
    <w:rPr>
      <w:rFonts w:eastAsiaTheme="majorEastAsia" w:cstheme="majorBidi"/>
      <w:i/>
      <w:iCs/>
      <w:color w:val="595959" w:themeColor="text1" w:themeTint="A6"/>
      <w:kern w:val="0"/>
      <w:sz w:val="28"/>
      <w:szCs w:val="24"/>
      <w:lang w:eastAsia="ru-RU"/>
      <w14:ligatures w14:val="none"/>
    </w:rPr>
  </w:style>
  <w:style w:type="character" w:customStyle="1" w:styleId="70">
    <w:name w:val="Заголовок 7 Знак"/>
    <w:basedOn w:val="a0"/>
    <w:link w:val="7"/>
    <w:uiPriority w:val="9"/>
    <w:semiHidden/>
    <w:rsid w:val="00841AB2"/>
    <w:rPr>
      <w:rFonts w:eastAsiaTheme="majorEastAsia" w:cstheme="majorBidi"/>
      <w:color w:val="595959" w:themeColor="text1" w:themeTint="A6"/>
      <w:kern w:val="0"/>
      <w:sz w:val="28"/>
      <w:szCs w:val="24"/>
      <w:lang w:eastAsia="ru-RU"/>
      <w14:ligatures w14:val="none"/>
    </w:rPr>
  </w:style>
  <w:style w:type="character" w:customStyle="1" w:styleId="80">
    <w:name w:val="Заголовок 8 Знак"/>
    <w:basedOn w:val="a0"/>
    <w:link w:val="8"/>
    <w:uiPriority w:val="9"/>
    <w:semiHidden/>
    <w:rsid w:val="00841AB2"/>
    <w:rPr>
      <w:rFonts w:eastAsiaTheme="majorEastAsia" w:cstheme="majorBidi"/>
      <w:i/>
      <w:iCs/>
      <w:color w:val="272727" w:themeColor="text1" w:themeTint="D8"/>
      <w:kern w:val="0"/>
      <w:sz w:val="28"/>
      <w:szCs w:val="24"/>
      <w:lang w:eastAsia="ru-RU"/>
      <w14:ligatures w14:val="none"/>
    </w:rPr>
  </w:style>
  <w:style w:type="character" w:customStyle="1" w:styleId="90">
    <w:name w:val="Заголовок 9 Знак"/>
    <w:basedOn w:val="a0"/>
    <w:link w:val="9"/>
    <w:uiPriority w:val="9"/>
    <w:semiHidden/>
    <w:rsid w:val="00841AB2"/>
    <w:rPr>
      <w:rFonts w:eastAsiaTheme="majorEastAsia" w:cstheme="majorBidi"/>
      <w:color w:val="272727" w:themeColor="text1" w:themeTint="D8"/>
      <w:kern w:val="0"/>
      <w:sz w:val="28"/>
      <w:szCs w:val="24"/>
      <w:lang w:eastAsia="ru-RU"/>
      <w14:ligatures w14:val="none"/>
    </w:rPr>
  </w:style>
  <w:style w:type="paragraph" w:styleId="a3">
    <w:name w:val="Title"/>
    <w:basedOn w:val="a"/>
    <w:next w:val="a"/>
    <w:link w:val="a4"/>
    <w:uiPriority w:val="10"/>
    <w:qFormat/>
    <w:rsid w:val="00841AB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41AB2"/>
    <w:rPr>
      <w:rFonts w:asciiTheme="majorHAnsi" w:eastAsiaTheme="majorEastAsia" w:hAnsiTheme="majorHAnsi" w:cstheme="majorBidi"/>
      <w:spacing w:val="-10"/>
      <w:kern w:val="28"/>
      <w:sz w:val="56"/>
      <w:szCs w:val="56"/>
      <w:lang w:eastAsia="ru-RU"/>
      <w14:ligatures w14:val="none"/>
    </w:rPr>
  </w:style>
  <w:style w:type="paragraph" w:styleId="a5">
    <w:name w:val="Subtitle"/>
    <w:basedOn w:val="a"/>
    <w:next w:val="a"/>
    <w:link w:val="a6"/>
    <w:uiPriority w:val="11"/>
    <w:qFormat/>
    <w:rsid w:val="00841AB2"/>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841AB2"/>
    <w:rPr>
      <w:rFonts w:eastAsiaTheme="majorEastAsia" w:cstheme="majorBidi"/>
      <w:color w:val="595959" w:themeColor="text1" w:themeTint="A6"/>
      <w:spacing w:val="15"/>
      <w:kern w:val="0"/>
      <w:sz w:val="28"/>
      <w:szCs w:val="28"/>
      <w:lang w:eastAsia="ru-RU"/>
      <w14:ligatures w14:val="none"/>
    </w:rPr>
  </w:style>
  <w:style w:type="paragraph" w:styleId="21">
    <w:name w:val="Quote"/>
    <w:basedOn w:val="a"/>
    <w:next w:val="a"/>
    <w:link w:val="22"/>
    <w:uiPriority w:val="29"/>
    <w:qFormat/>
    <w:rsid w:val="00841AB2"/>
    <w:pPr>
      <w:spacing w:before="160" w:after="160"/>
      <w:jc w:val="center"/>
    </w:pPr>
    <w:rPr>
      <w:i/>
      <w:iCs/>
      <w:color w:val="404040" w:themeColor="text1" w:themeTint="BF"/>
    </w:rPr>
  </w:style>
  <w:style w:type="character" w:customStyle="1" w:styleId="22">
    <w:name w:val="Цитата 2 Знак"/>
    <w:basedOn w:val="a0"/>
    <w:link w:val="21"/>
    <w:uiPriority w:val="29"/>
    <w:rsid w:val="00841AB2"/>
    <w:rPr>
      <w:rFonts w:ascii="Times New Roman" w:hAnsi="Times New Roman" w:cs="Times New Roman"/>
      <w:i/>
      <w:iCs/>
      <w:color w:val="404040" w:themeColor="text1" w:themeTint="BF"/>
      <w:kern w:val="0"/>
      <w:sz w:val="28"/>
      <w:szCs w:val="24"/>
      <w:lang w:eastAsia="ru-RU"/>
      <w14:ligatures w14:val="none"/>
    </w:rPr>
  </w:style>
  <w:style w:type="paragraph" w:styleId="a7">
    <w:name w:val="List Paragraph"/>
    <w:basedOn w:val="a"/>
    <w:uiPriority w:val="34"/>
    <w:qFormat/>
    <w:rsid w:val="00841AB2"/>
    <w:pPr>
      <w:ind w:left="720"/>
      <w:contextualSpacing/>
    </w:pPr>
  </w:style>
  <w:style w:type="character" w:styleId="a8">
    <w:name w:val="Intense Emphasis"/>
    <w:basedOn w:val="a0"/>
    <w:uiPriority w:val="21"/>
    <w:qFormat/>
    <w:rsid w:val="00841AB2"/>
    <w:rPr>
      <w:i/>
      <w:iCs/>
      <w:color w:val="2F5496" w:themeColor="accent1" w:themeShade="BF"/>
    </w:rPr>
  </w:style>
  <w:style w:type="paragraph" w:styleId="a9">
    <w:name w:val="Intense Quote"/>
    <w:basedOn w:val="a"/>
    <w:next w:val="a"/>
    <w:link w:val="aa"/>
    <w:uiPriority w:val="30"/>
    <w:qFormat/>
    <w:rsid w:val="00841A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41AB2"/>
    <w:rPr>
      <w:rFonts w:ascii="Times New Roman" w:hAnsi="Times New Roman" w:cs="Times New Roman"/>
      <w:i/>
      <w:iCs/>
      <w:color w:val="2F5496" w:themeColor="accent1" w:themeShade="BF"/>
      <w:kern w:val="0"/>
      <w:sz w:val="28"/>
      <w:szCs w:val="24"/>
      <w:lang w:eastAsia="ru-RU"/>
      <w14:ligatures w14:val="none"/>
    </w:rPr>
  </w:style>
  <w:style w:type="character" w:styleId="ab">
    <w:name w:val="Intense Reference"/>
    <w:basedOn w:val="a0"/>
    <w:uiPriority w:val="32"/>
    <w:qFormat/>
    <w:rsid w:val="00841AB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3489</Characters>
  <Application>Microsoft Office Word</Application>
  <DocSecurity>0</DocSecurity>
  <Lines>29</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Abay Akimat</dc:creator>
  <cp:keywords/>
  <dc:description/>
  <cp:lastModifiedBy>Abay Akimat</cp:lastModifiedBy>
  <cp:revision>1</cp:revision>
  <dcterms:created xsi:type="dcterms:W3CDTF">2026-10-01T11:59:00Z</dcterms:created>
  <dcterms:modified xsi:type="dcterms:W3CDTF">2026-10-01T12:01:00Z</dcterms:modified>
</cp:coreProperties>
</file>