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33DEE0" w14:textId="67045147" w:rsidR="00BE0B74" w:rsidRDefault="0077097C" w:rsidP="00BE0B74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«</w:t>
      </w:r>
      <w:r w:rsidR="00BE0B74" w:rsidRPr="00BE0B74">
        <w:rPr>
          <w:b/>
          <w:bCs/>
          <w:sz w:val="28"/>
          <w:szCs w:val="28"/>
          <w:lang w:val="kk-KZ"/>
        </w:rPr>
        <w:t>Зеренді   ауданы</w:t>
      </w:r>
    </w:p>
    <w:p w14:paraId="343B1A9D" w14:textId="26E8F000" w:rsidR="00FE4EC6" w:rsidRPr="00B36D21" w:rsidRDefault="00FE4EC6" w:rsidP="00BE0B74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Троицк ауылдық округі</w:t>
      </w:r>
    </w:p>
    <w:p w14:paraId="781F0379" w14:textId="0F7BD5B6" w:rsidR="00BE0B74" w:rsidRPr="00B36D21" w:rsidRDefault="00BE0B74" w:rsidP="00BE0B74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r w:rsidRPr="00B36D21">
        <w:rPr>
          <w:b/>
          <w:bCs/>
          <w:sz w:val="28"/>
          <w:szCs w:val="28"/>
          <w:lang w:val="kk-KZ"/>
        </w:rPr>
        <w:t>ә</w:t>
      </w:r>
      <w:r w:rsidRPr="00BE0B74">
        <w:rPr>
          <w:b/>
          <w:bCs/>
          <w:sz w:val="28"/>
          <w:szCs w:val="28"/>
          <w:lang w:val="kk-KZ"/>
        </w:rPr>
        <w:t>кімі</w:t>
      </w:r>
      <w:r w:rsidRPr="00B36D21">
        <w:rPr>
          <w:b/>
          <w:bCs/>
          <w:sz w:val="28"/>
          <w:szCs w:val="28"/>
          <w:lang w:val="kk-KZ"/>
        </w:rPr>
        <w:t xml:space="preserve"> аппаратының</w:t>
      </w:r>
      <w:r w:rsidR="0077097C">
        <w:rPr>
          <w:b/>
          <w:bCs/>
          <w:sz w:val="28"/>
          <w:szCs w:val="28"/>
          <w:lang w:val="kk-KZ"/>
        </w:rPr>
        <w:t>»</w:t>
      </w:r>
      <w:r w:rsidRPr="00B36D21">
        <w:rPr>
          <w:b/>
          <w:bCs/>
          <w:sz w:val="28"/>
          <w:szCs w:val="28"/>
          <w:lang w:val="kk-KZ"/>
        </w:rPr>
        <w:t xml:space="preserve"> </w:t>
      </w:r>
      <w:r w:rsidR="0077097C">
        <w:rPr>
          <w:b/>
          <w:bCs/>
          <w:sz w:val="28"/>
          <w:szCs w:val="28"/>
          <w:lang w:val="kk-KZ"/>
        </w:rPr>
        <w:t>ММ</w:t>
      </w:r>
    </w:p>
    <w:p w14:paraId="36BAE996" w14:textId="6DE6F9E7" w:rsidR="00FE4EC6" w:rsidRPr="00B36D21" w:rsidRDefault="00FE4EC6" w:rsidP="00FE4EC6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өкімімен</w:t>
      </w:r>
      <w:r w:rsidRPr="00FE4EC6">
        <w:rPr>
          <w:b/>
          <w:bCs/>
          <w:sz w:val="28"/>
          <w:szCs w:val="28"/>
          <w:lang w:val="kk-KZ"/>
        </w:rPr>
        <w:t xml:space="preserve"> </w:t>
      </w:r>
      <w:r w:rsidRPr="00B36D21">
        <w:rPr>
          <w:b/>
          <w:bCs/>
          <w:sz w:val="28"/>
          <w:szCs w:val="28"/>
          <w:lang w:val="kk-KZ"/>
        </w:rPr>
        <w:t>бекітілген</w:t>
      </w:r>
      <w:r w:rsidR="00B36D21" w:rsidRPr="00B36D21">
        <w:rPr>
          <w:b/>
          <w:bCs/>
          <w:sz w:val="28"/>
          <w:szCs w:val="28"/>
          <w:lang w:val="kk-KZ"/>
        </w:rPr>
        <w:t xml:space="preserve">                                                                              </w:t>
      </w:r>
    </w:p>
    <w:p w14:paraId="20506326" w14:textId="1F5B6ACD" w:rsidR="00FE4EC6" w:rsidRPr="00BE0B74" w:rsidRDefault="00FE4EC6" w:rsidP="00FE4EC6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r w:rsidRPr="00B36D21">
        <w:rPr>
          <w:b/>
          <w:bCs/>
          <w:sz w:val="28"/>
          <w:szCs w:val="28"/>
          <w:lang w:val="kk-KZ"/>
        </w:rPr>
        <w:t>№</w:t>
      </w:r>
      <w:r w:rsidRPr="007A6E47">
        <w:rPr>
          <w:b/>
          <w:bCs/>
          <w:sz w:val="28"/>
          <w:szCs w:val="28"/>
          <w:lang w:val="kk-KZ"/>
        </w:rPr>
        <w:t>_</w:t>
      </w:r>
      <w:r w:rsidR="0077097C" w:rsidRPr="0077097C">
        <w:rPr>
          <w:b/>
          <w:bCs/>
          <w:sz w:val="28"/>
          <w:szCs w:val="28"/>
          <w:u w:val="single"/>
          <w:lang w:val="kk-KZ"/>
        </w:rPr>
        <w:t>25</w:t>
      </w:r>
      <w:r w:rsidRPr="007A6E47">
        <w:rPr>
          <w:b/>
          <w:bCs/>
          <w:sz w:val="28"/>
          <w:szCs w:val="28"/>
          <w:lang w:val="kk-KZ"/>
        </w:rPr>
        <w:t>_</w:t>
      </w:r>
    </w:p>
    <w:p w14:paraId="44E5A361" w14:textId="158D37D5" w:rsidR="00FE4EC6" w:rsidRPr="00BE0B74" w:rsidRDefault="00FE4EC6" w:rsidP="00FE4EC6">
      <w:pPr>
        <w:widowControl/>
        <w:autoSpaceDE/>
        <w:autoSpaceDN/>
        <w:adjustRightInd/>
        <w:ind w:left="5954"/>
        <w:rPr>
          <w:b/>
          <w:bCs/>
          <w:sz w:val="28"/>
          <w:szCs w:val="28"/>
          <w:lang w:val="kk-KZ"/>
        </w:rPr>
      </w:pPr>
      <w:r w:rsidRPr="00BE0B74">
        <w:rPr>
          <w:b/>
          <w:bCs/>
          <w:sz w:val="28"/>
          <w:szCs w:val="28"/>
          <w:lang w:val="kk-KZ"/>
        </w:rPr>
        <w:t>202</w:t>
      </w:r>
      <w:r>
        <w:rPr>
          <w:b/>
          <w:bCs/>
          <w:sz w:val="28"/>
          <w:szCs w:val="28"/>
          <w:lang w:val="kk-KZ"/>
        </w:rPr>
        <w:t>6</w:t>
      </w:r>
      <w:r w:rsidRPr="00BE0B74">
        <w:rPr>
          <w:b/>
          <w:bCs/>
          <w:sz w:val="28"/>
          <w:szCs w:val="28"/>
          <w:lang w:val="kk-KZ"/>
        </w:rPr>
        <w:t xml:space="preserve"> жылғы  «</w:t>
      </w:r>
      <w:r>
        <w:rPr>
          <w:b/>
          <w:bCs/>
          <w:sz w:val="28"/>
          <w:szCs w:val="28"/>
          <w:lang w:val="kk-KZ"/>
        </w:rPr>
        <w:t>01</w:t>
      </w:r>
      <w:r w:rsidRPr="00BE0B74">
        <w:rPr>
          <w:b/>
          <w:bCs/>
          <w:sz w:val="28"/>
          <w:szCs w:val="28"/>
          <w:lang w:val="kk-KZ"/>
        </w:rPr>
        <w:t>»</w:t>
      </w:r>
      <w:r>
        <w:rPr>
          <w:b/>
          <w:bCs/>
          <w:sz w:val="28"/>
          <w:szCs w:val="28"/>
          <w:lang w:val="kk-KZ"/>
        </w:rPr>
        <w:t xml:space="preserve"> қазан</w:t>
      </w:r>
    </w:p>
    <w:p w14:paraId="43BC6B85" w14:textId="29C7C365" w:rsidR="00BE0B74" w:rsidRPr="00B36D21" w:rsidRDefault="00BE0B74" w:rsidP="00497516">
      <w:pPr>
        <w:pStyle w:val="aa"/>
        <w:rPr>
          <w:b/>
          <w:bCs/>
          <w:sz w:val="28"/>
          <w:szCs w:val="28"/>
          <w:lang w:val="kk-KZ"/>
        </w:rPr>
      </w:pPr>
    </w:p>
    <w:p w14:paraId="56C9EFC5" w14:textId="77777777" w:rsidR="00BE0B74" w:rsidRPr="00BE0B74" w:rsidRDefault="00BE0B74" w:rsidP="00BE0B74">
      <w:pPr>
        <w:widowControl/>
        <w:autoSpaceDE/>
        <w:autoSpaceDN/>
        <w:adjustRightInd/>
        <w:ind w:left="5954"/>
        <w:rPr>
          <w:b/>
          <w:bCs/>
          <w:sz w:val="28"/>
          <w:szCs w:val="28"/>
          <w:lang w:val="kk-KZ"/>
        </w:rPr>
      </w:pPr>
    </w:p>
    <w:p w14:paraId="1C003CE6" w14:textId="77777777" w:rsidR="00BE0B74" w:rsidRPr="00BE0B74" w:rsidRDefault="00BE0B74" w:rsidP="00BE0B74">
      <w:pPr>
        <w:widowControl/>
        <w:autoSpaceDE/>
        <w:autoSpaceDN/>
        <w:adjustRightInd/>
        <w:ind w:left="5954"/>
        <w:rPr>
          <w:b/>
          <w:bCs/>
          <w:sz w:val="28"/>
          <w:szCs w:val="28"/>
          <w:lang w:val="kk-KZ"/>
        </w:rPr>
      </w:pPr>
    </w:p>
    <w:p w14:paraId="502CFF59" w14:textId="7CD52B53" w:rsidR="00BE0B74" w:rsidRPr="00BE0B74" w:rsidRDefault="00BE0B74" w:rsidP="00BE0B74">
      <w:pPr>
        <w:widowControl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  <w:r w:rsidRPr="00BE0B74">
        <w:rPr>
          <w:b/>
          <w:sz w:val="28"/>
          <w:szCs w:val="28"/>
          <w:lang w:val="kk-KZ"/>
        </w:rPr>
        <w:t>«Зеренді аудан</w:t>
      </w:r>
      <w:r w:rsidR="00FE4EC6">
        <w:rPr>
          <w:b/>
          <w:sz w:val="28"/>
          <w:szCs w:val="28"/>
          <w:lang w:val="kk-KZ"/>
        </w:rPr>
        <w:t>ы Троицк ауылдық округі</w:t>
      </w:r>
      <w:r w:rsidRPr="00BE0B74">
        <w:rPr>
          <w:b/>
          <w:sz w:val="28"/>
          <w:szCs w:val="28"/>
          <w:lang w:val="kk-KZ"/>
        </w:rPr>
        <w:t xml:space="preserve"> әкімінің аппараты» мемлекеттік мекемесінің сыбайлас жемқорлыққа қарсы стандарты</w:t>
      </w:r>
    </w:p>
    <w:p w14:paraId="694CD139" w14:textId="77777777" w:rsidR="00BE0B74" w:rsidRPr="00BE0B74" w:rsidRDefault="00BE0B74" w:rsidP="00BE0B74">
      <w:pPr>
        <w:widowControl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</w:p>
    <w:p w14:paraId="523A5380" w14:textId="77777777" w:rsidR="00BE0B74" w:rsidRPr="00B36D21" w:rsidRDefault="00BE0B74" w:rsidP="00B36D21">
      <w:pPr>
        <w:pStyle w:val="aa"/>
        <w:jc w:val="center"/>
        <w:rPr>
          <w:b/>
          <w:bCs/>
          <w:sz w:val="28"/>
          <w:szCs w:val="28"/>
          <w:lang w:val="kk-KZ"/>
        </w:rPr>
      </w:pPr>
      <w:r w:rsidRPr="00B36D21">
        <w:rPr>
          <w:b/>
          <w:bCs/>
          <w:sz w:val="28"/>
          <w:szCs w:val="28"/>
          <w:lang w:val="kk-KZ"/>
        </w:rPr>
        <w:t>1-тарау. Жалпы ережелер</w:t>
      </w:r>
    </w:p>
    <w:p w14:paraId="19774641" w14:textId="77777777" w:rsidR="00BE0B74" w:rsidRPr="00B36D21" w:rsidRDefault="00BE0B74" w:rsidP="00497516">
      <w:pPr>
        <w:pStyle w:val="aa"/>
        <w:rPr>
          <w:sz w:val="28"/>
          <w:szCs w:val="28"/>
          <w:lang w:val="kk-KZ"/>
        </w:rPr>
      </w:pPr>
    </w:p>
    <w:p w14:paraId="75DBE389" w14:textId="25D97D94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 xml:space="preserve">1. Сыбайлас жемқорлыққа қарсы стандарт «Сыбайлас жемқорлыққа қарсы іс-қимыл туралы» Қазақстан Республикасы Заңының 10-бабының 2-тармағына, Сыбайлас жемқорлыққа қарсы іс-қимыл агенттігінің 2024 жылғы </w:t>
      </w:r>
      <w:r w:rsidR="004E7295">
        <w:rPr>
          <w:sz w:val="28"/>
          <w:szCs w:val="28"/>
          <w:lang w:val="kk-KZ"/>
        </w:rPr>
        <w:t xml:space="preserve">                                                        </w:t>
      </w:r>
      <w:r w:rsidRPr="00B36D21">
        <w:rPr>
          <w:sz w:val="28"/>
          <w:szCs w:val="28"/>
          <w:lang w:val="kk-KZ"/>
        </w:rPr>
        <w:t>31 желтоқсандағы</w:t>
      </w:r>
      <w:r w:rsidR="00B36D21">
        <w:rPr>
          <w:sz w:val="28"/>
          <w:szCs w:val="28"/>
          <w:lang w:val="kk-KZ"/>
        </w:rPr>
        <w:t xml:space="preserve"> №</w:t>
      </w:r>
      <w:r w:rsidRPr="00B36D21">
        <w:rPr>
          <w:sz w:val="28"/>
          <w:szCs w:val="28"/>
          <w:lang w:val="kk-KZ"/>
        </w:rPr>
        <w:t>285 қаулысымен бекітілген Сыбайлас жемқорлыққа қарсы стандарттарды әзірлеу жөніндегі әдістемелік ұсынымдарға сәйкес әзірленді.</w:t>
      </w:r>
    </w:p>
    <w:p w14:paraId="0E9923CC" w14:textId="18663ADD" w:rsidR="00BE0B74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 «Зеренді ауданы</w:t>
      </w:r>
      <w:r w:rsidR="00FE4EC6">
        <w:rPr>
          <w:sz w:val="28"/>
          <w:szCs w:val="28"/>
          <w:lang w:val="kk-KZ"/>
        </w:rPr>
        <w:t xml:space="preserve"> Троицк ауылдық округі</w:t>
      </w:r>
      <w:r w:rsidRPr="00B36D21">
        <w:rPr>
          <w:sz w:val="28"/>
          <w:szCs w:val="28"/>
          <w:lang w:val="kk-KZ"/>
        </w:rPr>
        <w:t xml:space="preserve"> әкімінің аппараты» мемлекеттік мекемесі (бұдан әрі – Мекеме) қызметкерлерінің белгіленген ережелерді мүлтіксіз сақтауға және сыбайлас жемқорлықтың алдын алуға бағытталған іс-әрекеттері мен шешімдерін айқындайды.</w:t>
      </w:r>
    </w:p>
    <w:p w14:paraId="6C9C109C" w14:textId="77777777" w:rsidR="00497516" w:rsidRPr="007A6E47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7A6E47">
        <w:rPr>
          <w:sz w:val="28"/>
          <w:szCs w:val="28"/>
          <w:lang w:val="kk-KZ"/>
        </w:rPr>
        <w:t>Сыбайлас жемқорлыққа қарсы стандарттың мақсаты – сыбайлас жемқорлықтың алдын алуға және сыбайлас жемқорлықтың алдын алуға, құқықтық сауаттылықты және сыбайлас жемқорлыққа мүлдем төзбеушілікті арттыруға бағытталған ұсынымдар жүйесін құру.</w:t>
      </w:r>
    </w:p>
    <w:p w14:paraId="05773D40" w14:textId="77777777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стандарттың мақсаттары:</w:t>
      </w:r>
    </w:p>
    <w:p w14:paraId="4A756770" w14:textId="77777777" w:rsidR="00497516" w:rsidRPr="00B36D21" w:rsidRDefault="00497516" w:rsidP="004E7295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қызметкерлердің сыбайлас жемқорлыққа қарсы тұрақты мінез-құлқын дамыту;</w:t>
      </w:r>
    </w:p>
    <w:p w14:paraId="150E0D74" w14:textId="77777777" w:rsidR="00497516" w:rsidRPr="00B36D21" w:rsidRDefault="00497516" w:rsidP="004E7295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жемқорлықты дер кезінде анықтау және оның теріс салдарын болдырмау;</w:t>
      </w:r>
    </w:p>
    <w:p w14:paraId="5726E5D8" w14:textId="26EDF3A9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стандартты қолдану және енгізу:</w:t>
      </w:r>
    </w:p>
    <w:p w14:paraId="572D295B" w14:textId="77777777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Мекеменің қызметінде жеке және заңды тұлғалардың құқықтары мен заңды мүдделерін жүзеге асыру және функцияларын жүзеге асыру кезінде қолданылады;</w:t>
      </w:r>
    </w:p>
    <w:p w14:paraId="7A986784" w14:textId="77777777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Мекеменің барлық қызметкерлері орындауға міндетті;</w:t>
      </w:r>
    </w:p>
    <w:p w14:paraId="05FDC303" w14:textId="37BA6E32" w:rsidR="004E7295" w:rsidRDefault="00497516" w:rsidP="00C06595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стандартты тиісінше орындамағаны үшін Мекеме қызметкерлері жеке жауапкершілікте болады.</w:t>
      </w:r>
    </w:p>
    <w:p w14:paraId="0622494A" w14:textId="77777777" w:rsidR="00C47DAD" w:rsidRPr="00C47DAD" w:rsidRDefault="00C47DAD" w:rsidP="00C06595">
      <w:pPr>
        <w:ind w:firstLine="720"/>
        <w:jc w:val="both"/>
        <w:rPr>
          <w:sz w:val="16"/>
          <w:szCs w:val="16"/>
          <w:lang w:val="kk-KZ"/>
        </w:rPr>
      </w:pPr>
    </w:p>
    <w:p w14:paraId="64944CBA" w14:textId="77777777" w:rsidR="0077097C" w:rsidRDefault="0077097C" w:rsidP="00B36D21">
      <w:pPr>
        <w:jc w:val="center"/>
        <w:rPr>
          <w:b/>
          <w:bCs/>
          <w:sz w:val="28"/>
          <w:szCs w:val="28"/>
          <w:lang w:val="kk-KZ"/>
        </w:rPr>
      </w:pPr>
    </w:p>
    <w:p w14:paraId="32614FD6" w14:textId="77777777" w:rsidR="0077097C" w:rsidRDefault="0077097C" w:rsidP="00B36D21">
      <w:pPr>
        <w:jc w:val="center"/>
        <w:rPr>
          <w:b/>
          <w:bCs/>
          <w:sz w:val="28"/>
          <w:szCs w:val="28"/>
          <w:lang w:val="kk-KZ"/>
        </w:rPr>
      </w:pPr>
    </w:p>
    <w:p w14:paraId="09EA641F" w14:textId="285079E7" w:rsidR="00BE0B74" w:rsidRPr="00B36D21" w:rsidRDefault="00497516" w:rsidP="00B36D21">
      <w:pPr>
        <w:jc w:val="center"/>
        <w:rPr>
          <w:b/>
          <w:bCs/>
          <w:sz w:val="28"/>
          <w:szCs w:val="28"/>
          <w:lang w:val="kk-KZ"/>
        </w:rPr>
      </w:pPr>
      <w:r w:rsidRPr="00B36D21">
        <w:rPr>
          <w:b/>
          <w:bCs/>
          <w:sz w:val="28"/>
          <w:szCs w:val="28"/>
          <w:lang w:val="kk-KZ"/>
        </w:rPr>
        <w:lastRenderedPageBreak/>
        <w:t>2-тарау</w:t>
      </w:r>
      <w:r w:rsidR="00B36D21" w:rsidRPr="00B36D21">
        <w:rPr>
          <w:b/>
          <w:bCs/>
          <w:sz w:val="28"/>
          <w:szCs w:val="28"/>
          <w:lang w:val="kk-KZ"/>
        </w:rPr>
        <w:t xml:space="preserve">. </w:t>
      </w:r>
      <w:r w:rsidRPr="00B36D21">
        <w:rPr>
          <w:b/>
          <w:bCs/>
          <w:sz w:val="28"/>
          <w:szCs w:val="28"/>
          <w:lang w:val="kk-KZ"/>
        </w:rPr>
        <w:t xml:space="preserve">Мекеме қызметкерлері мен лауазымды тұлғаларының </w:t>
      </w:r>
      <w:r w:rsidR="00B36D21">
        <w:rPr>
          <w:b/>
          <w:bCs/>
          <w:sz w:val="28"/>
          <w:szCs w:val="28"/>
          <w:lang w:val="kk-KZ"/>
        </w:rPr>
        <w:t xml:space="preserve">                        </w:t>
      </w:r>
      <w:r w:rsidRPr="00B36D21">
        <w:rPr>
          <w:b/>
          <w:bCs/>
          <w:sz w:val="28"/>
          <w:szCs w:val="28"/>
          <w:lang w:val="kk-KZ"/>
        </w:rPr>
        <w:t>мінез-құлық ережелері</w:t>
      </w:r>
    </w:p>
    <w:p w14:paraId="4DA07778" w14:textId="77777777" w:rsidR="00497516" w:rsidRPr="00C47DAD" w:rsidRDefault="00497516" w:rsidP="00B36D21">
      <w:pPr>
        <w:jc w:val="both"/>
        <w:rPr>
          <w:sz w:val="16"/>
          <w:szCs w:val="16"/>
          <w:lang w:val="kk-KZ"/>
        </w:rPr>
      </w:pPr>
    </w:p>
    <w:p w14:paraId="518AE270" w14:textId="77777777" w:rsidR="00BF57D8" w:rsidRDefault="00497516" w:rsidP="00BF57D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2. Қызметкерлер мен лауазымды адамдар өз қызметiнде:</w:t>
      </w:r>
    </w:p>
    <w:p w14:paraId="3004B92C" w14:textId="4D3DA90B" w:rsidR="00497516" w:rsidRPr="00B36D21" w:rsidRDefault="00497516" w:rsidP="00BF57D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жемқорлыққа қарсы іс-қимылға, сыбайлас жемқорлық әрекеттерін ашуға белсенді қатысуға және Қазақстан Республикасының сыбайлас жемқорлыққа қарсы іс-қимыл туралы заңнамасының сақталуына дербес жауапкершілікте болуға;</w:t>
      </w:r>
    </w:p>
    <w:p w14:paraId="19AE762C" w14:textId="539DFBB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адал, әділ, қарапайым болуға, жеке тұлғалармен, заңды тұлғалардың өкілдерімен және әріптестермен қарым-қатынаста жалпы қабылданған моральдық-этикалық нормаларды сақтауға, сыпайылық пен дұрыстық танытуға;</w:t>
      </w:r>
    </w:p>
    <w:p w14:paraId="19044EC8" w14:textId="6751AA93" w:rsidR="00497516" w:rsidRPr="00B36D21" w:rsidRDefault="00497516" w:rsidP="00B36D21">
      <w:pPr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ab/>
        <w:t xml:space="preserve">жеке және заңды тұлғалардың құқықтары мен заңды мүдделерін қозғайтын шешімдер қабылдаудың ашықтығын қамтамасыз ету; </w:t>
      </w:r>
    </w:p>
    <w:p w14:paraId="554F1576" w14:textId="70D9856A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іс-әрекетіңіз бен мінез-құлқыңыз арқылы қоғам тарапынан сын тудырмау, сын үшін қудалауға жол бермеу, сындарлы сынды кемшіліктерді жою және қызметіңізді жақсарту үшін пайдалану;</w:t>
      </w:r>
    </w:p>
    <w:p w14:paraId="06FC8ED1" w14:textId="0ED23E3A" w:rsidR="00497516" w:rsidRPr="00B36D21" w:rsidRDefault="00497516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әріптестерінен жоғары құқықтық және сыбайлас жемқорлыққа қарсы мәдениетті сақтауды қолдау және талап ету; заңнамаға қайшы келетін және Мекеменің мүдделеріне қайшы келетін кәсіпкерлік және табыс алуға байланысты өзге де қызметті жүзеге асыруда біреуге көмек көрсетуге бағытталған әрекеттерді жасамауға;</w:t>
      </w:r>
    </w:p>
    <w:p w14:paraId="49FC04E1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жеке және заңды тұлғалардың өз құқықтары мен заңды мүдделерін жүзеге асыруына кедергі келтіретін әрекеттерге (әрекетсіздікке) жол бермеуге;</w:t>
      </w:r>
    </w:p>
    <w:p w14:paraId="6453FCBC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басқа адамдарды сыбайлас жемқорлық құқық бұзушылықтар жасауға итермеуге;</w:t>
      </w:r>
    </w:p>
    <w:p w14:paraId="05139FB4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 функцияларын және қызметтік міндеттерін орындағаны үшін сыйақыны, оның ішінде заңды және жеке тұлғалардан ақшаны, қызметтерді, сыйлықтарды, тауарларды қабылдамауға;</w:t>
      </w:r>
    </w:p>
    <w:p w14:paraId="26A2E5E3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таратуға жатпайтын қызметтік және өзге де ақпаратты мүліктік және мүліктік емес игіліктер мен артықшылықтар алу немесе алу мақсатында пайдаланбауға;</w:t>
      </w:r>
    </w:p>
    <w:p w14:paraId="5259FC0C" w14:textId="5BD4A406" w:rsidR="00497516" w:rsidRPr="00B36D21" w:rsidRDefault="004E7295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қамтамасыз етілуі</w:t>
      </w:r>
      <w:r w:rsidR="00497516" w:rsidRPr="00B36D21">
        <w:rPr>
          <w:color w:val="1F1F1F"/>
          <w:sz w:val="28"/>
          <w:szCs w:val="28"/>
          <w:lang w:val="kk-KZ"/>
        </w:rPr>
        <w:t xml:space="preserve"> «Ақпаратқа қол жеткізу туралы» Қазақстан Республикасының Заңында көзделген жеке және заңды тұлғалардың мәліметтерінен бас тартпауға;</w:t>
      </w:r>
    </w:p>
    <w:p w14:paraId="3E747F12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шындыққа сәйкес келмейтін ақпаратты таратпау;</w:t>
      </w:r>
    </w:p>
    <w:p w14:paraId="163B98C1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қызмет бабын асыра пайдалануға, негізсіз бюрократия көріністеріне, сондай-ақ дөрекілік пен біржақтылық көріністеріне жол бермеуге;</w:t>
      </w:r>
    </w:p>
    <w:p w14:paraId="075FD4F8" w14:textId="073429CB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Мекеменің құзыретіне жататын мәселелермен жүгінген адамдардың </w:t>
      </w:r>
      <w:r w:rsidR="004E7295">
        <w:rPr>
          <w:color w:val="1F1F1F"/>
          <w:sz w:val="28"/>
          <w:szCs w:val="28"/>
          <w:lang w:val="kk-KZ"/>
        </w:rPr>
        <w:t xml:space="preserve">                     </w:t>
      </w:r>
      <w:r w:rsidRPr="00B36D21">
        <w:rPr>
          <w:color w:val="1F1F1F"/>
          <w:sz w:val="28"/>
          <w:szCs w:val="28"/>
          <w:lang w:val="kk-KZ"/>
        </w:rPr>
        <w:t>ар-намысы мен қадір-қасиетін құрметтеуге;</w:t>
      </w:r>
    </w:p>
    <w:p w14:paraId="49B3F7E0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жеке мәселелерін шешу кезінде және т.б. ұйымдардың, Мекеме қызметкерлерінің және басқа да тұлғалардың қызметіне ықпал ету үшін қызмет бабын пайдаланбауға;</w:t>
      </w:r>
    </w:p>
    <w:p w14:paraId="183924F1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заңдылық қағидатын басшылыққа алуға, Қазақстан Республикасы </w:t>
      </w:r>
      <w:r w:rsidRPr="00B36D21">
        <w:rPr>
          <w:color w:val="1F1F1F"/>
          <w:sz w:val="28"/>
          <w:szCs w:val="28"/>
          <w:lang w:val="kk-KZ"/>
        </w:rPr>
        <w:lastRenderedPageBreak/>
        <w:t>Конституциясының, Қазақстан Республикасының заңдары мен өзге де нормативтік құқықтық актілерінің талаптарын сақтауға.</w:t>
      </w:r>
    </w:p>
    <w:p w14:paraId="0E480D4F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3. Өз құзыреті шегінде басқарушылық және өзге де шешімдерді дайындау және қабылдау кезінде:</w:t>
      </w:r>
    </w:p>
    <w:p w14:paraId="7D3339A8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өздерінің лауазымдық өкілеттіктеріне сәйкес функцияларды орындау;</w:t>
      </w:r>
    </w:p>
    <w:p w14:paraId="3137D772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жемқорлыққа қарсы күресте және сыбайлас жемқорлық құқық бұзушылықтарды ашуда белсенділік таныту;</w:t>
      </w:r>
    </w:p>
    <w:p w14:paraId="647ED557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жемқорлықтың кез келген белгілі жағдайлары, сондай-ақ материалдарды жедел қарау немесе қағазбастылық үшін кез келген пайданы алуға итермелеу туралы дереу басшылыққа хабарлауға;</w:t>
      </w:r>
    </w:p>
    <w:p w14:paraId="70CB5A19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әріптестерге, басшыларға және басқа да лауазымды тұлғаларға сыйлық бермеуге және материалдық пайда, пайда немесе артықшылық алу үшін қызметтік емес қызмет көрсетпеуге;</w:t>
      </w:r>
    </w:p>
    <w:p w14:paraId="2BE9E6FF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тікелей немесе тікелей басшыға мүдделер қақтығысының, қызметтік міндеттерін орындаудағы жеке мүдделердің, сыбайлас жемқорлық мінез-құлыққа бейімділігінің және сыйлықтар алудың туындауы туралы хабарлауға; </w:t>
      </w:r>
    </w:p>
    <w:p w14:paraId="474F8227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жеке және заңды тұлғаларға артықшылық көрсетпеуге, қызметтік міндеттерін атқару кезінде олардың ықпалына тәуелсіз болуға;</w:t>
      </w:r>
    </w:p>
    <w:p w14:paraId="24479137" w14:textId="77777777" w:rsidR="004E7295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орындауға алынған тапсырманың заңдылығына күмән тудырған жағдайда тікелей басшыға жазбаша түрде дереу хабарлауға; </w:t>
      </w:r>
    </w:p>
    <w:p w14:paraId="1C57AC8E" w14:textId="7734164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орын алған немесе жасалып жатқан кез келген сыбайлас жемқорлық әрекет туралы басшылыққа дереу хабарлауға;</w:t>
      </w:r>
    </w:p>
    <w:p w14:paraId="732827B2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бағынысты қызметкерлердің міндеттері мен өкілеттіктерінің көлемін нақты және нақты анықтау;</w:t>
      </w:r>
    </w:p>
    <w:p w14:paraId="6687DA1D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мүдделер қақтығысын болдырмауға, Қазақстан Республикасының заңнамасына сәйкес оларды жою жөнінде шаралар қабылдауға;</w:t>
      </w:r>
    </w:p>
    <w:p w14:paraId="04C76D85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тікелей басшы мүдделер қақтығысына қатысты болса, жоғары басшылыққа хабарласыңыз;</w:t>
      </w:r>
    </w:p>
    <w:p w14:paraId="15A0BC8F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олардың жетекшілігіндегі қызметкерлер арасында жұмыс көлемінің біркелкі бөлінбеуіне жол бермеу;</w:t>
      </w:r>
    </w:p>
    <w:p w14:paraId="526E89E6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 қызметінің нәтижелерін бағалау кезінде, сондай-ақ көтермелеу мен жазалау шараларын қолдану кезінде әділдік пен объективтілік көрсетуге;</w:t>
      </w:r>
    </w:p>
    <w:p w14:paraId="75AD0F1F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қызметтен тыс сипаттағы мәселелерді шешу кезінде қарамағындағылардың қызметіне ықпал ету үшін қызмет бабын пайдаланбауға;</w:t>
      </w:r>
    </w:p>
    <w:p w14:paraId="1AEECFFE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 қызметінің нәтижелерін бағалауда, сондай-ақ көтермелеу мен жазалау шараларын қолдануда әділдік пен объективтілік көрсетуге;</w:t>
      </w:r>
    </w:p>
    <w:p w14:paraId="56ADF89F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4. Ішкі нормативтік құжаттардың жобаларын дайындау кезінде</w:t>
      </w:r>
    </w:p>
    <w:p w14:paraId="6B27D230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Мекемелер:</w:t>
      </w:r>
    </w:p>
    <w:p w14:paraId="71B760E3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 әзірлеу кезеңінде азаматтардың заңмен бекітілген құқықтары мен бостандықтарын қатаң ескеру;</w:t>
      </w:r>
    </w:p>
    <w:p w14:paraId="5AC276BC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әзірленетін ішкі нормативтік құжаттардың жобалары нормативтік құқықтық актілерге қайшы келмеуі керек;</w:t>
      </w:r>
    </w:p>
    <w:p w14:paraId="715202B4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ішкі нормативтік құжаттардың жобаларын дайындау кезінде Мекеменің </w:t>
      </w:r>
      <w:r w:rsidRPr="00B36D21">
        <w:rPr>
          <w:color w:val="1F1F1F"/>
          <w:sz w:val="28"/>
          <w:szCs w:val="28"/>
          <w:lang w:val="kk-KZ"/>
        </w:rPr>
        <w:lastRenderedPageBreak/>
        <w:t>және басқа заңды тұлғалардың заңды мүдделерінің бұзылуына жол бермеу;</w:t>
      </w:r>
    </w:p>
    <w:p w14:paraId="723EAF9E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құжаттардың жобалары Мекеменің құзыретінен шықпауы керек;</w:t>
      </w:r>
    </w:p>
    <w:p w14:paraId="153B1B11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басқа құрылымдық бөлімшелердің мүдделерін қозғайтын әзірленген ішкі нормативтік құжаттардың жобалары тиісті құрылымдық бөлімшелермен талқылау және келісу рәсімінен өтуге тиіс;</w:t>
      </w:r>
    </w:p>
    <w:p w14:paraId="178A1972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құжаттарда сыбайлас жемқорлық факторларын немесе олардың белгілерін қамтитын нормаларды қолданбау;</w:t>
      </w:r>
    </w:p>
    <w:p w14:paraId="71FC22B2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 әзірлеу кезінде жекелеген жеке және (немесе) заңды тұлғалардың мүдделері үшін стандарттарды қабылдауға жол бермеу.</w:t>
      </w:r>
    </w:p>
    <w:p w14:paraId="70CBE811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5. Тауарларды сатып алуға байланысты сатып алуларды жүзеге асыру кезінде,</w:t>
      </w:r>
    </w:p>
    <w:p w14:paraId="5992D979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жұмыстарға, қызметтерге, лауазымды адамдарға:</w:t>
      </w:r>
    </w:p>
    <w:p w14:paraId="71ADD630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сатып алуға жұмсалған қаражатты оңтайлы және тиімді жұмсау;</w:t>
      </w:r>
    </w:p>
    <w:p w14:paraId="3914C5CF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Заңда көзделген жағдайларды қоспағанда, әлеуетті өнім берушілерге сатып алу рәсіміне қатысу үшін тең мүмкіндіктер беруге;</w:t>
      </w:r>
    </w:p>
    <w:p w14:paraId="6CF572F5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сатып алу процесінің ашықтығы мен айқындығын қамтамасыз ету;</w:t>
      </w:r>
    </w:p>
    <w:p w14:paraId="1F481C43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жемқорлықтың алдын алу;</w:t>
      </w:r>
    </w:p>
    <w:p w14:paraId="2709AEA9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атқарушылық құжаттар бойынша орындалмаған міндеттемелері бар және борышкерлердің бірыңғай тізіліміне енгізілген әлеуетті өнім беруші және (немесе) ол тартқан қосалқы мердігер (бірлесіп орындаушы) ретінде қатысуға жол бермеу.</w:t>
      </w:r>
    </w:p>
    <w:p w14:paraId="30BC500E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6. Мекеменің қызмет саласында туындайтын өзге де қатынастарда:</w:t>
      </w:r>
    </w:p>
    <w:p w14:paraId="4357EE3F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өтiнiштердi қабылдаудан негiзсiз бас тартуға, оларды қараудағы қағазбастылыққа және жалған мәлiметтер беру фактiлерiне жол бермеуге;</w:t>
      </w:r>
    </w:p>
    <w:p w14:paraId="1F5BB377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өзiнiң лауазымдық өкiлеттiктерiн және олармен байланысты мүмкiндiктердi жеке мүлiктiк және мүлiктiк емес игiлiктер алу үшiн пайдаланбауға;</w:t>
      </w:r>
    </w:p>
    <w:p w14:paraId="32DA21D9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дөрекілік, адамдық қадір-қасиетті қорлау, әдепсіздік немесе орынсыз мінез-құлық жағдайларына жол бермеу;</w:t>
      </w:r>
    </w:p>
    <w:p w14:paraId="7551596C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кадрларды туыстық, аймақтық қатыстылық, жеке адалдық бойынша іріктеу және орналастыру жағдайларына жол бермеу, меритократия қағидаттарының сақталуын қамтамасыз ету;</w:t>
      </w:r>
    </w:p>
    <w:p w14:paraId="0D67B83F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орындауы анық мүмкін емес немесе өзінің қызметтік міндеттерінің шегінен шығатын, сондай-ақ заңға қайшы келетін бұйрықтарды бермеуге;</w:t>
      </w:r>
    </w:p>
    <w:p w14:paraId="5F13F11F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қызметкерлерімен немесе асырауындағы адамдармен ақшалай немесе өзге де мүліктік сипаттағы құмар ойындарға қатыспауға;</w:t>
      </w:r>
    </w:p>
    <w:p w14:paraId="1B1620DC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Іскерлік этика кодексін сақтауға;</w:t>
      </w:r>
    </w:p>
    <w:p w14:paraId="2EC6D266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өздерiне белгiлi болған сыбайлас жемқорлық құқық бұзушылық жағдайлары туралы Мекеме басшылығына және (немесе) құқық қорғау органдарына дереу хабарлауға;</w:t>
      </w:r>
    </w:p>
    <w:p w14:paraId="1C82712B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Қазақстан Республикасының Заңында тәртіптік, әкімшілік немесе </w:t>
      </w:r>
      <w:r w:rsidRPr="00B36D21">
        <w:rPr>
          <w:color w:val="1F1F1F"/>
          <w:sz w:val="28"/>
          <w:szCs w:val="28"/>
          <w:lang w:val="kk-KZ"/>
        </w:rPr>
        <w:lastRenderedPageBreak/>
        <w:t>қылмыстық жауапкершілік көзделген теріс қылықтардың және басқа да құқық бұзушылықтардың және т.б. жасалуына жол бермеуге;</w:t>
      </w:r>
    </w:p>
    <w:p w14:paraId="1ACCD6D0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қызметкерлерін қызметтік емес немесе жеке тапсырмаларды орындауға тартуға жол бермеу;</w:t>
      </w:r>
    </w:p>
    <w:p w14:paraId="3F59AA3A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азаматтар мен заңды тұлғалардың құқықтарын, бостандықтары мен заңды мүдделерiн сақтауды және қорғауды қамтамасыз етуге, Қазақстан Республикасының заңнамасында белгiленген тәртiппен және мерзiмде олардың өтiнiштерiн қарауға және олар бойынша қажеттi шаралар қабылдауға;</w:t>
      </w:r>
    </w:p>
    <w:p w14:paraId="51EA716F" w14:textId="5442F980" w:rsidR="00B36D21" w:rsidRPr="00B36D21" w:rsidRDefault="006957D9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басшының</w:t>
      </w:r>
      <w:r w:rsidR="00B36D21" w:rsidRPr="00B36D21">
        <w:rPr>
          <w:color w:val="1F1F1F"/>
          <w:sz w:val="28"/>
          <w:szCs w:val="28"/>
          <w:lang w:val="kk-KZ"/>
        </w:rPr>
        <w:t xml:space="preserve"> тапсырмаларын, Мекеменің лауазымды адамдарының өздерінің лауазымдық өкілеттіктері шегінде шығарылған бұйрықтары мен нұсқауларын орындауға;</w:t>
      </w:r>
    </w:p>
    <w:p w14:paraId="2A0E83D8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қызметкерлерінің жеке өміріне, ар-намысы мен қадір-қасиетіне нұқсан келтіретін мәліметтерді жария етпеуге.</w:t>
      </w:r>
    </w:p>
    <w:p w14:paraId="379912B9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Қазақстан Республикасының заңдарында белгіленген шектеулерді сақтауға міндетті.</w:t>
      </w:r>
    </w:p>
    <w:p w14:paraId="067022BF" w14:textId="5D827F45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қызметкерлерінің Сыбайлас жемқорлыққа қарсы стандартты сақтауын бақылау «Зеренді ауданы әкімінің аппараты» мемлекеттік мекемесінің басшысына жүктелсін.</w:t>
      </w:r>
    </w:p>
    <w:p w14:paraId="6ECE7671" w14:textId="77777777" w:rsidR="00497516" w:rsidRPr="00B36D21" w:rsidRDefault="00497516" w:rsidP="00B36D21">
      <w:pPr>
        <w:jc w:val="both"/>
        <w:rPr>
          <w:color w:val="1F1F1F"/>
          <w:sz w:val="28"/>
          <w:szCs w:val="28"/>
          <w:lang w:val="kk-KZ"/>
        </w:rPr>
      </w:pPr>
    </w:p>
    <w:p w14:paraId="7930069D" w14:textId="77777777" w:rsidR="00497516" w:rsidRPr="00B36D21" w:rsidRDefault="00497516" w:rsidP="00B36D21">
      <w:pPr>
        <w:jc w:val="both"/>
        <w:rPr>
          <w:sz w:val="28"/>
          <w:szCs w:val="28"/>
          <w:lang w:val="kk-KZ"/>
        </w:rPr>
      </w:pPr>
    </w:p>
    <w:p w14:paraId="772906AE" w14:textId="77777777" w:rsidR="00497516" w:rsidRPr="00B36D21" w:rsidRDefault="00497516" w:rsidP="00B36D21">
      <w:pPr>
        <w:jc w:val="both"/>
        <w:rPr>
          <w:sz w:val="28"/>
          <w:szCs w:val="28"/>
          <w:lang w:val="kk-KZ"/>
        </w:rPr>
      </w:pPr>
    </w:p>
    <w:p w14:paraId="19599EF3" w14:textId="77777777" w:rsidR="00497516" w:rsidRPr="00B36D21" w:rsidRDefault="00497516" w:rsidP="00B36D21">
      <w:pPr>
        <w:jc w:val="both"/>
        <w:rPr>
          <w:sz w:val="28"/>
          <w:szCs w:val="28"/>
          <w:lang w:val="kk-KZ"/>
        </w:rPr>
      </w:pPr>
    </w:p>
    <w:p w14:paraId="386C5F22" w14:textId="05075973" w:rsidR="00497516" w:rsidRDefault="00497516" w:rsidP="00B36D21">
      <w:pPr>
        <w:jc w:val="both"/>
        <w:rPr>
          <w:sz w:val="28"/>
          <w:szCs w:val="28"/>
          <w:lang w:val="kk-KZ"/>
        </w:rPr>
      </w:pPr>
    </w:p>
    <w:p w14:paraId="05FF4D9F" w14:textId="2E51931F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A85D53F" w14:textId="4B528237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375A57E4" w14:textId="1FEA8C7D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41C55E8" w14:textId="6F0A4E4F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1420BE09" w14:textId="472717D7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41CA7244" w14:textId="0E8E6868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8481F1F" w14:textId="51DEAAB9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66485977" w14:textId="009D1768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259796D9" w14:textId="4382C0CD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A2B3FC5" w14:textId="383A28B5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2A386DD0" w14:textId="51D99808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23AA5216" w14:textId="581BCE0A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3DBC2A61" w14:textId="76B28F6C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3B350750" w14:textId="7C66633F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7EFA6A42" w14:textId="67CB6846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16C40D7" w14:textId="310031CD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6F835A11" w14:textId="1D23264B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6880BA86" w14:textId="2D80981F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3958B740" w14:textId="1B7AF1DC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569D5611" w14:textId="6CFBBF83" w:rsidR="004E7295" w:rsidRDefault="004E7295" w:rsidP="00B36D21">
      <w:pPr>
        <w:jc w:val="both"/>
        <w:rPr>
          <w:sz w:val="28"/>
          <w:szCs w:val="28"/>
          <w:lang w:val="kk-KZ"/>
        </w:rPr>
      </w:pPr>
      <w:bookmarkStart w:id="0" w:name="_GoBack"/>
      <w:bookmarkEnd w:id="0"/>
    </w:p>
    <w:sectPr w:rsidR="004E7295" w:rsidSect="00C06595">
      <w:headerReference w:type="even" r:id="rId8"/>
      <w:footerReference w:type="even" r:id="rId9"/>
      <w:footerReference w:type="default" r:id="rId10"/>
      <w:pgSz w:w="11905" w:h="16837"/>
      <w:pgMar w:top="1418" w:right="851" w:bottom="1418" w:left="1418" w:header="720" w:footer="720" w:gutter="0"/>
      <w:pgNumType w:start="2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F7D80C" w14:textId="77777777" w:rsidR="006F21CF" w:rsidRDefault="006F21CF">
      <w:r>
        <w:separator/>
      </w:r>
    </w:p>
  </w:endnote>
  <w:endnote w:type="continuationSeparator" w:id="0">
    <w:p w14:paraId="7A1EEA1B" w14:textId="77777777" w:rsidR="006F21CF" w:rsidRDefault="006F2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4C532" w14:textId="25C58A66" w:rsidR="000B7FEB" w:rsidRDefault="000B7FEB" w:rsidP="000B7FEB">
    <w:pPr>
      <w:pStyle w:val="a6"/>
    </w:pPr>
  </w:p>
  <w:p w14:paraId="672DE1F1" w14:textId="003D5C7B" w:rsidR="006733B0" w:rsidRDefault="006733B0">
    <w:pPr>
      <w:pStyle w:val="Style11"/>
      <w:widowControl/>
      <w:ind w:left="4989" w:right="-5"/>
      <w:jc w:val="both"/>
      <w:rPr>
        <w:rStyle w:val="FontStyle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B1C55" w14:textId="77777777" w:rsidR="006733B0" w:rsidRDefault="006733B0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1E30A9" w14:textId="77777777" w:rsidR="006F21CF" w:rsidRDefault="006F21CF">
      <w:r>
        <w:separator/>
      </w:r>
    </w:p>
  </w:footnote>
  <w:footnote w:type="continuationSeparator" w:id="0">
    <w:p w14:paraId="7F82A27D" w14:textId="77777777" w:rsidR="006F21CF" w:rsidRDefault="006F21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C62A8" w14:textId="622989B7" w:rsidR="000B7FEB" w:rsidRDefault="000B7FEB">
    <w:pPr>
      <w:pStyle w:val="a4"/>
      <w:jc w:val="center"/>
    </w:pPr>
  </w:p>
  <w:p w14:paraId="55BCDF48" w14:textId="77777777" w:rsidR="00AC2737" w:rsidRDefault="00AC273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21CE1BC"/>
    <w:lvl w:ilvl="0">
      <w:numFmt w:val="bullet"/>
      <w:lvlText w:val="*"/>
      <w:lvlJc w:val="left"/>
    </w:lvl>
  </w:abstractNum>
  <w:abstractNum w:abstractNumId="1" w15:restartNumberingAfterBreak="0">
    <w:nsid w:val="09401A3C"/>
    <w:multiLevelType w:val="singleLevel"/>
    <w:tmpl w:val="52B8EC3C"/>
    <w:lvl w:ilvl="0">
      <w:start w:val="2"/>
      <w:numFmt w:val="decimal"/>
      <w:lvlText w:val="6.7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172DA1"/>
    <w:multiLevelType w:val="singleLevel"/>
    <w:tmpl w:val="68529EFE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F607A57"/>
    <w:multiLevelType w:val="singleLevel"/>
    <w:tmpl w:val="38E29F6C"/>
    <w:lvl w:ilvl="0">
      <w:start w:val="1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3ED1D4D"/>
    <w:multiLevelType w:val="singleLevel"/>
    <w:tmpl w:val="96E2F714"/>
    <w:lvl w:ilvl="0">
      <w:start w:val="1"/>
      <w:numFmt w:val="decimal"/>
      <w:lvlText w:val="11.%1."/>
      <w:legacy w:legacy="1" w:legacySpace="0" w:legacyIndent="73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D88230D"/>
    <w:multiLevelType w:val="singleLevel"/>
    <w:tmpl w:val="A4D0378E"/>
    <w:lvl w:ilvl="0">
      <w:start w:val="1"/>
      <w:numFmt w:val="decimal"/>
      <w:lvlText w:val="8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1685029"/>
    <w:multiLevelType w:val="singleLevel"/>
    <w:tmpl w:val="F65CB380"/>
    <w:lvl w:ilvl="0">
      <w:start w:val="6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4793C5B"/>
    <w:multiLevelType w:val="singleLevel"/>
    <w:tmpl w:val="504CFBA6"/>
    <w:lvl w:ilvl="0">
      <w:start w:val="1"/>
      <w:numFmt w:val="decimal"/>
      <w:lvlText w:val="6.2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EDF3BF7"/>
    <w:multiLevelType w:val="singleLevel"/>
    <w:tmpl w:val="6CBA7C2A"/>
    <w:lvl w:ilvl="0">
      <w:start w:val="3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30F654C"/>
    <w:multiLevelType w:val="singleLevel"/>
    <w:tmpl w:val="A4140BF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8B33927"/>
    <w:multiLevelType w:val="singleLevel"/>
    <w:tmpl w:val="A8EA94F6"/>
    <w:lvl w:ilvl="0">
      <w:start w:val="3"/>
      <w:numFmt w:val="decimal"/>
      <w:lvlText w:val="6.3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C8C6989"/>
    <w:multiLevelType w:val="singleLevel"/>
    <w:tmpl w:val="0CFC8532"/>
    <w:lvl w:ilvl="0">
      <w:start w:val="6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3EC2AC4"/>
    <w:multiLevelType w:val="singleLevel"/>
    <w:tmpl w:val="A2AC3EFE"/>
    <w:lvl w:ilvl="0">
      <w:start w:val="2"/>
      <w:numFmt w:val="decimal"/>
      <w:lvlText w:val="10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EDB247F"/>
    <w:multiLevelType w:val="singleLevel"/>
    <w:tmpl w:val="95927126"/>
    <w:lvl w:ilvl="0">
      <w:start w:val="12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1DA1B07"/>
    <w:multiLevelType w:val="singleLevel"/>
    <w:tmpl w:val="546068AE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3"/>
  </w:num>
  <w:num w:numId="5">
    <w:abstractNumId w:val="2"/>
  </w:num>
  <w:num w:numId="6">
    <w:abstractNumId w:val="14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260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11">
    <w:abstractNumId w:val="9"/>
  </w:num>
  <w:num w:numId="12">
    <w:abstractNumId w:val="11"/>
  </w:num>
  <w:num w:numId="13">
    <w:abstractNumId w:val="7"/>
  </w:num>
  <w:num w:numId="14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6">
    <w:abstractNumId w:val="10"/>
  </w:num>
  <w:num w:numId="17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8">
    <w:abstractNumId w:val="1"/>
  </w:num>
  <w:num w:numId="19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20">
    <w:abstractNumId w:val="5"/>
  </w:num>
  <w:num w:numId="21">
    <w:abstractNumId w:val="12"/>
  </w:num>
  <w:num w:numId="22">
    <w:abstractNumId w:val="4"/>
  </w:num>
  <w:num w:numId="23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88"/>
        <w:lvlJc w:val="left"/>
        <w:rPr>
          <w:rFonts w:ascii="Times New Roman" w:hAnsi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28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29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0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E62"/>
    <w:rsid w:val="00000678"/>
    <w:rsid w:val="00015566"/>
    <w:rsid w:val="00037E62"/>
    <w:rsid w:val="00046F39"/>
    <w:rsid w:val="00055844"/>
    <w:rsid w:val="00056CA5"/>
    <w:rsid w:val="000756A4"/>
    <w:rsid w:val="000B7FEB"/>
    <w:rsid w:val="000D02C6"/>
    <w:rsid w:val="000D7C2D"/>
    <w:rsid w:val="00117063"/>
    <w:rsid w:val="00144C6C"/>
    <w:rsid w:val="001475A2"/>
    <w:rsid w:val="0017388D"/>
    <w:rsid w:val="001A1BDB"/>
    <w:rsid w:val="001B39F9"/>
    <w:rsid w:val="001D047D"/>
    <w:rsid w:val="001E0899"/>
    <w:rsid w:val="001E4C91"/>
    <w:rsid w:val="002137D1"/>
    <w:rsid w:val="002138F4"/>
    <w:rsid w:val="002363EA"/>
    <w:rsid w:val="00243288"/>
    <w:rsid w:val="002A3C49"/>
    <w:rsid w:val="002E14BD"/>
    <w:rsid w:val="0037285D"/>
    <w:rsid w:val="003920F7"/>
    <w:rsid w:val="00394468"/>
    <w:rsid w:val="0046301B"/>
    <w:rsid w:val="00497516"/>
    <w:rsid w:val="004A108B"/>
    <w:rsid w:val="004A150F"/>
    <w:rsid w:val="004B41DA"/>
    <w:rsid w:val="004C07AA"/>
    <w:rsid w:val="004E31BA"/>
    <w:rsid w:val="004E7295"/>
    <w:rsid w:val="004F0079"/>
    <w:rsid w:val="004F1E90"/>
    <w:rsid w:val="00503F5B"/>
    <w:rsid w:val="00511180"/>
    <w:rsid w:val="005171E5"/>
    <w:rsid w:val="00524F86"/>
    <w:rsid w:val="0053517E"/>
    <w:rsid w:val="005841F6"/>
    <w:rsid w:val="005E3A15"/>
    <w:rsid w:val="0060771C"/>
    <w:rsid w:val="00624E81"/>
    <w:rsid w:val="00634598"/>
    <w:rsid w:val="00636C3B"/>
    <w:rsid w:val="00665983"/>
    <w:rsid w:val="00672D6A"/>
    <w:rsid w:val="006733B0"/>
    <w:rsid w:val="006957D9"/>
    <w:rsid w:val="006B621F"/>
    <w:rsid w:val="006D4F7F"/>
    <w:rsid w:val="006E6EF0"/>
    <w:rsid w:val="006F21CF"/>
    <w:rsid w:val="00704401"/>
    <w:rsid w:val="00714ED1"/>
    <w:rsid w:val="007233A6"/>
    <w:rsid w:val="00734C11"/>
    <w:rsid w:val="0077097C"/>
    <w:rsid w:val="007777C4"/>
    <w:rsid w:val="007A6E47"/>
    <w:rsid w:val="007B252D"/>
    <w:rsid w:val="007B31FF"/>
    <w:rsid w:val="007F3598"/>
    <w:rsid w:val="0081207A"/>
    <w:rsid w:val="00822807"/>
    <w:rsid w:val="00824514"/>
    <w:rsid w:val="00871A6C"/>
    <w:rsid w:val="00875667"/>
    <w:rsid w:val="008803E6"/>
    <w:rsid w:val="00894164"/>
    <w:rsid w:val="008B3572"/>
    <w:rsid w:val="00906E06"/>
    <w:rsid w:val="00932B26"/>
    <w:rsid w:val="0094748B"/>
    <w:rsid w:val="00967202"/>
    <w:rsid w:val="009A26F3"/>
    <w:rsid w:val="009C7415"/>
    <w:rsid w:val="009D768C"/>
    <w:rsid w:val="00A047DF"/>
    <w:rsid w:val="00A33575"/>
    <w:rsid w:val="00A55D9C"/>
    <w:rsid w:val="00AC2737"/>
    <w:rsid w:val="00AF0612"/>
    <w:rsid w:val="00AF50CC"/>
    <w:rsid w:val="00B07CFB"/>
    <w:rsid w:val="00B1650D"/>
    <w:rsid w:val="00B36D21"/>
    <w:rsid w:val="00B971FF"/>
    <w:rsid w:val="00BC71FC"/>
    <w:rsid w:val="00BD27D4"/>
    <w:rsid w:val="00BD7668"/>
    <w:rsid w:val="00BE0B74"/>
    <w:rsid w:val="00BF57D8"/>
    <w:rsid w:val="00C055D0"/>
    <w:rsid w:val="00C06595"/>
    <w:rsid w:val="00C35C5D"/>
    <w:rsid w:val="00C47DAD"/>
    <w:rsid w:val="00C50D40"/>
    <w:rsid w:val="00C70A7B"/>
    <w:rsid w:val="00C840E4"/>
    <w:rsid w:val="00CF68C2"/>
    <w:rsid w:val="00D025C3"/>
    <w:rsid w:val="00D05738"/>
    <w:rsid w:val="00D25846"/>
    <w:rsid w:val="00D3576A"/>
    <w:rsid w:val="00D468C0"/>
    <w:rsid w:val="00D5034A"/>
    <w:rsid w:val="00D81BD0"/>
    <w:rsid w:val="00D85FDB"/>
    <w:rsid w:val="00DA1513"/>
    <w:rsid w:val="00DB7BD7"/>
    <w:rsid w:val="00DC2147"/>
    <w:rsid w:val="00DE18B2"/>
    <w:rsid w:val="00DF2CD2"/>
    <w:rsid w:val="00DF406D"/>
    <w:rsid w:val="00E070DF"/>
    <w:rsid w:val="00E4326D"/>
    <w:rsid w:val="00E639DF"/>
    <w:rsid w:val="00E66D6E"/>
    <w:rsid w:val="00E84641"/>
    <w:rsid w:val="00E86C48"/>
    <w:rsid w:val="00F75400"/>
    <w:rsid w:val="00FB4C3D"/>
    <w:rsid w:val="00FB5624"/>
    <w:rsid w:val="00FD3ED1"/>
    <w:rsid w:val="00FE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6ABBA1"/>
  <w14:defaultImageDpi w14:val="0"/>
  <w15:docId w15:val="{BDA18026-0F28-4C1E-B4DF-7FAB6CCEC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pPr>
      <w:jc w:val="center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pPr>
      <w:spacing w:line="322" w:lineRule="exact"/>
    </w:pPr>
  </w:style>
  <w:style w:type="paragraph" w:customStyle="1" w:styleId="Style16">
    <w:name w:val="Style16"/>
    <w:basedOn w:val="a"/>
    <w:uiPriority w:val="99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497516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63070-C9BC-4F7D-96E4-C3590C25F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1485</Words>
  <Characters>8467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ОВиВК 1</dc:creator>
  <cp:lastModifiedBy>User</cp:lastModifiedBy>
  <cp:revision>15</cp:revision>
  <cp:lastPrinted>2026-10-02T04:59:00Z</cp:lastPrinted>
  <dcterms:created xsi:type="dcterms:W3CDTF">2025-06-05T06:49:00Z</dcterms:created>
  <dcterms:modified xsi:type="dcterms:W3CDTF">2026-10-02T11:48:00Z</dcterms:modified>
</cp:coreProperties>
</file>