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297" w:rsidRDefault="007C2297" w:rsidP="007663F5">
      <w:pPr>
        <w:jc w:val="center"/>
        <w:rPr>
          <w:rFonts w:ascii="Arial" w:hAnsi="Arial" w:cs="Arial"/>
          <w:b/>
          <w:sz w:val="28"/>
          <w:szCs w:val="28"/>
        </w:rPr>
      </w:pPr>
      <w:r w:rsidRPr="007663F5">
        <w:rPr>
          <w:rFonts w:ascii="Arial" w:hAnsi="Arial" w:cs="Arial"/>
          <w:b/>
          <w:sz w:val="28"/>
          <w:szCs w:val="28"/>
        </w:rPr>
        <w:t>Анализ работы</w:t>
      </w:r>
      <w:r w:rsidR="007663F5" w:rsidRPr="007663F5">
        <w:rPr>
          <w:rFonts w:ascii="Arial" w:hAnsi="Arial" w:cs="Arial"/>
          <w:b/>
          <w:sz w:val="28"/>
          <w:szCs w:val="28"/>
        </w:rPr>
        <w:br/>
        <w:t xml:space="preserve">по приему </w:t>
      </w:r>
      <w:r w:rsidR="00631EC2">
        <w:rPr>
          <w:rFonts w:ascii="Arial" w:hAnsi="Arial" w:cs="Arial"/>
          <w:b/>
          <w:sz w:val="28"/>
          <w:szCs w:val="28"/>
        </w:rPr>
        <w:t>физических и юридических лиц</w:t>
      </w:r>
      <w:r w:rsidR="00631EC2">
        <w:rPr>
          <w:rFonts w:ascii="Arial" w:hAnsi="Arial" w:cs="Arial"/>
          <w:b/>
          <w:sz w:val="28"/>
          <w:szCs w:val="28"/>
        </w:rPr>
        <w:br/>
        <w:t>за</w:t>
      </w:r>
      <w:r w:rsidR="005C5CFA">
        <w:rPr>
          <w:rFonts w:ascii="Arial" w:hAnsi="Arial" w:cs="Arial"/>
          <w:b/>
          <w:sz w:val="28"/>
          <w:szCs w:val="28"/>
          <w:lang w:val="kk-KZ"/>
        </w:rPr>
        <w:t xml:space="preserve"> сентябрь</w:t>
      </w:r>
      <w:r w:rsidR="00A37D38">
        <w:rPr>
          <w:rFonts w:ascii="Arial" w:hAnsi="Arial" w:cs="Arial"/>
          <w:b/>
          <w:sz w:val="28"/>
          <w:szCs w:val="28"/>
        </w:rPr>
        <w:t xml:space="preserve"> </w:t>
      </w:r>
      <w:r w:rsidR="00631EC2">
        <w:rPr>
          <w:rFonts w:ascii="Arial" w:hAnsi="Arial" w:cs="Arial"/>
          <w:b/>
          <w:sz w:val="28"/>
          <w:szCs w:val="28"/>
        </w:rPr>
        <w:t>202</w:t>
      </w:r>
      <w:r w:rsidR="00631EC2">
        <w:rPr>
          <w:rFonts w:ascii="Arial" w:hAnsi="Arial" w:cs="Arial"/>
          <w:b/>
          <w:sz w:val="28"/>
          <w:szCs w:val="28"/>
          <w:lang w:val="kk-KZ"/>
        </w:rPr>
        <w:t>6</w:t>
      </w:r>
      <w:r w:rsidR="007663F5" w:rsidRPr="007663F5">
        <w:rPr>
          <w:rFonts w:ascii="Arial" w:hAnsi="Arial" w:cs="Arial"/>
          <w:b/>
          <w:sz w:val="28"/>
          <w:szCs w:val="28"/>
        </w:rPr>
        <w:t xml:space="preserve"> года по </w:t>
      </w:r>
      <w:proofErr w:type="spellStart"/>
      <w:r w:rsidR="007663F5" w:rsidRPr="007663F5">
        <w:rPr>
          <w:rFonts w:ascii="Arial" w:hAnsi="Arial" w:cs="Arial"/>
          <w:b/>
          <w:sz w:val="28"/>
          <w:szCs w:val="28"/>
        </w:rPr>
        <w:t>Есильскому</w:t>
      </w:r>
      <w:proofErr w:type="spellEnd"/>
      <w:r w:rsidR="007663F5" w:rsidRPr="007663F5">
        <w:rPr>
          <w:rFonts w:ascii="Arial" w:hAnsi="Arial" w:cs="Arial"/>
          <w:b/>
          <w:sz w:val="28"/>
          <w:szCs w:val="28"/>
        </w:rPr>
        <w:t xml:space="preserve"> району</w:t>
      </w:r>
    </w:p>
    <w:p w:rsidR="008D18E8" w:rsidRPr="005C5CFA" w:rsidRDefault="003F7A86" w:rsidP="008D18E8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</w:rPr>
        <w:t xml:space="preserve">За </w:t>
      </w:r>
      <w:r w:rsidR="005C5CFA">
        <w:rPr>
          <w:rFonts w:ascii="Arial" w:hAnsi="Arial" w:cs="Arial"/>
          <w:sz w:val="28"/>
          <w:szCs w:val="28"/>
          <w:lang w:val="kk-KZ"/>
        </w:rPr>
        <w:t>сентябрь</w:t>
      </w:r>
      <w:r w:rsidR="00E45A97">
        <w:rPr>
          <w:rFonts w:ascii="Arial" w:hAnsi="Arial" w:cs="Arial"/>
          <w:sz w:val="28"/>
          <w:szCs w:val="28"/>
          <w:lang w:val="kk-KZ"/>
        </w:rPr>
        <w:t xml:space="preserve"> </w:t>
      </w:r>
      <w:r w:rsidR="00E45A97">
        <w:rPr>
          <w:rFonts w:ascii="Arial" w:hAnsi="Arial" w:cs="Arial"/>
          <w:sz w:val="28"/>
          <w:szCs w:val="28"/>
        </w:rPr>
        <w:t>202</w:t>
      </w:r>
      <w:r w:rsidR="00E45A97">
        <w:rPr>
          <w:rFonts w:ascii="Arial" w:hAnsi="Arial" w:cs="Arial"/>
          <w:sz w:val="28"/>
          <w:szCs w:val="28"/>
          <w:lang w:val="kk-KZ"/>
        </w:rPr>
        <w:t>6</w:t>
      </w:r>
      <w:r w:rsidR="003D17A4">
        <w:rPr>
          <w:rFonts w:ascii="Arial" w:hAnsi="Arial" w:cs="Arial"/>
          <w:sz w:val="28"/>
          <w:szCs w:val="28"/>
        </w:rPr>
        <w:t xml:space="preserve"> года </w:t>
      </w:r>
      <w:r w:rsidR="007663F5">
        <w:rPr>
          <w:rFonts w:ascii="Arial" w:hAnsi="Arial" w:cs="Arial"/>
          <w:sz w:val="28"/>
          <w:szCs w:val="28"/>
        </w:rPr>
        <w:t xml:space="preserve">в Центр приема граждан обратились </w:t>
      </w:r>
      <w:r w:rsidR="005C5CFA">
        <w:rPr>
          <w:rFonts w:ascii="Arial" w:hAnsi="Arial" w:cs="Arial"/>
          <w:sz w:val="28"/>
          <w:szCs w:val="28"/>
          <w:lang w:val="kk-KZ"/>
        </w:rPr>
        <w:t xml:space="preserve">43 </w:t>
      </w:r>
      <w:bookmarkStart w:id="0" w:name="_GoBack"/>
      <w:bookmarkEnd w:id="0"/>
      <w:r w:rsidR="007663F5">
        <w:rPr>
          <w:rFonts w:ascii="Arial" w:hAnsi="Arial" w:cs="Arial"/>
          <w:sz w:val="28"/>
          <w:szCs w:val="28"/>
        </w:rPr>
        <w:t>человек.</w:t>
      </w:r>
      <w:r w:rsidR="007663F5">
        <w:rPr>
          <w:rFonts w:ascii="Arial" w:hAnsi="Arial" w:cs="Arial"/>
          <w:sz w:val="28"/>
          <w:szCs w:val="28"/>
        </w:rPr>
        <w:br/>
        <w:t>Из них:</w:t>
      </w:r>
      <w:r w:rsidR="007663F5">
        <w:rPr>
          <w:rFonts w:ascii="Arial" w:hAnsi="Arial" w:cs="Arial"/>
          <w:sz w:val="28"/>
          <w:szCs w:val="28"/>
        </w:rPr>
        <w:br/>
        <w:t>Консультации-</w:t>
      </w:r>
      <w:r w:rsidR="005C5CFA">
        <w:rPr>
          <w:rFonts w:ascii="Arial" w:hAnsi="Arial" w:cs="Arial"/>
          <w:sz w:val="28"/>
          <w:szCs w:val="28"/>
          <w:lang w:val="kk-KZ"/>
        </w:rPr>
        <w:t>31</w:t>
      </w:r>
      <w:r w:rsidR="000C03FD">
        <w:rPr>
          <w:rFonts w:ascii="Arial" w:hAnsi="Arial" w:cs="Arial"/>
          <w:sz w:val="28"/>
          <w:szCs w:val="28"/>
        </w:rPr>
        <w:t>;</w:t>
      </w:r>
      <w:r w:rsidR="00916383">
        <w:rPr>
          <w:rFonts w:ascii="Arial" w:hAnsi="Arial" w:cs="Arial"/>
          <w:sz w:val="28"/>
          <w:szCs w:val="28"/>
        </w:rPr>
        <w:br/>
        <w:t>Личные приемы-</w:t>
      </w:r>
      <w:r w:rsidR="005C5CFA">
        <w:rPr>
          <w:rFonts w:ascii="Arial" w:hAnsi="Arial" w:cs="Arial"/>
          <w:sz w:val="28"/>
          <w:szCs w:val="28"/>
        </w:rPr>
        <w:t>12</w:t>
      </w:r>
      <w:r w:rsidR="00CB2C9C">
        <w:rPr>
          <w:rFonts w:ascii="Arial" w:hAnsi="Arial" w:cs="Arial"/>
          <w:sz w:val="28"/>
          <w:szCs w:val="28"/>
        </w:rPr>
        <w:t>.</w:t>
      </w:r>
      <w:r w:rsidR="00916383">
        <w:rPr>
          <w:rFonts w:ascii="Arial" w:hAnsi="Arial" w:cs="Arial"/>
          <w:b/>
          <w:sz w:val="28"/>
          <w:szCs w:val="28"/>
        </w:rPr>
        <w:br/>
        <w:t>Консультации проведены по вопросам получения государственных ус</w:t>
      </w:r>
      <w:r w:rsidR="00976522">
        <w:rPr>
          <w:rFonts w:ascii="Arial" w:hAnsi="Arial" w:cs="Arial"/>
          <w:b/>
          <w:sz w:val="28"/>
          <w:szCs w:val="28"/>
        </w:rPr>
        <w:t>л</w:t>
      </w:r>
      <w:r w:rsidR="00916383">
        <w:rPr>
          <w:rFonts w:ascii="Arial" w:hAnsi="Arial" w:cs="Arial"/>
          <w:b/>
          <w:sz w:val="28"/>
          <w:szCs w:val="28"/>
        </w:rPr>
        <w:t>уг:</w:t>
      </w:r>
      <w:r w:rsidR="00916383">
        <w:rPr>
          <w:rFonts w:ascii="Arial" w:hAnsi="Arial" w:cs="Arial"/>
          <w:b/>
          <w:sz w:val="28"/>
          <w:szCs w:val="28"/>
        </w:rPr>
        <w:br/>
      </w:r>
      <w:r w:rsidR="00916383">
        <w:rPr>
          <w:rFonts w:ascii="Arial" w:hAnsi="Arial" w:cs="Arial"/>
          <w:sz w:val="28"/>
          <w:szCs w:val="28"/>
        </w:rPr>
        <w:t>подача заявки на получение дубликатов докум</w:t>
      </w:r>
      <w:r w:rsidR="00976522">
        <w:rPr>
          <w:rFonts w:ascii="Arial" w:hAnsi="Arial" w:cs="Arial"/>
          <w:sz w:val="28"/>
          <w:szCs w:val="28"/>
        </w:rPr>
        <w:t xml:space="preserve">ентов об образовании, получение </w:t>
      </w:r>
      <w:r w:rsidR="00916383">
        <w:rPr>
          <w:rFonts w:ascii="Arial" w:hAnsi="Arial" w:cs="Arial"/>
          <w:sz w:val="28"/>
          <w:szCs w:val="28"/>
        </w:rPr>
        <w:t xml:space="preserve"> электронно-цифровой подписи для физических и юридических лиц,</w:t>
      </w:r>
      <w:r w:rsidR="00916383">
        <w:rPr>
          <w:rFonts w:ascii="Arial" w:hAnsi="Arial" w:cs="Arial"/>
          <w:sz w:val="28"/>
          <w:szCs w:val="28"/>
        </w:rPr>
        <w:br/>
        <w:t>регистрация в базе мобильных граждан,</w:t>
      </w:r>
      <w:r w:rsidR="00916383">
        <w:rPr>
          <w:rFonts w:ascii="Arial" w:hAnsi="Arial" w:cs="Arial"/>
          <w:sz w:val="28"/>
          <w:szCs w:val="28"/>
        </w:rPr>
        <w:br/>
        <w:t>получение справок, постановка на очередь в детские сады.</w:t>
      </w:r>
      <w:r w:rsidR="00916383">
        <w:rPr>
          <w:rFonts w:ascii="Arial" w:hAnsi="Arial" w:cs="Arial"/>
          <w:sz w:val="28"/>
          <w:szCs w:val="28"/>
        </w:rPr>
        <w:br/>
      </w:r>
      <w:r w:rsidR="00916383">
        <w:rPr>
          <w:rFonts w:ascii="Arial" w:hAnsi="Arial" w:cs="Arial"/>
          <w:b/>
          <w:sz w:val="28"/>
          <w:szCs w:val="28"/>
        </w:rPr>
        <w:t>Через судебный кабинет:</w:t>
      </w:r>
      <w:r w:rsidR="00916383">
        <w:rPr>
          <w:rFonts w:ascii="Arial" w:hAnsi="Arial" w:cs="Arial"/>
          <w:b/>
          <w:sz w:val="28"/>
          <w:szCs w:val="28"/>
        </w:rPr>
        <w:br/>
      </w:r>
      <w:r w:rsidR="00916383">
        <w:rPr>
          <w:rFonts w:ascii="Arial" w:hAnsi="Arial" w:cs="Arial"/>
          <w:sz w:val="28"/>
          <w:szCs w:val="28"/>
        </w:rPr>
        <w:t xml:space="preserve">Подача заявлений на </w:t>
      </w:r>
      <w:r w:rsidR="00502EB0">
        <w:rPr>
          <w:rFonts w:ascii="Arial" w:hAnsi="Arial" w:cs="Arial"/>
          <w:sz w:val="28"/>
          <w:szCs w:val="28"/>
        </w:rPr>
        <w:t>расторжение брака</w:t>
      </w:r>
      <w:r w:rsidR="00916383">
        <w:rPr>
          <w:rFonts w:ascii="Arial" w:hAnsi="Arial" w:cs="Arial"/>
          <w:sz w:val="28"/>
          <w:szCs w:val="28"/>
        </w:rPr>
        <w:t xml:space="preserve"> и </w:t>
      </w:r>
      <w:r w:rsidR="00502EB0">
        <w:rPr>
          <w:rFonts w:ascii="Arial" w:hAnsi="Arial" w:cs="Arial"/>
          <w:sz w:val="28"/>
          <w:szCs w:val="28"/>
        </w:rPr>
        <w:t>на выплату алиментов</w:t>
      </w:r>
      <w:r w:rsidR="00916383">
        <w:rPr>
          <w:rFonts w:ascii="Arial" w:hAnsi="Arial" w:cs="Arial"/>
          <w:sz w:val="28"/>
          <w:szCs w:val="28"/>
        </w:rPr>
        <w:t>.</w:t>
      </w:r>
      <w:r w:rsidR="00916383">
        <w:rPr>
          <w:rFonts w:ascii="Arial" w:hAnsi="Arial" w:cs="Arial"/>
          <w:sz w:val="28"/>
          <w:szCs w:val="28"/>
        </w:rPr>
        <w:br/>
      </w:r>
      <w:r w:rsidR="00916383" w:rsidRPr="00916383">
        <w:rPr>
          <w:rFonts w:ascii="Arial" w:hAnsi="Arial" w:cs="Arial"/>
          <w:b/>
          <w:sz w:val="28"/>
          <w:szCs w:val="28"/>
        </w:rPr>
        <w:t>Через «Электронное лицензирование»:</w:t>
      </w:r>
      <w:r w:rsidR="00916383">
        <w:rPr>
          <w:rFonts w:ascii="Arial" w:hAnsi="Arial" w:cs="Arial"/>
          <w:b/>
          <w:sz w:val="28"/>
          <w:szCs w:val="28"/>
        </w:rPr>
        <w:br/>
      </w:r>
      <w:r w:rsidR="00916383">
        <w:rPr>
          <w:rFonts w:ascii="Arial" w:hAnsi="Arial" w:cs="Arial"/>
          <w:sz w:val="28"/>
          <w:szCs w:val="28"/>
        </w:rPr>
        <w:t>выдача решения на изменение целевого назначения земельного участка;</w:t>
      </w:r>
      <w:r w:rsidR="008D18E8">
        <w:rPr>
          <w:rFonts w:ascii="Arial" w:hAnsi="Arial" w:cs="Arial"/>
          <w:sz w:val="28"/>
          <w:szCs w:val="28"/>
        </w:rPr>
        <w:br/>
      </w:r>
      <w:r w:rsidR="008D18E8">
        <w:rPr>
          <w:rFonts w:ascii="Arial" w:hAnsi="Arial" w:cs="Arial"/>
          <w:color w:val="000000"/>
          <w:sz w:val="28"/>
        </w:rPr>
        <w:t xml:space="preserve">выдача решения на проведение комплекса работ по </w:t>
      </w:r>
      <w:proofErr w:type="spellStart"/>
      <w:r w:rsidR="008D18E8">
        <w:rPr>
          <w:rFonts w:ascii="Arial" w:hAnsi="Arial" w:cs="Arial"/>
          <w:color w:val="000000"/>
          <w:sz w:val="28"/>
        </w:rPr>
        <w:t>постутилизации</w:t>
      </w:r>
      <w:proofErr w:type="spellEnd"/>
      <w:r w:rsidR="008D18E8">
        <w:rPr>
          <w:rFonts w:ascii="Arial" w:hAnsi="Arial" w:cs="Arial"/>
          <w:color w:val="000000"/>
          <w:sz w:val="28"/>
        </w:rPr>
        <w:t xml:space="preserve"> объектов (снос зданий и сооружений);</w:t>
      </w:r>
    </w:p>
    <w:p w:rsidR="008D18E8" w:rsidRDefault="008D18E8" w:rsidP="008D18E8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выдача разрешения на использование земельного участка для изыскательных работ;</w:t>
      </w:r>
    </w:p>
    <w:p w:rsidR="008D18E8" w:rsidRDefault="008D18E8" w:rsidP="008D18E8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приобретение прав на земельные участки, которые находятся                             в государственной собственности, не требующее проведения торгов (аукционов);</w:t>
      </w:r>
    </w:p>
    <w:p w:rsidR="00854111" w:rsidRDefault="008D18E8" w:rsidP="00854111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3053BE">
        <w:rPr>
          <w:rFonts w:ascii="Arial" w:hAnsi="Arial" w:cs="Arial"/>
          <w:sz w:val="28"/>
          <w:szCs w:val="28"/>
        </w:rPr>
        <w:t xml:space="preserve"> </w:t>
      </w:r>
      <w:r w:rsidR="00916383">
        <w:rPr>
          <w:rFonts w:ascii="Arial" w:hAnsi="Arial" w:cs="Arial"/>
          <w:sz w:val="28"/>
          <w:szCs w:val="28"/>
        </w:rPr>
        <w:t xml:space="preserve">выдача удостоверений на право управлениями тракторами </w:t>
      </w:r>
      <w:r w:rsidR="00976522">
        <w:rPr>
          <w:rFonts w:ascii="Arial" w:hAnsi="Arial" w:cs="Arial"/>
          <w:sz w:val="28"/>
          <w:szCs w:val="28"/>
        </w:rPr>
        <w:t xml:space="preserve">и </w:t>
      </w:r>
      <w:r w:rsidR="00916383">
        <w:rPr>
          <w:rFonts w:ascii="Arial" w:hAnsi="Arial" w:cs="Arial"/>
          <w:sz w:val="28"/>
          <w:szCs w:val="28"/>
        </w:rPr>
        <w:t>изготовленными на их базе самоходными шасси и механизмами, самоходными сельскохозяйственны</w:t>
      </w:r>
      <w:r w:rsidR="00976522">
        <w:rPr>
          <w:rFonts w:ascii="Arial" w:hAnsi="Arial" w:cs="Arial"/>
          <w:sz w:val="28"/>
          <w:szCs w:val="28"/>
        </w:rPr>
        <w:t>ми, мелиоративными и дорожно-строительными машинами механизмами, а также специальными машинами повышенной проходимости;</w:t>
      </w:r>
      <w:r w:rsidR="00976522">
        <w:rPr>
          <w:rFonts w:ascii="Arial" w:hAnsi="Arial" w:cs="Arial"/>
          <w:sz w:val="28"/>
          <w:szCs w:val="28"/>
        </w:rPr>
        <w:br/>
      </w:r>
      <w:r w:rsidR="003053BE">
        <w:rPr>
          <w:rFonts w:ascii="Arial" w:hAnsi="Arial" w:cs="Arial"/>
          <w:sz w:val="28"/>
          <w:szCs w:val="28"/>
        </w:rPr>
        <w:t xml:space="preserve">   </w:t>
      </w:r>
      <w:r w:rsidR="00976522">
        <w:rPr>
          <w:rFonts w:ascii="Arial" w:hAnsi="Arial" w:cs="Arial"/>
          <w:sz w:val="28"/>
          <w:szCs w:val="28"/>
        </w:rPr>
        <w:t>государственная регистрация (перерегистрация), снятие</w:t>
      </w:r>
      <w:r w:rsidR="00326E5B">
        <w:rPr>
          <w:rFonts w:ascii="Arial" w:hAnsi="Arial" w:cs="Arial"/>
          <w:sz w:val="28"/>
          <w:szCs w:val="28"/>
          <w:lang w:val="kk-KZ"/>
        </w:rPr>
        <w:br/>
      </w:r>
      <w:r w:rsidR="00976522">
        <w:rPr>
          <w:rFonts w:ascii="Arial" w:hAnsi="Arial" w:cs="Arial"/>
          <w:sz w:val="28"/>
          <w:szCs w:val="28"/>
        </w:rPr>
        <w:t xml:space="preserve"> с регистрационного учета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а также специальных машин </w:t>
      </w:r>
      <w:r w:rsidR="003053BE">
        <w:rPr>
          <w:rFonts w:ascii="Arial" w:hAnsi="Arial" w:cs="Arial"/>
          <w:sz w:val="28"/>
          <w:szCs w:val="28"/>
        </w:rPr>
        <w:t>повышенной проходимости и выдача регистрационного документа (дубликата)</w:t>
      </w:r>
      <w:r w:rsidR="0080411F">
        <w:rPr>
          <w:rFonts w:ascii="Arial" w:hAnsi="Arial" w:cs="Arial"/>
          <w:sz w:val="28"/>
          <w:szCs w:val="28"/>
        </w:rPr>
        <w:br/>
      </w:r>
      <w:r w:rsidR="003053BE">
        <w:rPr>
          <w:rFonts w:ascii="Arial" w:hAnsi="Arial" w:cs="Arial"/>
          <w:sz w:val="28"/>
          <w:szCs w:val="28"/>
        </w:rPr>
        <w:t xml:space="preserve"> и государственного номерного знака для них;</w:t>
      </w:r>
      <w:r w:rsidR="003053BE">
        <w:rPr>
          <w:rFonts w:ascii="Arial" w:hAnsi="Arial" w:cs="Arial"/>
          <w:sz w:val="28"/>
          <w:szCs w:val="28"/>
        </w:rPr>
        <w:br/>
        <w:t xml:space="preserve">   проведение ежегодного государственного технического осмотра</w:t>
      </w:r>
      <w:r w:rsidR="003053BE">
        <w:rPr>
          <w:rFonts w:ascii="Arial" w:hAnsi="Arial" w:cs="Arial"/>
          <w:sz w:val="28"/>
          <w:szCs w:val="28"/>
        </w:rPr>
        <w:br/>
        <w:t>тракторов и изготовленны</w:t>
      </w:r>
      <w:r w:rsidR="0080411F">
        <w:rPr>
          <w:rFonts w:ascii="Arial" w:hAnsi="Arial" w:cs="Arial"/>
          <w:sz w:val="28"/>
          <w:szCs w:val="28"/>
        </w:rPr>
        <w:t>х на их базе самоходных шасси</w:t>
      </w:r>
      <w:r w:rsidR="0080411F">
        <w:rPr>
          <w:rFonts w:ascii="Arial" w:hAnsi="Arial" w:cs="Arial"/>
          <w:sz w:val="28"/>
          <w:szCs w:val="28"/>
        </w:rPr>
        <w:br/>
      </w:r>
      <w:r w:rsidR="003053BE">
        <w:rPr>
          <w:rFonts w:ascii="Arial" w:hAnsi="Arial" w:cs="Arial"/>
          <w:sz w:val="28"/>
          <w:szCs w:val="28"/>
        </w:rPr>
        <w:t xml:space="preserve">и механизмов, прицепов к ним, включая прицепы со смонтированным специальным оборудованием, самоходных сельскохозяйственных, </w:t>
      </w:r>
      <w:r w:rsidR="003053BE">
        <w:rPr>
          <w:rFonts w:ascii="Arial" w:hAnsi="Arial" w:cs="Arial"/>
          <w:sz w:val="28"/>
          <w:szCs w:val="28"/>
        </w:rPr>
        <w:lastRenderedPageBreak/>
        <w:t>мелиоративных и дорожно-с</w:t>
      </w:r>
      <w:r w:rsidR="0080411F">
        <w:rPr>
          <w:rFonts w:ascii="Arial" w:hAnsi="Arial" w:cs="Arial"/>
          <w:sz w:val="28"/>
          <w:szCs w:val="28"/>
        </w:rPr>
        <w:t>троительных машин и механизмов,</w:t>
      </w:r>
      <w:r w:rsidR="0080411F">
        <w:rPr>
          <w:rFonts w:ascii="Arial" w:hAnsi="Arial" w:cs="Arial"/>
          <w:sz w:val="28"/>
          <w:szCs w:val="28"/>
        </w:rPr>
        <w:br/>
      </w:r>
      <w:r w:rsidR="003053BE">
        <w:rPr>
          <w:rFonts w:ascii="Arial" w:hAnsi="Arial" w:cs="Arial"/>
          <w:sz w:val="28"/>
          <w:szCs w:val="28"/>
        </w:rPr>
        <w:t xml:space="preserve">а также </w:t>
      </w:r>
      <w:r w:rsidR="00C541C3">
        <w:rPr>
          <w:rFonts w:ascii="Arial" w:hAnsi="Arial" w:cs="Arial"/>
          <w:sz w:val="28"/>
          <w:szCs w:val="28"/>
        </w:rPr>
        <w:t>специальных машин повышенной проходимости.</w:t>
      </w:r>
      <w:r w:rsidR="00C541C3">
        <w:rPr>
          <w:rFonts w:ascii="Arial" w:hAnsi="Arial" w:cs="Arial"/>
          <w:sz w:val="28"/>
          <w:szCs w:val="28"/>
        </w:rPr>
        <w:br/>
      </w:r>
      <w:r w:rsidR="0080411F">
        <w:rPr>
          <w:rFonts w:ascii="Arial" w:hAnsi="Arial" w:cs="Arial"/>
          <w:sz w:val="28"/>
          <w:szCs w:val="28"/>
        </w:rPr>
        <w:t xml:space="preserve">   </w:t>
      </w:r>
      <w:r w:rsidR="00C541C3">
        <w:rPr>
          <w:rFonts w:ascii="Arial" w:hAnsi="Arial" w:cs="Arial"/>
          <w:sz w:val="28"/>
          <w:szCs w:val="28"/>
        </w:rPr>
        <w:t>Наибольшее количество гражда</w:t>
      </w:r>
      <w:r w:rsidR="00167159">
        <w:rPr>
          <w:rFonts w:ascii="Arial" w:hAnsi="Arial" w:cs="Arial"/>
          <w:sz w:val="28"/>
          <w:szCs w:val="28"/>
        </w:rPr>
        <w:t>н, обратившихся на личный прием</w:t>
      </w:r>
      <w:r w:rsidR="00C541C3">
        <w:rPr>
          <w:rFonts w:ascii="Arial" w:hAnsi="Arial" w:cs="Arial"/>
          <w:sz w:val="28"/>
          <w:szCs w:val="28"/>
        </w:rPr>
        <w:t xml:space="preserve"> по вопросам</w:t>
      </w:r>
      <w:r w:rsidR="00F17971">
        <w:rPr>
          <w:rFonts w:ascii="Arial" w:hAnsi="Arial" w:cs="Arial"/>
          <w:sz w:val="28"/>
          <w:szCs w:val="28"/>
        </w:rPr>
        <w:t>:</w:t>
      </w:r>
      <w:r w:rsidR="003B45F1">
        <w:rPr>
          <w:rFonts w:ascii="Arial" w:hAnsi="Arial" w:cs="Arial"/>
          <w:sz w:val="28"/>
          <w:szCs w:val="28"/>
        </w:rPr>
        <w:t xml:space="preserve"> </w:t>
      </w:r>
      <w:r w:rsidR="00F17971">
        <w:rPr>
          <w:rFonts w:ascii="Arial" w:hAnsi="Arial" w:cs="Arial"/>
          <w:sz w:val="28"/>
          <w:szCs w:val="28"/>
        </w:rPr>
        <w:t xml:space="preserve">предоставления жилья </w:t>
      </w:r>
      <w:proofErr w:type="gramStart"/>
      <w:r w:rsidR="00F17971">
        <w:rPr>
          <w:rFonts w:ascii="Arial" w:hAnsi="Arial" w:cs="Arial"/>
          <w:sz w:val="28"/>
          <w:szCs w:val="28"/>
        </w:rPr>
        <w:t>гражданам</w:t>
      </w:r>
      <w:proofErr w:type="gramEnd"/>
      <w:r w:rsidR="00F17971">
        <w:rPr>
          <w:rFonts w:ascii="Arial" w:hAnsi="Arial" w:cs="Arial"/>
          <w:sz w:val="28"/>
          <w:szCs w:val="28"/>
        </w:rPr>
        <w:t xml:space="preserve"> </w:t>
      </w:r>
      <w:r w:rsidR="003B45F1">
        <w:rPr>
          <w:rFonts w:ascii="Arial" w:hAnsi="Arial" w:cs="Arial"/>
          <w:sz w:val="28"/>
          <w:szCs w:val="28"/>
        </w:rPr>
        <w:t>с</w:t>
      </w:r>
      <w:r w:rsidR="003B45F1">
        <w:rPr>
          <w:rFonts w:ascii="Arial" w:hAnsi="Arial" w:cs="Arial"/>
          <w:sz w:val="28"/>
          <w:szCs w:val="28"/>
          <w:lang w:val="kk-KZ"/>
        </w:rPr>
        <w:t>остоя</w:t>
      </w:r>
      <w:proofErr w:type="spellStart"/>
      <w:r w:rsidR="00F17971">
        <w:rPr>
          <w:rFonts w:ascii="Arial" w:hAnsi="Arial" w:cs="Arial"/>
          <w:sz w:val="28"/>
          <w:szCs w:val="28"/>
        </w:rPr>
        <w:t>щим</w:t>
      </w:r>
      <w:proofErr w:type="spellEnd"/>
      <w:r w:rsidR="003B45F1">
        <w:rPr>
          <w:rFonts w:ascii="Arial" w:hAnsi="Arial" w:cs="Arial"/>
          <w:sz w:val="28"/>
          <w:szCs w:val="28"/>
        </w:rPr>
        <w:t xml:space="preserve"> в </w:t>
      </w:r>
      <w:proofErr w:type="spellStart"/>
      <w:r w:rsidR="003B45F1">
        <w:rPr>
          <w:rFonts w:ascii="Arial" w:hAnsi="Arial" w:cs="Arial"/>
          <w:sz w:val="28"/>
          <w:szCs w:val="28"/>
        </w:rPr>
        <w:t>очеред</w:t>
      </w:r>
      <w:proofErr w:type="spellEnd"/>
      <w:r w:rsidR="003B45F1">
        <w:rPr>
          <w:rFonts w:ascii="Arial" w:hAnsi="Arial" w:cs="Arial"/>
          <w:sz w:val="28"/>
          <w:szCs w:val="28"/>
          <w:lang w:val="kk-KZ"/>
        </w:rPr>
        <w:t>и на получение жилья из государственного жилищного фонда</w:t>
      </w:r>
      <w:r w:rsidR="003B45F1">
        <w:rPr>
          <w:rFonts w:ascii="Arial" w:hAnsi="Arial" w:cs="Arial"/>
          <w:sz w:val="28"/>
          <w:szCs w:val="28"/>
        </w:rPr>
        <w:t>;</w:t>
      </w:r>
      <w:r w:rsidR="003B45F1">
        <w:rPr>
          <w:rFonts w:ascii="Arial" w:hAnsi="Arial" w:cs="Arial"/>
          <w:sz w:val="28"/>
          <w:szCs w:val="28"/>
        </w:rPr>
        <w:br/>
      </w:r>
      <w:r w:rsidR="00C541C3">
        <w:rPr>
          <w:rFonts w:ascii="Arial" w:hAnsi="Arial" w:cs="Arial"/>
          <w:sz w:val="28"/>
          <w:szCs w:val="28"/>
        </w:rPr>
        <w:t xml:space="preserve"> водоснабжения</w:t>
      </w:r>
      <w:r w:rsidR="00F17971">
        <w:rPr>
          <w:rFonts w:ascii="Arial" w:hAnsi="Arial" w:cs="Arial"/>
          <w:sz w:val="28"/>
          <w:szCs w:val="28"/>
        </w:rPr>
        <w:t>: подведения воды к дому;</w:t>
      </w:r>
      <w:r w:rsidR="00C541C3">
        <w:rPr>
          <w:rFonts w:ascii="Arial" w:hAnsi="Arial" w:cs="Arial"/>
          <w:sz w:val="28"/>
          <w:szCs w:val="28"/>
        </w:rPr>
        <w:t xml:space="preserve"> освещение улиц, асфальтирование дорог, землепользования, кредитование</w:t>
      </w:r>
      <w:r w:rsidR="0080411F">
        <w:rPr>
          <w:rFonts w:ascii="Arial" w:hAnsi="Arial" w:cs="Arial"/>
          <w:sz w:val="28"/>
          <w:szCs w:val="28"/>
        </w:rPr>
        <w:br/>
      </w:r>
      <w:r w:rsidR="00C541C3">
        <w:rPr>
          <w:rFonts w:ascii="Arial" w:hAnsi="Arial" w:cs="Arial"/>
          <w:sz w:val="28"/>
          <w:szCs w:val="28"/>
        </w:rPr>
        <w:t xml:space="preserve"> </w:t>
      </w:r>
      <w:r w:rsidR="00F17971">
        <w:rPr>
          <w:rFonts w:ascii="Arial" w:hAnsi="Arial" w:cs="Arial"/>
          <w:sz w:val="28"/>
          <w:szCs w:val="28"/>
        </w:rPr>
        <w:t>по программе «</w:t>
      </w:r>
      <w:proofErr w:type="spellStart"/>
      <w:r w:rsidR="00F17971">
        <w:rPr>
          <w:rFonts w:ascii="Arial" w:hAnsi="Arial" w:cs="Arial"/>
          <w:sz w:val="28"/>
          <w:szCs w:val="28"/>
        </w:rPr>
        <w:t>Ауыл</w:t>
      </w:r>
      <w:proofErr w:type="spellEnd"/>
      <w:r w:rsidR="00F17971">
        <w:rPr>
          <w:rFonts w:ascii="Arial" w:hAnsi="Arial" w:cs="Arial"/>
          <w:sz w:val="28"/>
          <w:szCs w:val="28"/>
        </w:rPr>
        <w:t xml:space="preserve"> Аманаты», </w:t>
      </w:r>
      <w:r w:rsidR="00C541C3">
        <w:rPr>
          <w:rFonts w:ascii="Arial" w:hAnsi="Arial" w:cs="Arial"/>
          <w:sz w:val="28"/>
          <w:szCs w:val="28"/>
        </w:rPr>
        <w:t>получение бюджетного кредита по программе «С дипломом в село», подъемных пособий и трудоустройству.</w:t>
      </w:r>
    </w:p>
    <w:p w:rsidR="00B97030" w:rsidRDefault="00C541C3" w:rsidP="00B97030">
      <w:p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B97030" w:rsidRPr="00854111">
        <w:rPr>
          <w:rFonts w:ascii="Arial" w:hAnsi="Arial" w:cs="Arial"/>
          <w:b/>
          <w:sz w:val="28"/>
          <w:szCs w:val="28"/>
        </w:rPr>
        <w:t>Электр</w:t>
      </w:r>
      <w:r w:rsidR="00BA2550">
        <w:rPr>
          <w:rFonts w:ascii="Arial" w:hAnsi="Arial" w:cs="Arial"/>
          <w:b/>
          <w:sz w:val="28"/>
          <w:szCs w:val="28"/>
        </w:rPr>
        <w:t>онная (частично автоматизированная) бумажная</w:t>
      </w:r>
      <w:r w:rsidR="00B97030" w:rsidRPr="00854111">
        <w:rPr>
          <w:rFonts w:ascii="Arial" w:hAnsi="Arial" w:cs="Arial"/>
          <w:b/>
          <w:sz w:val="28"/>
          <w:szCs w:val="28"/>
          <w:lang w:val="kk-KZ"/>
        </w:rPr>
        <w:t>:</w:t>
      </w:r>
    </w:p>
    <w:p w:rsidR="00B97030" w:rsidRPr="00050E31" w:rsidRDefault="00B97030" w:rsidP="00B97030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-</w:t>
      </w:r>
      <w:r>
        <w:rPr>
          <w:rFonts w:ascii="Arial" w:hAnsi="Arial" w:cs="Arial"/>
          <w:sz w:val="28"/>
          <w:szCs w:val="28"/>
          <w:lang w:val="kk-KZ"/>
        </w:rPr>
        <w:t>выдача окончательного решения на перевод сельскохозяйственных угодий из одного вида в другой</w:t>
      </w:r>
      <w:r w:rsidR="00BA2550">
        <w:rPr>
          <w:rFonts w:ascii="Arial" w:hAnsi="Arial" w:cs="Arial"/>
          <w:sz w:val="28"/>
          <w:szCs w:val="28"/>
          <w:lang w:val="kk-KZ"/>
        </w:rPr>
        <w:t>;</w:t>
      </w:r>
    </w:p>
    <w:p w:rsidR="00B97030" w:rsidRPr="00050E31" w:rsidRDefault="00B97030" w:rsidP="00B97030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-</w:t>
      </w:r>
      <w:r>
        <w:rPr>
          <w:rFonts w:ascii="Arial" w:hAnsi="Arial" w:cs="Arial"/>
          <w:sz w:val="28"/>
          <w:szCs w:val="28"/>
          <w:lang w:val="kk-KZ"/>
        </w:rPr>
        <w:t>продажа земельного участка в частную собственность единовременно либо в рассрочку</w:t>
      </w:r>
      <w:r w:rsidR="00BA2550">
        <w:rPr>
          <w:rFonts w:ascii="Arial" w:hAnsi="Arial" w:cs="Arial"/>
          <w:sz w:val="28"/>
          <w:szCs w:val="28"/>
          <w:lang w:val="kk-KZ"/>
        </w:rPr>
        <w:t>;</w:t>
      </w:r>
    </w:p>
    <w:p w:rsidR="00B97030" w:rsidRPr="00050E31" w:rsidRDefault="00B97030" w:rsidP="00B97030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-</w:t>
      </w:r>
      <w:r>
        <w:rPr>
          <w:rFonts w:ascii="Arial" w:hAnsi="Arial" w:cs="Arial"/>
          <w:sz w:val="28"/>
          <w:szCs w:val="28"/>
          <w:lang w:val="kk-KZ"/>
        </w:rPr>
        <w:t>продление срока аренды земельного участка</w:t>
      </w:r>
      <w:r w:rsidR="00BA2550">
        <w:rPr>
          <w:rFonts w:ascii="Arial" w:hAnsi="Arial" w:cs="Arial"/>
          <w:sz w:val="28"/>
          <w:szCs w:val="28"/>
          <w:lang w:val="kk-KZ"/>
        </w:rPr>
        <w:t>.</w:t>
      </w:r>
    </w:p>
    <w:p w:rsidR="00C541C3" w:rsidRPr="0080411F" w:rsidRDefault="00C541C3" w:rsidP="0045696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Все обращения на личный прием носят первичный характер.</w:t>
      </w:r>
      <w:r>
        <w:rPr>
          <w:rFonts w:ascii="Arial" w:hAnsi="Arial" w:cs="Arial"/>
          <w:sz w:val="28"/>
          <w:szCs w:val="28"/>
        </w:rPr>
        <w:br/>
        <w:t xml:space="preserve">   Повторные обращения были о получении государственных услуг.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b/>
          <w:sz w:val="28"/>
          <w:szCs w:val="28"/>
        </w:rPr>
        <w:t xml:space="preserve">   За истекший период жалоб через Центр приема граж</w:t>
      </w:r>
      <w:r w:rsidR="0080411F">
        <w:rPr>
          <w:rFonts w:ascii="Arial" w:hAnsi="Arial" w:cs="Arial"/>
          <w:b/>
          <w:sz w:val="28"/>
          <w:szCs w:val="28"/>
        </w:rPr>
        <w:t>дан</w:t>
      </w:r>
      <w:r w:rsidR="0045696C">
        <w:rPr>
          <w:rFonts w:ascii="Arial" w:hAnsi="Arial" w:cs="Arial"/>
          <w:b/>
          <w:sz w:val="28"/>
          <w:szCs w:val="28"/>
          <w:lang w:val="kk-KZ"/>
        </w:rPr>
        <w:t xml:space="preserve">                             </w:t>
      </w:r>
      <w:r w:rsidR="0080411F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не поступало.</w:t>
      </w:r>
    </w:p>
    <w:p w:rsidR="007663F5" w:rsidRPr="007663F5" w:rsidRDefault="007663F5" w:rsidP="007663F5">
      <w:pPr>
        <w:jc w:val="center"/>
        <w:rPr>
          <w:rFonts w:ascii="Arial" w:hAnsi="Arial" w:cs="Arial"/>
          <w:sz w:val="28"/>
          <w:szCs w:val="28"/>
        </w:rPr>
      </w:pPr>
    </w:p>
    <w:p w:rsidR="007663F5" w:rsidRPr="007663F5" w:rsidRDefault="007663F5" w:rsidP="007663F5">
      <w:pPr>
        <w:jc w:val="center"/>
        <w:rPr>
          <w:rFonts w:ascii="Arial" w:hAnsi="Arial" w:cs="Arial"/>
          <w:b/>
          <w:sz w:val="32"/>
          <w:szCs w:val="32"/>
        </w:rPr>
      </w:pPr>
    </w:p>
    <w:p w:rsidR="007663F5" w:rsidRPr="007C2297" w:rsidRDefault="007663F5" w:rsidP="007663F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7663F5" w:rsidRPr="007C2297" w:rsidSect="00797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2297"/>
    <w:rsid w:val="00095BCC"/>
    <w:rsid w:val="000C03FD"/>
    <w:rsid w:val="00167159"/>
    <w:rsid w:val="001F6048"/>
    <w:rsid w:val="002470C6"/>
    <w:rsid w:val="003053BE"/>
    <w:rsid w:val="00326E5B"/>
    <w:rsid w:val="003A3C64"/>
    <w:rsid w:val="003B45F1"/>
    <w:rsid w:val="003D17A4"/>
    <w:rsid w:val="003F7A86"/>
    <w:rsid w:val="0045696C"/>
    <w:rsid w:val="004F5935"/>
    <w:rsid w:val="00502EB0"/>
    <w:rsid w:val="00540E36"/>
    <w:rsid w:val="00564244"/>
    <w:rsid w:val="005C5CFA"/>
    <w:rsid w:val="00631EC2"/>
    <w:rsid w:val="007663F5"/>
    <w:rsid w:val="00797956"/>
    <w:rsid w:val="007C2297"/>
    <w:rsid w:val="0080411F"/>
    <w:rsid w:val="00854111"/>
    <w:rsid w:val="008D18E8"/>
    <w:rsid w:val="008E4ABC"/>
    <w:rsid w:val="00911E7C"/>
    <w:rsid w:val="00916383"/>
    <w:rsid w:val="009621AD"/>
    <w:rsid w:val="00976522"/>
    <w:rsid w:val="00A36D54"/>
    <w:rsid w:val="00A37D38"/>
    <w:rsid w:val="00AF72EE"/>
    <w:rsid w:val="00B56847"/>
    <w:rsid w:val="00B9034E"/>
    <w:rsid w:val="00B97030"/>
    <w:rsid w:val="00BA2550"/>
    <w:rsid w:val="00C541C3"/>
    <w:rsid w:val="00C60DAF"/>
    <w:rsid w:val="00C95766"/>
    <w:rsid w:val="00CB2C9C"/>
    <w:rsid w:val="00D14081"/>
    <w:rsid w:val="00D65ABC"/>
    <w:rsid w:val="00E15C40"/>
    <w:rsid w:val="00E45A97"/>
    <w:rsid w:val="00EF7512"/>
    <w:rsid w:val="00F17971"/>
    <w:rsid w:val="00F962B0"/>
    <w:rsid w:val="00FE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D18E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3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Connection Point</dc:creator>
  <cp:lastModifiedBy>Айнагуль</cp:lastModifiedBy>
  <cp:revision>34</cp:revision>
  <cp:lastPrinted>2026-01-30T10:43:00Z</cp:lastPrinted>
  <dcterms:created xsi:type="dcterms:W3CDTF">2025-03-04T10:24:00Z</dcterms:created>
  <dcterms:modified xsi:type="dcterms:W3CDTF">2026-10-02T05:23:00Z</dcterms:modified>
</cp:coreProperties>
</file>