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F17" w:rsidRPr="006A7AAF" w:rsidRDefault="00F716A5">
      <w:pPr>
        <w:rPr>
          <w:color w:val="000000" w:themeColor="text1"/>
          <w:lang w:val="kk-KZ"/>
        </w:rPr>
      </w:pPr>
      <w:r w:rsidRPr="006A7AAF">
        <w:rPr>
          <w:color w:val="000000" w:themeColor="text1"/>
          <w:lang w:val="kk-KZ"/>
        </w:rPr>
        <w:t xml:space="preserve">                   Алматы қ</w:t>
      </w:r>
      <w:r w:rsidRPr="006A7AAF">
        <w:rPr>
          <w:color w:val="000000" w:themeColor="text1"/>
        </w:rPr>
        <w:t>аласы</w:t>
      </w:r>
      <w:r w:rsidRPr="006A7AAF">
        <w:rPr>
          <w:color w:val="000000" w:themeColor="text1"/>
          <w:lang w:val="kk-KZ"/>
        </w:rPr>
        <w:t xml:space="preserve">                                                                                                             город Алматы                                                                                                               </w:t>
      </w:r>
    </w:p>
    <w:p w:rsidR="00637F17" w:rsidRPr="006A7AAF" w:rsidRDefault="00637F17">
      <w:pPr>
        <w:rPr>
          <w:color w:val="000000" w:themeColor="text1"/>
          <w:lang w:val="kk-KZ"/>
        </w:rPr>
      </w:pPr>
    </w:p>
    <w:p w:rsidR="00637F17" w:rsidRPr="006A7AAF" w:rsidRDefault="00637F17">
      <w:pPr>
        <w:jc w:val="center"/>
        <w:rPr>
          <w:b/>
          <w:bCs/>
          <w:color w:val="000000" w:themeColor="text1"/>
          <w:sz w:val="28"/>
          <w:szCs w:val="28"/>
          <w:lang w:val="kk-KZ"/>
        </w:rPr>
      </w:pPr>
    </w:p>
    <w:p w:rsidR="006A7AAF" w:rsidRPr="00B83730" w:rsidRDefault="006A7AAF" w:rsidP="006A7AAF">
      <w:pPr>
        <w:jc w:val="center"/>
        <w:rPr>
          <w:b/>
          <w:sz w:val="28"/>
          <w:szCs w:val="28"/>
          <w:lang w:val="kk-KZ"/>
        </w:rPr>
      </w:pPr>
      <w:r w:rsidRPr="006A7AAF">
        <w:rPr>
          <w:b/>
          <w:color w:val="000000" w:themeColor="text1"/>
          <w:sz w:val="28"/>
          <w:szCs w:val="28"/>
          <w:lang w:val="kk-KZ"/>
        </w:rPr>
        <w:t xml:space="preserve">Қазақстан Республикасының кейбір нормативтік құқықтық актілеріне </w:t>
      </w:r>
      <w:r w:rsidRPr="00B83730">
        <w:rPr>
          <w:b/>
          <w:sz w:val="28"/>
          <w:szCs w:val="28"/>
          <w:lang w:val="kk-KZ"/>
        </w:rPr>
        <w:t>бағалы қағаздар нарығын реттеу</w:t>
      </w:r>
      <w:r>
        <w:rPr>
          <w:b/>
          <w:sz w:val="28"/>
          <w:szCs w:val="28"/>
          <w:lang w:val="kk-KZ"/>
        </w:rPr>
        <w:t xml:space="preserve">ді жетілдіру және қор биржасының қызметі </w:t>
      </w:r>
      <w:r w:rsidRPr="00B83730">
        <w:rPr>
          <w:b/>
          <w:sz w:val="28"/>
          <w:szCs w:val="28"/>
          <w:lang w:val="kk-KZ"/>
        </w:rPr>
        <w:t>мәселелері бойынша өзгерістер мен толықтыр</w:t>
      </w:r>
      <w:r>
        <w:rPr>
          <w:b/>
          <w:sz w:val="28"/>
          <w:szCs w:val="28"/>
          <w:lang w:val="kk-KZ"/>
        </w:rPr>
        <w:t xml:space="preserve">улар </w:t>
      </w:r>
      <w:r w:rsidRPr="00B83730">
        <w:rPr>
          <w:b/>
          <w:sz w:val="28"/>
          <w:szCs w:val="28"/>
          <w:lang w:val="kk-KZ"/>
        </w:rPr>
        <w:t>енгізу туралы</w:t>
      </w:r>
    </w:p>
    <w:p w:rsidR="006A7AAF" w:rsidRPr="00B83730" w:rsidRDefault="006A7AAF" w:rsidP="006A7AAF">
      <w:pPr>
        <w:jc w:val="center"/>
        <w:rPr>
          <w:sz w:val="28"/>
          <w:szCs w:val="28"/>
          <w:lang w:val="kk-KZ"/>
        </w:rPr>
      </w:pPr>
      <w:bookmarkStart w:id="0" w:name="_GoBack"/>
      <w:bookmarkEnd w:id="0"/>
    </w:p>
    <w:p w:rsidR="006A7AAF" w:rsidRPr="00B83730" w:rsidRDefault="006A7AAF" w:rsidP="006A7AAF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bookmarkStart w:id="1" w:name="_Hlk97910770"/>
      <w:r>
        <w:rPr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>
        <w:rPr>
          <w:b/>
          <w:sz w:val="28"/>
          <w:szCs w:val="28"/>
          <w:lang w:val="kk-KZ"/>
        </w:rPr>
        <w:t>ҚАУЛЫ ЕТЕДІ</w:t>
      </w:r>
      <w:r w:rsidRPr="00B83730">
        <w:rPr>
          <w:sz w:val="28"/>
          <w:szCs w:val="28"/>
          <w:lang w:val="kk-KZ"/>
        </w:rPr>
        <w:t>:</w:t>
      </w:r>
      <w:bookmarkEnd w:id="1"/>
    </w:p>
    <w:p w:rsidR="006A7AAF" w:rsidRPr="00050872" w:rsidRDefault="006A7AAF" w:rsidP="006A7AAF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B83730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 xml:space="preserve">Қоса беріліп отырған </w:t>
      </w:r>
      <w:r w:rsidRPr="00050872">
        <w:rPr>
          <w:sz w:val="28"/>
          <w:szCs w:val="28"/>
          <w:lang w:val="kk-KZ"/>
        </w:rPr>
        <w:t xml:space="preserve">Қазақстан Республикасының бағалы қағаздар нарығын реттеуді жетілдіру </w:t>
      </w:r>
      <w:r>
        <w:rPr>
          <w:sz w:val="28"/>
          <w:szCs w:val="28"/>
          <w:lang w:val="kk-KZ"/>
        </w:rPr>
        <w:t xml:space="preserve">және қор биржасының қызметі </w:t>
      </w:r>
      <w:r w:rsidRPr="00050872">
        <w:rPr>
          <w:sz w:val="28"/>
          <w:szCs w:val="28"/>
          <w:lang w:val="kk-KZ"/>
        </w:rPr>
        <w:t>мәселелері бойынша өзгерістер мен толықтыру</w:t>
      </w:r>
      <w:r>
        <w:rPr>
          <w:sz w:val="28"/>
          <w:szCs w:val="28"/>
          <w:lang w:val="kk-KZ"/>
        </w:rPr>
        <w:t xml:space="preserve">лар </w:t>
      </w:r>
      <w:r w:rsidRPr="00050872">
        <w:rPr>
          <w:sz w:val="28"/>
          <w:szCs w:val="28"/>
          <w:lang w:val="kk-KZ"/>
        </w:rPr>
        <w:t>енгіз</w:t>
      </w:r>
      <w:r>
        <w:rPr>
          <w:sz w:val="28"/>
          <w:szCs w:val="28"/>
          <w:lang w:val="kk-KZ"/>
        </w:rPr>
        <w:t>ілетін нормативтік құқықтық актілерінің тізбесі бекітілсін.</w:t>
      </w:r>
    </w:p>
    <w:p w:rsidR="006A7AAF" w:rsidRPr="00AA6560" w:rsidRDefault="006A7AAF" w:rsidP="006A7AAF">
      <w:pPr>
        <w:widowControl w:val="0"/>
        <w:tabs>
          <w:tab w:val="left" w:pos="993"/>
        </w:tabs>
        <w:ind w:right="-2" w:firstLine="709"/>
        <w:jc w:val="both"/>
        <w:rPr>
          <w:sz w:val="28"/>
          <w:szCs w:val="28"/>
          <w:lang w:val="kk-KZ"/>
        </w:rPr>
      </w:pPr>
      <w:r w:rsidRPr="00AA6560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 xml:space="preserve">Бағалы қағаздар нарығы департаменті </w:t>
      </w:r>
      <w:r w:rsidRPr="00AA6560">
        <w:rPr>
          <w:sz w:val="28"/>
          <w:szCs w:val="28"/>
          <w:lang w:val="kk-KZ"/>
        </w:rPr>
        <w:t>Қазақстан Республикасының заңнамасында белгіленген тәртіппен:</w:t>
      </w:r>
    </w:p>
    <w:p w:rsidR="006A7AAF" w:rsidRDefault="006A7AAF" w:rsidP="006A7AAF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Заң департаментімен бірлесіп осы қаулыны Қазақстан Республикасының Әділет министрлігінде мемлекеттік тіркеуді;</w:t>
      </w:r>
    </w:p>
    <w:p w:rsidR="006A7AAF" w:rsidRDefault="006A7AAF" w:rsidP="006A7AAF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:rsidR="006A7AAF" w:rsidRDefault="006A7AAF" w:rsidP="006A7AAF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3) 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:rsidR="006A7AAF" w:rsidRDefault="006A7AAF" w:rsidP="006A7AAF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</w:t>
      </w:r>
      <w:r>
        <w:rPr>
          <w:color w:val="000000"/>
          <w:sz w:val="28"/>
          <w:szCs w:val="28"/>
          <w:lang w:val="kk-KZ"/>
        </w:rPr>
        <w:t>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:rsidR="00637F17" w:rsidRDefault="006A7AAF" w:rsidP="006A7AAF">
      <w:pPr>
        <w:widowControl w:val="0"/>
        <w:tabs>
          <w:tab w:val="left" w:pos="993"/>
        </w:tabs>
        <w:ind w:right="-2" w:firstLine="709"/>
        <w:jc w:val="both"/>
        <w:rPr>
          <w:rFonts w:eastAsiaTheme="majorEastAsia"/>
          <w:noProof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Fonts w:eastAsia="Calibri"/>
          <w:sz w:val="28"/>
          <w:szCs w:val="28"/>
          <w:lang w:val="kk-KZ"/>
        </w:rPr>
        <w:t xml:space="preserve">Осы қаулы </w:t>
      </w:r>
      <w:r>
        <w:rPr>
          <w:rFonts w:eastAsiaTheme="majorEastAsia"/>
          <w:noProof/>
          <w:sz w:val="28"/>
          <w:szCs w:val="28"/>
          <w:lang w:val="kk-KZ"/>
        </w:rPr>
        <w:t>алғашқы ресми жарияланған күнінен бастап  күнтізбелік он күн өткен соң қолданысқа енгізіледі.</w:t>
      </w:r>
    </w:p>
    <w:p w:rsidR="006A7AAF" w:rsidRDefault="006A7AAF" w:rsidP="006A7AAF">
      <w:pPr>
        <w:widowControl w:val="0"/>
        <w:tabs>
          <w:tab w:val="left" w:pos="993"/>
        </w:tabs>
        <w:ind w:right="-2" w:firstLine="709"/>
        <w:jc w:val="both"/>
        <w:rPr>
          <w:strike/>
          <w:sz w:val="28"/>
          <w:szCs w:val="28"/>
          <w:lang w:val="kk-KZ"/>
        </w:rPr>
      </w:pPr>
    </w:p>
    <w:p w:rsidR="006A7AAF" w:rsidRDefault="006A7AAF" w:rsidP="006A7AAF">
      <w:pPr>
        <w:widowControl w:val="0"/>
        <w:tabs>
          <w:tab w:val="left" w:pos="993"/>
        </w:tabs>
        <w:ind w:right="-2" w:firstLine="709"/>
        <w:jc w:val="both"/>
        <w:rPr>
          <w:strike/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37F17" w:rsidTr="008858D2">
        <w:tc>
          <w:tcPr>
            <w:tcW w:w="3652" w:type="dxa"/>
            <w:hideMark/>
          </w:tcPr>
          <w:p w:rsidR="00637F17" w:rsidRDefault="00F716A5">
            <w:pPr>
              <w:rPr>
                <w:b/>
                <w:sz w:val="28"/>
                <w:szCs w:val="28"/>
              </w:rPr>
            </w:pPr>
            <w:proofErr w:type="spellStart"/>
            <w:r w:rsidRPr="00604A89"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:rsidR="00637F17" w:rsidRDefault="00637F1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37F17" w:rsidRDefault="00F716A5">
            <w:pPr>
              <w:rPr>
                <w:b/>
                <w:sz w:val="28"/>
                <w:szCs w:val="28"/>
                <w:lang w:val="kk-KZ"/>
              </w:rPr>
            </w:pPr>
            <w:r w:rsidRPr="00604A89"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37F17" w:rsidRDefault="00637F17">
      <w:pPr>
        <w:overflowPunct/>
        <w:autoSpaceDE/>
        <w:autoSpaceDN/>
        <w:adjustRightInd/>
        <w:rPr>
          <w:lang w:val="kk-KZ"/>
        </w:rPr>
      </w:pPr>
    </w:p>
    <w:sectPr w:rsidR="00637F17" w:rsidSect="00765E40">
      <w:headerReference w:type="even" r:id="rId13"/>
      <w:headerReference w:type="default" r:id="rId14"/>
      <w:headerReference w:type="first" r:id="rId15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2883" w:rsidRDefault="00292883">
      <w:r>
        <w:separator/>
      </w:r>
    </w:p>
  </w:endnote>
  <w:endnote w:type="continuationSeparator" w:id="0">
    <w:p w:rsidR="00292883" w:rsidRDefault="00292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2883" w:rsidRDefault="00292883">
      <w:r>
        <w:separator/>
      </w:r>
    </w:p>
  </w:footnote>
  <w:footnote w:type="continuationSeparator" w:id="0">
    <w:p w:rsidR="00292883" w:rsidRDefault="00292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F17" w:rsidRDefault="00292883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9.7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О 874395446"/>
          <w10:wrap anchorx="margin" anchory="margin"/>
        </v:shape>
      </w:pict>
    </w:r>
    <w:r w:rsidR="00F716A5">
      <w:rPr>
        <w:rStyle w:val="ae"/>
      </w:rPr>
      <w:pgNum/>
    </w:r>
  </w:p>
  <w:p w:rsidR="00637F17" w:rsidRDefault="00637F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F17" w:rsidRDefault="00292883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69.7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ОЖО 874395446"/>
          <w10:wrap anchorx="margin" anchory="margin"/>
        </v:shape>
      </w:pict>
    </w:r>
    <w:r w:rsidR="00F716A5">
      <w:rPr>
        <w:rStyle w:val="ae"/>
      </w:rPr>
      <w:fldChar w:fldCharType="begin"/>
    </w:r>
    <w:r w:rsidR="00F716A5">
      <w:rPr>
        <w:rStyle w:val="ae"/>
      </w:rPr>
      <w:instrText xml:space="preserve">PAGE  </w:instrText>
    </w:r>
    <w:r w:rsidR="00F716A5">
      <w:rPr>
        <w:rStyle w:val="ae"/>
      </w:rPr>
      <w:fldChar w:fldCharType="separate"/>
    </w:r>
    <w:r w:rsidR="00F716A5">
      <w:rPr>
        <w:rStyle w:val="ae"/>
        <w:noProof/>
      </w:rPr>
      <w:t>2</w:t>
    </w:r>
    <w:r w:rsidR="00F716A5">
      <w:rPr>
        <w:rStyle w:val="ae"/>
      </w:rPr>
      <w:fldChar w:fldCharType="end"/>
    </w:r>
  </w:p>
  <w:p w:rsidR="00637F17" w:rsidRDefault="00637F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6A7AAF" w:rsidRPr="006A7AAF" w:rsidTr="00DC45FB">
      <w:trPr>
        <w:trHeight w:val="1348"/>
      </w:trPr>
      <w:tc>
        <w:tcPr>
          <w:tcW w:w="4362" w:type="dxa"/>
          <w:shd w:val="clear" w:color="auto" w:fill="auto"/>
        </w:tcPr>
        <w:p w:rsidR="00637F17" w:rsidRPr="006A7AAF" w:rsidRDefault="00F716A5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«ҚАЗАҚСТАН</w:t>
          </w:r>
        </w:p>
        <w:p w:rsidR="00637F17" w:rsidRPr="006A7AAF" w:rsidRDefault="00F716A5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РЕСПУБЛИКАСЫНЫҢ</w:t>
          </w:r>
        </w:p>
        <w:p w:rsidR="00637F17" w:rsidRPr="006A7AAF" w:rsidRDefault="00F716A5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ҚАРЖЫ НАРЫҒЫН РЕТТЕУ</w:t>
          </w:r>
        </w:p>
        <w:p w:rsidR="00637F17" w:rsidRPr="006A7AAF" w:rsidRDefault="00F716A5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ЖӘНЕ ДАМЫТУ АГЕНТТІГІ»</w:t>
          </w:r>
        </w:p>
        <w:p w:rsidR="00637F17" w:rsidRPr="006A7AAF" w:rsidRDefault="00F716A5">
          <w:pPr>
            <w:ind w:left="-284" w:right="-202"/>
            <w:jc w:val="center"/>
            <w:rPr>
              <w:b/>
              <w:noProof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РЕСПУБЛИКАЛЫҚ</w:t>
          </w:r>
        </w:p>
        <w:p w:rsidR="00637F17" w:rsidRPr="006A7AAF" w:rsidRDefault="00F716A5">
          <w:pPr>
            <w:spacing w:line="288" w:lineRule="auto"/>
            <w:ind w:right="459"/>
            <w:jc w:val="center"/>
            <w:rPr>
              <w:b/>
              <w:color w:val="000000" w:themeColor="text1"/>
              <w:sz w:val="32"/>
              <w:szCs w:val="32"/>
              <w:lang w:val="kk-KZ"/>
            </w:rPr>
          </w:pPr>
          <w:r w:rsidRPr="006A7AAF">
            <w:rPr>
              <w:b/>
              <w:noProof/>
              <w:color w:val="000000" w:themeColor="text1"/>
              <w:sz w:val="22"/>
              <w:szCs w:val="22"/>
              <w:lang w:val="kk-KZ"/>
            </w:rPr>
            <w:t>МЕМЛЕКЕТТІК МЕКЕМЕСІ</w:t>
          </w:r>
        </w:p>
      </w:tc>
      <w:tc>
        <w:tcPr>
          <w:tcW w:w="2126" w:type="dxa"/>
          <w:shd w:val="clear" w:color="auto" w:fill="auto"/>
        </w:tcPr>
        <w:p w:rsidR="00637F17" w:rsidRPr="006A7AAF" w:rsidRDefault="00F716A5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noProof/>
              <w:color w:val="000000" w:themeColor="text1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76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637F17" w:rsidRPr="006A7AAF" w:rsidRDefault="00F716A5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РЕСПУБЛИКАНСКОЕ</w:t>
          </w:r>
        </w:p>
        <w:p w:rsidR="00637F17" w:rsidRPr="006A7AAF" w:rsidRDefault="00F716A5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ГОСУДАРСТВЕННОЕ УЧРЕЖДЕНИЕ</w:t>
          </w:r>
        </w:p>
        <w:p w:rsidR="00637F17" w:rsidRPr="006A7AAF" w:rsidRDefault="00F716A5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«АГЕНТСТВО РЕСПУБЛИКИ</w:t>
          </w:r>
        </w:p>
        <w:p w:rsidR="00637F17" w:rsidRPr="006A7AAF" w:rsidRDefault="00F716A5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КАЗАХСТАН ПО РЕГУЛИРОВАНИЮ</w:t>
          </w:r>
        </w:p>
        <w:p w:rsidR="00637F17" w:rsidRPr="006A7AAF" w:rsidRDefault="00F716A5">
          <w:pPr>
            <w:jc w:val="center"/>
            <w:rPr>
              <w:b/>
              <w:color w:val="000000" w:themeColor="text1"/>
              <w:sz w:val="22"/>
              <w:szCs w:val="22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И РАЗВИТИЮ ФИНАНСОВОГО</w:t>
          </w:r>
        </w:p>
        <w:p w:rsidR="00637F17" w:rsidRPr="006A7AAF" w:rsidRDefault="00F716A5">
          <w:pPr>
            <w:spacing w:line="288" w:lineRule="auto"/>
            <w:jc w:val="center"/>
            <w:rPr>
              <w:b/>
              <w:color w:val="000000" w:themeColor="text1"/>
              <w:sz w:val="29"/>
              <w:szCs w:val="29"/>
              <w:lang w:val="kk-KZ"/>
            </w:rPr>
          </w:pPr>
          <w:r w:rsidRPr="006A7AAF">
            <w:rPr>
              <w:b/>
              <w:color w:val="000000" w:themeColor="text1"/>
              <w:sz w:val="22"/>
              <w:szCs w:val="22"/>
              <w:lang w:val="kk-KZ"/>
            </w:rPr>
            <w:t>РЫНКА»</w:t>
          </w:r>
        </w:p>
      </w:tc>
    </w:tr>
    <w:tr w:rsidR="006A7AAF" w:rsidRPr="006A7AAF" w:rsidTr="00DC45FB">
      <w:trPr>
        <w:trHeight w:val="591"/>
      </w:trPr>
      <w:tc>
        <w:tcPr>
          <w:tcW w:w="4362" w:type="dxa"/>
          <w:shd w:val="clear" w:color="auto" w:fill="auto"/>
        </w:tcPr>
        <w:p w:rsidR="00637F17" w:rsidRPr="006A7AAF" w:rsidRDefault="00637F17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</w:p>
        <w:p w:rsidR="00637F17" w:rsidRPr="006A7AAF" w:rsidRDefault="00F716A5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6A7AAF">
            <w:rPr>
              <w:b/>
              <w:bCs/>
              <w:color w:val="000000" w:themeColor="text1"/>
              <w:sz w:val="22"/>
              <w:szCs w:val="22"/>
            </w:rPr>
            <w:t>БАСҚАРМАСЫНЫҢ</w:t>
          </w:r>
        </w:p>
        <w:p w:rsidR="00637F17" w:rsidRPr="006A7AAF" w:rsidRDefault="00F716A5">
          <w:pPr>
            <w:widowControl w:val="0"/>
            <w:ind w:right="459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6A7AAF">
            <w:rPr>
              <w:b/>
              <w:bCs/>
              <w:color w:val="000000" w:themeColor="text1"/>
              <w:sz w:val="22"/>
              <w:szCs w:val="22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637F17" w:rsidRPr="006A7AAF" w:rsidRDefault="00637F17">
          <w:pPr>
            <w:jc w:val="center"/>
            <w:rPr>
              <w:color w:val="000000" w:themeColor="text1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37F17" w:rsidRPr="006A7AAF" w:rsidRDefault="00F716A5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6A7AAF">
            <w:rPr>
              <w:noProof/>
              <w:color w:val="000000" w:themeColor="text1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0" t="0" r="0" b="0"/>
                    <wp:wrapNone/>
                    <wp:docPr id="762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chemeClr val="tx1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4BB6AD5" id="Line 26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" strokecolor="black [3213]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  <w:p w:rsidR="00637F17" w:rsidRPr="006A7AAF" w:rsidRDefault="00F716A5">
          <w:pPr>
            <w:spacing w:line="288" w:lineRule="auto"/>
            <w:jc w:val="center"/>
            <w:rPr>
              <w:b/>
              <w:bCs/>
              <w:color w:val="000000" w:themeColor="text1"/>
              <w:sz w:val="22"/>
              <w:szCs w:val="22"/>
            </w:rPr>
          </w:pPr>
          <w:r w:rsidRPr="006A7AAF">
            <w:rPr>
              <w:b/>
              <w:bCs/>
              <w:color w:val="000000" w:themeColor="text1"/>
              <w:sz w:val="22"/>
              <w:szCs w:val="22"/>
            </w:rPr>
            <w:t>ПОСТАНОВЛЕНИЕ</w:t>
          </w:r>
        </w:p>
        <w:p w:rsidR="00637F17" w:rsidRPr="006A7AAF" w:rsidRDefault="00F716A5">
          <w:pPr>
            <w:spacing w:line="288" w:lineRule="auto"/>
            <w:jc w:val="center"/>
            <w:rPr>
              <w:b/>
              <w:bCs/>
              <w:color w:val="000000" w:themeColor="text1"/>
              <w:lang w:val="kk-KZ"/>
            </w:rPr>
          </w:pPr>
          <w:r w:rsidRPr="006A7AAF">
            <w:rPr>
              <w:b/>
              <w:bCs/>
              <w:color w:val="000000" w:themeColor="text1"/>
              <w:sz w:val="22"/>
              <w:szCs w:val="22"/>
            </w:rPr>
            <w:t>ПРАВЛЕНИЯ</w:t>
          </w:r>
        </w:p>
      </w:tc>
    </w:tr>
  </w:tbl>
  <w:p w:rsidR="00637F17" w:rsidRPr="006A7AAF" w:rsidRDefault="00637F17">
    <w:pPr>
      <w:pStyle w:val="a9"/>
      <w:rPr>
        <w:color w:val="000000" w:themeColor="text1"/>
        <w:sz w:val="22"/>
        <w:szCs w:val="22"/>
        <w:lang w:val="kk-KZ"/>
      </w:rPr>
    </w:pPr>
  </w:p>
  <w:p w:rsidR="00637F17" w:rsidRPr="006A7AAF" w:rsidRDefault="00F716A5" w:rsidP="000A654A">
    <w:pPr>
      <w:pStyle w:val="a9"/>
      <w:ind w:firstLine="426"/>
      <w:rPr>
        <w:color w:val="000000" w:themeColor="text1"/>
        <w:sz w:val="22"/>
        <w:szCs w:val="22"/>
      </w:rPr>
    </w:pPr>
    <w:r w:rsidRPr="006A7AAF">
      <w:rPr>
        <w:b/>
        <w:color w:val="000000" w:themeColor="text1"/>
        <w:sz w:val="22"/>
        <w:szCs w:val="22"/>
        <w:lang w:val="kk-KZ"/>
      </w:rPr>
      <w:t>20</w:t>
    </w:r>
    <w:r w:rsidR="00E12404">
      <w:rPr>
        <w:b/>
        <w:color w:val="000000" w:themeColor="text1"/>
        <w:sz w:val="22"/>
        <w:szCs w:val="22"/>
        <w:lang w:val="kk-KZ"/>
      </w:rPr>
      <w:t>26</w:t>
    </w:r>
    <w:r w:rsidRPr="006A7AAF">
      <w:rPr>
        <w:b/>
        <w:color w:val="000000" w:themeColor="text1"/>
        <w:sz w:val="22"/>
        <w:szCs w:val="22"/>
      </w:rPr>
      <w:t xml:space="preserve"> </w:t>
    </w:r>
    <w:r w:rsidRPr="006A7AAF">
      <w:rPr>
        <w:b/>
        <w:color w:val="000000" w:themeColor="text1"/>
        <w:sz w:val="22"/>
        <w:szCs w:val="22"/>
        <w:lang w:val="kk-KZ"/>
      </w:rPr>
      <w:t xml:space="preserve">жылғы </w:t>
    </w:r>
    <w:r w:rsidR="00E12404">
      <w:rPr>
        <w:b/>
        <w:color w:val="000000" w:themeColor="text1"/>
        <w:sz w:val="22"/>
        <w:szCs w:val="22"/>
        <w:lang w:val="kk-KZ"/>
      </w:rPr>
      <w:t xml:space="preserve">28 </w:t>
    </w:r>
    <w:r w:rsidR="00E12404" w:rsidRPr="00E12404">
      <w:rPr>
        <w:b/>
        <w:color w:val="000000" w:themeColor="text1"/>
        <w:sz w:val="22"/>
        <w:szCs w:val="22"/>
        <w:lang w:val="kk-KZ"/>
      </w:rPr>
      <w:t>қыркүйек</w:t>
    </w:r>
    <w:r w:rsidR="00E12404">
      <w:rPr>
        <w:b/>
        <w:color w:val="000000" w:themeColor="text1"/>
        <w:sz w:val="22"/>
        <w:szCs w:val="22"/>
        <w:lang w:val="kk-KZ"/>
      </w:rPr>
      <w:tab/>
      <w:t xml:space="preserve">                                                                                           </w:t>
    </w:r>
    <w:r w:rsidRPr="006A7AAF">
      <w:rPr>
        <w:b/>
        <w:bCs/>
        <w:color w:val="000000" w:themeColor="text1"/>
        <w:sz w:val="22"/>
        <w:szCs w:val="22"/>
      </w:rPr>
      <w:t xml:space="preserve">№ </w:t>
    </w:r>
    <w:r w:rsidR="00E12404">
      <w:rPr>
        <w:b/>
        <w:bCs/>
        <w:color w:val="000000" w:themeColor="text1"/>
        <w:sz w:val="22"/>
        <w:szCs w:val="22"/>
      </w:rPr>
      <w:t>133</w:t>
    </w:r>
  </w:p>
  <w:p w:rsidR="00637F17" w:rsidRPr="006A7AAF" w:rsidRDefault="00637F17">
    <w:pPr>
      <w:rPr>
        <w:color w:val="000000" w:themeColor="text1"/>
        <w:sz w:val="14"/>
        <w:szCs w:val="14"/>
        <w:lang w:val="kk-KZ"/>
      </w:rPr>
    </w:pPr>
  </w:p>
  <w:p w:rsidR="00637F17" w:rsidRPr="006A7AAF" w:rsidRDefault="00637F17">
    <w:pPr>
      <w:rPr>
        <w:color w:val="000000" w:themeColor="text1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D08C6"/>
    <w:multiLevelType w:val="hybridMultilevel"/>
    <w:tmpl w:val="AB4AA460"/>
    <w:lvl w:ilvl="0" w:tplc="7EE0F026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0D6349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AA0089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FA2B77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A68D96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440AAB5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C756E71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25A976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7698C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23397F52"/>
    <w:multiLevelType w:val="hybridMultilevel"/>
    <w:tmpl w:val="754ECEA0"/>
    <w:lvl w:ilvl="0" w:tplc="698ED70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474FA4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5614D43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189A255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FFEEDC3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A928D232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8404087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EE422C8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DC8C604E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2C2A7AC4"/>
    <w:multiLevelType w:val="multilevel"/>
    <w:tmpl w:val="1EA2B0B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F405DC6"/>
    <w:multiLevelType w:val="multilevel"/>
    <w:tmpl w:val="936AD8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31694B72"/>
    <w:multiLevelType w:val="multilevel"/>
    <w:tmpl w:val="4E1E3F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341667D4"/>
    <w:multiLevelType w:val="hybridMultilevel"/>
    <w:tmpl w:val="10FCEF36"/>
    <w:lvl w:ilvl="0" w:tplc="9CB8E7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B3DC9354">
      <w:start w:val="1"/>
      <w:numFmt w:val="lowerLetter"/>
      <w:lvlText w:val="%2."/>
      <w:lvlJc w:val="left"/>
      <w:pPr>
        <w:ind w:left="1785" w:hanging="360"/>
      </w:pPr>
    </w:lvl>
    <w:lvl w:ilvl="2" w:tplc="8446E596">
      <w:start w:val="1"/>
      <w:numFmt w:val="lowerRoman"/>
      <w:lvlText w:val="%3."/>
      <w:lvlJc w:val="right"/>
      <w:pPr>
        <w:ind w:left="2505" w:hanging="180"/>
      </w:pPr>
    </w:lvl>
    <w:lvl w:ilvl="3" w:tplc="3B101F94">
      <w:start w:val="1"/>
      <w:numFmt w:val="decimal"/>
      <w:lvlText w:val="%4."/>
      <w:lvlJc w:val="left"/>
      <w:pPr>
        <w:ind w:left="3225" w:hanging="360"/>
      </w:pPr>
    </w:lvl>
    <w:lvl w:ilvl="4" w:tplc="EDCA1B7C">
      <w:start w:val="1"/>
      <w:numFmt w:val="lowerLetter"/>
      <w:lvlText w:val="%5."/>
      <w:lvlJc w:val="left"/>
      <w:pPr>
        <w:ind w:left="3945" w:hanging="360"/>
      </w:pPr>
    </w:lvl>
    <w:lvl w:ilvl="5" w:tplc="C95C5910">
      <w:start w:val="1"/>
      <w:numFmt w:val="lowerRoman"/>
      <w:lvlText w:val="%6."/>
      <w:lvlJc w:val="right"/>
      <w:pPr>
        <w:ind w:left="4665" w:hanging="180"/>
      </w:pPr>
    </w:lvl>
    <w:lvl w:ilvl="6" w:tplc="2C16D730">
      <w:start w:val="1"/>
      <w:numFmt w:val="decimal"/>
      <w:lvlText w:val="%7."/>
      <w:lvlJc w:val="left"/>
      <w:pPr>
        <w:ind w:left="5385" w:hanging="360"/>
      </w:pPr>
    </w:lvl>
    <w:lvl w:ilvl="7" w:tplc="C91E255E">
      <w:start w:val="1"/>
      <w:numFmt w:val="lowerLetter"/>
      <w:lvlText w:val="%8."/>
      <w:lvlJc w:val="left"/>
      <w:pPr>
        <w:ind w:left="6105" w:hanging="360"/>
      </w:pPr>
    </w:lvl>
    <w:lvl w:ilvl="8" w:tplc="D4BCB1A4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3153FB9"/>
    <w:multiLevelType w:val="multilevel"/>
    <w:tmpl w:val="E048DCF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4EA021A1"/>
    <w:multiLevelType w:val="multilevel"/>
    <w:tmpl w:val="997CD94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7372330C"/>
    <w:multiLevelType w:val="multilevel"/>
    <w:tmpl w:val="480A01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F17"/>
    <w:rsid w:val="000A654A"/>
    <w:rsid w:val="00292883"/>
    <w:rsid w:val="003A6474"/>
    <w:rsid w:val="00637F17"/>
    <w:rsid w:val="006A7AAF"/>
    <w:rsid w:val="00E12404"/>
    <w:rsid w:val="00F7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C17D3B7"/>
  <w15:docId w15:val="{4289892D-7714-434C-B9FF-D9B0C490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1690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2026-07-31T07:38:00Z</dcterms:created>
  <dc:creator>user</dc:creator>
  <lastModifiedBy>Жанел Орынбасар</lastModifiedBy>
  <dcterms:modified xsi:type="dcterms:W3CDTF">2026-08-04T07:33:00Z</dcterms:modified>
  <revision>6</revision>
  <dc:title>ЌАЗАЌСТАН</dc:title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2026-07-23T06:13:00Z</dcterms:modified>
  <revision>38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1693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Жанел Орынбасар</lastModifiedBy>
  <dcterms:modified xsi:type="dcterms:W3CDTF">2026-06-17T14:03:00Z</dcterms:modified>
  <revision>30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1527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EEC3A0DF-F34C-4757-A792-D24A90D27DF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7B83A578-D37B-4301-8736-B48C25C7D66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0D6DAB8-5D8E-43F2-81E9-9B248277504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0D43FFA-96F7-4558-9F81-26CB86201E0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B0774FE5-62D8-4251-8B9D-8CBB2151FE6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188CD70F-0DF8-4AA3-90AE-DF41FBEF115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1393</Characters>
  <Application>Microsoft Office Word</Application>
  <DocSecurity>0</DocSecurity>
  <Lines>11</Lines>
  <Paragraphs>3</Paragraphs>
  <ScaleCrop>false</ScaleCrop>
  <Company>АО НИТ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Темирлан Утебаев</cp:lastModifiedBy>
  <cp:revision>9</cp:revision>
  <dcterms:created xsi:type="dcterms:W3CDTF">2026-07-31T07:38:00Z</dcterms:created>
  <dcterms:modified xsi:type="dcterms:W3CDTF">2026-09-29T10:00:00Z</dcterms:modified>
</cp:coreProperties>
</file>