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925" w:rsidRDefault="00663CCB">
      <w:pPr>
        <w:spacing w:line="240" w:lineRule="auto"/>
        <w:contextualSpacing/>
        <w:jc w:val="center"/>
        <w:rPr>
          <w:rFonts w:ascii="Arial" w:hAnsi="Arial" w:cs="Arial"/>
          <w:b/>
          <w:sz w:val="28"/>
          <w:szCs w:val="28"/>
        </w:rPr>
      </w:pPr>
      <w:r>
        <w:rPr>
          <w:rFonts w:ascii="Arial" w:hAnsi="Arial" w:cs="Arial"/>
          <w:b/>
          <w:sz w:val="28"/>
          <w:szCs w:val="28"/>
        </w:rPr>
        <w:t>ОТЧЕТ</w:t>
      </w:r>
    </w:p>
    <w:p w:rsidR="002C7925" w:rsidRDefault="002B004E">
      <w:pPr>
        <w:spacing w:line="240" w:lineRule="auto"/>
        <w:contextualSpacing/>
        <w:jc w:val="center"/>
        <w:rPr>
          <w:rFonts w:ascii="Arial" w:hAnsi="Arial" w:cs="Arial"/>
          <w:b/>
          <w:sz w:val="28"/>
          <w:szCs w:val="28"/>
        </w:rPr>
      </w:pPr>
      <w:r>
        <w:rPr>
          <w:rFonts w:ascii="Arial" w:hAnsi="Arial" w:cs="Arial"/>
          <w:b/>
          <w:sz w:val="28"/>
          <w:szCs w:val="28"/>
        </w:rPr>
        <w:t>по оказанию государственн</w:t>
      </w:r>
      <w:r w:rsidR="00BB61E7">
        <w:rPr>
          <w:rFonts w:ascii="Arial" w:hAnsi="Arial" w:cs="Arial"/>
          <w:b/>
          <w:sz w:val="28"/>
          <w:szCs w:val="28"/>
        </w:rPr>
        <w:t>ых услуг</w:t>
      </w:r>
      <w:r>
        <w:rPr>
          <w:rFonts w:ascii="Arial" w:hAnsi="Arial" w:cs="Arial"/>
          <w:b/>
          <w:sz w:val="28"/>
          <w:szCs w:val="28"/>
        </w:rPr>
        <w:t xml:space="preserve"> в ГУ «Отдел жилищной инспекции Абайского района»</w:t>
      </w:r>
      <w:r w:rsidR="00BB61E7">
        <w:rPr>
          <w:rFonts w:ascii="Arial" w:hAnsi="Arial" w:cs="Arial"/>
          <w:b/>
          <w:sz w:val="28"/>
          <w:szCs w:val="28"/>
        </w:rPr>
        <w:t xml:space="preserve"> за 2025 год</w:t>
      </w:r>
    </w:p>
    <w:p w:rsidR="002C7925" w:rsidRDefault="002C7925">
      <w:pPr>
        <w:spacing w:line="240" w:lineRule="auto"/>
        <w:contextualSpacing/>
        <w:jc w:val="center"/>
        <w:rPr>
          <w:rFonts w:ascii="Arial" w:hAnsi="Arial" w:cs="Arial"/>
          <w:b/>
          <w:sz w:val="28"/>
          <w:szCs w:val="28"/>
        </w:rPr>
      </w:pP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Г</w:t>
      </w:r>
      <w:r>
        <w:rPr>
          <w:rFonts w:ascii="Arial" w:hAnsi="Arial" w:cs="Arial"/>
          <w:bCs/>
          <w:sz w:val="28"/>
          <w:szCs w:val="28"/>
        </w:rPr>
        <w:t xml:space="preserve">осударственной учреждение </w:t>
      </w:r>
      <w:r w:rsidRPr="00BB61E7">
        <w:rPr>
          <w:rFonts w:ascii="Arial" w:hAnsi="Arial" w:cs="Arial"/>
          <w:bCs/>
          <w:sz w:val="28"/>
          <w:szCs w:val="28"/>
        </w:rPr>
        <w:t xml:space="preserve">«Отдел жилищной инспекции Абайского района» </w:t>
      </w:r>
      <w:r>
        <w:rPr>
          <w:rFonts w:ascii="Arial" w:hAnsi="Arial" w:cs="Arial"/>
          <w:bCs/>
          <w:sz w:val="28"/>
          <w:szCs w:val="28"/>
        </w:rPr>
        <w:t xml:space="preserve">(далее по тексту - ГУ) </w:t>
      </w:r>
      <w:r w:rsidRPr="00BB61E7">
        <w:rPr>
          <w:rFonts w:ascii="Arial" w:hAnsi="Arial" w:cs="Arial"/>
          <w:bCs/>
          <w:sz w:val="28"/>
          <w:szCs w:val="28"/>
        </w:rPr>
        <w:t>функционирует с августа 2023 года (дата регистрации в Департаменте юстиции Карагандинской области — 25.08.2023 года).</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В 2025 году ГУ «Отдел жилищной инспекции Абайского района» оказывает две государственные услуги:</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1. Постановка на учет и снятие с учета опасных технических устройств (утверждены приказом Министра по чрезвычайным ситуациям Республики Казахстан от 29 сентября 2021 года № 485);</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2. Согласование проектной документации на строительство, расширение, реконструкцию, модернизацию, консервацию и ликвидацию опасного производственного объекта организациями, эксплуатирующими опасные производственные объекты (утверждено приказом и.о. Министра по чрезвычайным ситуациям Республики Казахстан от 16 сентября 2021 года № 454).</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За 2025 год ГУ «Отдел жилищной инспекции Абайского района» государственные услуги не оказывались.</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На постоянной основе проводятся мероприятия, направленные на повышение правовой грамотности населения в части процедур оказания государственных услуг, а также на популяризацию использования портала «электронного правительства».</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Активно ведется разъяснительная работа по порядку получения государственных услуг через социальную сеть Instagram. На страницах социальной сети также регулярно публикуются информационные памятки.</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Проводятся разъяснительные мероприятия с жителями многоквартирных жилых домов (имеющих лифтовое хозяйство), с субъектами предпринимательства (ТРЦ, где имеются лифтовое хозяйство, эскалаторы, траволаторы, подъемники и иное оборудование), а также с организациями, физическими и юридическими лицами, использующими технические устройства, работающие под давлением более 0,07 мегапаскаля, по вопросам постановки на учет и снятия с учета опасных технических устройств посредством портала e-license.</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В целях обеспечения доступности информации для населения на информационных стендах размещены Правила оказания государственных услуг, стандарты и реестр государственных услуг, график личного приема граждан руководителем ГУ, а также нормативно-правовые акты.</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 xml:space="preserve">За 2025 год проведено 3 разъяснительные беседы с жителями по правилам постановки на учет и снятия с учета опасных технических </w:t>
      </w:r>
      <w:r w:rsidRPr="00BB61E7">
        <w:rPr>
          <w:rFonts w:ascii="Arial" w:hAnsi="Arial" w:cs="Arial"/>
          <w:bCs/>
          <w:sz w:val="28"/>
          <w:szCs w:val="28"/>
        </w:rPr>
        <w:lastRenderedPageBreak/>
        <w:t>устройств с охватом 15 граждан. Также проведено 1 совещание совместно с отделом по чрезвычайным ситуациям по вопросам постановки на учет и снятия с учета опасных технических устройств, а также согласования проектной документации на строительство, расширение, реконструкцию, модернизацию, консервацию и ликвидацию опасных производственных объектов, с охватом 7 граждан (председатели КСК, ОСИ и др.).</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Руководителем ГУ «Отдел жилищной инспекции Абайского района» К. Даулетовым проведен прямой эфир в социальной сети Instagram по вопросам постановки на учет и снятия с учета опасных технических устройств.</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В период с 26 по 28 февраля 2024 года руководитель ГУ «Отдел жилищной инспекции Абайского района» Даулетов К.С. прошел курсы повышения квалификации по направлению «Оказание государственных услуг». Также усилен контроль за качеством оказания государственных услуг со стороны курирующих заместителей и руководителя аппарата.</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Руководителем ГУ «Отдел жилищной инспекции Абайского района» проводится личный прием граждан согласно утвержденному графику. Кроме того, специалисты ГУ на постоянной основе осуществляют консультирование граждан.</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bCs/>
          <w:sz w:val="28"/>
          <w:szCs w:val="28"/>
        </w:rPr>
      </w:pPr>
      <w:r w:rsidRPr="00BB61E7">
        <w:rPr>
          <w:rFonts w:ascii="Arial" w:hAnsi="Arial" w:cs="Arial"/>
          <w:bCs/>
          <w:sz w:val="28"/>
          <w:szCs w:val="28"/>
        </w:rPr>
        <w:t>За отчетный период жалоб на качество оказания государственных услуг в адрес ГУ «Отдел жилищной инспекции Абайского района» не поступало.</w:t>
      </w:r>
    </w:p>
    <w:p w:rsidR="00BB61E7" w:rsidRPr="00BB61E7" w:rsidRDefault="00BB61E7" w:rsidP="00BB61E7">
      <w:pPr>
        <w:pStyle w:val="a7"/>
        <w:widowControl w:val="0"/>
        <w:pBdr>
          <w:bottom w:val="single" w:sz="4" w:space="10" w:color="FFFFFF"/>
        </w:pBdr>
        <w:contextualSpacing/>
        <w:rPr>
          <w:rFonts w:ascii="Arial" w:hAnsi="Arial" w:cs="Arial"/>
          <w:bCs/>
          <w:sz w:val="28"/>
          <w:szCs w:val="28"/>
        </w:rPr>
      </w:pPr>
    </w:p>
    <w:p w:rsidR="002C7925" w:rsidRDefault="002B004E" w:rsidP="00BB61E7">
      <w:pPr>
        <w:pStyle w:val="a7"/>
        <w:widowControl w:val="0"/>
        <w:pBdr>
          <w:bottom w:val="single" w:sz="4" w:space="10" w:color="FFFFFF"/>
        </w:pBdr>
        <w:spacing w:after="0"/>
        <w:ind w:left="851"/>
        <w:contextualSpacing/>
        <w:jc w:val="both"/>
        <w:rPr>
          <w:rFonts w:ascii="Arial" w:hAnsi="Arial" w:cs="Arial"/>
          <w:b/>
          <w:bCs/>
          <w:sz w:val="28"/>
          <w:szCs w:val="28"/>
        </w:rPr>
      </w:pPr>
      <w:r>
        <w:rPr>
          <w:rFonts w:ascii="Arial" w:hAnsi="Arial" w:cs="Arial"/>
          <w:b/>
          <w:bCs/>
          <w:sz w:val="28"/>
          <w:szCs w:val="28"/>
        </w:rPr>
        <w:t>Руководителя</w:t>
      </w:r>
    </w:p>
    <w:p w:rsidR="002C7925" w:rsidRDefault="002B004E" w:rsidP="00BB61E7">
      <w:pPr>
        <w:pStyle w:val="a7"/>
        <w:widowControl w:val="0"/>
        <w:pBdr>
          <w:bottom w:val="single" w:sz="4" w:space="10" w:color="FFFFFF"/>
        </w:pBdr>
        <w:spacing w:after="0"/>
        <w:ind w:left="851"/>
        <w:contextualSpacing/>
        <w:jc w:val="both"/>
        <w:rPr>
          <w:rFonts w:ascii="Arial" w:hAnsi="Arial" w:cs="Arial"/>
          <w:b/>
          <w:bCs/>
          <w:sz w:val="28"/>
          <w:szCs w:val="28"/>
        </w:rPr>
      </w:pPr>
      <w:r>
        <w:rPr>
          <w:rFonts w:ascii="Arial" w:hAnsi="Arial" w:cs="Arial"/>
          <w:b/>
          <w:bCs/>
          <w:sz w:val="28"/>
          <w:szCs w:val="28"/>
        </w:rPr>
        <w:t xml:space="preserve">ГУ «Отдел жилищной инспекции </w:t>
      </w:r>
    </w:p>
    <w:p w:rsidR="002C7925" w:rsidRDefault="002B004E" w:rsidP="00BB61E7">
      <w:pPr>
        <w:pStyle w:val="a7"/>
        <w:widowControl w:val="0"/>
        <w:pBdr>
          <w:bottom w:val="single" w:sz="4" w:space="10" w:color="FFFFFF"/>
        </w:pBdr>
        <w:spacing w:after="0"/>
        <w:ind w:left="851"/>
        <w:contextualSpacing/>
        <w:jc w:val="both"/>
        <w:rPr>
          <w:rFonts w:ascii="Arial" w:hAnsi="Arial" w:cs="Arial"/>
          <w:b/>
          <w:bCs/>
          <w:sz w:val="28"/>
          <w:szCs w:val="28"/>
        </w:rPr>
      </w:pPr>
      <w:r>
        <w:rPr>
          <w:rFonts w:ascii="Arial" w:hAnsi="Arial" w:cs="Arial"/>
          <w:b/>
          <w:bCs/>
          <w:sz w:val="28"/>
          <w:szCs w:val="28"/>
        </w:rPr>
        <w:t xml:space="preserve">Абайского района»                              </w:t>
      </w:r>
      <w:r w:rsidR="00BB61E7">
        <w:rPr>
          <w:rFonts w:ascii="Arial" w:hAnsi="Arial" w:cs="Arial"/>
          <w:b/>
          <w:bCs/>
          <w:sz w:val="28"/>
          <w:szCs w:val="28"/>
        </w:rPr>
        <w:t xml:space="preserve">                         </w:t>
      </w:r>
      <w:r>
        <w:rPr>
          <w:rFonts w:ascii="Arial" w:hAnsi="Arial" w:cs="Arial"/>
          <w:b/>
          <w:bCs/>
          <w:sz w:val="28"/>
          <w:szCs w:val="28"/>
        </w:rPr>
        <w:t xml:space="preserve">  К. Даулетов</w:t>
      </w: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C7925">
      <w:pPr>
        <w:pStyle w:val="a7"/>
        <w:widowControl w:val="0"/>
        <w:pBdr>
          <w:bottom w:val="single" w:sz="4" w:space="10" w:color="FFFFFF"/>
        </w:pBdr>
        <w:spacing w:after="0"/>
        <w:ind w:left="0"/>
        <w:contextualSpacing/>
        <w:jc w:val="both"/>
        <w:rPr>
          <w:rFonts w:ascii="Arial" w:hAnsi="Arial" w:cs="Arial"/>
          <w:b/>
          <w:bCs/>
          <w:sz w:val="28"/>
          <w:szCs w:val="28"/>
        </w:rPr>
      </w:pPr>
    </w:p>
    <w:p w:rsidR="00BB61E7" w:rsidRDefault="00BB61E7">
      <w:pPr>
        <w:pStyle w:val="a7"/>
        <w:widowControl w:val="0"/>
        <w:pBdr>
          <w:bottom w:val="single" w:sz="4" w:space="10" w:color="FFFFFF"/>
        </w:pBdr>
        <w:spacing w:after="0"/>
        <w:ind w:left="0"/>
        <w:contextualSpacing/>
        <w:jc w:val="both"/>
        <w:rPr>
          <w:rFonts w:ascii="Arial" w:hAnsi="Arial" w:cs="Arial"/>
          <w:b/>
          <w:bCs/>
          <w:sz w:val="28"/>
          <w:szCs w:val="28"/>
        </w:rPr>
      </w:pPr>
    </w:p>
    <w:p w:rsidR="002C7925" w:rsidRDefault="002B004E">
      <w:pPr>
        <w:pStyle w:val="a7"/>
        <w:widowControl w:val="0"/>
        <w:pBdr>
          <w:bottom w:val="single" w:sz="4" w:space="10" w:color="FFFFFF"/>
        </w:pBdr>
        <w:spacing w:after="0"/>
        <w:ind w:left="0"/>
        <w:contextualSpacing/>
        <w:jc w:val="both"/>
        <w:rPr>
          <w:rFonts w:ascii="Arial" w:hAnsi="Arial" w:cs="Arial"/>
          <w:i/>
          <w:iCs/>
        </w:rPr>
      </w:pPr>
      <w:r>
        <w:rPr>
          <w:rFonts w:ascii="Arial" w:hAnsi="Arial" w:cs="Arial"/>
          <w:i/>
          <w:iCs/>
        </w:rPr>
        <w:t>Исп.: Сурауханова И.</w:t>
      </w:r>
    </w:p>
    <w:p w:rsidR="00BB61E7" w:rsidRDefault="00BB61E7" w:rsidP="00BB61E7">
      <w:pPr>
        <w:pStyle w:val="a7"/>
        <w:widowControl w:val="0"/>
        <w:pBdr>
          <w:bottom w:val="single" w:sz="4" w:space="10" w:color="FFFFFF"/>
        </w:pBdr>
        <w:contextualSpacing/>
        <w:jc w:val="center"/>
        <w:rPr>
          <w:rFonts w:ascii="Arial" w:hAnsi="Arial" w:cs="Arial"/>
          <w:b/>
          <w:bCs/>
          <w:sz w:val="28"/>
          <w:szCs w:val="28"/>
        </w:rPr>
      </w:pPr>
    </w:p>
    <w:p w:rsidR="00BB61E7" w:rsidRDefault="00BB61E7" w:rsidP="00BB61E7">
      <w:pPr>
        <w:pStyle w:val="a7"/>
        <w:widowControl w:val="0"/>
        <w:pBdr>
          <w:bottom w:val="single" w:sz="4" w:space="10" w:color="FFFFFF"/>
        </w:pBdr>
        <w:contextualSpacing/>
        <w:jc w:val="center"/>
        <w:rPr>
          <w:rFonts w:ascii="Arial" w:hAnsi="Arial" w:cs="Arial"/>
          <w:b/>
          <w:bCs/>
          <w:sz w:val="28"/>
          <w:szCs w:val="28"/>
        </w:rPr>
      </w:pPr>
      <w:r w:rsidRPr="00BB61E7">
        <w:rPr>
          <w:rFonts w:ascii="Arial" w:hAnsi="Arial" w:cs="Arial"/>
          <w:b/>
          <w:bCs/>
          <w:sz w:val="28"/>
          <w:szCs w:val="28"/>
        </w:rPr>
        <w:t xml:space="preserve">Абай ауданының тұрғын үй инспекциясы бөлімі» ММ-де 2025 жылы көрсетілген мемлекеттік қызметтер бойынша </w:t>
      </w:r>
    </w:p>
    <w:p w:rsidR="002C7925" w:rsidRDefault="00BB61E7" w:rsidP="00BB61E7">
      <w:pPr>
        <w:pStyle w:val="a7"/>
        <w:widowControl w:val="0"/>
        <w:pBdr>
          <w:bottom w:val="single" w:sz="4" w:space="10" w:color="FFFFFF"/>
        </w:pBdr>
        <w:contextualSpacing/>
        <w:jc w:val="center"/>
        <w:rPr>
          <w:rFonts w:ascii="Arial" w:hAnsi="Arial" w:cs="Arial"/>
          <w:b/>
          <w:bCs/>
          <w:sz w:val="28"/>
          <w:szCs w:val="28"/>
        </w:rPr>
      </w:pPr>
      <w:r w:rsidRPr="00BB61E7">
        <w:rPr>
          <w:rFonts w:ascii="Arial" w:hAnsi="Arial" w:cs="Arial"/>
          <w:b/>
          <w:bCs/>
          <w:sz w:val="28"/>
          <w:szCs w:val="28"/>
        </w:rPr>
        <w:t>ЕСЕП</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Мемлекеттік мекеме «Абай ауданының тұрғын үй инспекциясы бөлімі» (бұдан әрі – ММ) 2023 жылғы тамыз айынан бастап қызмет атқарып келеді (Қарағанды облысы Әділет департаментінде тіркелген күні – 25.08.2023 жыл).</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2025 жылы ММ «Абай ауданының тұрғын үй инспекциясы бөлімі» екі мемлекеттік қызмет көрсетеді:</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Қауіпті техникалық құрылғыларды есепке қою және есептен шығару (Қазақстан Республикасы Төтенше жағдайлар министрінің 2021 жылғы 29 қыркүйектегі № 485 бұйрығымен бекітілген);</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Қауіпті өндірістік объектіні пайдаланатын ұйымдармен қауіпті өндірістік объектіні салу, кеңейту, қайта құру, жаңғырту, консервациялау және тарату бойынша жобалық құжаттаманы келісу (Қазақстан Республикасы Төтенше жағдайлар министрінің міндетін атқарушының 2021 жылғы 16 қыркүйектегі № 454 бұйрығымен бекітілген).</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2025 жылы ММ «Абай ауданының тұрғын үй инспекциясы бөлімі» тарапынан мемлекеттік қызметтер көрсетілмеген.</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Мемлекеттік қызметтер көрсету рәсімдері бойынша халықтың құқықтық сауаттылығын арттыруға, сондай-ақ «электрондық үкімет» порталын пайдалануды кеңінен насихаттауға бағытталған іс-шаралар тұрақты негізде жүргізілуде.</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Мемлекеттік қызметтерді алу тәртібі бойынша Instagram әлеуметтік желісі арқылы түсіндіру жұмыстары белсенді жүргізілуде. Әлеуметтік желі парақшаларында ақпараттық жадынамалар тұрақты түрде жарияланып отырады.</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Лифт шаруашылығы бар көппәтерлі тұрғын үйлердің тұрғындарымен, кәсіпкерлік субъектілерімен (лифт шаруашылығы, эскалаторлар, траволаторлар, көтергіштер және өзге де жабдықтар бар сауда-ойын-сауық орталықтары), сондай-ақ қысымы 0,07 мегапаскальдан жоғары жұмыс істейтін техникалық құрылғыларды пайдаланатын ұйымдармен, жеке және заңды тұлғалармен қауіпті техникалық құрылғыларды e-license порталы арқылы есепке қою және есептен шығару қағидалары бойынша түсіндіру іс-шаралары өткізілуде.</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Халық үшін ақпараттың қолжетімділігін қамтамасыз ету мақсатында ақпараттық стендтерде мемлекеттік қызметтер көрсету қағидалары, мемлекеттік қызметтердің стандарттары мен тізілімі, ММ басшысының азаматтарды жеке қабылдау кестесі, сондай-ақ нормативтік-құқықтық актілер орналастырылған.</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 xml:space="preserve">2025 жылы қауіпті техникалық құрылғыларды есепке қою және есептен шығару қағидалары бойынша тұрғындармен 3 түсіндіру әңгімесі өткізілді, оған 15 азамат қамтылды. Сонымен қатар, төтенше </w:t>
      </w:r>
      <w:r w:rsidRPr="00BB61E7">
        <w:rPr>
          <w:rFonts w:ascii="Arial" w:hAnsi="Arial" w:cs="Arial"/>
          <w:sz w:val="28"/>
          <w:szCs w:val="28"/>
        </w:rPr>
        <w:lastRenderedPageBreak/>
        <w:t>жағдайлар бөлімімен бірлесіп қауіпті техникалық құрылғыларды есепке қою және есептен шығару, сондай-ақ қауіпті өндірістік объектілерге қатысты жобалық құжаттаманы келісу мәселелері бойынша 1 кеңес өткізіліп, оған 7 азамат (КСК, ОСИ төрағалары және т.б.) қатысты.</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ММ «Абай ауданының тұрғын үй инспекциясы бөлімі» басшысы К. Даулетовтің қатысуымен Instagram әлеуметтік желісінде қауіпті техникалық құрылғыларды есепке қою және есептен шығару мәселелері бойынша тікелей эфир өткізілді.</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2024 жылғы 26–28 ақпан аралығында ММ «Абай ауданының тұрғын үй инспекциясы бөлімі» басшысы Даулетов К.С. «Мемлекеттік қызметтер көрсету» бағыты бойынша біліктілікті арттыру курстарынан өтті. Сондай-ақ мемлекеттік қызметтер көрсету сапасына бақылау күшейтіліп, оны жетекшілік ететін орынбасарлар мен аппарат басшысы тарапынан қадағалау жүргізілуде.</w:t>
      </w:r>
    </w:p>
    <w:p w:rsidR="00BB61E7" w:rsidRPr="00BB61E7" w:rsidRDefault="00BB61E7" w:rsidP="00BB61E7">
      <w:pPr>
        <w:pStyle w:val="a7"/>
        <w:widowControl w:val="0"/>
        <w:pBdr>
          <w:bottom w:val="single" w:sz="4" w:space="10" w:color="FFFFFF"/>
        </w:pBdr>
        <w:ind w:left="0" w:firstLine="851"/>
        <w:contextualSpacing/>
        <w:jc w:val="both"/>
        <w:rPr>
          <w:rFonts w:ascii="Arial" w:hAnsi="Arial" w:cs="Arial"/>
          <w:sz w:val="28"/>
          <w:szCs w:val="28"/>
        </w:rPr>
      </w:pPr>
      <w:r w:rsidRPr="00BB61E7">
        <w:rPr>
          <w:rFonts w:ascii="Arial" w:hAnsi="Arial" w:cs="Arial"/>
          <w:sz w:val="28"/>
          <w:szCs w:val="28"/>
        </w:rPr>
        <w:t>ММ «Абай ауданының тұрғын үй инспекциясы бөлімі» басшысы бекітілген кестеге сәйкес азаматтарды жеке қабылдауды жүзеге асырады. Бұдан бөлек, ММ мамандары азаматтарға тұрақты негізде кеңес береді.</w:t>
      </w:r>
    </w:p>
    <w:p w:rsidR="002C7925" w:rsidRDefault="00BB61E7" w:rsidP="00BB61E7">
      <w:pPr>
        <w:pStyle w:val="a7"/>
        <w:widowControl w:val="0"/>
        <w:pBdr>
          <w:bottom w:val="single" w:sz="4" w:space="10" w:color="FFFFFF"/>
        </w:pBdr>
        <w:ind w:left="0" w:firstLine="851"/>
        <w:contextualSpacing/>
        <w:jc w:val="both"/>
        <w:rPr>
          <w:rFonts w:ascii="Arial" w:hAnsi="Arial" w:cs="Arial"/>
          <w:b/>
          <w:bCs/>
          <w:sz w:val="28"/>
          <w:szCs w:val="28"/>
        </w:rPr>
      </w:pPr>
      <w:r w:rsidRPr="00BB61E7">
        <w:rPr>
          <w:rFonts w:ascii="Arial" w:hAnsi="Arial" w:cs="Arial"/>
          <w:sz w:val="28"/>
          <w:szCs w:val="28"/>
        </w:rPr>
        <w:t>Есептік кезеңде ММ «Абай ауданының тұрғын үй инспекциясы бөлімі» мекенжайына мемлекеттік қызметтер көрсету сапасына қатысты шағымдар түскен жоқ.</w:t>
      </w:r>
    </w:p>
    <w:p w:rsidR="00BB61E7" w:rsidRDefault="00BB61E7" w:rsidP="00BB61E7">
      <w:pPr>
        <w:pStyle w:val="a7"/>
        <w:widowControl w:val="0"/>
        <w:pBdr>
          <w:bottom w:val="single" w:sz="4" w:space="10" w:color="FFFFFF"/>
        </w:pBdr>
        <w:spacing w:after="0"/>
        <w:ind w:left="0"/>
        <w:contextualSpacing/>
        <w:rPr>
          <w:rFonts w:ascii="Arial" w:hAnsi="Arial" w:cs="Arial"/>
          <w:b/>
          <w:bCs/>
          <w:sz w:val="28"/>
          <w:szCs w:val="28"/>
        </w:rPr>
      </w:pPr>
    </w:p>
    <w:p w:rsidR="00BB61E7" w:rsidRDefault="00BB61E7" w:rsidP="00BB61E7">
      <w:pPr>
        <w:pStyle w:val="a7"/>
        <w:widowControl w:val="0"/>
        <w:pBdr>
          <w:bottom w:val="single" w:sz="4" w:space="10" w:color="FFFFFF"/>
        </w:pBdr>
        <w:spacing w:after="0"/>
        <w:ind w:left="0"/>
        <w:contextualSpacing/>
        <w:rPr>
          <w:rFonts w:ascii="Arial" w:hAnsi="Arial" w:cs="Arial"/>
          <w:b/>
          <w:bCs/>
          <w:sz w:val="28"/>
          <w:szCs w:val="28"/>
        </w:rPr>
      </w:pPr>
    </w:p>
    <w:p w:rsidR="002C7925" w:rsidRDefault="002B004E" w:rsidP="00BB61E7">
      <w:pPr>
        <w:pStyle w:val="a7"/>
        <w:widowControl w:val="0"/>
        <w:pBdr>
          <w:bottom w:val="single" w:sz="4" w:space="10" w:color="FFFFFF"/>
        </w:pBdr>
        <w:spacing w:after="0"/>
        <w:ind w:left="851"/>
        <w:contextualSpacing/>
        <w:rPr>
          <w:rFonts w:ascii="Arial" w:hAnsi="Arial" w:cs="Arial"/>
          <w:b/>
          <w:bCs/>
          <w:sz w:val="28"/>
          <w:szCs w:val="28"/>
        </w:rPr>
      </w:pPr>
      <w:r>
        <w:rPr>
          <w:rFonts w:ascii="Arial" w:hAnsi="Arial" w:cs="Arial"/>
          <w:b/>
          <w:bCs/>
          <w:sz w:val="28"/>
          <w:szCs w:val="28"/>
        </w:rPr>
        <w:t xml:space="preserve">«Абай ауданының </w:t>
      </w:r>
    </w:p>
    <w:p w:rsidR="002C7925" w:rsidRDefault="002B004E" w:rsidP="00BB61E7">
      <w:pPr>
        <w:pStyle w:val="a7"/>
        <w:widowControl w:val="0"/>
        <w:pBdr>
          <w:bottom w:val="single" w:sz="4" w:space="10" w:color="FFFFFF"/>
        </w:pBdr>
        <w:ind w:left="851"/>
        <w:contextualSpacing/>
        <w:rPr>
          <w:rFonts w:ascii="Arial" w:hAnsi="Arial" w:cs="Arial"/>
          <w:b/>
          <w:bCs/>
          <w:sz w:val="28"/>
          <w:szCs w:val="28"/>
        </w:rPr>
      </w:pPr>
      <w:r>
        <w:rPr>
          <w:rFonts w:ascii="Arial" w:hAnsi="Arial" w:cs="Arial"/>
          <w:b/>
          <w:bCs/>
          <w:sz w:val="28"/>
          <w:szCs w:val="28"/>
        </w:rPr>
        <w:t xml:space="preserve">тұрғын үй инспекциясы бөлімі» ММ </w:t>
      </w:r>
    </w:p>
    <w:p w:rsidR="002C7925" w:rsidRDefault="002B004E" w:rsidP="00BB61E7">
      <w:pPr>
        <w:pStyle w:val="a7"/>
        <w:widowControl w:val="0"/>
        <w:pBdr>
          <w:bottom w:val="single" w:sz="4" w:space="10" w:color="FFFFFF"/>
        </w:pBdr>
        <w:ind w:left="851"/>
        <w:contextualSpacing/>
        <w:rPr>
          <w:rFonts w:ascii="Arial" w:hAnsi="Arial" w:cs="Arial"/>
          <w:b/>
          <w:bCs/>
          <w:sz w:val="28"/>
          <w:szCs w:val="28"/>
        </w:rPr>
      </w:pPr>
      <w:r>
        <w:rPr>
          <w:rFonts w:ascii="Arial" w:hAnsi="Arial" w:cs="Arial"/>
          <w:b/>
          <w:bCs/>
          <w:sz w:val="28"/>
          <w:szCs w:val="28"/>
        </w:rPr>
        <w:t xml:space="preserve">басшысы                                                 </w:t>
      </w:r>
      <w:r w:rsidR="00BB61E7">
        <w:rPr>
          <w:rFonts w:ascii="Arial" w:hAnsi="Arial" w:cs="Arial"/>
          <w:b/>
          <w:bCs/>
          <w:sz w:val="28"/>
          <w:szCs w:val="28"/>
        </w:rPr>
        <w:t xml:space="preserve">                     </w:t>
      </w:r>
      <w:r>
        <w:rPr>
          <w:rFonts w:ascii="Arial" w:hAnsi="Arial" w:cs="Arial"/>
          <w:b/>
          <w:bCs/>
          <w:sz w:val="28"/>
          <w:szCs w:val="28"/>
        </w:rPr>
        <w:t>Қ. Дәулетов</w:t>
      </w: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bookmarkStart w:id="0" w:name="_GoBack"/>
      <w:bookmarkEnd w:id="0"/>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C7925">
      <w:pPr>
        <w:pStyle w:val="a7"/>
        <w:widowControl w:val="0"/>
        <w:pBdr>
          <w:bottom w:val="single" w:sz="4" w:space="10" w:color="FFFFFF"/>
        </w:pBdr>
        <w:ind w:left="0"/>
        <w:contextualSpacing/>
        <w:rPr>
          <w:rFonts w:ascii="Arial" w:hAnsi="Arial" w:cs="Arial"/>
          <w:b/>
          <w:bCs/>
          <w:sz w:val="28"/>
          <w:szCs w:val="28"/>
        </w:rPr>
      </w:pPr>
    </w:p>
    <w:p w:rsidR="002C7925" w:rsidRDefault="002B004E">
      <w:pPr>
        <w:pStyle w:val="a7"/>
        <w:widowControl w:val="0"/>
        <w:pBdr>
          <w:bottom w:val="single" w:sz="4" w:space="10" w:color="FFFFFF"/>
        </w:pBdr>
        <w:spacing w:after="0"/>
        <w:ind w:left="0"/>
        <w:contextualSpacing/>
        <w:jc w:val="both"/>
        <w:rPr>
          <w:rFonts w:ascii="Arial" w:hAnsi="Arial" w:cs="Arial"/>
          <w:i/>
          <w:iCs/>
        </w:rPr>
      </w:pPr>
      <w:r>
        <w:rPr>
          <w:rFonts w:ascii="Arial" w:hAnsi="Arial" w:cs="Arial"/>
          <w:i/>
          <w:iCs/>
        </w:rPr>
        <w:t>Орынд.: Сурауханова И.</w:t>
      </w:r>
    </w:p>
    <w:p w:rsidR="002C7925" w:rsidRDefault="002C7925">
      <w:pPr>
        <w:pStyle w:val="a7"/>
        <w:widowControl w:val="0"/>
        <w:pBdr>
          <w:bottom w:val="single" w:sz="4" w:space="10" w:color="FFFFFF"/>
        </w:pBdr>
        <w:ind w:left="0"/>
        <w:contextualSpacing/>
        <w:rPr>
          <w:rFonts w:ascii="Arial" w:hAnsi="Arial" w:cs="Arial"/>
          <w:b/>
          <w:bCs/>
          <w:sz w:val="28"/>
          <w:szCs w:val="28"/>
        </w:rPr>
      </w:pPr>
    </w:p>
    <w:sectPr w:rsidR="002C7925">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72D" w:rsidRDefault="00D3572D">
      <w:pPr>
        <w:spacing w:line="240" w:lineRule="auto"/>
      </w:pPr>
      <w:r>
        <w:separator/>
      </w:r>
    </w:p>
  </w:endnote>
  <w:endnote w:type="continuationSeparator" w:id="0">
    <w:p w:rsidR="00D3572D" w:rsidRDefault="00D357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72D" w:rsidRDefault="00D3572D">
      <w:r>
        <w:separator/>
      </w:r>
    </w:p>
  </w:footnote>
  <w:footnote w:type="continuationSeparator" w:id="0">
    <w:p w:rsidR="00D3572D" w:rsidRDefault="00D35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77953985"/>
      <w:docPartObj>
        <w:docPartGallery w:val="AutoText"/>
      </w:docPartObj>
    </w:sdtPr>
    <w:sdtEndPr/>
    <w:sdtContent>
      <w:p w:rsidR="002C7925" w:rsidRDefault="002B004E">
        <w:pPr>
          <w:pStyle w:val="a5"/>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BB61E7">
          <w:rPr>
            <w:rFonts w:ascii="Times New Roman" w:hAnsi="Times New Roman" w:cs="Times New Roman"/>
            <w:noProof/>
            <w:sz w:val="28"/>
            <w:szCs w:val="28"/>
          </w:rPr>
          <w:t>4</w:t>
        </w:r>
        <w:r>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B5F04"/>
    <w:multiLevelType w:val="multilevel"/>
    <w:tmpl w:val="17DB5F04"/>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9AD"/>
    <w:rsid w:val="000241AE"/>
    <w:rsid w:val="00024397"/>
    <w:rsid w:val="0003241C"/>
    <w:rsid w:val="00035480"/>
    <w:rsid w:val="00035B4D"/>
    <w:rsid w:val="00071952"/>
    <w:rsid w:val="00077DCA"/>
    <w:rsid w:val="00081A7E"/>
    <w:rsid w:val="00087895"/>
    <w:rsid w:val="00096875"/>
    <w:rsid w:val="00097A08"/>
    <w:rsid w:val="000C7438"/>
    <w:rsid w:val="000F19BC"/>
    <w:rsid w:val="000F2B48"/>
    <w:rsid w:val="000F72B2"/>
    <w:rsid w:val="00112DD1"/>
    <w:rsid w:val="00113A0E"/>
    <w:rsid w:val="00114541"/>
    <w:rsid w:val="001439AB"/>
    <w:rsid w:val="00145963"/>
    <w:rsid w:val="00146A69"/>
    <w:rsid w:val="00150535"/>
    <w:rsid w:val="001612C0"/>
    <w:rsid w:val="00176776"/>
    <w:rsid w:val="00180B2D"/>
    <w:rsid w:val="0018415A"/>
    <w:rsid w:val="001904EB"/>
    <w:rsid w:val="001A6746"/>
    <w:rsid w:val="001A7432"/>
    <w:rsid w:val="001D35E3"/>
    <w:rsid w:val="001E68F3"/>
    <w:rsid w:val="001E6FF9"/>
    <w:rsid w:val="00201476"/>
    <w:rsid w:val="00205871"/>
    <w:rsid w:val="00224410"/>
    <w:rsid w:val="00224A88"/>
    <w:rsid w:val="0023001F"/>
    <w:rsid w:val="00233645"/>
    <w:rsid w:val="00233BEB"/>
    <w:rsid w:val="00234899"/>
    <w:rsid w:val="002354EB"/>
    <w:rsid w:val="002662B3"/>
    <w:rsid w:val="0028285E"/>
    <w:rsid w:val="002854DB"/>
    <w:rsid w:val="002A6FD4"/>
    <w:rsid w:val="002B004E"/>
    <w:rsid w:val="002B0E24"/>
    <w:rsid w:val="002C101B"/>
    <w:rsid w:val="002C7925"/>
    <w:rsid w:val="002D15BC"/>
    <w:rsid w:val="002E147F"/>
    <w:rsid w:val="002F0AAE"/>
    <w:rsid w:val="002F1A3D"/>
    <w:rsid w:val="00306261"/>
    <w:rsid w:val="00315C3F"/>
    <w:rsid w:val="0031736B"/>
    <w:rsid w:val="00332838"/>
    <w:rsid w:val="00335EB7"/>
    <w:rsid w:val="0033603B"/>
    <w:rsid w:val="00337C04"/>
    <w:rsid w:val="00345074"/>
    <w:rsid w:val="00347CE1"/>
    <w:rsid w:val="00350F61"/>
    <w:rsid w:val="003526CD"/>
    <w:rsid w:val="00360ED4"/>
    <w:rsid w:val="0036148A"/>
    <w:rsid w:val="003646F6"/>
    <w:rsid w:val="00385070"/>
    <w:rsid w:val="00385179"/>
    <w:rsid w:val="003B3297"/>
    <w:rsid w:val="003C1852"/>
    <w:rsid w:val="003C6E6F"/>
    <w:rsid w:val="003D29F9"/>
    <w:rsid w:val="003D319E"/>
    <w:rsid w:val="003E3AA2"/>
    <w:rsid w:val="003E621D"/>
    <w:rsid w:val="004023EA"/>
    <w:rsid w:val="004032CD"/>
    <w:rsid w:val="004104E3"/>
    <w:rsid w:val="004238F6"/>
    <w:rsid w:val="004260DE"/>
    <w:rsid w:val="004377EB"/>
    <w:rsid w:val="0044287C"/>
    <w:rsid w:val="00442F35"/>
    <w:rsid w:val="00451D3F"/>
    <w:rsid w:val="0045686A"/>
    <w:rsid w:val="00456D32"/>
    <w:rsid w:val="00464950"/>
    <w:rsid w:val="00470058"/>
    <w:rsid w:val="00473FF6"/>
    <w:rsid w:val="00492F14"/>
    <w:rsid w:val="0049731E"/>
    <w:rsid w:val="004978FC"/>
    <w:rsid w:val="004A38F8"/>
    <w:rsid w:val="004A5595"/>
    <w:rsid w:val="004A77E0"/>
    <w:rsid w:val="004B0DB1"/>
    <w:rsid w:val="004B31DA"/>
    <w:rsid w:val="004B47DF"/>
    <w:rsid w:val="004B6F3D"/>
    <w:rsid w:val="004C4946"/>
    <w:rsid w:val="004D747B"/>
    <w:rsid w:val="004E155F"/>
    <w:rsid w:val="004F40CE"/>
    <w:rsid w:val="004F7635"/>
    <w:rsid w:val="00503FC0"/>
    <w:rsid w:val="00506EF3"/>
    <w:rsid w:val="00507031"/>
    <w:rsid w:val="00512656"/>
    <w:rsid w:val="0051543C"/>
    <w:rsid w:val="0051667A"/>
    <w:rsid w:val="0051710C"/>
    <w:rsid w:val="00531AF6"/>
    <w:rsid w:val="0053443D"/>
    <w:rsid w:val="00536E15"/>
    <w:rsid w:val="00557592"/>
    <w:rsid w:val="00580064"/>
    <w:rsid w:val="00581B53"/>
    <w:rsid w:val="00582718"/>
    <w:rsid w:val="00591314"/>
    <w:rsid w:val="005A1D7B"/>
    <w:rsid w:val="005A280A"/>
    <w:rsid w:val="005A419A"/>
    <w:rsid w:val="005A5BC8"/>
    <w:rsid w:val="005C17DB"/>
    <w:rsid w:val="006100CC"/>
    <w:rsid w:val="00610EC9"/>
    <w:rsid w:val="00612602"/>
    <w:rsid w:val="00615792"/>
    <w:rsid w:val="00616B30"/>
    <w:rsid w:val="00627A63"/>
    <w:rsid w:val="00663CCB"/>
    <w:rsid w:val="00672E90"/>
    <w:rsid w:val="00676796"/>
    <w:rsid w:val="006850BA"/>
    <w:rsid w:val="006A17DB"/>
    <w:rsid w:val="006A7BFE"/>
    <w:rsid w:val="006B07E3"/>
    <w:rsid w:val="006D1550"/>
    <w:rsid w:val="006D2FE0"/>
    <w:rsid w:val="006E17C5"/>
    <w:rsid w:val="006E4157"/>
    <w:rsid w:val="006E53B7"/>
    <w:rsid w:val="006F200C"/>
    <w:rsid w:val="00715C6E"/>
    <w:rsid w:val="0071661B"/>
    <w:rsid w:val="0071772F"/>
    <w:rsid w:val="00727800"/>
    <w:rsid w:val="0073058F"/>
    <w:rsid w:val="00731BCD"/>
    <w:rsid w:val="007453DF"/>
    <w:rsid w:val="0074562F"/>
    <w:rsid w:val="00745C8F"/>
    <w:rsid w:val="00753316"/>
    <w:rsid w:val="00760246"/>
    <w:rsid w:val="007678D3"/>
    <w:rsid w:val="0077139F"/>
    <w:rsid w:val="00774AC3"/>
    <w:rsid w:val="007908BD"/>
    <w:rsid w:val="007A05E9"/>
    <w:rsid w:val="007A3739"/>
    <w:rsid w:val="007A660E"/>
    <w:rsid w:val="007A743B"/>
    <w:rsid w:val="007C2896"/>
    <w:rsid w:val="007D46AE"/>
    <w:rsid w:val="007D68AB"/>
    <w:rsid w:val="00807489"/>
    <w:rsid w:val="008122B0"/>
    <w:rsid w:val="00822E79"/>
    <w:rsid w:val="008261C5"/>
    <w:rsid w:val="00831B64"/>
    <w:rsid w:val="00851B7D"/>
    <w:rsid w:val="0085422D"/>
    <w:rsid w:val="00886719"/>
    <w:rsid w:val="0089206C"/>
    <w:rsid w:val="008A080A"/>
    <w:rsid w:val="008A507B"/>
    <w:rsid w:val="008B2EC0"/>
    <w:rsid w:val="008C3767"/>
    <w:rsid w:val="008D0ABD"/>
    <w:rsid w:val="008D2449"/>
    <w:rsid w:val="008D6BBC"/>
    <w:rsid w:val="008D770B"/>
    <w:rsid w:val="008E490B"/>
    <w:rsid w:val="008F4E2E"/>
    <w:rsid w:val="009021C1"/>
    <w:rsid w:val="00903949"/>
    <w:rsid w:val="0091107B"/>
    <w:rsid w:val="00941306"/>
    <w:rsid w:val="00950701"/>
    <w:rsid w:val="0095123C"/>
    <w:rsid w:val="0095544F"/>
    <w:rsid w:val="00981E2F"/>
    <w:rsid w:val="00985632"/>
    <w:rsid w:val="00985FB7"/>
    <w:rsid w:val="009966E4"/>
    <w:rsid w:val="009A3CAF"/>
    <w:rsid w:val="009A5645"/>
    <w:rsid w:val="009A5919"/>
    <w:rsid w:val="009A5E1F"/>
    <w:rsid w:val="009B0BF6"/>
    <w:rsid w:val="009C253B"/>
    <w:rsid w:val="009C7F6D"/>
    <w:rsid w:val="009D3115"/>
    <w:rsid w:val="009D6017"/>
    <w:rsid w:val="009E08A7"/>
    <w:rsid w:val="009E6B1D"/>
    <w:rsid w:val="009F442F"/>
    <w:rsid w:val="00A01457"/>
    <w:rsid w:val="00A051C4"/>
    <w:rsid w:val="00A119AD"/>
    <w:rsid w:val="00A155DE"/>
    <w:rsid w:val="00A3162F"/>
    <w:rsid w:val="00A32E1A"/>
    <w:rsid w:val="00A60A63"/>
    <w:rsid w:val="00A653EA"/>
    <w:rsid w:val="00A66E4D"/>
    <w:rsid w:val="00A86C83"/>
    <w:rsid w:val="00A87AAD"/>
    <w:rsid w:val="00A87FEB"/>
    <w:rsid w:val="00A91F1C"/>
    <w:rsid w:val="00AA12C8"/>
    <w:rsid w:val="00AA3D43"/>
    <w:rsid w:val="00AA7409"/>
    <w:rsid w:val="00AB29E6"/>
    <w:rsid w:val="00AB4BF8"/>
    <w:rsid w:val="00AD057A"/>
    <w:rsid w:val="00AE1DF2"/>
    <w:rsid w:val="00AE2B8F"/>
    <w:rsid w:val="00AE5231"/>
    <w:rsid w:val="00AF44E4"/>
    <w:rsid w:val="00AF6D2E"/>
    <w:rsid w:val="00B0505F"/>
    <w:rsid w:val="00B142A1"/>
    <w:rsid w:val="00B33791"/>
    <w:rsid w:val="00B378E4"/>
    <w:rsid w:val="00B441BB"/>
    <w:rsid w:val="00B5757F"/>
    <w:rsid w:val="00B61B85"/>
    <w:rsid w:val="00B644AF"/>
    <w:rsid w:val="00B711CE"/>
    <w:rsid w:val="00B71526"/>
    <w:rsid w:val="00B81ACE"/>
    <w:rsid w:val="00B948D4"/>
    <w:rsid w:val="00BA4983"/>
    <w:rsid w:val="00BB041D"/>
    <w:rsid w:val="00BB229D"/>
    <w:rsid w:val="00BB2F9F"/>
    <w:rsid w:val="00BB61E7"/>
    <w:rsid w:val="00BB7471"/>
    <w:rsid w:val="00BD517B"/>
    <w:rsid w:val="00C00215"/>
    <w:rsid w:val="00C01514"/>
    <w:rsid w:val="00C03BFC"/>
    <w:rsid w:val="00C0746A"/>
    <w:rsid w:val="00C14352"/>
    <w:rsid w:val="00C15C91"/>
    <w:rsid w:val="00C16090"/>
    <w:rsid w:val="00C2260B"/>
    <w:rsid w:val="00C27EC0"/>
    <w:rsid w:val="00C61D6F"/>
    <w:rsid w:val="00C67794"/>
    <w:rsid w:val="00C727E5"/>
    <w:rsid w:val="00C7414E"/>
    <w:rsid w:val="00C845A0"/>
    <w:rsid w:val="00C971BE"/>
    <w:rsid w:val="00CA2F1B"/>
    <w:rsid w:val="00CB31CD"/>
    <w:rsid w:val="00CB3E85"/>
    <w:rsid w:val="00CD095A"/>
    <w:rsid w:val="00CD76B7"/>
    <w:rsid w:val="00CF2961"/>
    <w:rsid w:val="00CF5564"/>
    <w:rsid w:val="00D30F88"/>
    <w:rsid w:val="00D3572D"/>
    <w:rsid w:val="00D40F7B"/>
    <w:rsid w:val="00D6017B"/>
    <w:rsid w:val="00D663DE"/>
    <w:rsid w:val="00D70F3D"/>
    <w:rsid w:val="00D716B3"/>
    <w:rsid w:val="00D85023"/>
    <w:rsid w:val="00D93DE3"/>
    <w:rsid w:val="00DA4D96"/>
    <w:rsid w:val="00DB1536"/>
    <w:rsid w:val="00DB153B"/>
    <w:rsid w:val="00DB69C6"/>
    <w:rsid w:val="00DC2CC0"/>
    <w:rsid w:val="00DC6FD5"/>
    <w:rsid w:val="00DD7896"/>
    <w:rsid w:val="00DF2A83"/>
    <w:rsid w:val="00DF7726"/>
    <w:rsid w:val="00E07A7C"/>
    <w:rsid w:val="00E13656"/>
    <w:rsid w:val="00E163B1"/>
    <w:rsid w:val="00E16FA7"/>
    <w:rsid w:val="00E17190"/>
    <w:rsid w:val="00E32013"/>
    <w:rsid w:val="00E3251B"/>
    <w:rsid w:val="00E3348C"/>
    <w:rsid w:val="00E35E6E"/>
    <w:rsid w:val="00E36E0E"/>
    <w:rsid w:val="00E46417"/>
    <w:rsid w:val="00E51D5E"/>
    <w:rsid w:val="00E65CD3"/>
    <w:rsid w:val="00E7224D"/>
    <w:rsid w:val="00E72BA0"/>
    <w:rsid w:val="00E85572"/>
    <w:rsid w:val="00E952FE"/>
    <w:rsid w:val="00EA07B6"/>
    <w:rsid w:val="00EB099E"/>
    <w:rsid w:val="00EB26B1"/>
    <w:rsid w:val="00EB3E44"/>
    <w:rsid w:val="00EC318D"/>
    <w:rsid w:val="00ED1F3E"/>
    <w:rsid w:val="00ED3872"/>
    <w:rsid w:val="00ED48C5"/>
    <w:rsid w:val="00EE25F2"/>
    <w:rsid w:val="00EF4853"/>
    <w:rsid w:val="00EF6D11"/>
    <w:rsid w:val="00EF7510"/>
    <w:rsid w:val="00F0309E"/>
    <w:rsid w:val="00F12786"/>
    <w:rsid w:val="00F129CA"/>
    <w:rsid w:val="00F1327F"/>
    <w:rsid w:val="00F205C2"/>
    <w:rsid w:val="00F31F15"/>
    <w:rsid w:val="00F515E5"/>
    <w:rsid w:val="00F806AE"/>
    <w:rsid w:val="00F85EB5"/>
    <w:rsid w:val="00F879BE"/>
    <w:rsid w:val="00F96E9E"/>
    <w:rsid w:val="00F970EE"/>
    <w:rsid w:val="00FA24B3"/>
    <w:rsid w:val="00FA6AFC"/>
    <w:rsid w:val="00FC2297"/>
    <w:rsid w:val="00FF1720"/>
    <w:rsid w:val="00FF5BBD"/>
    <w:rsid w:val="00FF5D34"/>
    <w:rsid w:val="689033F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9A1713-851C-47CF-93E8-58CF0868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76" w:lineRule="auto"/>
      <w:jc w:val="both"/>
    </w:pPr>
    <w:rPr>
      <w:sz w:val="22"/>
      <w:szCs w:val="22"/>
      <w:lang w:eastAsia="en-US"/>
    </w:rPr>
  </w:style>
  <w:style w:type="paragraph" w:styleId="1">
    <w:name w:val="heading 1"/>
    <w:basedOn w:val="a"/>
    <w:link w:val="10"/>
    <w:uiPriority w:val="9"/>
    <w:qFormat/>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val="zh-CN" w:eastAsia="zh-CN"/>
    </w:rPr>
  </w:style>
  <w:style w:type="paragraph" w:styleId="2">
    <w:name w:val="heading 2"/>
    <w:basedOn w:val="a"/>
    <w:next w:val="a"/>
    <w:link w:val="20"/>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line="240" w:lineRule="auto"/>
    </w:pPr>
    <w:rPr>
      <w:rFonts w:ascii="Tahoma" w:hAnsi="Tahoma" w:cs="Tahoma"/>
      <w:sz w:val="16"/>
      <w:szCs w:val="16"/>
    </w:rPr>
  </w:style>
  <w:style w:type="paragraph" w:styleId="a5">
    <w:name w:val="header"/>
    <w:basedOn w:val="a"/>
    <w:link w:val="a6"/>
    <w:uiPriority w:val="99"/>
    <w:unhideWhenUsed/>
    <w:pPr>
      <w:tabs>
        <w:tab w:val="center" w:pos="4677"/>
        <w:tab w:val="right" w:pos="9355"/>
      </w:tabs>
      <w:spacing w:line="240" w:lineRule="auto"/>
    </w:pPr>
  </w:style>
  <w:style w:type="paragraph" w:styleId="a7">
    <w:name w:val="Body Text Indent"/>
    <w:basedOn w:val="a"/>
    <w:link w:val="a8"/>
    <w:uiPriority w:val="99"/>
    <w:pPr>
      <w:spacing w:after="120" w:line="240" w:lineRule="auto"/>
      <w:ind w:left="283"/>
      <w:jc w:val="left"/>
    </w:pPr>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pPr>
      <w:tabs>
        <w:tab w:val="center" w:pos="4677"/>
        <w:tab w:val="right" w:pos="9355"/>
      </w:tabs>
      <w:spacing w:line="240" w:lineRule="auto"/>
    </w:p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pPr>
      <w:ind w:left="720"/>
      <w:contextualSpacing/>
    </w:pPr>
  </w:style>
  <w:style w:type="character" w:customStyle="1" w:styleId="a6">
    <w:name w:val="Верхний колонтитул Знак"/>
    <w:basedOn w:val="a0"/>
    <w:link w:val="a5"/>
    <w:uiPriority w:val="99"/>
  </w:style>
  <w:style w:type="character" w:customStyle="1" w:styleId="aa">
    <w:name w:val="Нижний колонтитул Знак"/>
    <w:basedOn w:val="a0"/>
    <w:link w:val="a9"/>
    <w:uiPriority w:val="99"/>
    <w:semiHidden/>
  </w:style>
  <w:style w:type="character" w:customStyle="1" w:styleId="a4">
    <w:name w:val="Текст выноски Знак"/>
    <w:basedOn w:val="a0"/>
    <w:link w:val="a3"/>
    <w:uiPriority w:val="99"/>
    <w:semiHidden/>
    <w:rPr>
      <w:rFonts w:ascii="Tahoma" w:hAnsi="Tahoma" w:cs="Tahoma"/>
      <w:sz w:val="16"/>
      <w:szCs w:val="16"/>
    </w:r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val="zh-CN" w:eastAsia="zh-CN"/>
    </w:rPr>
  </w:style>
  <w:style w:type="character" w:customStyle="1" w:styleId="a8">
    <w:name w:val="Основной текст с отступом Знак"/>
    <w:basedOn w:val="a0"/>
    <w:link w:val="a7"/>
    <w:uiPriority w:val="99"/>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244061" w:themeColor="accent1" w:themeShade="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1119</Words>
  <Characters>6383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cp:revision>
  <cp:lastPrinted>2026-01-16T10:33:00Z</cp:lastPrinted>
  <dcterms:created xsi:type="dcterms:W3CDTF">2026-01-16T10:34:00Z</dcterms:created>
  <dcterms:modified xsi:type="dcterms:W3CDTF">2026-01-16T10:34:00Z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B816E79542F1417B9233F11664254275_12</vt:lpwstr>
  </property>
</Properties>
</file>