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1182A" w14:textId="77777777" w:rsidR="00FE5D3A" w:rsidRPr="00D90871"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eastAsia="ru-RU"/>
        </w:rPr>
      </w:pPr>
    </w:p>
    <w:p w14:paraId="39B8BEFA"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7F834DBD"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6B4A5274"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1D4A23A7"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40468CB8"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6D913A85"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777EEBB0"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5B24A404"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27B508A5"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67195797" w14:textId="77777777" w:rsidR="00FE5D3A" w:rsidRPr="002C68E4" w:rsidRDefault="00FE5D3A" w:rsidP="00116216">
      <w:pPr>
        <w:spacing w:after="0" w:line="240" w:lineRule="auto"/>
        <w:ind w:firstLine="720"/>
        <w:jc w:val="center"/>
        <w:outlineLvl w:val="0"/>
        <w:rPr>
          <w:rFonts w:ascii="Times New Roman" w:eastAsia="Times New Roman" w:hAnsi="Times New Roman" w:cs="Times New Roman"/>
          <w:b/>
          <w:kern w:val="36"/>
          <w:sz w:val="28"/>
          <w:szCs w:val="28"/>
          <w:lang w:val="ru-RU" w:eastAsia="ru-RU"/>
        </w:rPr>
      </w:pPr>
    </w:p>
    <w:p w14:paraId="6F3D9491" w14:textId="538505BA" w:rsidR="00FE5D3A" w:rsidRPr="002C68E4" w:rsidRDefault="00443CBF" w:rsidP="00441F4F">
      <w:pPr>
        <w:spacing w:after="0" w:line="240" w:lineRule="auto"/>
        <w:jc w:val="center"/>
        <w:rPr>
          <w:rFonts w:ascii="Times New Roman" w:eastAsia="Times New Roman" w:hAnsi="Times New Roman" w:cs="Times New Roman"/>
          <w:b/>
          <w:kern w:val="36"/>
          <w:sz w:val="28"/>
          <w:szCs w:val="28"/>
          <w:lang w:val="ru-RU" w:eastAsia="ru-RU"/>
        </w:rPr>
      </w:pPr>
      <w:r>
        <w:rPr>
          <w:rFonts w:ascii="Times New Roman" w:eastAsia="Times New Roman" w:hAnsi="Times New Roman" w:cs="Times New Roman"/>
          <w:b/>
          <w:kern w:val="36"/>
          <w:sz w:val="28"/>
          <w:szCs w:val="28"/>
          <w:lang w:val="ru-RU" w:eastAsia="ru-RU"/>
        </w:rPr>
        <w:t xml:space="preserve"> </w:t>
      </w:r>
    </w:p>
    <w:p w14:paraId="28797DC2"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8185366" w14:textId="1891F307" w:rsidR="00443CBF" w:rsidRDefault="00443CBF" w:rsidP="00116216">
      <w:pPr>
        <w:spacing w:after="0" w:line="240" w:lineRule="auto"/>
        <w:ind w:firstLine="720"/>
        <w:jc w:val="center"/>
        <w:rPr>
          <w:rFonts w:ascii="Times New Roman" w:eastAsia="Times New Roman" w:hAnsi="Times New Roman" w:cs="Times New Roman"/>
          <w:b/>
          <w:kern w:val="36"/>
          <w:sz w:val="28"/>
          <w:szCs w:val="28"/>
          <w:lang w:val="ru-RU" w:eastAsia="ru-RU"/>
        </w:rPr>
      </w:pPr>
      <w:r w:rsidRPr="00443CBF">
        <w:rPr>
          <w:rFonts w:ascii="Times New Roman" w:eastAsia="Times New Roman" w:hAnsi="Times New Roman" w:cs="Times New Roman"/>
          <w:b/>
          <w:kern w:val="36"/>
          <w:sz w:val="28"/>
          <w:szCs w:val="28"/>
          <w:lang w:val="ru-RU" w:eastAsia="ru-RU"/>
        </w:rPr>
        <w:t xml:space="preserve">АНАЛИТИЧЕСКАЯ СПРАВКА </w:t>
      </w:r>
    </w:p>
    <w:p w14:paraId="31398D8F" w14:textId="77777777" w:rsidR="00443CBF" w:rsidRDefault="00443CBF" w:rsidP="00116216">
      <w:pPr>
        <w:spacing w:after="0" w:line="240" w:lineRule="auto"/>
        <w:ind w:firstLine="720"/>
        <w:jc w:val="center"/>
        <w:rPr>
          <w:rFonts w:ascii="Times New Roman" w:eastAsia="Times New Roman" w:hAnsi="Times New Roman" w:cs="Times New Roman"/>
          <w:b/>
          <w:kern w:val="36"/>
          <w:sz w:val="28"/>
          <w:szCs w:val="28"/>
          <w:lang w:val="ru-RU" w:eastAsia="ru-RU"/>
        </w:rPr>
      </w:pPr>
      <w:r w:rsidRPr="00443CBF">
        <w:rPr>
          <w:rFonts w:ascii="Times New Roman" w:eastAsia="Times New Roman" w:hAnsi="Times New Roman" w:cs="Times New Roman"/>
          <w:b/>
          <w:kern w:val="36"/>
          <w:sz w:val="28"/>
          <w:szCs w:val="28"/>
          <w:lang w:val="ru-RU" w:eastAsia="ru-RU"/>
        </w:rPr>
        <w:t xml:space="preserve">по итогам внутреннего анализа коррупционных </w:t>
      </w:r>
    </w:p>
    <w:p w14:paraId="60161DB9" w14:textId="3271E852" w:rsidR="00443CBF" w:rsidRDefault="00443CBF" w:rsidP="00116216">
      <w:pPr>
        <w:spacing w:after="0" w:line="240" w:lineRule="auto"/>
        <w:ind w:firstLine="720"/>
        <w:jc w:val="center"/>
        <w:rPr>
          <w:rFonts w:ascii="Times New Roman" w:eastAsia="Times New Roman" w:hAnsi="Times New Roman" w:cs="Times New Roman"/>
          <w:b/>
          <w:kern w:val="36"/>
          <w:sz w:val="28"/>
          <w:szCs w:val="28"/>
          <w:lang w:val="ru-RU" w:eastAsia="ru-RU"/>
        </w:rPr>
      </w:pPr>
      <w:r w:rsidRPr="00443CBF">
        <w:rPr>
          <w:rFonts w:ascii="Times New Roman" w:eastAsia="Times New Roman" w:hAnsi="Times New Roman" w:cs="Times New Roman"/>
          <w:b/>
          <w:kern w:val="36"/>
          <w:sz w:val="28"/>
          <w:szCs w:val="28"/>
          <w:lang w:val="ru-RU" w:eastAsia="ru-RU"/>
        </w:rPr>
        <w:t>р</w:t>
      </w:r>
      <w:r w:rsidR="00D01D8D">
        <w:rPr>
          <w:rFonts w:ascii="Times New Roman" w:eastAsia="Times New Roman" w:hAnsi="Times New Roman" w:cs="Times New Roman"/>
          <w:b/>
          <w:kern w:val="36"/>
          <w:sz w:val="28"/>
          <w:szCs w:val="28"/>
          <w:lang w:val="ru-RU" w:eastAsia="ru-RU"/>
        </w:rPr>
        <w:t>исков в деятельности структурного подразделения</w:t>
      </w:r>
      <w:r w:rsidRPr="00443CBF">
        <w:rPr>
          <w:rFonts w:ascii="Times New Roman" w:eastAsia="Times New Roman" w:hAnsi="Times New Roman" w:cs="Times New Roman"/>
          <w:b/>
          <w:kern w:val="36"/>
          <w:sz w:val="28"/>
          <w:szCs w:val="28"/>
          <w:lang w:val="ru-RU" w:eastAsia="ru-RU"/>
        </w:rPr>
        <w:t xml:space="preserve"> </w:t>
      </w:r>
    </w:p>
    <w:p w14:paraId="44EE23DA" w14:textId="77777777" w:rsidR="00B048A2" w:rsidRDefault="00443CBF" w:rsidP="00116216">
      <w:pPr>
        <w:spacing w:after="0" w:line="240" w:lineRule="auto"/>
        <w:ind w:firstLine="720"/>
        <w:jc w:val="center"/>
        <w:rPr>
          <w:rFonts w:ascii="Times New Roman" w:eastAsia="Times New Roman" w:hAnsi="Times New Roman" w:cs="Times New Roman"/>
          <w:b/>
          <w:kern w:val="36"/>
          <w:sz w:val="28"/>
          <w:szCs w:val="28"/>
          <w:lang w:val="ru-RU" w:eastAsia="ru-RU"/>
        </w:rPr>
      </w:pPr>
      <w:r w:rsidRPr="00443CBF">
        <w:rPr>
          <w:rFonts w:ascii="Times New Roman" w:eastAsia="Times New Roman" w:hAnsi="Times New Roman" w:cs="Times New Roman"/>
          <w:b/>
          <w:kern w:val="36"/>
          <w:sz w:val="28"/>
          <w:szCs w:val="28"/>
          <w:lang w:val="ru-RU" w:eastAsia="ru-RU"/>
        </w:rPr>
        <w:t>Министерства здравоохранения Республики Казахстан</w:t>
      </w:r>
      <w:r w:rsidR="00B048A2">
        <w:rPr>
          <w:rFonts w:ascii="Times New Roman" w:eastAsia="Times New Roman" w:hAnsi="Times New Roman" w:cs="Times New Roman"/>
          <w:b/>
          <w:kern w:val="36"/>
          <w:sz w:val="28"/>
          <w:szCs w:val="28"/>
          <w:lang w:val="ru-RU" w:eastAsia="ru-RU"/>
        </w:rPr>
        <w:t xml:space="preserve"> </w:t>
      </w:r>
    </w:p>
    <w:p w14:paraId="57DA3159" w14:textId="6C650439" w:rsidR="00FE5D3A" w:rsidRPr="00B048A2" w:rsidRDefault="00B048A2" w:rsidP="00116216">
      <w:pPr>
        <w:spacing w:after="0" w:line="240" w:lineRule="auto"/>
        <w:ind w:firstLine="720"/>
        <w:jc w:val="center"/>
        <w:rPr>
          <w:rFonts w:ascii="Times New Roman" w:eastAsia="Times New Roman" w:hAnsi="Times New Roman" w:cs="Times New Roman"/>
          <w:b/>
          <w:kern w:val="36"/>
          <w:sz w:val="28"/>
          <w:szCs w:val="28"/>
          <w:lang w:val="ru-RU" w:eastAsia="ru-RU"/>
        </w:rPr>
      </w:pPr>
      <w:r>
        <w:rPr>
          <w:rFonts w:ascii="Times New Roman" w:eastAsia="Times New Roman" w:hAnsi="Times New Roman" w:cs="Times New Roman"/>
          <w:b/>
          <w:kern w:val="36"/>
          <w:sz w:val="28"/>
          <w:szCs w:val="28"/>
          <w:lang w:val="ru-RU" w:eastAsia="ru-RU"/>
        </w:rPr>
        <w:t>в</w:t>
      </w:r>
      <w:r w:rsidR="0061427C">
        <w:rPr>
          <w:rFonts w:ascii="Times New Roman" w:eastAsia="Times New Roman" w:hAnsi="Times New Roman" w:cs="Times New Roman"/>
          <w:b/>
          <w:kern w:val="36"/>
          <w:sz w:val="28"/>
          <w:szCs w:val="28"/>
          <w:lang w:val="ru-RU" w:eastAsia="ru-RU"/>
        </w:rPr>
        <w:t>о</w:t>
      </w:r>
      <w:r>
        <w:rPr>
          <w:rFonts w:ascii="Times New Roman" w:eastAsia="Times New Roman" w:hAnsi="Times New Roman" w:cs="Times New Roman"/>
          <w:b/>
          <w:kern w:val="36"/>
          <w:sz w:val="28"/>
          <w:szCs w:val="28"/>
          <w:lang w:val="ru-RU" w:eastAsia="ru-RU"/>
        </w:rPr>
        <w:t xml:space="preserve"> </w:t>
      </w:r>
      <w:r>
        <w:rPr>
          <w:rFonts w:ascii="Times New Roman" w:eastAsia="Times New Roman" w:hAnsi="Times New Roman" w:cs="Times New Roman"/>
          <w:b/>
          <w:kern w:val="36"/>
          <w:sz w:val="28"/>
          <w:szCs w:val="28"/>
          <w:lang w:eastAsia="ru-RU"/>
        </w:rPr>
        <w:t>I</w:t>
      </w:r>
      <w:r w:rsidR="0061427C">
        <w:rPr>
          <w:rFonts w:ascii="Times New Roman" w:eastAsia="Times New Roman" w:hAnsi="Times New Roman" w:cs="Times New Roman"/>
          <w:b/>
          <w:kern w:val="36"/>
          <w:sz w:val="28"/>
          <w:szCs w:val="28"/>
          <w:lang w:eastAsia="ru-RU"/>
        </w:rPr>
        <w:t>I</w:t>
      </w:r>
      <w:r w:rsidRPr="00B048A2">
        <w:rPr>
          <w:rFonts w:ascii="Times New Roman" w:eastAsia="Times New Roman" w:hAnsi="Times New Roman" w:cs="Times New Roman"/>
          <w:b/>
          <w:kern w:val="36"/>
          <w:sz w:val="28"/>
          <w:szCs w:val="28"/>
          <w:lang w:val="ru-RU" w:eastAsia="ru-RU"/>
        </w:rPr>
        <w:t>-</w:t>
      </w:r>
      <w:r>
        <w:rPr>
          <w:rFonts w:ascii="Times New Roman" w:eastAsia="Times New Roman" w:hAnsi="Times New Roman" w:cs="Times New Roman"/>
          <w:b/>
          <w:kern w:val="36"/>
          <w:sz w:val="28"/>
          <w:szCs w:val="28"/>
          <w:lang w:val="ru-RU" w:eastAsia="ru-RU"/>
        </w:rPr>
        <w:t>полугодии 2026 года</w:t>
      </w:r>
    </w:p>
    <w:p w14:paraId="68A4142C"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9A6CAF3"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0EC4CCDC"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2EF3BBB6"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5774F9E6"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DA3E304"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5348F0F6" w14:textId="77777777" w:rsidR="00FE5D3A" w:rsidRPr="002C68E4" w:rsidRDefault="00FE5D3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050E569"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2A7DB108"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2FD491D"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9EAA2C5"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973331C"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537CA751"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02BA8DD"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55FA0957"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4452D89"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1CF0E64B"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60BF9918"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3161235B" w14:textId="77777777" w:rsidR="00C51F1A" w:rsidRPr="002C68E4"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6963AA3" w14:textId="77777777" w:rsidR="00C51F1A"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287DFFBE" w14:textId="77777777" w:rsidR="00DC0655" w:rsidRDefault="00DC0655"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579889BB" w14:textId="77777777" w:rsidR="006E61EE" w:rsidRDefault="006E61EE"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11E8B45C" w14:textId="77777777" w:rsidR="006E61EE" w:rsidRPr="002C68E4" w:rsidRDefault="006E61EE"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7C548495" w14:textId="77777777" w:rsidR="00C51F1A" w:rsidRDefault="00C51F1A" w:rsidP="00116216">
      <w:pPr>
        <w:spacing w:after="0" w:line="240" w:lineRule="auto"/>
        <w:ind w:firstLine="720"/>
        <w:jc w:val="center"/>
        <w:rPr>
          <w:rFonts w:ascii="Times New Roman" w:eastAsia="Times New Roman" w:hAnsi="Times New Roman" w:cs="Times New Roman"/>
          <w:b/>
          <w:kern w:val="36"/>
          <w:sz w:val="28"/>
          <w:szCs w:val="28"/>
          <w:lang w:val="ru-RU" w:eastAsia="ru-RU"/>
        </w:rPr>
      </w:pPr>
    </w:p>
    <w:p w14:paraId="216A0BBA" w14:textId="7383728C" w:rsidR="00326F8E" w:rsidRDefault="00B048A2" w:rsidP="00D00F4A">
      <w:pPr>
        <w:tabs>
          <w:tab w:val="left" w:pos="3828"/>
        </w:tabs>
        <w:spacing w:after="0" w:line="240" w:lineRule="auto"/>
        <w:jc w:val="center"/>
        <w:rPr>
          <w:rFonts w:ascii="Times New Roman" w:eastAsia="Times New Roman" w:hAnsi="Times New Roman" w:cs="Times New Roman"/>
          <w:b/>
          <w:color w:val="000000"/>
          <w:sz w:val="28"/>
          <w:szCs w:val="28"/>
          <w:lang w:val="ru-RU" w:eastAsia="ru-RU"/>
        </w:rPr>
      </w:pPr>
      <w:r>
        <w:rPr>
          <w:rFonts w:ascii="Times New Roman" w:eastAsia="Times New Roman" w:hAnsi="Times New Roman" w:cs="Times New Roman"/>
          <w:b/>
          <w:color w:val="000000"/>
          <w:sz w:val="28"/>
          <w:szCs w:val="28"/>
          <w:lang w:val="ru-RU" w:eastAsia="ru-RU"/>
        </w:rPr>
        <w:t>г. Астана 2026</w:t>
      </w:r>
      <w:r w:rsidR="00FE5D3A" w:rsidRPr="002C68E4">
        <w:rPr>
          <w:rFonts w:ascii="Times New Roman" w:eastAsia="Times New Roman" w:hAnsi="Times New Roman" w:cs="Times New Roman"/>
          <w:b/>
          <w:color w:val="000000"/>
          <w:sz w:val="28"/>
          <w:szCs w:val="28"/>
          <w:lang w:val="ru-RU" w:eastAsia="ru-RU"/>
        </w:rPr>
        <w:t xml:space="preserve"> год</w:t>
      </w:r>
    </w:p>
    <w:p w14:paraId="057ECEA6" w14:textId="77777777" w:rsidR="00DB4FAE" w:rsidRDefault="00DB4FAE" w:rsidP="00116216">
      <w:pPr>
        <w:spacing w:after="0" w:line="240" w:lineRule="auto"/>
        <w:jc w:val="center"/>
        <w:rPr>
          <w:rFonts w:ascii="Times New Roman" w:eastAsia="Times New Roman" w:hAnsi="Times New Roman" w:cs="Times New Roman"/>
          <w:b/>
          <w:kern w:val="36"/>
          <w:sz w:val="28"/>
          <w:szCs w:val="28"/>
          <w:lang w:val="ru-RU" w:eastAsia="ru-RU"/>
        </w:rPr>
      </w:pPr>
    </w:p>
    <w:p w14:paraId="2B06FDD0" w14:textId="77777777" w:rsidR="00DB4FAE" w:rsidRDefault="00DB4FAE" w:rsidP="00116216">
      <w:pPr>
        <w:spacing w:after="0" w:line="240" w:lineRule="auto"/>
        <w:jc w:val="center"/>
        <w:rPr>
          <w:rFonts w:ascii="Times New Roman" w:eastAsia="Times New Roman" w:hAnsi="Times New Roman" w:cs="Times New Roman"/>
          <w:b/>
          <w:kern w:val="36"/>
          <w:sz w:val="28"/>
          <w:szCs w:val="28"/>
          <w:lang w:val="ru-RU" w:eastAsia="ru-RU"/>
        </w:rPr>
      </w:pPr>
    </w:p>
    <w:p w14:paraId="423A1E0C" w14:textId="77777777" w:rsidR="00DB4FAE" w:rsidRDefault="00DB4FAE" w:rsidP="00116216">
      <w:pPr>
        <w:spacing w:after="0" w:line="240" w:lineRule="auto"/>
        <w:jc w:val="center"/>
        <w:rPr>
          <w:rFonts w:ascii="Times New Roman" w:eastAsia="Times New Roman" w:hAnsi="Times New Roman" w:cs="Times New Roman"/>
          <w:b/>
          <w:kern w:val="36"/>
          <w:sz w:val="28"/>
          <w:szCs w:val="28"/>
          <w:lang w:val="ru-RU" w:eastAsia="ru-RU"/>
        </w:rPr>
      </w:pPr>
    </w:p>
    <w:p w14:paraId="7C509BC9" w14:textId="4A9F7A37" w:rsidR="00622060" w:rsidRDefault="00DB4FAE" w:rsidP="00116216">
      <w:pPr>
        <w:spacing w:after="0" w:line="240" w:lineRule="auto"/>
        <w:jc w:val="center"/>
        <w:rPr>
          <w:rFonts w:ascii="Times New Roman" w:eastAsia="Times New Roman" w:hAnsi="Times New Roman" w:cs="Times New Roman"/>
          <w:b/>
          <w:kern w:val="36"/>
          <w:sz w:val="28"/>
          <w:szCs w:val="28"/>
          <w:lang w:val="ru-RU" w:eastAsia="ru-RU"/>
        </w:rPr>
      </w:pPr>
      <w:r w:rsidRPr="002C68E4">
        <w:rPr>
          <w:rFonts w:ascii="Times New Roman" w:eastAsia="Times New Roman" w:hAnsi="Times New Roman" w:cs="Times New Roman"/>
          <w:b/>
          <w:kern w:val="36"/>
          <w:sz w:val="28"/>
          <w:szCs w:val="28"/>
          <w:lang w:val="ru-RU" w:eastAsia="ru-RU"/>
        </w:rPr>
        <w:lastRenderedPageBreak/>
        <w:t>СОДЕРЖАНИЕ</w:t>
      </w:r>
    </w:p>
    <w:p w14:paraId="2E656CF5" w14:textId="0411BB77" w:rsidR="00DB4FAE" w:rsidRDefault="00DB4FAE" w:rsidP="00116216">
      <w:pPr>
        <w:spacing w:after="0" w:line="240" w:lineRule="auto"/>
        <w:jc w:val="center"/>
        <w:rPr>
          <w:rFonts w:ascii="Times New Roman" w:eastAsia="Times New Roman" w:hAnsi="Times New Roman" w:cs="Times New Roman"/>
          <w:b/>
          <w:kern w:val="36"/>
          <w:sz w:val="28"/>
          <w:szCs w:val="28"/>
          <w:lang w:val="ru-RU" w:eastAsia="ru-RU"/>
        </w:rPr>
      </w:pPr>
    </w:p>
    <w:p w14:paraId="3B755738" w14:textId="77777777" w:rsidR="00622060" w:rsidRDefault="00622060" w:rsidP="00116216">
      <w:pPr>
        <w:spacing w:after="0" w:line="240" w:lineRule="auto"/>
        <w:jc w:val="center"/>
        <w:rPr>
          <w:rFonts w:ascii="Times New Roman" w:eastAsia="Times New Roman" w:hAnsi="Times New Roman" w:cs="Times New Roman"/>
          <w:b/>
          <w:kern w:val="36"/>
          <w:sz w:val="28"/>
          <w:szCs w:val="28"/>
          <w:lang w:val="ru-RU" w:eastAsia="ru-RU"/>
        </w:rPr>
      </w:pPr>
    </w:p>
    <w:tbl>
      <w:tblPr>
        <w:tblStyle w:val="a7"/>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092"/>
        <w:gridCol w:w="981"/>
      </w:tblGrid>
      <w:tr w:rsidR="00DB4FAE" w:rsidRPr="002C68E4" w14:paraId="63291094" w14:textId="77777777" w:rsidTr="00552C67">
        <w:tc>
          <w:tcPr>
            <w:tcW w:w="566" w:type="dxa"/>
          </w:tcPr>
          <w:p w14:paraId="0DA1D404" w14:textId="77777777" w:rsidR="001E33E8" w:rsidRDefault="001E33E8" w:rsidP="007F0996">
            <w:pPr>
              <w:rPr>
                <w:rFonts w:ascii="Times New Roman" w:hAnsi="Times New Roman" w:cs="Times New Roman"/>
                <w:b/>
                <w:sz w:val="28"/>
              </w:rPr>
            </w:pPr>
          </w:p>
          <w:p w14:paraId="4001F394" w14:textId="77EEF0EC" w:rsidR="00DB4FAE" w:rsidRPr="002C68E4" w:rsidRDefault="00D81FAC" w:rsidP="007F0996">
            <w:pPr>
              <w:rPr>
                <w:rFonts w:ascii="Times New Roman" w:hAnsi="Times New Roman" w:cs="Times New Roman"/>
                <w:b/>
                <w:sz w:val="28"/>
              </w:rPr>
            </w:pPr>
            <w:r>
              <w:rPr>
                <w:rFonts w:ascii="Times New Roman" w:hAnsi="Times New Roman" w:cs="Times New Roman"/>
                <w:b/>
                <w:sz w:val="28"/>
              </w:rPr>
              <w:t xml:space="preserve">  </w:t>
            </w:r>
            <w:r w:rsidR="001E33E8" w:rsidRPr="002C68E4">
              <w:rPr>
                <w:rFonts w:ascii="Times New Roman" w:hAnsi="Times New Roman" w:cs="Times New Roman"/>
                <w:b/>
                <w:sz w:val="28"/>
              </w:rPr>
              <w:t>1.</w:t>
            </w:r>
          </w:p>
        </w:tc>
        <w:tc>
          <w:tcPr>
            <w:tcW w:w="8092" w:type="dxa"/>
          </w:tcPr>
          <w:p w14:paraId="40E95741" w14:textId="77777777" w:rsidR="001E33E8" w:rsidRDefault="001E33E8" w:rsidP="007F0996">
            <w:pPr>
              <w:rPr>
                <w:rFonts w:ascii="Times New Roman" w:hAnsi="Times New Roman" w:cs="Times New Roman"/>
                <w:b/>
                <w:sz w:val="28"/>
                <w:szCs w:val="28"/>
              </w:rPr>
            </w:pPr>
          </w:p>
          <w:p w14:paraId="2743F416" w14:textId="37495349" w:rsidR="00DB4FAE" w:rsidRPr="002C68E4" w:rsidRDefault="001E33E8" w:rsidP="007F0996">
            <w:pPr>
              <w:rPr>
                <w:rFonts w:ascii="Times New Roman" w:hAnsi="Times New Roman" w:cs="Times New Roman"/>
                <w:b/>
                <w:sz w:val="28"/>
                <w:szCs w:val="28"/>
              </w:rPr>
            </w:pPr>
            <w:r w:rsidRPr="002C68E4">
              <w:rPr>
                <w:rFonts w:ascii="Times New Roman" w:hAnsi="Times New Roman" w:cs="Times New Roman"/>
                <w:b/>
                <w:sz w:val="28"/>
                <w:szCs w:val="28"/>
              </w:rPr>
              <w:t>Введение</w:t>
            </w:r>
            <w:r w:rsidR="00DC6705">
              <w:rPr>
                <w:rFonts w:ascii="Times New Roman" w:hAnsi="Times New Roman" w:cs="Times New Roman"/>
                <w:b/>
                <w:sz w:val="28"/>
                <w:szCs w:val="28"/>
              </w:rPr>
              <w:t>………………………………………………………</w:t>
            </w:r>
            <w:proofErr w:type="gramStart"/>
            <w:r w:rsidR="00DC6705">
              <w:rPr>
                <w:rFonts w:ascii="Times New Roman" w:hAnsi="Times New Roman" w:cs="Times New Roman"/>
                <w:b/>
                <w:sz w:val="28"/>
                <w:szCs w:val="28"/>
              </w:rPr>
              <w:t>…….</w:t>
            </w:r>
            <w:proofErr w:type="gramEnd"/>
            <w:r w:rsidR="002100B8">
              <w:rPr>
                <w:rFonts w:ascii="Times New Roman" w:hAnsi="Times New Roman" w:cs="Times New Roman"/>
                <w:b/>
                <w:sz w:val="28"/>
                <w:szCs w:val="28"/>
              </w:rPr>
              <w:t>.</w:t>
            </w:r>
          </w:p>
        </w:tc>
        <w:tc>
          <w:tcPr>
            <w:tcW w:w="981" w:type="dxa"/>
          </w:tcPr>
          <w:p w14:paraId="0E8A7661" w14:textId="77777777" w:rsidR="001E33E8" w:rsidRDefault="001E33E8" w:rsidP="001E33E8">
            <w:pPr>
              <w:rPr>
                <w:rFonts w:ascii="Times New Roman" w:eastAsia="Times New Roman" w:hAnsi="Times New Roman" w:cs="Times New Roman"/>
                <w:b/>
                <w:kern w:val="36"/>
                <w:sz w:val="28"/>
                <w:szCs w:val="28"/>
                <w:lang w:eastAsia="ru-RU"/>
              </w:rPr>
            </w:pPr>
            <w:r w:rsidRPr="002C68E4">
              <w:rPr>
                <w:rFonts w:ascii="Times New Roman" w:eastAsia="Times New Roman" w:hAnsi="Times New Roman" w:cs="Times New Roman"/>
                <w:color w:val="000000"/>
                <w:sz w:val="28"/>
                <w:szCs w:val="28"/>
                <w:lang w:eastAsia="ru-RU"/>
              </w:rPr>
              <w:t>стр.</w:t>
            </w:r>
          </w:p>
          <w:p w14:paraId="38811C74" w14:textId="203DEE10" w:rsidR="001E33E8" w:rsidRPr="002C68E4" w:rsidRDefault="001E33E8" w:rsidP="001E33E8">
            <w:pPr>
              <w:rPr>
                <w:rFonts w:ascii="Times New Roman" w:hAnsi="Times New Roman" w:cs="Times New Roman"/>
                <w:b/>
                <w:sz w:val="28"/>
                <w:szCs w:val="28"/>
              </w:rPr>
            </w:pPr>
            <w:r>
              <w:rPr>
                <w:rFonts w:ascii="Times New Roman" w:hAnsi="Times New Roman" w:cs="Times New Roman"/>
                <w:b/>
                <w:sz w:val="28"/>
                <w:szCs w:val="28"/>
              </w:rPr>
              <w:t xml:space="preserve">  </w:t>
            </w:r>
            <w:r w:rsidRPr="002C68E4">
              <w:rPr>
                <w:rFonts w:ascii="Times New Roman" w:hAnsi="Times New Roman" w:cs="Times New Roman"/>
                <w:b/>
                <w:sz w:val="28"/>
                <w:szCs w:val="28"/>
              </w:rPr>
              <w:t>3</w:t>
            </w:r>
          </w:p>
          <w:p w14:paraId="612F003D" w14:textId="77777777" w:rsidR="00DB4FAE" w:rsidRPr="002C68E4" w:rsidRDefault="00DB4FAE" w:rsidP="00DB4FAE">
            <w:pPr>
              <w:rPr>
                <w:rFonts w:ascii="Times New Roman" w:hAnsi="Times New Roman" w:cs="Times New Roman"/>
                <w:b/>
                <w:sz w:val="28"/>
                <w:szCs w:val="28"/>
              </w:rPr>
            </w:pPr>
          </w:p>
        </w:tc>
      </w:tr>
      <w:tr w:rsidR="001E33E8" w:rsidRPr="00D01D8D" w14:paraId="78CF33E5" w14:textId="77777777" w:rsidTr="00552C67">
        <w:tc>
          <w:tcPr>
            <w:tcW w:w="566" w:type="dxa"/>
          </w:tcPr>
          <w:p w14:paraId="0AF0F439" w14:textId="615AEACF" w:rsidR="001E33E8" w:rsidRPr="002C68E4" w:rsidRDefault="00D81FAC" w:rsidP="001E33E8">
            <w:pPr>
              <w:rPr>
                <w:rFonts w:ascii="Times New Roman" w:hAnsi="Times New Roman" w:cs="Times New Roman"/>
                <w:b/>
                <w:sz w:val="28"/>
              </w:rPr>
            </w:pPr>
            <w:r>
              <w:rPr>
                <w:rFonts w:ascii="Times New Roman" w:hAnsi="Times New Roman" w:cs="Times New Roman"/>
                <w:b/>
                <w:sz w:val="28"/>
              </w:rPr>
              <w:t xml:space="preserve">  </w:t>
            </w:r>
            <w:r w:rsidR="001E33E8" w:rsidRPr="002C68E4">
              <w:rPr>
                <w:rFonts w:ascii="Times New Roman" w:hAnsi="Times New Roman" w:cs="Times New Roman"/>
                <w:b/>
                <w:sz w:val="28"/>
              </w:rPr>
              <w:t>2.</w:t>
            </w:r>
          </w:p>
        </w:tc>
        <w:tc>
          <w:tcPr>
            <w:tcW w:w="8092" w:type="dxa"/>
          </w:tcPr>
          <w:p w14:paraId="58D5D931" w14:textId="68AF3DA2" w:rsidR="001E33E8" w:rsidRPr="00316245" w:rsidRDefault="00316245" w:rsidP="00316245">
            <w:pPr>
              <w:spacing w:line="259" w:lineRule="auto"/>
              <w:jc w:val="both"/>
              <w:rPr>
                <w:rFonts w:ascii="Times New Roman" w:hAnsi="Times New Roman"/>
                <w:b/>
                <w:sz w:val="28"/>
                <w:szCs w:val="28"/>
              </w:rPr>
            </w:pPr>
            <w:r w:rsidRPr="00316245">
              <w:rPr>
                <w:rFonts w:ascii="Times New Roman" w:hAnsi="Times New Roman"/>
                <w:b/>
                <w:sz w:val="28"/>
                <w:szCs w:val="28"/>
              </w:rPr>
              <w:t>Риски в деятельности правового обеспечения</w:t>
            </w:r>
            <w:r w:rsidR="00533F20">
              <w:rPr>
                <w:rFonts w:ascii="Times New Roman" w:hAnsi="Times New Roman"/>
                <w:b/>
                <w:sz w:val="28"/>
                <w:szCs w:val="28"/>
              </w:rPr>
              <w:t xml:space="preserve"> </w:t>
            </w:r>
            <w:r w:rsidR="00D01D8D">
              <w:rPr>
                <w:rFonts w:ascii="Times New Roman" w:hAnsi="Times New Roman" w:cs="Times New Roman"/>
                <w:b/>
                <w:sz w:val="28"/>
                <w:szCs w:val="28"/>
              </w:rPr>
              <w:t>………….......</w:t>
            </w:r>
            <w:r w:rsidR="00533F20">
              <w:rPr>
                <w:rFonts w:ascii="Times New Roman" w:hAnsi="Times New Roman" w:cs="Times New Roman"/>
                <w:b/>
                <w:sz w:val="28"/>
                <w:szCs w:val="28"/>
              </w:rPr>
              <w:t>....</w:t>
            </w:r>
          </w:p>
        </w:tc>
        <w:tc>
          <w:tcPr>
            <w:tcW w:w="981" w:type="dxa"/>
          </w:tcPr>
          <w:p w14:paraId="406D3B82" w14:textId="3B16EFE7" w:rsidR="001E33E8" w:rsidRDefault="00316245" w:rsidP="001E33E8">
            <w:pPr>
              <w:rPr>
                <w:rFonts w:ascii="Times New Roman" w:hAnsi="Times New Roman" w:cs="Times New Roman"/>
                <w:b/>
                <w:sz w:val="28"/>
                <w:szCs w:val="28"/>
              </w:rPr>
            </w:pPr>
            <w:r>
              <w:rPr>
                <w:rFonts w:ascii="Times New Roman" w:hAnsi="Times New Roman" w:cs="Times New Roman"/>
                <w:b/>
                <w:sz w:val="28"/>
                <w:szCs w:val="28"/>
              </w:rPr>
              <w:t xml:space="preserve">  </w:t>
            </w:r>
            <w:r w:rsidR="001E33E8" w:rsidRPr="002C68E4">
              <w:rPr>
                <w:rFonts w:ascii="Times New Roman" w:hAnsi="Times New Roman" w:cs="Times New Roman"/>
                <w:b/>
                <w:sz w:val="28"/>
                <w:szCs w:val="28"/>
              </w:rPr>
              <w:t>4</w:t>
            </w:r>
          </w:p>
          <w:p w14:paraId="1EFA0644" w14:textId="77777777" w:rsidR="001E33E8" w:rsidRPr="002C68E4" w:rsidRDefault="001E33E8" w:rsidP="001E33E8">
            <w:pPr>
              <w:rPr>
                <w:rFonts w:ascii="Times New Roman" w:hAnsi="Times New Roman" w:cs="Times New Roman"/>
                <w:b/>
                <w:sz w:val="28"/>
                <w:szCs w:val="28"/>
              </w:rPr>
            </w:pPr>
          </w:p>
        </w:tc>
      </w:tr>
      <w:tr w:rsidR="00960982" w:rsidRPr="001E33E8" w14:paraId="06FFBFE6" w14:textId="77777777" w:rsidTr="00552C67">
        <w:trPr>
          <w:trHeight w:val="617"/>
        </w:trPr>
        <w:tc>
          <w:tcPr>
            <w:tcW w:w="566" w:type="dxa"/>
          </w:tcPr>
          <w:p w14:paraId="0195A73F" w14:textId="47AF3529" w:rsidR="00436356" w:rsidRDefault="002867C0" w:rsidP="00960982">
            <w:pPr>
              <w:rPr>
                <w:rFonts w:ascii="Times New Roman" w:hAnsi="Times New Roman" w:cs="Times New Roman"/>
                <w:b/>
                <w:sz w:val="28"/>
              </w:rPr>
            </w:pPr>
            <w:r>
              <w:rPr>
                <w:rFonts w:ascii="Times New Roman" w:hAnsi="Times New Roman" w:cs="Times New Roman"/>
                <w:b/>
                <w:sz w:val="28"/>
              </w:rPr>
              <w:t xml:space="preserve"> </w:t>
            </w:r>
            <w:r w:rsidR="00D81FAC">
              <w:rPr>
                <w:rFonts w:ascii="Times New Roman" w:hAnsi="Times New Roman" w:cs="Times New Roman"/>
                <w:b/>
                <w:sz w:val="28"/>
              </w:rPr>
              <w:t xml:space="preserve"> </w:t>
            </w:r>
            <w:r w:rsidR="00B048A2">
              <w:rPr>
                <w:rFonts w:ascii="Times New Roman" w:hAnsi="Times New Roman" w:cs="Times New Roman"/>
                <w:b/>
                <w:sz w:val="28"/>
              </w:rPr>
              <w:t>3</w:t>
            </w:r>
            <w:r w:rsidR="00436356">
              <w:rPr>
                <w:rFonts w:ascii="Times New Roman" w:hAnsi="Times New Roman" w:cs="Times New Roman"/>
                <w:b/>
                <w:sz w:val="28"/>
              </w:rPr>
              <w:t>.</w:t>
            </w:r>
          </w:p>
          <w:p w14:paraId="653DCBD7" w14:textId="77777777" w:rsidR="00D01D8D" w:rsidRDefault="00D01D8D" w:rsidP="00960982">
            <w:pPr>
              <w:rPr>
                <w:rFonts w:ascii="Times New Roman" w:hAnsi="Times New Roman" w:cs="Times New Roman"/>
                <w:b/>
                <w:sz w:val="28"/>
              </w:rPr>
            </w:pPr>
          </w:p>
          <w:p w14:paraId="2E3C81A7" w14:textId="77777777" w:rsidR="00D01D8D" w:rsidRDefault="00D01D8D" w:rsidP="00960982">
            <w:pPr>
              <w:rPr>
                <w:rFonts w:ascii="Times New Roman" w:hAnsi="Times New Roman" w:cs="Times New Roman"/>
                <w:b/>
                <w:sz w:val="28"/>
              </w:rPr>
            </w:pPr>
            <w:r>
              <w:rPr>
                <w:rFonts w:ascii="Times New Roman" w:hAnsi="Times New Roman" w:cs="Times New Roman"/>
                <w:b/>
                <w:sz w:val="28"/>
              </w:rPr>
              <w:t xml:space="preserve">  4.</w:t>
            </w:r>
          </w:p>
          <w:p w14:paraId="027FA950" w14:textId="77777777" w:rsidR="00E82D6D" w:rsidRDefault="00E82D6D" w:rsidP="00960982">
            <w:pPr>
              <w:rPr>
                <w:rFonts w:ascii="Times New Roman" w:hAnsi="Times New Roman" w:cs="Times New Roman"/>
                <w:b/>
                <w:sz w:val="28"/>
              </w:rPr>
            </w:pPr>
          </w:p>
          <w:p w14:paraId="419F1E2F" w14:textId="70AB7E14" w:rsidR="00E82D6D" w:rsidRDefault="00E82D6D" w:rsidP="00960982">
            <w:pPr>
              <w:rPr>
                <w:rFonts w:ascii="Times New Roman" w:hAnsi="Times New Roman" w:cs="Times New Roman"/>
                <w:b/>
                <w:sz w:val="28"/>
              </w:rPr>
            </w:pPr>
            <w:r>
              <w:rPr>
                <w:rFonts w:ascii="Times New Roman" w:hAnsi="Times New Roman" w:cs="Times New Roman"/>
                <w:b/>
                <w:sz w:val="28"/>
              </w:rPr>
              <w:t xml:space="preserve">  5.</w:t>
            </w:r>
          </w:p>
          <w:p w14:paraId="1055D3E8" w14:textId="77777777" w:rsidR="00E82D6D" w:rsidRDefault="00E82D6D" w:rsidP="00960982">
            <w:pPr>
              <w:rPr>
                <w:rFonts w:ascii="Times New Roman" w:hAnsi="Times New Roman" w:cs="Times New Roman"/>
                <w:b/>
                <w:sz w:val="28"/>
              </w:rPr>
            </w:pPr>
            <w:r>
              <w:rPr>
                <w:rFonts w:ascii="Times New Roman" w:hAnsi="Times New Roman" w:cs="Times New Roman"/>
                <w:b/>
                <w:sz w:val="28"/>
              </w:rPr>
              <w:t xml:space="preserve">  </w:t>
            </w:r>
          </w:p>
          <w:p w14:paraId="768F08F3" w14:textId="58A81204" w:rsidR="00E82D6D" w:rsidRDefault="00E82D6D" w:rsidP="00960982">
            <w:pPr>
              <w:rPr>
                <w:rFonts w:ascii="Times New Roman" w:hAnsi="Times New Roman" w:cs="Times New Roman"/>
                <w:b/>
                <w:sz w:val="28"/>
              </w:rPr>
            </w:pPr>
            <w:r>
              <w:rPr>
                <w:rFonts w:ascii="Times New Roman" w:hAnsi="Times New Roman" w:cs="Times New Roman"/>
                <w:b/>
                <w:sz w:val="28"/>
              </w:rPr>
              <w:t xml:space="preserve">  6.</w:t>
            </w:r>
          </w:p>
          <w:p w14:paraId="6246A96D" w14:textId="77777777" w:rsidR="00B57252" w:rsidRDefault="00B57252" w:rsidP="00960982">
            <w:pPr>
              <w:rPr>
                <w:rFonts w:ascii="Times New Roman" w:hAnsi="Times New Roman" w:cs="Times New Roman"/>
                <w:b/>
                <w:sz w:val="28"/>
              </w:rPr>
            </w:pPr>
          </w:p>
          <w:p w14:paraId="3D1D61D1" w14:textId="77777777" w:rsidR="00DA0BE5" w:rsidRDefault="006E63AE" w:rsidP="00960982">
            <w:pPr>
              <w:rPr>
                <w:rFonts w:ascii="Times New Roman" w:hAnsi="Times New Roman" w:cs="Times New Roman"/>
                <w:b/>
                <w:sz w:val="28"/>
              </w:rPr>
            </w:pPr>
            <w:r>
              <w:rPr>
                <w:rFonts w:ascii="Times New Roman" w:hAnsi="Times New Roman" w:cs="Times New Roman"/>
                <w:b/>
                <w:sz w:val="28"/>
              </w:rPr>
              <w:t xml:space="preserve">  </w:t>
            </w:r>
          </w:p>
          <w:p w14:paraId="4547112A" w14:textId="77777777" w:rsidR="00552C67" w:rsidRDefault="00DA0BE5" w:rsidP="00960982">
            <w:pPr>
              <w:rPr>
                <w:rFonts w:ascii="Times New Roman" w:hAnsi="Times New Roman" w:cs="Times New Roman"/>
                <w:b/>
                <w:sz w:val="28"/>
              </w:rPr>
            </w:pPr>
            <w:r>
              <w:rPr>
                <w:rFonts w:ascii="Times New Roman" w:hAnsi="Times New Roman" w:cs="Times New Roman"/>
                <w:b/>
                <w:sz w:val="28"/>
              </w:rPr>
              <w:t xml:space="preserve">  </w:t>
            </w:r>
          </w:p>
          <w:p w14:paraId="24C1754B" w14:textId="51C892AE" w:rsidR="00B57252" w:rsidRDefault="00552C67" w:rsidP="00960982">
            <w:pPr>
              <w:rPr>
                <w:rFonts w:ascii="Times New Roman" w:hAnsi="Times New Roman" w:cs="Times New Roman"/>
                <w:b/>
                <w:sz w:val="28"/>
              </w:rPr>
            </w:pPr>
            <w:r>
              <w:rPr>
                <w:rFonts w:ascii="Times New Roman" w:hAnsi="Times New Roman" w:cs="Times New Roman"/>
                <w:b/>
                <w:sz w:val="28"/>
              </w:rPr>
              <w:t xml:space="preserve">  </w:t>
            </w:r>
            <w:r w:rsidR="006E63AE">
              <w:rPr>
                <w:rFonts w:ascii="Times New Roman" w:hAnsi="Times New Roman" w:cs="Times New Roman"/>
                <w:b/>
                <w:sz w:val="28"/>
              </w:rPr>
              <w:t>7.</w:t>
            </w:r>
          </w:p>
          <w:p w14:paraId="2CBD7791" w14:textId="77777777" w:rsidR="00DA0BE5" w:rsidRDefault="00DA0BE5" w:rsidP="00960982">
            <w:pPr>
              <w:rPr>
                <w:rFonts w:ascii="Times New Roman" w:hAnsi="Times New Roman" w:cs="Times New Roman"/>
                <w:b/>
                <w:sz w:val="28"/>
              </w:rPr>
            </w:pPr>
          </w:p>
          <w:p w14:paraId="1F746C1B" w14:textId="77777777" w:rsidR="00DA0BE5" w:rsidRDefault="00DA0BE5" w:rsidP="00960982">
            <w:pPr>
              <w:rPr>
                <w:rFonts w:ascii="Times New Roman" w:hAnsi="Times New Roman" w:cs="Times New Roman"/>
                <w:b/>
                <w:sz w:val="28"/>
              </w:rPr>
            </w:pPr>
            <w:r>
              <w:rPr>
                <w:rFonts w:ascii="Times New Roman" w:hAnsi="Times New Roman" w:cs="Times New Roman"/>
                <w:b/>
                <w:sz w:val="28"/>
              </w:rPr>
              <w:t xml:space="preserve">  8.</w:t>
            </w:r>
          </w:p>
          <w:p w14:paraId="2A6EE5DE" w14:textId="77777777" w:rsidR="00DA0BE5" w:rsidRDefault="00DA0BE5" w:rsidP="00960982">
            <w:pPr>
              <w:rPr>
                <w:rFonts w:ascii="Times New Roman" w:hAnsi="Times New Roman" w:cs="Times New Roman"/>
                <w:b/>
                <w:sz w:val="28"/>
              </w:rPr>
            </w:pPr>
          </w:p>
          <w:p w14:paraId="4592E4F9" w14:textId="5EFEEAD6" w:rsidR="00DA0BE5" w:rsidRDefault="00DA0BE5" w:rsidP="00960982">
            <w:pPr>
              <w:rPr>
                <w:rFonts w:ascii="Times New Roman" w:hAnsi="Times New Roman" w:cs="Times New Roman"/>
                <w:b/>
                <w:sz w:val="28"/>
              </w:rPr>
            </w:pPr>
            <w:r>
              <w:rPr>
                <w:rFonts w:ascii="Times New Roman" w:hAnsi="Times New Roman" w:cs="Times New Roman"/>
                <w:b/>
                <w:sz w:val="28"/>
              </w:rPr>
              <w:t xml:space="preserve">  9.</w:t>
            </w:r>
          </w:p>
        </w:tc>
        <w:tc>
          <w:tcPr>
            <w:tcW w:w="8092" w:type="dxa"/>
          </w:tcPr>
          <w:p w14:paraId="5FD72532" w14:textId="3C1ABC1B" w:rsidR="00D01D8D" w:rsidRDefault="00533F20" w:rsidP="00960982">
            <w:pPr>
              <w:autoSpaceDE w:val="0"/>
              <w:autoSpaceDN w:val="0"/>
              <w:adjustRightInd w:val="0"/>
              <w:rPr>
                <w:rFonts w:ascii="Times New Roman" w:hAnsi="Times New Roman" w:cs="Times New Roman"/>
                <w:b/>
                <w:sz w:val="28"/>
                <w:szCs w:val="28"/>
              </w:rPr>
            </w:pPr>
            <w:r w:rsidRPr="00533F20">
              <w:rPr>
                <w:rFonts w:ascii="Times New Roman" w:hAnsi="Times New Roman" w:cs="Times New Roman"/>
                <w:b/>
                <w:sz w:val="28"/>
                <w:szCs w:val="28"/>
              </w:rPr>
              <w:t>Риски в претензионно-исковой работе</w:t>
            </w:r>
            <w:r>
              <w:rPr>
                <w:rFonts w:ascii="Times New Roman" w:hAnsi="Times New Roman" w:cs="Times New Roman"/>
                <w:b/>
                <w:sz w:val="28"/>
                <w:szCs w:val="28"/>
              </w:rPr>
              <w:t xml:space="preserve"> </w:t>
            </w:r>
            <w:r w:rsidR="00D01D8D">
              <w:rPr>
                <w:rFonts w:ascii="Times New Roman" w:hAnsi="Times New Roman" w:cs="Times New Roman"/>
                <w:b/>
                <w:sz w:val="28"/>
                <w:szCs w:val="28"/>
              </w:rPr>
              <w:t>………………</w:t>
            </w:r>
            <w:r>
              <w:rPr>
                <w:rFonts w:ascii="Times New Roman" w:hAnsi="Times New Roman" w:cs="Times New Roman"/>
                <w:b/>
                <w:sz w:val="28"/>
                <w:szCs w:val="28"/>
              </w:rPr>
              <w:t>………….</w:t>
            </w:r>
          </w:p>
          <w:p w14:paraId="77573FBF" w14:textId="77777777" w:rsidR="00D01D8D" w:rsidRDefault="00D01D8D" w:rsidP="00960982">
            <w:pPr>
              <w:autoSpaceDE w:val="0"/>
              <w:autoSpaceDN w:val="0"/>
              <w:adjustRightInd w:val="0"/>
              <w:rPr>
                <w:rFonts w:ascii="Times New Roman" w:hAnsi="Times New Roman" w:cs="Times New Roman"/>
                <w:b/>
                <w:sz w:val="28"/>
                <w:szCs w:val="28"/>
              </w:rPr>
            </w:pPr>
          </w:p>
          <w:p w14:paraId="522DAF6E" w14:textId="52A50988" w:rsidR="00585585" w:rsidRPr="00585585" w:rsidRDefault="00585585" w:rsidP="00585585">
            <w:pPr>
              <w:jc w:val="both"/>
              <w:rPr>
                <w:rFonts w:ascii="Times New Roman" w:eastAsia="Times New Roman" w:hAnsi="Times New Roman"/>
                <w:b/>
                <w:color w:val="000000"/>
                <w:sz w:val="28"/>
                <w:szCs w:val="28"/>
              </w:rPr>
            </w:pPr>
            <w:r w:rsidRPr="00585585">
              <w:rPr>
                <w:rFonts w:ascii="Times New Roman" w:eastAsia="Times New Roman" w:hAnsi="Times New Roman"/>
                <w:b/>
                <w:color w:val="000000"/>
                <w:sz w:val="28"/>
                <w:szCs w:val="28"/>
              </w:rPr>
              <w:t>Риски в работе по правовой экспертизе</w:t>
            </w:r>
            <w:r>
              <w:rPr>
                <w:rFonts w:ascii="Times New Roman" w:eastAsia="Times New Roman" w:hAnsi="Times New Roman"/>
                <w:b/>
                <w:color w:val="000000"/>
                <w:sz w:val="28"/>
                <w:szCs w:val="28"/>
              </w:rPr>
              <w:t xml:space="preserve"> ………………………...</w:t>
            </w:r>
          </w:p>
          <w:p w14:paraId="6660F885" w14:textId="77777777" w:rsidR="00585585" w:rsidRDefault="00585585" w:rsidP="00B57252">
            <w:pPr>
              <w:jc w:val="both"/>
              <w:rPr>
                <w:rFonts w:ascii="Times New Roman" w:eastAsia="Times New Roman" w:hAnsi="Times New Roman"/>
                <w:b/>
                <w:color w:val="000000"/>
                <w:sz w:val="28"/>
                <w:szCs w:val="28"/>
              </w:rPr>
            </w:pPr>
          </w:p>
          <w:p w14:paraId="184D0539" w14:textId="1A36B6F6" w:rsidR="00E82D6D" w:rsidRDefault="00E82D6D" w:rsidP="00B57252">
            <w:pPr>
              <w:jc w:val="both"/>
              <w:rPr>
                <w:rFonts w:ascii="Times New Roman" w:eastAsia="Times New Roman" w:hAnsi="Times New Roman"/>
                <w:b/>
                <w:color w:val="000000"/>
                <w:sz w:val="28"/>
                <w:szCs w:val="28"/>
              </w:rPr>
            </w:pPr>
            <w:r w:rsidRPr="00E82D6D">
              <w:rPr>
                <w:rFonts w:ascii="Times New Roman" w:eastAsia="Times New Roman" w:hAnsi="Times New Roman"/>
                <w:b/>
                <w:color w:val="000000"/>
                <w:sz w:val="28"/>
                <w:szCs w:val="28"/>
              </w:rPr>
              <w:t>Риски в деятельности внутреннего аудита</w:t>
            </w:r>
            <w:r w:rsidR="002100B8">
              <w:rPr>
                <w:rFonts w:ascii="Times New Roman" w:eastAsia="Times New Roman" w:hAnsi="Times New Roman"/>
                <w:b/>
                <w:color w:val="000000"/>
                <w:sz w:val="28"/>
                <w:szCs w:val="28"/>
              </w:rPr>
              <w:t>……………………...</w:t>
            </w:r>
          </w:p>
          <w:p w14:paraId="4565AD08" w14:textId="77777777" w:rsidR="00E82D6D" w:rsidRDefault="00E82D6D" w:rsidP="00B57252">
            <w:pPr>
              <w:jc w:val="both"/>
              <w:rPr>
                <w:rFonts w:ascii="Times New Roman" w:eastAsia="Times New Roman" w:hAnsi="Times New Roman"/>
                <w:b/>
                <w:color w:val="000000"/>
                <w:sz w:val="28"/>
                <w:szCs w:val="28"/>
              </w:rPr>
            </w:pPr>
          </w:p>
          <w:p w14:paraId="2C225B82" w14:textId="2063DFC7" w:rsidR="00DA0BE5" w:rsidRPr="00B57252" w:rsidRDefault="00552C67" w:rsidP="00DA0BE5">
            <w:pPr>
              <w:jc w:val="both"/>
              <w:rPr>
                <w:rFonts w:ascii="Times New Roman" w:eastAsia="Times New Roman" w:hAnsi="Times New Roman"/>
                <w:b/>
                <w:color w:val="000000"/>
                <w:sz w:val="28"/>
                <w:szCs w:val="28"/>
              </w:rPr>
            </w:pPr>
            <w:r w:rsidRPr="00552C67">
              <w:rPr>
                <w:rFonts w:ascii="Times New Roman" w:eastAsia="Times New Roman" w:hAnsi="Times New Roman"/>
                <w:b/>
                <w:color w:val="000000"/>
                <w:sz w:val="28"/>
                <w:szCs w:val="28"/>
              </w:rPr>
              <w:t>Риски в организации закупа и государственном регулировании лекарственных средств и медицинских изделий</w:t>
            </w:r>
            <w:r w:rsidR="00DA0BE5">
              <w:rPr>
                <w:rFonts w:ascii="Times New Roman" w:eastAsia="Times New Roman" w:hAnsi="Times New Roman"/>
                <w:b/>
                <w:color w:val="000000"/>
                <w:sz w:val="28"/>
                <w:szCs w:val="28"/>
              </w:rPr>
              <w:t>……………………………………………………………….</w:t>
            </w:r>
          </w:p>
          <w:p w14:paraId="16374281" w14:textId="77777777" w:rsidR="00DA0BE5" w:rsidRDefault="00DA0BE5" w:rsidP="002100B8">
            <w:pPr>
              <w:autoSpaceDE w:val="0"/>
              <w:autoSpaceDN w:val="0"/>
              <w:adjustRightInd w:val="0"/>
              <w:rPr>
                <w:rFonts w:ascii="Times New Roman" w:hAnsi="Times New Roman" w:cs="Times New Roman"/>
                <w:b/>
                <w:sz w:val="28"/>
                <w:szCs w:val="28"/>
              </w:rPr>
            </w:pPr>
          </w:p>
          <w:p w14:paraId="7CBB25A8" w14:textId="6758E614" w:rsidR="002100B8" w:rsidRDefault="002100B8" w:rsidP="002100B8">
            <w:pPr>
              <w:autoSpaceDE w:val="0"/>
              <w:autoSpaceDN w:val="0"/>
              <w:adjustRightInd w:val="0"/>
              <w:rPr>
                <w:rFonts w:ascii="Times New Roman" w:hAnsi="Times New Roman" w:cs="Times New Roman"/>
                <w:b/>
                <w:sz w:val="28"/>
                <w:szCs w:val="28"/>
              </w:rPr>
            </w:pPr>
            <w:r w:rsidRPr="00E82D6D">
              <w:rPr>
                <w:rFonts w:ascii="Times New Roman" w:hAnsi="Times New Roman" w:cs="Times New Roman"/>
                <w:b/>
                <w:sz w:val="28"/>
                <w:szCs w:val="28"/>
              </w:rPr>
              <w:t>Риски в сфере науки и человеческих ресурсов</w:t>
            </w:r>
            <w:r w:rsidR="00DA0BE5">
              <w:rPr>
                <w:rFonts w:ascii="Times New Roman" w:hAnsi="Times New Roman" w:cs="Times New Roman"/>
                <w:b/>
                <w:sz w:val="28"/>
                <w:szCs w:val="28"/>
              </w:rPr>
              <w:t xml:space="preserve"> </w:t>
            </w:r>
            <w:r>
              <w:rPr>
                <w:rFonts w:ascii="Times New Roman" w:hAnsi="Times New Roman" w:cs="Times New Roman"/>
                <w:b/>
                <w:sz w:val="28"/>
                <w:szCs w:val="28"/>
              </w:rPr>
              <w:t>……………</w:t>
            </w:r>
            <w:r w:rsidR="006E63AE">
              <w:rPr>
                <w:rFonts w:ascii="Times New Roman" w:hAnsi="Times New Roman" w:cs="Times New Roman"/>
                <w:b/>
                <w:sz w:val="28"/>
                <w:szCs w:val="28"/>
              </w:rPr>
              <w:t>…</w:t>
            </w:r>
            <w:r w:rsidR="00DA0BE5">
              <w:rPr>
                <w:rFonts w:ascii="Times New Roman" w:hAnsi="Times New Roman" w:cs="Times New Roman"/>
                <w:b/>
                <w:sz w:val="28"/>
                <w:szCs w:val="28"/>
              </w:rPr>
              <w:t>…</w:t>
            </w:r>
          </w:p>
          <w:p w14:paraId="65BAED1B" w14:textId="77777777" w:rsidR="00552C67" w:rsidRDefault="00552C67" w:rsidP="00552C67">
            <w:pPr>
              <w:pBdr>
                <w:bottom w:val="single" w:sz="4" w:space="31" w:color="FFFFFF"/>
              </w:pBdr>
              <w:tabs>
                <w:tab w:val="left" w:pos="709"/>
              </w:tabs>
              <w:jc w:val="both"/>
              <w:rPr>
                <w:rFonts w:ascii="Times New Roman" w:hAnsi="Times New Roman"/>
                <w:b/>
                <w:sz w:val="28"/>
                <w:szCs w:val="28"/>
              </w:rPr>
            </w:pPr>
          </w:p>
          <w:p w14:paraId="407957EE" w14:textId="77777777" w:rsidR="00552C67" w:rsidRDefault="00552C67" w:rsidP="00552C67">
            <w:pPr>
              <w:pBdr>
                <w:bottom w:val="single" w:sz="4" w:space="31" w:color="FFFFFF"/>
              </w:pBdr>
              <w:tabs>
                <w:tab w:val="left" w:pos="709"/>
              </w:tabs>
              <w:jc w:val="both"/>
              <w:rPr>
                <w:rFonts w:ascii="Times New Roman" w:hAnsi="Times New Roman"/>
                <w:b/>
                <w:sz w:val="28"/>
                <w:szCs w:val="28"/>
              </w:rPr>
            </w:pPr>
            <w:r>
              <w:rPr>
                <w:rFonts w:ascii="Times New Roman" w:hAnsi="Times New Roman"/>
                <w:b/>
                <w:sz w:val="28"/>
                <w:szCs w:val="28"/>
              </w:rPr>
              <w:t>Р</w:t>
            </w:r>
            <w:r w:rsidRPr="00941CA5">
              <w:rPr>
                <w:rFonts w:ascii="Times New Roman" w:hAnsi="Times New Roman"/>
                <w:b/>
                <w:sz w:val="28"/>
                <w:szCs w:val="28"/>
              </w:rPr>
              <w:t>иски в сфере развития электронного здравоохранения</w:t>
            </w:r>
            <w:r>
              <w:rPr>
                <w:rFonts w:ascii="Times New Roman" w:hAnsi="Times New Roman"/>
                <w:b/>
                <w:sz w:val="28"/>
                <w:szCs w:val="28"/>
              </w:rPr>
              <w:t>………</w:t>
            </w:r>
          </w:p>
          <w:p w14:paraId="4D85B67F" w14:textId="77777777" w:rsidR="00552C67" w:rsidRDefault="00552C67" w:rsidP="00552C67">
            <w:pPr>
              <w:pBdr>
                <w:bottom w:val="single" w:sz="4" w:space="31" w:color="FFFFFF"/>
              </w:pBdr>
              <w:tabs>
                <w:tab w:val="left" w:pos="709"/>
              </w:tabs>
              <w:jc w:val="both"/>
              <w:rPr>
                <w:rFonts w:ascii="Times New Roman" w:hAnsi="Times New Roman" w:cs="Times New Roman"/>
                <w:b/>
                <w:sz w:val="28"/>
                <w:szCs w:val="28"/>
              </w:rPr>
            </w:pPr>
          </w:p>
          <w:p w14:paraId="5019D7CF" w14:textId="77777777" w:rsidR="00552C67" w:rsidRDefault="00960982" w:rsidP="00552C67">
            <w:pPr>
              <w:pBdr>
                <w:bottom w:val="single" w:sz="4" w:space="31" w:color="FFFFFF"/>
              </w:pBdr>
              <w:tabs>
                <w:tab w:val="left" w:pos="709"/>
              </w:tabs>
              <w:jc w:val="both"/>
              <w:rPr>
                <w:rFonts w:ascii="Times New Roman" w:hAnsi="Times New Roman" w:cs="Times New Roman"/>
                <w:b/>
                <w:sz w:val="28"/>
                <w:szCs w:val="28"/>
              </w:rPr>
            </w:pPr>
            <w:r w:rsidRPr="002C68E4">
              <w:rPr>
                <w:rFonts w:ascii="Times New Roman" w:hAnsi="Times New Roman" w:cs="Times New Roman"/>
                <w:b/>
                <w:sz w:val="28"/>
                <w:szCs w:val="28"/>
              </w:rPr>
              <w:t>Заключительная часть.</w:t>
            </w:r>
            <w:r w:rsidR="004E522F" w:rsidRPr="002C68E4">
              <w:rPr>
                <w:rFonts w:ascii="Times New Roman" w:hAnsi="Times New Roman" w:cs="Times New Roman"/>
                <w:b/>
                <w:sz w:val="28"/>
                <w:szCs w:val="28"/>
              </w:rPr>
              <w:t xml:space="preserve"> </w:t>
            </w:r>
          </w:p>
          <w:p w14:paraId="2F670856" w14:textId="3E85A545" w:rsidR="00960982" w:rsidRPr="00552C67" w:rsidRDefault="004E522F" w:rsidP="00552C67">
            <w:pPr>
              <w:pBdr>
                <w:bottom w:val="single" w:sz="4" w:space="31" w:color="FFFFFF"/>
              </w:pBdr>
              <w:tabs>
                <w:tab w:val="left" w:pos="709"/>
              </w:tabs>
              <w:jc w:val="both"/>
              <w:rPr>
                <w:rFonts w:ascii="Times New Roman" w:hAnsi="Times New Roman"/>
                <w:b/>
                <w:sz w:val="28"/>
                <w:szCs w:val="28"/>
              </w:rPr>
            </w:pPr>
            <w:r w:rsidRPr="002C68E4">
              <w:rPr>
                <w:rFonts w:ascii="Times New Roman" w:hAnsi="Times New Roman" w:cs="Times New Roman"/>
                <w:b/>
                <w:sz w:val="28"/>
                <w:szCs w:val="28"/>
              </w:rPr>
              <w:t>Рекомендации по устранению выявленных коррупционных рисков</w:t>
            </w:r>
            <w:r w:rsidR="00DC6705">
              <w:rPr>
                <w:rFonts w:ascii="Times New Roman" w:hAnsi="Times New Roman" w:cs="Times New Roman"/>
                <w:b/>
                <w:sz w:val="28"/>
                <w:szCs w:val="28"/>
              </w:rPr>
              <w:t>…………………………………………………………</w:t>
            </w:r>
            <w:r w:rsidR="00B57252">
              <w:rPr>
                <w:rFonts w:ascii="Times New Roman" w:hAnsi="Times New Roman" w:cs="Times New Roman"/>
                <w:b/>
                <w:sz w:val="28"/>
                <w:szCs w:val="28"/>
              </w:rPr>
              <w:t>……...</w:t>
            </w:r>
          </w:p>
        </w:tc>
        <w:tc>
          <w:tcPr>
            <w:tcW w:w="981" w:type="dxa"/>
          </w:tcPr>
          <w:p w14:paraId="585745BD" w14:textId="79FE3CD1" w:rsidR="00574D9C" w:rsidRDefault="00D01D8D"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w:t>
            </w:r>
            <w:r w:rsidR="00574D9C">
              <w:rPr>
                <w:rFonts w:ascii="Times New Roman" w:hAnsi="Times New Roman"/>
                <w:b/>
                <w:sz w:val="28"/>
                <w:szCs w:val="28"/>
              </w:rPr>
              <w:t>5</w:t>
            </w:r>
          </w:p>
          <w:p w14:paraId="271B3C61" w14:textId="77777777" w:rsidR="00B57252" w:rsidRDefault="00B57252" w:rsidP="00960982">
            <w:pPr>
              <w:widowControl w:val="0"/>
              <w:pBdr>
                <w:bottom w:val="single" w:sz="4" w:space="31" w:color="FFFFFF"/>
              </w:pBdr>
              <w:tabs>
                <w:tab w:val="left" w:pos="284"/>
              </w:tabs>
              <w:rPr>
                <w:rFonts w:ascii="Times New Roman" w:hAnsi="Times New Roman"/>
                <w:b/>
                <w:sz w:val="28"/>
                <w:szCs w:val="28"/>
              </w:rPr>
            </w:pPr>
          </w:p>
          <w:p w14:paraId="0332DCF2" w14:textId="30591107" w:rsidR="00B57252" w:rsidRDefault="002100B8"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w:t>
            </w:r>
            <w:r w:rsidR="00D856F6">
              <w:rPr>
                <w:rFonts w:ascii="Times New Roman" w:hAnsi="Times New Roman"/>
                <w:b/>
                <w:sz w:val="28"/>
                <w:szCs w:val="28"/>
              </w:rPr>
              <w:t>8</w:t>
            </w:r>
          </w:p>
          <w:p w14:paraId="31E97166" w14:textId="77777777" w:rsidR="00E82D6D" w:rsidRDefault="00E82D6D" w:rsidP="00960982">
            <w:pPr>
              <w:widowControl w:val="0"/>
              <w:pBdr>
                <w:bottom w:val="single" w:sz="4" w:space="31" w:color="FFFFFF"/>
              </w:pBdr>
              <w:tabs>
                <w:tab w:val="left" w:pos="284"/>
              </w:tabs>
              <w:rPr>
                <w:rFonts w:ascii="Times New Roman" w:hAnsi="Times New Roman"/>
                <w:b/>
                <w:sz w:val="28"/>
                <w:szCs w:val="28"/>
              </w:rPr>
            </w:pPr>
          </w:p>
          <w:p w14:paraId="60FF11D9" w14:textId="38AD0500" w:rsidR="00B57252" w:rsidRDefault="00552C67"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w:t>
            </w:r>
            <w:r w:rsidR="00416CB0">
              <w:rPr>
                <w:rFonts w:ascii="Times New Roman" w:hAnsi="Times New Roman"/>
                <w:b/>
                <w:sz w:val="28"/>
                <w:szCs w:val="28"/>
              </w:rPr>
              <w:t>11</w:t>
            </w:r>
          </w:p>
          <w:p w14:paraId="345C9A82" w14:textId="77777777" w:rsidR="00DA0BE5" w:rsidRDefault="00DA0BE5" w:rsidP="00960982">
            <w:pPr>
              <w:widowControl w:val="0"/>
              <w:pBdr>
                <w:bottom w:val="single" w:sz="4" w:space="31" w:color="FFFFFF"/>
              </w:pBdr>
              <w:tabs>
                <w:tab w:val="left" w:pos="284"/>
              </w:tabs>
              <w:rPr>
                <w:rFonts w:ascii="Times New Roman" w:hAnsi="Times New Roman"/>
                <w:b/>
                <w:sz w:val="28"/>
                <w:szCs w:val="28"/>
              </w:rPr>
            </w:pPr>
          </w:p>
          <w:p w14:paraId="5FA03D8C" w14:textId="77777777" w:rsidR="00DA0BE5" w:rsidRDefault="00DA0BE5" w:rsidP="00960982">
            <w:pPr>
              <w:widowControl w:val="0"/>
              <w:pBdr>
                <w:bottom w:val="single" w:sz="4" w:space="31" w:color="FFFFFF"/>
              </w:pBdr>
              <w:tabs>
                <w:tab w:val="left" w:pos="284"/>
              </w:tabs>
              <w:rPr>
                <w:rFonts w:ascii="Times New Roman" w:hAnsi="Times New Roman"/>
                <w:b/>
                <w:sz w:val="28"/>
                <w:szCs w:val="28"/>
              </w:rPr>
            </w:pPr>
          </w:p>
          <w:p w14:paraId="58EE2B1E" w14:textId="77777777" w:rsidR="00552C67" w:rsidRDefault="00552C67" w:rsidP="00960982">
            <w:pPr>
              <w:widowControl w:val="0"/>
              <w:pBdr>
                <w:bottom w:val="single" w:sz="4" w:space="31" w:color="FFFFFF"/>
              </w:pBdr>
              <w:tabs>
                <w:tab w:val="left" w:pos="284"/>
              </w:tabs>
              <w:rPr>
                <w:rFonts w:ascii="Times New Roman" w:hAnsi="Times New Roman"/>
                <w:b/>
                <w:sz w:val="28"/>
                <w:szCs w:val="28"/>
              </w:rPr>
            </w:pPr>
          </w:p>
          <w:p w14:paraId="21661946" w14:textId="4D169D1B" w:rsidR="00DA0BE5" w:rsidRDefault="00552C67"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w:t>
            </w:r>
            <w:r w:rsidR="00416CB0">
              <w:rPr>
                <w:rFonts w:ascii="Times New Roman" w:hAnsi="Times New Roman"/>
                <w:b/>
                <w:sz w:val="28"/>
                <w:szCs w:val="28"/>
              </w:rPr>
              <w:t>13</w:t>
            </w:r>
          </w:p>
          <w:p w14:paraId="27FB1D2F" w14:textId="77777777" w:rsidR="00DA0BE5" w:rsidRDefault="00DA0BE5" w:rsidP="00960982">
            <w:pPr>
              <w:widowControl w:val="0"/>
              <w:pBdr>
                <w:bottom w:val="single" w:sz="4" w:space="31" w:color="FFFFFF"/>
              </w:pBdr>
              <w:tabs>
                <w:tab w:val="left" w:pos="284"/>
              </w:tabs>
              <w:rPr>
                <w:rFonts w:ascii="Times New Roman" w:hAnsi="Times New Roman"/>
                <w:b/>
                <w:sz w:val="28"/>
                <w:szCs w:val="28"/>
              </w:rPr>
            </w:pPr>
          </w:p>
          <w:p w14:paraId="2385F472" w14:textId="0CB868FF" w:rsidR="00DA0BE5" w:rsidRDefault="00552C67"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w:t>
            </w:r>
            <w:r w:rsidR="00DA0BE5">
              <w:rPr>
                <w:rFonts w:ascii="Times New Roman" w:hAnsi="Times New Roman"/>
                <w:b/>
                <w:sz w:val="28"/>
                <w:szCs w:val="28"/>
              </w:rPr>
              <w:t>1</w:t>
            </w:r>
            <w:r w:rsidR="00860DC1">
              <w:rPr>
                <w:rFonts w:ascii="Times New Roman" w:hAnsi="Times New Roman"/>
                <w:b/>
                <w:sz w:val="28"/>
                <w:szCs w:val="28"/>
              </w:rPr>
              <w:t>5</w:t>
            </w:r>
          </w:p>
          <w:p w14:paraId="3A6805CE" w14:textId="77777777" w:rsidR="00552C67" w:rsidRDefault="00552C67" w:rsidP="00960982">
            <w:pPr>
              <w:widowControl w:val="0"/>
              <w:pBdr>
                <w:bottom w:val="single" w:sz="4" w:space="31" w:color="FFFFFF"/>
              </w:pBdr>
              <w:tabs>
                <w:tab w:val="left" w:pos="284"/>
              </w:tabs>
              <w:rPr>
                <w:rFonts w:ascii="Times New Roman" w:hAnsi="Times New Roman"/>
                <w:b/>
                <w:sz w:val="28"/>
                <w:szCs w:val="28"/>
              </w:rPr>
            </w:pPr>
          </w:p>
          <w:p w14:paraId="5CF7F07F" w14:textId="50248EA1" w:rsidR="00552C67" w:rsidRDefault="00416CB0"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18</w:t>
            </w:r>
          </w:p>
          <w:p w14:paraId="4BB7F91D" w14:textId="77777777" w:rsidR="00552C67" w:rsidRDefault="00552C67" w:rsidP="00960982">
            <w:pPr>
              <w:widowControl w:val="0"/>
              <w:pBdr>
                <w:bottom w:val="single" w:sz="4" w:space="31" w:color="FFFFFF"/>
              </w:pBdr>
              <w:tabs>
                <w:tab w:val="left" w:pos="284"/>
              </w:tabs>
              <w:rPr>
                <w:rFonts w:ascii="Times New Roman" w:hAnsi="Times New Roman"/>
                <w:b/>
                <w:sz w:val="28"/>
                <w:szCs w:val="28"/>
              </w:rPr>
            </w:pPr>
          </w:p>
          <w:p w14:paraId="0B081FCF" w14:textId="77777777" w:rsidR="00552C67" w:rsidRDefault="00552C67" w:rsidP="00960982">
            <w:pPr>
              <w:widowControl w:val="0"/>
              <w:pBdr>
                <w:bottom w:val="single" w:sz="4" w:space="31" w:color="FFFFFF"/>
              </w:pBdr>
              <w:tabs>
                <w:tab w:val="left" w:pos="284"/>
              </w:tabs>
              <w:rPr>
                <w:rFonts w:ascii="Times New Roman" w:hAnsi="Times New Roman"/>
                <w:b/>
                <w:sz w:val="28"/>
                <w:szCs w:val="28"/>
              </w:rPr>
            </w:pPr>
          </w:p>
          <w:p w14:paraId="41C6E012" w14:textId="77777777" w:rsidR="00552C67" w:rsidRDefault="00552C67" w:rsidP="00960982">
            <w:pPr>
              <w:widowControl w:val="0"/>
              <w:pBdr>
                <w:bottom w:val="single" w:sz="4" w:space="31" w:color="FFFFFF"/>
              </w:pBdr>
              <w:tabs>
                <w:tab w:val="left" w:pos="284"/>
              </w:tabs>
              <w:rPr>
                <w:rFonts w:ascii="Times New Roman" w:hAnsi="Times New Roman"/>
                <w:b/>
                <w:sz w:val="28"/>
                <w:szCs w:val="28"/>
              </w:rPr>
            </w:pPr>
          </w:p>
          <w:p w14:paraId="1EB7A9F4" w14:textId="4FD1BC53" w:rsidR="00552C67" w:rsidRDefault="00416CB0"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b/>
                <w:sz w:val="28"/>
                <w:szCs w:val="28"/>
              </w:rPr>
              <w:t xml:space="preserve"> 21</w:t>
            </w:r>
          </w:p>
        </w:tc>
      </w:tr>
      <w:tr w:rsidR="00960982" w:rsidRPr="001E33E8" w14:paraId="617A2360" w14:textId="77777777" w:rsidTr="00552C67">
        <w:trPr>
          <w:trHeight w:val="845"/>
        </w:trPr>
        <w:tc>
          <w:tcPr>
            <w:tcW w:w="566" w:type="dxa"/>
          </w:tcPr>
          <w:p w14:paraId="21D77EE0" w14:textId="64E45E1B" w:rsidR="00960982" w:rsidRDefault="00960982" w:rsidP="00960982">
            <w:pPr>
              <w:rPr>
                <w:rFonts w:ascii="Times New Roman" w:hAnsi="Times New Roman" w:cs="Times New Roman"/>
                <w:b/>
                <w:sz w:val="28"/>
              </w:rPr>
            </w:pPr>
          </w:p>
        </w:tc>
        <w:tc>
          <w:tcPr>
            <w:tcW w:w="8092" w:type="dxa"/>
          </w:tcPr>
          <w:p w14:paraId="5A884752" w14:textId="77777777" w:rsidR="002542D5" w:rsidRDefault="002542D5" w:rsidP="006E61EE">
            <w:pPr>
              <w:autoSpaceDE w:val="0"/>
              <w:autoSpaceDN w:val="0"/>
              <w:adjustRightInd w:val="0"/>
              <w:rPr>
                <w:rFonts w:ascii="Times New Roman" w:hAnsi="Times New Roman" w:cs="Times New Roman"/>
                <w:b/>
                <w:sz w:val="28"/>
                <w:szCs w:val="28"/>
              </w:rPr>
            </w:pPr>
          </w:p>
          <w:p w14:paraId="39250076" w14:textId="77777777" w:rsidR="002F7DD1" w:rsidRDefault="002F7DD1" w:rsidP="006E61EE">
            <w:pPr>
              <w:autoSpaceDE w:val="0"/>
              <w:autoSpaceDN w:val="0"/>
              <w:adjustRightInd w:val="0"/>
              <w:rPr>
                <w:rFonts w:ascii="Times New Roman" w:hAnsi="Times New Roman" w:cs="Times New Roman"/>
                <w:b/>
                <w:sz w:val="28"/>
                <w:szCs w:val="28"/>
              </w:rPr>
            </w:pPr>
          </w:p>
          <w:p w14:paraId="5B8F8961" w14:textId="77777777" w:rsidR="002F7DD1" w:rsidRDefault="002F7DD1" w:rsidP="006E61EE">
            <w:pPr>
              <w:autoSpaceDE w:val="0"/>
              <w:autoSpaceDN w:val="0"/>
              <w:adjustRightInd w:val="0"/>
              <w:rPr>
                <w:rFonts w:ascii="Times New Roman" w:hAnsi="Times New Roman" w:cs="Times New Roman"/>
                <w:b/>
                <w:sz w:val="28"/>
                <w:szCs w:val="28"/>
              </w:rPr>
            </w:pPr>
          </w:p>
          <w:p w14:paraId="2C963843" w14:textId="77777777" w:rsidR="002F7DD1" w:rsidRDefault="002F7DD1" w:rsidP="006E61EE">
            <w:pPr>
              <w:autoSpaceDE w:val="0"/>
              <w:autoSpaceDN w:val="0"/>
              <w:adjustRightInd w:val="0"/>
              <w:rPr>
                <w:rFonts w:ascii="Times New Roman" w:hAnsi="Times New Roman" w:cs="Times New Roman"/>
                <w:b/>
                <w:sz w:val="28"/>
                <w:szCs w:val="28"/>
              </w:rPr>
            </w:pPr>
          </w:p>
          <w:p w14:paraId="19F93D01" w14:textId="77777777" w:rsidR="002F7DD1" w:rsidRDefault="002F7DD1" w:rsidP="006E61EE">
            <w:pPr>
              <w:autoSpaceDE w:val="0"/>
              <w:autoSpaceDN w:val="0"/>
              <w:adjustRightInd w:val="0"/>
              <w:rPr>
                <w:rFonts w:ascii="Times New Roman" w:hAnsi="Times New Roman" w:cs="Times New Roman"/>
                <w:b/>
                <w:sz w:val="28"/>
                <w:szCs w:val="28"/>
              </w:rPr>
            </w:pPr>
          </w:p>
          <w:p w14:paraId="09A620F7" w14:textId="77777777" w:rsidR="002F7DD1" w:rsidRDefault="002F7DD1" w:rsidP="006E61EE">
            <w:pPr>
              <w:autoSpaceDE w:val="0"/>
              <w:autoSpaceDN w:val="0"/>
              <w:adjustRightInd w:val="0"/>
              <w:rPr>
                <w:rFonts w:ascii="Times New Roman" w:hAnsi="Times New Roman" w:cs="Times New Roman"/>
                <w:b/>
                <w:sz w:val="28"/>
                <w:szCs w:val="28"/>
              </w:rPr>
            </w:pPr>
          </w:p>
          <w:p w14:paraId="454B4FCA" w14:textId="77777777" w:rsidR="002F7DD1" w:rsidRDefault="002F7DD1" w:rsidP="006E61EE">
            <w:pPr>
              <w:autoSpaceDE w:val="0"/>
              <w:autoSpaceDN w:val="0"/>
              <w:adjustRightInd w:val="0"/>
              <w:rPr>
                <w:rFonts w:ascii="Times New Roman" w:hAnsi="Times New Roman" w:cs="Times New Roman"/>
                <w:b/>
                <w:sz w:val="28"/>
                <w:szCs w:val="28"/>
              </w:rPr>
            </w:pPr>
          </w:p>
          <w:p w14:paraId="7540CABA" w14:textId="77777777" w:rsidR="002F7DD1" w:rsidRDefault="002F7DD1" w:rsidP="006E61EE">
            <w:pPr>
              <w:autoSpaceDE w:val="0"/>
              <w:autoSpaceDN w:val="0"/>
              <w:adjustRightInd w:val="0"/>
              <w:rPr>
                <w:rFonts w:ascii="Times New Roman" w:hAnsi="Times New Roman" w:cs="Times New Roman"/>
                <w:b/>
                <w:sz w:val="28"/>
                <w:szCs w:val="28"/>
              </w:rPr>
            </w:pPr>
          </w:p>
          <w:p w14:paraId="51AE3350" w14:textId="77777777" w:rsidR="002F7DD1" w:rsidRDefault="002F7DD1" w:rsidP="006E61EE">
            <w:pPr>
              <w:autoSpaceDE w:val="0"/>
              <w:autoSpaceDN w:val="0"/>
              <w:adjustRightInd w:val="0"/>
              <w:rPr>
                <w:rFonts w:ascii="Times New Roman" w:hAnsi="Times New Roman" w:cs="Times New Roman"/>
                <w:b/>
                <w:sz w:val="28"/>
                <w:szCs w:val="28"/>
              </w:rPr>
            </w:pPr>
          </w:p>
          <w:p w14:paraId="22F353B7" w14:textId="77777777" w:rsidR="002F7DD1" w:rsidRDefault="002F7DD1" w:rsidP="006E61EE">
            <w:pPr>
              <w:autoSpaceDE w:val="0"/>
              <w:autoSpaceDN w:val="0"/>
              <w:adjustRightInd w:val="0"/>
              <w:rPr>
                <w:rFonts w:ascii="Times New Roman" w:hAnsi="Times New Roman" w:cs="Times New Roman"/>
                <w:b/>
                <w:sz w:val="28"/>
                <w:szCs w:val="28"/>
              </w:rPr>
            </w:pPr>
          </w:p>
          <w:p w14:paraId="6BDF4A2D" w14:textId="77777777" w:rsidR="002F7DD1" w:rsidRDefault="002F7DD1" w:rsidP="006E61EE">
            <w:pPr>
              <w:autoSpaceDE w:val="0"/>
              <w:autoSpaceDN w:val="0"/>
              <w:adjustRightInd w:val="0"/>
              <w:rPr>
                <w:rFonts w:ascii="Times New Roman" w:hAnsi="Times New Roman" w:cs="Times New Roman"/>
                <w:b/>
                <w:sz w:val="28"/>
                <w:szCs w:val="28"/>
              </w:rPr>
            </w:pPr>
          </w:p>
          <w:p w14:paraId="702D911D" w14:textId="77777777" w:rsidR="002F7DD1" w:rsidRDefault="002F7DD1" w:rsidP="006E61EE">
            <w:pPr>
              <w:autoSpaceDE w:val="0"/>
              <w:autoSpaceDN w:val="0"/>
              <w:adjustRightInd w:val="0"/>
              <w:rPr>
                <w:rFonts w:ascii="Times New Roman" w:hAnsi="Times New Roman" w:cs="Times New Roman"/>
                <w:b/>
                <w:sz w:val="28"/>
                <w:szCs w:val="28"/>
              </w:rPr>
            </w:pPr>
          </w:p>
          <w:p w14:paraId="1F24ED9D" w14:textId="77777777" w:rsidR="002F7DD1" w:rsidRDefault="002F7DD1" w:rsidP="006E61EE">
            <w:pPr>
              <w:autoSpaceDE w:val="0"/>
              <w:autoSpaceDN w:val="0"/>
              <w:adjustRightInd w:val="0"/>
              <w:rPr>
                <w:rFonts w:ascii="Times New Roman" w:hAnsi="Times New Roman" w:cs="Times New Roman"/>
                <w:b/>
                <w:sz w:val="28"/>
                <w:szCs w:val="28"/>
              </w:rPr>
            </w:pPr>
          </w:p>
          <w:p w14:paraId="66BC5F0C" w14:textId="77777777" w:rsidR="002F7DD1" w:rsidRDefault="002F7DD1" w:rsidP="006E61EE">
            <w:pPr>
              <w:autoSpaceDE w:val="0"/>
              <w:autoSpaceDN w:val="0"/>
              <w:adjustRightInd w:val="0"/>
              <w:rPr>
                <w:rFonts w:ascii="Times New Roman" w:hAnsi="Times New Roman" w:cs="Times New Roman"/>
                <w:b/>
                <w:sz w:val="28"/>
                <w:szCs w:val="28"/>
              </w:rPr>
            </w:pPr>
          </w:p>
          <w:p w14:paraId="74D0C3E9" w14:textId="77777777" w:rsidR="008B4E7D" w:rsidRDefault="008B4E7D" w:rsidP="006E61EE">
            <w:pPr>
              <w:autoSpaceDE w:val="0"/>
              <w:autoSpaceDN w:val="0"/>
              <w:adjustRightInd w:val="0"/>
              <w:rPr>
                <w:rFonts w:ascii="Times New Roman" w:hAnsi="Times New Roman" w:cs="Times New Roman"/>
                <w:b/>
                <w:sz w:val="28"/>
                <w:szCs w:val="28"/>
              </w:rPr>
            </w:pPr>
          </w:p>
          <w:p w14:paraId="07F8C48C" w14:textId="77777777" w:rsidR="008B4E7D" w:rsidRDefault="008B4E7D" w:rsidP="006E61EE">
            <w:pPr>
              <w:autoSpaceDE w:val="0"/>
              <w:autoSpaceDN w:val="0"/>
              <w:adjustRightInd w:val="0"/>
              <w:rPr>
                <w:rFonts w:ascii="Times New Roman" w:hAnsi="Times New Roman" w:cs="Times New Roman"/>
                <w:b/>
                <w:sz w:val="28"/>
                <w:szCs w:val="28"/>
              </w:rPr>
            </w:pPr>
          </w:p>
          <w:p w14:paraId="6D98EEEC" w14:textId="77777777" w:rsidR="008B4E7D" w:rsidRDefault="008B4E7D" w:rsidP="006E61EE">
            <w:pPr>
              <w:autoSpaceDE w:val="0"/>
              <w:autoSpaceDN w:val="0"/>
              <w:adjustRightInd w:val="0"/>
              <w:rPr>
                <w:rFonts w:ascii="Times New Roman" w:hAnsi="Times New Roman" w:cs="Times New Roman"/>
                <w:b/>
                <w:sz w:val="28"/>
                <w:szCs w:val="28"/>
              </w:rPr>
            </w:pPr>
          </w:p>
          <w:p w14:paraId="63974658" w14:textId="77777777" w:rsidR="002F7DD1" w:rsidRDefault="002F7DD1" w:rsidP="006E61EE">
            <w:pPr>
              <w:autoSpaceDE w:val="0"/>
              <w:autoSpaceDN w:val="0"/>
              <w:adjustRightInd w:val="0"/>
              <w:rPr>
                <w:rFonts w:ascii="Times New Roman" w:hAnsi="Times New Roman" w:cs="Times New Roman"/>
                <w:b/>
                <w:sz w:val="28"/>
                <w:szCs w:val="28"/>
              </w:rPr>
            </w:pPr>
          </w:p>
          <w:p w14:paraId="632B229A" w14:textId="2A78F6E8" w:rsidR="002F7DD1" w:rsidRPr="002C68E4" w:rsidRDefault="002F7DD1" w:rsidP="006E61EE">
            <w:pPr>
              <w:autoSpaceDE w:val="0"/>
              <w:autoSpaceDN w:val="0"/>
              <w:adjustRightInd w:val="0"/>
              <w:rPr>
                <w:rFonts w:ascii="Times New Roman" w:hAnsi="Times New Roman" w:cs="Times New Roman"/>
                <w:b/>
                <w:sz w:val="28"/>
                <w:szCs w:val="28"/>
              </w:rPr>
            </w:pPr>
          </w:p>
        </w:tc>
        <w:tc>
          <w:tcPr>
            <w:tcW w:w="981" w:type="dxa"/>
          </w:tcPr>
          <w:p w14:paraId="08DB55E0" w14:textId="25C32FB4" w:rsidR="00960982" w:rsidRDefault="00AD49AC" w:rsidP="00960982">
            <w:pPr>
              <w:widowControl w:val="0"/>
              <w:pBdr>
                <w:bottom w:val="single" w:sz="4" w:space="31" w:color="FFFFFF"/>
              </w:pBdr>
              <w:tabs>
                <w:tab w:val="left" w:pos="284"/>
              </w:tabs>
              <w:rPr>
                <w:rFonts w:ascii="Times New Roman" w:hAnsi="Times New Roman"/>
                <w:b/>
                <w:sz w:val="28"/>
                <w:szCs w:val="28"/>
              </w:rPr>
            </w:pPr>
            <w:r>
              <w:rPr>
                <w:rFonts w:ascii="Times New Roman" w:hAnsi="Times New Roman" w:cs="Times New Roman"/>
                <w:b/>
                <w:sz w:val="28"/>
                <w:szCs w:val="28"/>
              </w:rPr>
              <w:t xml:space="preserve"> </w:t>
            </w:r>
          </w:p>
        </w:tc>
      </w:tr>
    </w:tbl>
    <w:p w14:paraId="69CA0E82" w14:textId="0C75565D" w:rsidR="000356C4" w:rsidRDefault="00585585" w:rsidP="002F7DD1">
      <w:pPr>
        <w:pStyle w:val="a3"/>
        <w:numPr>
          <w:ilvl w:val="0"/>
          <w:numId w:val="36"/>
        </w:numPr>
        <w:tabs>
          <w:tab w:val="left" w:pos="993"/>
        </w:tabs>
        <w:spacing w:after="0" w:line="240" w:lineRule="auto"/>
        <w:jc w:val="both"/>
        <w:rPr>
          <w:rFonts w:ascii="Times New Roman" w:eastAsia="Times New Roman" w:hAnsi="Times New Roman"/>
          <w:b/>
          <w:kern w:val="36"/>
          <w:sz w:val="28"/>
          <w:szCs w:val="28"/>
          <w:lang w:eastAsia="ru-RU"/>
        </w:rPr>
      </w:pPr>
      <w:r>
        <w:rPr>
          <w:rFonts w:ascii="Times New Roman" w:eastAsia="Times New Roman" w:hAnsi="Times New Roman"/>
          <w:b/>
          <w:kern w:val="36"/>
          <w:sz w:val="28"/>
          <w:szCs w:val="28"/>
          <w:lang w:eastAsia="ru-RU"/>
        </w:rPr>
        <w:lastRenderedPageBreak/>
        <w:t>Введение</w:t>
      </w:r>
    </w:p>
    <w:p w14:paraId="045DB713" w14:textId="77777777" w:rsidR="00332F74" w:rsidRPr="002F7DD1" w:rsidRDefault="00332F74" w:rsidP="00332F74">
      <w:pPr>
        <w:pStyle w:val="a3"/>
        <w:tabs>
          <w:tab w:val="left" w:pos="993"/>
        </w:tabs>
        <w:spacing w:after="0" w:line="240" w:lineRule="auto"/>
        <w:ind w:left="1110"/>
        <w:jc w:val="both"/>
        <w:rPr>
          <w:rFonts w:ascii="Times New Roman" w:eastAsia="Times New Roman" w:hAnsi="Times New Roman"/>
          <w:b/>
          <w:kern w:val="36"/>
          <w:sz w:val="28"/>
          <w:szCs w:val="28"/>
          <w:lang w:eastAsia="ru-RU"/>
        </w:rPr>
      </w:pPr>
    </w:p>
    <w:p w14:paraId="6A24E6C0" w14:textId="46DC3517" w:rsidR="00FE5D3A" w:rsidRPr="002C68E4" w:rsidRDefault="00FE5D3A" w:rsidP="00116216">
      <w:pPr>
        <w:autoSpaceDE w:val="0"/>
        <w:autoSpaceDN w:val="0"/>
        <w:spacing w:after="0" w:line="240" w:lineRule="auto"/>
        <w:ind w:firstLine="720"/>
        <w:jc w:val="both"/>
        <w:rPr>
          <w:rFonts w:ascii="Times New Roman" w:eastAsia="Times New Roman" w:hAnsi="Times New Roman" w:cs="Times New Roman"/>
          <w:sz w:val="28"/>
          <w:szCs w:val="28"/>
          <w:lang w:val="ru-RU"/>
        </w:rPr>
      </w:pPr>
      <w:r w:rsidRPr="002C68E4">
        <w:rPr>
          <w:rFonts w:ascii="Times New Roman" w:eastAsia="Times New Roman" w:hAnsi="Times New Roman" w:cs="Times New Roman"/>
          <w:sz w:val="28"/>
          <w:szCs w:val="28"/>
          <w:lang w:val="ru-RU"/>
        </w:rPr>
        <w:t xml:space="preserve">Указом Президента </w:t>
      </w:r>
      <w:r w:rsidR="0079048A">
        <w:rPr>
          <w:rFonts w:ascii="Times New Roman" w:eastAsia="Times New Roman" w:hAnsi="Times New Roman" w:cs="Times New Roman"/>
          <w:sz w:val="28"/>
          <w:szCs w:val="28"/>
          <w:lang w:val="ru-RU"/>
        </w:rPr>
        <w:t>Р</w:t>
      </w:r>
      <w:r w:rsidRPr="002C68E4">
        <w:rPr>
          <w:rFonts w:ascii="Times New Roman" w:eastAsia="Times New Roman" w:hAnsi="Times New Roman" w:cs="Times New Roman"/>
          <w:sz w:val="28"/>
          <w:szCs w:val="28"/>
          <w:lang w:val="ru-RU"/>
        </w:rPr>
        <w:t xml:space="preserve">К от 2 февраля 2022 года № 802 утверждена Концепция антикоррупционной политики на 2022-2026 годы </w:t>
      </w:r>
      <w:r w:rsidRPr="002C68E4">
        <w:rPr>
          <w:rFonts w:ascii="Times New Roman" w:eastAsia="Times New Roman" w:hAnsi="Times New Roman" w:cs="Times New Roman"/>
          <w:i/>
          <w:sz w:val="24"/>
          <w:szCs w:val="28"/>
          <w:lang w:val="ru-RU"/>
        </w:rPr>
        <w:t>(далее – Концепция)</w:t>
      </w:r>
      <w:r w:rsidRPr="002C68E4">
        <w:rPr>
          <w:rFonts w:ascii="Times New Roman" w:eastAsia="Times New Roman" w:hAnsi="Times New Roman" w:cs="Times New Roman"/>
          <w:sz w:val="28"/>
          <w:szCs w:val="28"/>
          <w:lang w:val="ru-RU"/>
        </w:rPr>
        <w:t>.</w:t>
      </w:r>
    </w:p>
    <w:p w14:paraId="24B53515" w14:textId="77777777" w:rsidR="00FE5D3A" w:rsidRPr="002C68E4" w:rsidRDefault="00FE5D3A" w:rsidP="00116216">
      <w:pPr>
        <w:autoSpaceDE w:val="0"/>
        <w:autoSpaceDN w:val="0"/>
        <w:spacing w:after="0" w:line="240" w:lineRule="auto"/>
        <w:ind w:firstLine="720"/>
        <w:jc w:val="both"/>
        <w:rPr>
          <w:rFonts w:ascii="Times New Roman" w:hAnsi="Times New Roman" w:cs="Times New Roman"/>
          <w:bCs/>
          <w:iCs/>
          <w:sz w:val="28"/>
          <w:szCs w:val="28"/>
          <w:lang w:val="ru-RU"/>
        </w:rPr>
      </w:pPr>
      <w:r w:rsidRPr="002C68E4">
        <w:rPr>
          <w:rFonts w:ascii="Times New Roman" w:hAnsi="Times New Roman" w:cs="Times New Roman"/>
          <w:bCs/>
          <w:iCs/>
          <w:sz w:val="28"/>
          <w:szCs w:val="28"/>
          <w:lang w:val="ru-RU"/>
        </w:rPr>
        <w:t>Реализация и мониторинг предусмотренных в Концепции мер осуществляется через проектное управление.</w:t>
      </w:r>
    </w:p>
    <w:p w14:paraId="56C23E98" w14:textId="437C8A6C" w:rsidR="00FE5D3A" w:rsidRPr="002C68E4" w:rsidRDefault="00837E93" w:rsidP="00116216">
      <w:pPr>
        <w:autoSpaceDE w:val="0"/>
        <w:autoSpaceDN w:val="0"/>
        <w:spacing w:after="0" w:line="240" w:lineRule="auto"/>
        <w:ind w:firstLine="720"/>
        <w:jc w:val="both"/>
        <w:rPr>
          <w:rFonts w:ascii="Times New Roman" w:eastAsia="Times New Roman" w:hAnsi="Times New Roman" w:cs="Times New Roman"/>
          <w:sz w:val="28"/>
          <w:szCs w:val="28"/>
          <w:lang w:val="ru-RU"/>
        </w:rPr>
      </w:pPr>
      <w:r w:rsidRPr="002C68E4">
        <w:rPr>
          <w:rFonts w:ascii="Times New Roman" w:eastAsia="Times New Roman" w:hAnsi="Times New Roman" w:cs="Times New Roman"/>
          <w:sz w:val="28"/>
          <w:szCs w:val="28"/>
          <w:lang w:val="ru-RU"/>
        </w:rPr>
        <w:t xml:space="preserve">Согласно пункту </w:t>
      </w:r>
      <w:r w:rsidR="00FE5D3A" w:rsidRPr="002C68E4">
        <w:rPr>
          <w:rFonts w:ascii="Times New Roman" w:eastAsia="Times New Roman" w:hAnsi="Times New Roman" w:cs="Times New Roman"/>
          <w:sz w:val="28"/>
          <w:szCs w:val="28"/>
          <w:lang w:val="ru-RU"/>
        </w:rPr>
        <w:t>6</w:t>
      </w:r>
      <w:r w:rsidRPr="002C68E4">
        <w:rPr>
          <w:rFonts w:ascii="Times New Roman" w:eastAsia="Times New Roman" w:hAnsi="Times New Roman" w:cs="Times New Roman"/>
          <w:sz w:val="28"/>
          <w:szCs w:val="28"/>
          <w:lang w:val="ru-RU"/>
        </w:rPr>
        <w:t>3</w:t>
      </w:r>
      <w:r w:rsidR="00FE5D3A" w:rsidRPr="002C68E4">
        <w:rPr>
          <w:rFonts w:ascii="Times New Roman" w:eastAsia="Times New Roman" w:hAnsi="Times New Roman" w:cs="Times New Roman"/>
          <w:sz w:val="28"/>
          <w:szCs w:val="28"/>
          <w:lang w:val="ru-RU"/>
        </w:rPr>
        <w:t xml:space="preserve"> Правил осуществления проектного управления </w:t>
      </w:r>
      <w:r w:rsidRPr="002C68E4">
        <w:rPr>
          <w:rFonts w:ascii="Times New Roman" w:eastAsia="Times New Roman" w:hAnsi="Times New Roman" w:cs="Times New Roman"/>
          <w:i/>
          <w:sz w:val="24"/>
          <w:szCs w:val="28"/>
          <w:lang w:val="ru-RU"/>
        </w:rPr>
        <w:t>(утвержден</w:t>
      </w:r>
      <w:r w:rsidR="00FE5D3A" w:rsidRPr="002C68E4">
        <w:rPr>
          <w:rFonts w:ascii="Times New Roman" w:eastAsia="Times New Roman" w:hAnsi="Times New Roman" w:cs="Times New Roman"/>
          <w:i/>
          <w:sz w:val="24"/>
          <w:szCs w:val="28"/>
          <w:lang w:val="ru-RU"/>
        </w:rPr>
        <w:t xml:space="preserve"> </w:t>
      </w:r>
      <w:r w:rsidRPr="002C68E4">
        <w:rPr>
          <w:rFonts w:ascii="Times New Roman" w:eastAsia="Times New Roman" w:hAnsi="Times New Roman" w:cs="Times New Roman"/>
          <w:i/>
          <w:sz w:val="24"/>
          <w:szCs w:val="28"/>
          <w:lang w:val="ru-RU"/>
        </w:rPr>
        <w:t>Приказом Министра цифрового развития, инноваций и аэрокосмической промышленности РК от 31 июля 2023 года № 301/НҚ</w:t>
      </w:r>
      <w:r w:rsidR="00FE5D3A" w:rsidRPr="002C68E4">
        <w:rPr>
          <w:rFonts w:ascii="Times New Roman" w:eastAsia="Times New Roman" w:hAnsi="Times New Roman" w:cs="Times New Roman"/>
          <w:i/>
          <w:sz w:val="24"/>
          <w:szCs w:val="28"/>
          <w:lang w:val="ru-RU"/>
        </w:rPr>
        <w:t>)</w:t>
      </w:r>
      <w:r w:rsidR="00FE5D3A" w:rsidRPr="002C68E4">
        <w:rPr>
          <w:rFonts w:ascii="Times New Roman" w:eastAsia="Times New Roman" w:hAnsi="Times New Roman" w:cs="Times New Roman"/>
          <w:sz w:val="28"/>
          <w:szCs w:val="28"/>
          <w:lang w:val="ru-RU"/>
        </w:rPr>
        <w:t xml:space="preserve"> </w:t>
      </w:r>
      <w:r w:rsidRPr="002C68E4">
        <w:rPr>
          <w:rFonts w:ascii="Times New Roman" w:eastAsia="Times New Roman" w:hAnsi="Times New Roman" w:cs="Times New Roman"/>
          <w:sz w:val="28"/>
          <w:szCs w:val="28"/>
          <w:lang w:val="ru-RU"/>
        </w:rPr>
        <w:t>в каждом государственном органе помимо реализуемых программ создается и реализуется типовое базовое направление, направленное на постоянное совершенствование системы государственного управления</w:t>
      </w:r>
      <w:r w:rsidR="00FE5D3A" w:rsidRPr="002C68E4">
        <w:rPr>
          <w:rFonts w:ascii="Times New Roman" w:eastAsia="Times New Roman" w:hAnsi="Times New Roman" w:cs="Times New Roman"/>
          <w:sz w:val="28"/>
          <w:szCs w:val="28"/>
          <w:lang w:val="ru-RU"/>
        </w:rPr>
        <w:t>.</w:t>
      </w:r>
    </w:p>
    <w:p w14:paraId="74E8307F" w14:textId="77777777" w:rsidR="00FE5D3A" w:rsidRPr="002C68E4" w:rsidRDefault="00FE5D3A" w:rsidP="00116216">
      <w:pPr>
        <w:autoSpaceDE w:val="0"/>
        <w:autoSpaceDN w:val="0"/>
        <w:spacing w:after="0" w:line="240" w:lineRule="auto"/>
        <w:ind w:firstLine="720"/>
        <w:jc w:val="both"/>
        <w:rPr>
          <w:rFonts w:ascii="Times New Roman" w:hAnsi="Times New Roman" w:cs="Times New Roman"/>
          <w:bCs/>
          <w:iCs/>
          <w:sz w:val="28"/>
          <w:szCs w:val="28"/>
          <w:lang w:val="ru-RU"/>
        </w:rPr>
      </w:pPr>
      <w:r w:rsidRPr="002C68E4">
        <w:rPr>
          <w:rFonts w:ascii="Times New Roman" w:hAnsi="Times New Roman" w:cs="Times New Roman"/>
          <w:bCs/>
          <w:iCs/>
          <w:sz w:val="28"/>
          <w:szCs w:val="28"/>
          <w:lang w:val="ru-RU"/>
        </w:rPr>
        <w:t>Основной его целью является обеспечение эффективности реализации антикоррупционной политики посредством повышения качества организации работы государственных органов.</w:t>
      </w:r>
    </w:p>
    <w:p w14:paraId="0A996BD4" w14:textId="0C1A7E3C" w:rsidR="00FE5D3A" w:rsidRPr="002C68E4" w:rsidRDefault="00FE5D3A" w:rsidP="00116216">
      <w:pPr>
        <w:autoSpaceDE w:val="0"/>
        <w:autoSpaceDN w:val="0"/>
        <w:spacing w:after="0" w:line="240" w:lineRule="auto"/>
        <w:ind w:firstLine="720"/>
        <w:jc w:val="both"/>
        <w:rPr>
          <w:rFonts w:ascii="Times New Roman" w:hAnsi="Times New Roman" w:cs="Times New Roman"/>
          <w:bCs/>
          <w:iCs/>
          <w:sz w:val="28"/>
          <w:szCs w:val="28"/>
          <w:lang w:val="ru-RU"/>
        </w:rPr>
      </w:pPr>
      <w:r w:rsidRPr="002C68E4">
        <w:rPr>
          <w:rFonts w:ascii="Times New Roman" w:hAnsi="Times New Roman" w:cs="Times New Roman"/>
          <w:bCs/>
          <w:iCs/>
          <w:sz w:val="28"/>
          <w:szCs w:val="28"/>
          <w:lang w:val="ru-RU"/>
        </w:rPr>
        <w:t>В целях реализации четв</w:t>
      </w:r>
      <w:r w:rsidR="006B67DF">
        <w:rPr>
          <w:rFonts w:ascii="Times New Roman" w:hAnsi="Times New Roman" w:cs="Times New Roman"/>
          <w:bCs/>
          <w:iCs/>
          <w:sz w:val="28"/>
          <w:szCs w:val="28"/>
          <w:lang w:val="ru-RU"/>
        </w:rPr>
        <w:t>е</w:t>
      </w:r>
      <w:r w:rsidRPr="002C68E4">
        <w:rPr>
          <w:rFonts w:ascii="Times New Roman" w:hAnsi="Times New Roman" w:cs="Times New Roman"/>
          <w:bCs/>
          <w:iCs/>
          <w:sz w:val="28"/>
          <w:szCs w:val="28"/>
          <w:lang w:val="ru-RU"/>
        </w:rPr>
        <w:t xml:space="preserve">ртого блока типового базового направления «Предупреждение и противодействие коррупции», Министерством здравоохранения РК </w:t>
      </w:r>
      <w:r w:rsidR="00AD7419">
        <w:rPr>
          <w:rFonts w:ascii="Times New Roman" w:hAnsi="Times New Roman" w:cs="Times New Roman"/>
          <w:bCs/>
          <w:i/>
          <w:sz w:val="24"/>
          <w:szCs w:val="24"/>
          <w:lang w:val="ru-RU"/>
        </w:rPr>
        <w:t xml:space="preserve">(далее – </w:t>
      </w:r>
      <w:r w:rsidR="00E971B9">
        <w:rPr>
          <w:rFonts w:ascii="Times New Roman" w:hAnsi="Times New Roman" w:cs="Times New Roman"/>
          <w:bCs/>
          <w:i/>
          <w:sz w:val="24"/>
          <w:szCs w:val="24"/>
          <w:lang w:val="ru-RU"/>
        </w:rPr>
        <w:t>МЗ РК</w:t>
      </w:r>
      <w:r w:rsidRPr="002C68E4">
        <w:rPr>
          <w:rFonts w:ascii="Times New Roman" w:hAnsi="Times New Roman" w:cs="Times New Roman"/>
          <w:bCs/>
          <w:i/>
          <w:sz w:val="24"/>
          <w:szCs w:val="24"/>
          <w:lang w:val="ru-RU"/>
        </w:rPr>
        <w:t>)</w:t>
      </w:r>
      <w:r w:rsidRPr="002C68E4">
        <w:rPr>
          <w:rFonts w:ascii="Times New Roman" w:hAnsi="Times New Roman" w:cs="Times New Roman"/>
          <w:bCs/>
          <w:iCs/>
          <w:sz w:val="28"/>
          <w:szCs w:val="28"/>
          <w:lang w:val="ru-RU"/>
        </w:rPr>
        <w:t xml:space="preserve"> утвержден график проведения внутреннего анализа коррупционных рисков в центральном аппарате, в ведомствах и подведомственных организациях М</w:t>
      </w:r>
      <w:r w:rsidR="002D373B">
        <w:rPr>
          <w:rFonts w:ascii="Times New Roman" w:hAnsi="Times New Roman" w:cs="Times New Roman"/>
          <w:bCs/>
          <w:iCs/>
          <w:sz w:val="28"/>
          <w:szCs w:val="28"/>
          <w:lang w:val="ru-RU"/>
        </w:rPr>
        <w:t>З РК</w:t>
      </w:r>
      <w:r w:rsidRPr="002C68E4">
        <w:rPr>
          <w:rFonts w:ascii="Times New Roman" w:hAnsi="Times New Roman" w:cs="Times New Roman"/>
          <w:bCs/>
          <w:iCs/>
          <w:sz w:val="28"/>
          <w:szCs w:val="28"/>
          <w:lang w:val="ru-RU"/>
        </w:rPr>
        <w:t xml:space="preserve">, </w:t>
      </w:r>
      <w:r w:rsidRPr="00494806">
        <w:rPr>
          <w:rFonts w:ascii="Times New Roman" w:hAnsi="Times New Roman" w:cs="Times New Roman"/>
          <w:bCs/>
          <w:iCs/>
          <w:sz w:val="28"/>
          <w:szCs w:val="28"/>
          <w:lang w:val="ru-RU"/>
        </w:rPr>
        <w:t>которые з</w:t>
      </w:r>
      <w:r w:rsidR="00837E93" w:rsidRPr="00494806">
        <w:rPr>
          <w:rFonts w:ascii="Times New Roman" w:hAnsi="Times New Roman" w:cs="Times New Roman"/>
          <w:bCs/>
          <w:iCs/>
          <w:sz w:val="28"/>
          <w:szCs w:val="28"/>
          <w:lang w:val="ru-RU"/>
        </w:rPr>
        <w:t xml:space="preserve">апланированы </w:t>
      </w:r>
      <w:r w:rsidR="002F2FC7" w:rsidRPr="00494806">
        <w:rPr>
          <w:rFonts w:ascii="Times New Roman" w:hAnsi="Times New Roman" w:cs="Times New Roman"/>
          <w:bCs/>
          <w:iCs/>
          <w:sz w:val="28"/>
          <w:szCs w:val="28"/>
          <w:lang w:val="ru-RU"/>
        </w:rPr>
        <w:t>на I</w:t>
      </w:r>
      <w:r w:rsidR="0061427C">
        <w:rPr>
          <w:rFonts w:ascii="Times New Roman" w:hAnsi="Times New Roman" w:cs="Times New Roman"/>
          <w:bCs/>
          <w:iCs/>
          <w:sz w:val="28"/>
          <w:szCs w:val="28"/>
        </w:rPr>
        <w:t>I</w:t>
      </w:r>
      <w:r w:rsidR="0061427C">
        <w:rPr>
          <w:rFonts w:ascii="Times New Roman" w:hAnsi="Times New Roman" w:cs="Times New Roman"/>
          <w:bCs/>
          <w:iCs/>
          <w:sz w:val="28"/>
          <w:szCs w:val="28"/>
          <w:lang w:val="ru-RU"/>
        </w:rPr>
        <w:t>-полугодие – с 25 июня по 28 августа</w:t>
      </w:r>
      <w:r w:rsidR="00293E85">
        <w:rPr>
          <w:rFonts w:ascii="Times New Roman" w:hAnsi="Times New Roman" w:cs="Times New Roman"/>
          <w:bCs/>
          <w:iCs/>
          <w:sz w:val="28"/>
          <w:szCs w:val="28"/>
          <w:lang w:val="ru-RU"/>
        </w:rPr>
        <w:t xml:space="preserve"> </w:t>
      </w:r>
      <w:r w:rsidR="00837E93" w:rsidRPr="00494806">
        <w:rPr>
          <w:rFonts w:ascii="Times New Roman" w:hAnsi="Times New Roman" w:cs="Times New Roman"/>
          <w:bCs/>
          <w:iCs/>
          <w:sz w:val="28"/>
          <w:szCs w:val="28"/>
          <w:lang w:val="ru-RU"/>
        </w:rPr>
        <w:t>202</w:t>
      </w:r>
      <w:r w:rsidR="00574D9C">
        <w:rPr>
          <w:rFonts w:ascii="Times New Roman" w:hAnsi="Times New Roman" w:cs="Times New Roman"/>
          <w:bCs/>
          <w:iCs/>
          <w:sz w:val="28"/>
          <w:szCs w:val="28"/>
          <w:lang w:val="ru-RU"/>
        </w:rPr>
        <w:t>6</w:t>
      </w:r>
      <w:r w:rsidRPr="00494806">
        <w:rPr>
          <w:rFonts w:ascii="Times New Roman" w:hAnsi="Times New Roman" w:cs="Times New Roman"/>
          <w:bCs/>
          <w:iCs/>
          <w:sz w:val="28"/>
          <w:szCs w:val="28"/>
          <w:lang w:val="ru-RU"/>
        </w:rPr>
        <w:t xml:space="preserve"> года.</w:t>
      </w:r>
    </w:p>
    <w:p w14:paraId="2894356B" w14:textId="64FE451E" w:rsidR="0061427C" w:rsidRDefault="00FE5D3A" w:rsidP="0061427C">
      <w:pPr>
        <w:autoSpaceDE w:val="0"/>
        <w:autoSpaceDN w:val="0"/>
        <w:spacing w:after="0" w:line="240" w:lineRule="auto"/>
        <w:ind w:firstLine="720"/>
        <w:jc w:val="both"/>
        <w:rPr>
          <w:rFonts w:ascii="Times New Roman" w:eastAsia="Times New Roman" w:hAnsi="Times New Roman" w:cs="Times New Roman"/>
          <w:sz w:val="28"/>
          <w:szCs w:val="28"/>
          <w:lang w:val="ru-RU"/>
        </w:rPr>
      </w:pPr>
      <w:r w:rsidRPr="002C68E4">
        <w:rPr>
          <w:rFonts w:ascii="Times New Roman" w:hAnsi="Times New Roman" w:cs="Times New Roman"/>
          <w:bCs/>
          <w:iCs/>
          <w:sz w:val="28"/>
          <w:szCs w:val="28"/>
          <w:lang w:val="ru-RU"/>
        </w:rPr>
        <w:t>Так, приказом Министра здравоохра</w:t>
      </w:r>
      <w:r w:rsidR="00757CFD">
        <w:rPr>
          <w:rFonts w:ascii="Times New Roman" w:hAnsi="Times New Roman" w:cs="Times New Roman"/>
          <w:bCs/>
          <w:iCs/>
          <w:sz w:val="28"/>
          <w:szCs w:val="28"/>
          <w:lang w:val="ru-RU"/>
        </w:rPr>
        <w:t>нения РК</w:t>
      </w:r>
      <w:r w:rsidR="00441BD3">
        <w:rPr>
          <w:rFonts w:ascii="Times New Roman" w:hAnsi="Times New Roman" w:cs="Times New Roman"/>
          <w:bCs/>
          <w:iCs/>
          <w:sz w:val="28"/>
          <w:szCs w:val="28"/>
          <w:lang w:val="ru-RU"/>
        </w:rPr>
        <w:t xml:space="preserve"> </w:t>
      </w:r>
      <w:r w:rsidR="002542D5">
        <w:rPr>
          <w:rFonts w:ascii="Times New Roman" w:hAnsi="Times New Roman" w:cs="Times New Roman"/>
          <w:bCs/>
          <w:iCs/>
          <w:sz w:val="28"/>
          <w:szCs w:val="28"/>
          <w:lang w:val="ru-RU"/>
        </w:rPr>
        <w:t>от 03 июня 2026</w:t>
      </w:r>
      <w:r w:rsidR="002542D5" w:rsidRPr="002C68E4">
        <w:rPr>
          <w:rFonts w:ascii="Times New Roman" w:hAnsi="Times New Roman" w:cs="Times New Roman"/>
          <w:bCs/>
          <w:iCs/>
          <w:sz w:val="28"/>
          <w:szCs w:val="28"/>
          <w:lang w:val="ru-RU"/>
        </w:rPr>
        <w:t xml:space="preserve"> г</w:t>
      </w:r>
      <w:r w:rsidR="002542D5">
        <w:rPr>
          <w:rFonts w:ascii="Times New Roman" w:hAnsi="Times New Roman" w:cs="Times New Roman"/>
          <w:bCs/>
          <w:iCs/>
          <w:sz w:val="28"/>
          <w:szCs w:val="28"/>
          <w:lang w:val="ru-RU"/>
        </w:rPr>
        <w:t>ода</w:t>
      </w:r>
      <w:r w:rsidR="002542D5" w:rsidRPr="002542D5">
        <w:rPr>
          <w:rFonts w:ascii="Times New Roman" w:hAnsi="Times New Roman" w:cs="Times New Roman"/>
          <w:bCs/>
          <w:iCs/>
          <w:sz w:val="28"/>
          <w:szCs w:val="28"/>
          <w:lang w:val="ru-RU"/>
        </w:rPr>
        <w:t xml:space="preserve"> </w:t>
      </w:r>
      <w:r w:rsidR="002542D5">
        <w:rPr>
          <w:rFonts w:ascii="Times New Roman" w:hAnsi="Times New Roman" w:cs="Times New Roman"/>
          <w:bCs/>
          <w:iCs/>
          <w:sz w:val="28"/>
          <w:szCs w:val="28"/>
          <w:lang w:val="ru-RU"/>
        </w:rPr>
        <w:t>за</w:t>
      </w:r>
      <w:r w:rsidR="002542D5" w:rsidRPr="002542D5">
        <w:rPr>
          <w:rFonts w:ascii="Times New Roman" w:hAnsi="Times New Roman" w:cs="Times New Roman"/>
          <w:bCs/>
          <w:iCs/>
          <w:sz w:val="28"/>
          <w:szCs w:val="28"/>
          <w:lang w:val="ru-RU"/>
        </w:rPr>
        <w:t xml:space="preserve"> </w:t>
      </w:r>
      <w:r w:rsidR="002542D5">
        <w:rPr>
          <w:rFonts w:ascii="Times New Roman" w:hAnsi="Times New Roman" w:cs="Times New Roman"/>
          <w:bCs/>
          <w:iCs/>
          <w:sz w:val="28"/>
          <w:szCs w:val="28"/>
          <w:lang w:val="ru-RU"/>
        </w:rPr>
        <w:t xml:space="preserve">                     </w:t>
      </w:r>
      <w:r w:rsidR="00441BD3" w:rsidRPr="002542D5">
        <w:rPr>
          <w:rFonts w:ascii="Times New Roman" w:hAnsi="Times New Roman" w:cs="Times New Roman"/>
          <w:bCs/>
          <w:iCs/>
          <w:sz w:val="28"/>
          <w:szCs w:val="28"/>
          <w:lang w:val="ru-RU"/>
        </w:rPr>
        <w:t>№</w:t>
      </w:r>
      <w:r w:rsidR="002542D5" w:rsidRPr="002542D5">
        <w:rPr>
          <w:rFonts w:ascii="Times New Roman" w:hAnsi="Times New Roman" w:cs="Times New Roman"/>
          <w:bCs/>
          <w:iCs/>
          <w:sz w:val="28"/>
          <w:szCs w:val="28"/>
          <w:lang w:val="ru-RU"/>
        </w:rPr>
        <w:t xml:space="preserve"> 279</w:t>
      </w:r>
      <w:r w:rsidRPr="002C68E4">
        <w:rPr>
          <w:rFonts w:ascii="Times New Roman" w:hAnsi="Times New Roman" w:cs="Times New Roman"/>
          <w:bCs/>
          <w:iCs/>
          <w:sz w:val="28"/>
          <w:szCs w:val="28"/>
          <w:lang w:val="ru-RU"/>
        </w:rPr>
        <w:t xml:space="preserve">, </w:t>
      </w:r>
      <w:r w:rsidRPr="002C68E4">
        <w:rPr>
          <w:rFonts w:ascii="Times New Roman" w:eastAsia="Times New Roman" w:hAnsi="Times New Roman" w:cs="Times New Roman"/>
          <w:sz w:val="28"/>
          <w:szCs w:val="28"/>
          <w:lang w:val="ru-RU"/>
        </w:rPr>
        <w:t>период проведения внутреннего анализа коррупционных рисков в Це</w:t>
      </w:r>
      <w:r w:rsidR="00441BD3">
        <w:rPr>
          <w:rFonts w:ascii="Times New Roman" w:eastAsia="Times New Roman" w:hAnsi="Times New Roman" w:cs="Times New Roman"/>
          <w:sz w:val="28"/>
          <w:szCs w:val="28"/>
          <w:lang w:val="ru-RU"/>
        </w:rPr>
        <w:t xml:space="preserve">нтральном аппарате определен </w:t>
      </w:r>
      <w:r w:rsidR="0061427C" w:rsidRPr="0061427C">
        <w:rPr>
          <w:rFonts w:ascii="Times New Roman" w:eastAsia="Times New Roman" w:hAnsi="Times New Roman" w:cs="Times New Roman"/>
          <w:sz w:val="28"/>
          <w:szCs w:val="28"/>
          <w:lang w:val="ru-RU"/>
        </w:rPr>
        <w:t>на II-полугодие – с 25 июня по 28 августа 2026 года.</w:t>
      </w:r>
    </w:p>
    <w:p w14:paraId="0E1D3B71" w14:textId="4EF67C4A" w:rsidR="00FE5D3A" w:rsidRPr="005355AB" w:rsidRDefault="00FE5D3A" w:rsidP="0061427C">
      <w:pPr>
        <w:autoSpaceDE w:val="0"/>
        <w:autoSpaceDN w:val="0"/>
        <w:spacing w:after="0" w:line="240" w:lineRule="auto"/>
        <w:ind w:firstLine="720"/>
        <w:jc w:val="both"/>
        <w:rPr>
          <w:rFonts w:ascii="Times New Roman" w:eastAsia="Times New Roman" w:hAnsi="Times New Roman" w:cs="Times New Roman"/>
          <w:bCs/>
          <w:sz w:val="28"/>
          <w:szCs w:val="28"/>
          <w:lang w:val="ru-RU" w:eastAsia="ru-RU"/>
        </w:rPr>
      </w:pPr>
      <w:r w:rsidRPr="002C68E4">
        <w:rPr>
          <w:rFonts w:ascii="Times New Roman" w:hAnsi="Times New Roman" w:cs="Times New Roman"/>
          <w:sz w:val="28"/>
          <w:szCs w:val="28"/>
          <w:lang w:val="ru-RU"/>
        </w:rPr>
        <w:t>Состав рабочей группы по проведению внутреннего анализа коррупционных рисков утвержден в следующем составе:</w:t>
      </w:r>
      <w:r w:rsidR="000B1247" w:rsidRPr="000B1247">
        <w:rPr>
          <w:lang w:val="ru-RU"/>
        </w:rPr>
        <w:t xml:space="preserve"> </w:t>
      </w:r>
      <w:r w:rsidR="000B1247">
        <w:rPr>
          <w:rFonts w:ascii="Times New Roman" w:hAnsi="Times New Roman" w:cs="Times New Roman"/>
          <w:sz w:val="28"/>
          <w:szCs w:val="28"/>
          <w:lang w:val="ru-RU"/>
        </w:rPr>
        <w:t xml:space="preserve">Бекбатыров </w:t>
      </w:r>
      <w:proofErr w:type="spellStart"/>
      <w:r w:rsidR="000B1247">
        <w:rPr>
          <w:rFonts w:ascii="Times New Roman" w:hAnsi="Times New Roman" w:cs="Times New Roman"/>
          <w:sz w:val="28"/>
          <w:szCs w:val="28"/>
          <w:lang w:val="ru-RU"/>
        </w:rPr>
        <w:t>Бахтияр</w:t>
      </w:r>
      <w:proofErr w:type="spellEnd"/>
      <w:r w:rsidR="000B1247">
        <w:rPr>
          <w:rFonts w:ascii="Times New Roman" w:hAnsi="Times New Roman" w:cs="Times New Roman"/>
          <w:sz w:val="28"/>
          <w:szCs w:val="28"/>
          <w:lang w:val="ru-RU"/>
        </w:rPr>
        <w:t xml:space="preserve"> </w:t>
      </w:r>
      <w:proofErr w:type="spellStart"/>
      <w:r w:rsidR="000B1247">
        <w:rPr>
          <w:rFonts w:ascii="Times New Roman" w:hAnsi="Times New Roman" w:cs="Times New Roman"/>
          <w:sz w:val="28"/>
          <w:szCs w:val="28"/>
          <w:lang w:val="ru-RU"/>
        </w:rPr>
        <w:t>Шаймерден</w:t>
      </w:r>
      <w:r w:rsidR="00B0304C">
        <w:rPr>
          <w:rFonts w:ascii="Times New Roman" w:hAnsi="Times New Roman" w:cs="Times New Roman"/>
          <w:sz w:val="28"/>
          <w:szCs w:val="28"/>
          <w:lang w:val="ru-RU"/>
        </w:rPr>
        <w:t>ович</w:t>
      </w:r>
      <w:proofErr w:type="spellEnd"/>
      <w:r w:rsidR="000B1247">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0F6AE7">
        <w:rPr>
          <w:rFonts w:ascii="Times New Roman" w:hAnsi="Times New Roman" w:cs="Times New Roman"/>
          <w:sz w:val="28"/>
          <w:szCs w:val="28"/>
          <w:lang w:val="ru-RU"/>
        </w:rPr>
        <w:t xml:space="preserve"> </w:t>
      </w:r>
      <w:r w:rsidR="000B1247">
        <w:rPr>
          <w:rFonts w:ascii="Times New Roman" w:hAnsi="Times New Roman" w:cs="Times New Roman"/>
          <w:sz w:val="28"/>
          <w:szCs w:val="28"/>
          <w:lang w:val="ru-RU"/>
        </w:rPr>
        <w:t>д</w:t>
      </w:r>
      <w:r w:rsidR="000B1247" w:rsidRPr="000B1247">
        <w:rPr>
          <w:rFonts w:ascii="Times New Roman" w:hAnsi="Times New Roman" w:cs="Times New Roman"/>
          <w:sz w:val="28"/>
          <w:szCs w:val="28"/>
          <w:lang w:val="ru-RU"/>
        </w:rPr>
        <w:t>иректор Департамента информационной безопасности, мобилизационной работы и защиты госуда</w:t>
      </w:r>
      <w:r w:rsidR="00757CFD">
        <w:rPr>
          <w:rFonts w:ascii="Times New Roman" w:hAnsi="Times New Roman" w:cs="Times New Roman"/>
          <w:sz w:val="28"/>
          <w:szCs w:val="28"/>
          <w:lang w:val="ru-RU"/>
        </w:rPr>
        <w:t>рственных секретов МЗ РК</w:t>
      </w:r>
      <w:r w:rsidR="00E971B9">
        <w:rPr>
          <w:rFonts w:ascii="Times New Roman" w:hAnsi="Times New Roman" w:cs="Times New Roman"/>
          <w:sz w:val="28"/>
          <w:szCs w:val="28"/>
          <w:lang w:val="ru-RU"/>
        </w:rPr>
        <w:t xml:space="preserve">, председатель рабочей группы; </w:t>
      </w:r>
      <w:proofErr w:type="spellStart"/>
      <w:r w:rsidR="008D6023" w:rsidRPr="008D6023">
        <w:rPr>
          <w:rFonts w:ascii="Times New Roman" w:hAnsi="Times New Roman" w:cs="Times New Roman"/>
          <w:sz w:val="28"/>
          <w:szCs w:val="28"/>
          <w:lang w:val="ru-RU"/>
        </w:rPr>
        <w:t>Қожамұратова</w:t>
      </w:r>
      <w:proofErr w:type="spellEnd"/>
      <w:r w:rsidR="008D6023" w:rsidRPr="008D6023">
        <w:rPr>
          <w:rFonts w:ascii="Times New Roman" w:hAnsi="Times New Roman" w:cs="Times New Roman"/>
          <w:sz w:val="28"/>
          <w:szCs w:val="28"/>
          <w:lang w:val="ru-RU"/>
        </w:rPr>
        <w:t xml:space="preserve"> </w:t>
      </w:r>
      <w:proofErr w:type="spellStart"/>
      <w:r w:rsidR="008D6023" w:rsidRPr="008D6023">
        <w:rPr>
          <w:rFonts w:ascii="Times New Roman" w:hAnsi="Times New Roman" w:cs="Times New Roman"/>
          <w:sz w:val="28"/>
          <w:szCs w:val="28"/>
          <w:lang w:val="ru-RU"/>
        </w:rPr>
        <w:t>Айман</w:t>
      </w:r>
      <w:proofErr w:type="spellEnd"/>
      <w:r w:rsidR="008D6023" w:rsidRPr="008D6023">
        <w:rPr>
          <w:rFonts w:ascii="Times New Roman" w:hAnsi="Times New Roman" w:cs="Times New Roman"/>
          <w:sz w:val="28"/>
          <w:szCs w:val="28"/>
          <w:lang w:val="ru-RU"/>
        </w:rPr>
        <w:t xml:space="preserve"> </w:t>
      </w:r>
      <w:proofErr w:type="spellStart"/>
      <w:r w:rsidR="008D6023" w:rsidRPr="008D6023">
        <w:rPr>
          <w:rFonts w:ascii="Times New Roman" w:hAnsi="Times New Roman" w:cs="Times New Roman"/>
          <w:sz w:val="28"/>
          <w:szCs w:val="28"/>
          <w:lang w:val="ru-RU"/>
        </w:rPr>
        <w:t>Ақанқызы</w:t>
      </w:r>
      <w:proofErr w:type="spellEnd"/>
      <w:r w:rsidR="008D6023" w:rsidRPr="008D6023">
        <w:rPr>
          <w:rFonts w:ascii="Times New Roman" w:hAnsi="Times New Roman" w:cs="Times New Roman"/>
          <w:sz w:val="28"/>
          <w:szCs w:val="28"/>
          <w:lang w:val="ru-RU"/>
        </w:rPr>
        <w:t xml:space="preserve"> </w:t>
      </w:r>
      <w:r w:rsidR="00E971B9" w:rsidRPr="00E971B9">
        <w:rPr>
          <w:rFonts w:ascii="Times New Roman" w:hAnsi="Times New Roman" w:cs="Times New Roman"/>
          <w:sz w:val="28"/>
          <w:szCs w:val="28"/>
          <w:lang w:val="ru-RU"/>
        </w:rPr>
        <w:t xml:space="preserve"> </w:t>
      </w:r>
      <w:r w:rsidR="00E971B9">
        <w:rPr>
          <w:rFonts w:ascii="Times New Roman" w:hAnsi="Times New Roman" w:cs="Times New Roman"/>
          <w:sz w:val="28"/>
          <w:szCs w:val="28"/>
          <w:lang w:val="ru-RU"/>
        </w:rPr>
        <w:t xml:space="preserve">- </w:t>
      </w:r>
      <w:r w:rsidR="008D6023" w:rsidRPr="008D6023">
        <w:rPr>
          <w:rFonts w:ascii="Times New Roman" w:hAnsi="Times New Roman" w:cs="Times New Roman"/>
          <w:sz w:val="28"/>
          <w:szCs w:val="28"/>
          <w:lang w:val="ru-RU"/>
        </w:rPr>
        <w:t xml:space="preserve">Исполняющая обязанности </w:t>
      </w:r>
      <w:r w:rsidR="00E971B9">
        <w:rPr>
          <w:rFonts w:ascii="Times New Roman" w:hAnsi="Times New Roman" w:cs="Times New Roman"/>
          <w:sz w:val="28"/>
          <w:szCs w:val="28"/>
          <w:lang w:val="ru-RU"/>
        </w:rPr>
        <w:t>р</w:t>
      </w:r>
      <w:r w:rsidR="008D6023">
        <w:rPr>
          <w:rFonts w:ascii="Times New Roman" w:hAnsi="Times New Roman" w:cs="Times New Roman"/>
          <w:sz w:val="28"/>
          <w:szCs w:val="28"/>
          <w:lang w:val="ru-RU"/>
        </w:rPr>
        <w:t>уководителя</w:t>
      </w:r>
      <w:r w:rsidR="00E971B9" w:rsidRPr="000B1247">
        <w:rPr>
          <w:rFonts w:ascii="Times New Roman" w:hAnsi="Times New Roman" w:cs="Times New Roman"/>
          <w:sz w:val="28"/>
          <w:szCs w:val="28"/>
          <w:lang w:val="ru-RU"/>
        </w:rPr>
        <w:t xml:space="preserve"> управления информационной безопасности Департамента информационной безопасности, мобилизационной работы и защиты государственных секретов МЗ РК секретарь рабочей группы</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Дәуренбеков</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Айдын</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Серікұлы</w:t>
      </w:r>
      <w:proofErr w:type="spellEnd"/>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д</w:t>
      </w:r>
      <w:r w:rsidR="000B1247" w:rsidRPr="000B1247">
        <w:rPr>
          <w:rFonts w:ascii="Times New Roman" w:hAnsi="Times New Roman" w:cs="Times New Roman"/>
          <w:sz w:val="28"/>
          <w:szCs w:val="28"/>
          <w:lang w:val="ru-RU"/>
        </w:rPr>
        <w:t>иректор Департамента управления персоналом МЗ РК</w:t>
      </w:r>
      <w:r w:rsidR="00E971B9">
        <w:rPr>
          <w:rFonts w:ascii="Times New Roman" w:hAnsi="Times New Roman" w:cs="Times New Roman"/>
          <w:sz w:val="28"/>
          <w:szCs w:val="28"/>
          <w:lang w:val="ru-RU"/>
        </w:rPr>
        <w:t xml:space="preserve">; </w:t>
      </w:r>
      <w:proofErr w:type="spellStart"/>
      <w:r w:rsidR="008D6023">
        <w:rPr>
          <w:rFonts w:ascii="Times New Roman" w:hAnsi="Times New Roman" w:cs="Times New Roman"/>
          <w:sz w:val="28"/>
          <w:szCs w:val="28"/>
          <w:lang w:val="ru-RU"/>
        </w:rPr>
        <w:t>Касенов</w:t>
      </w:r>
      <w:proofErr w:type="spellEnd"/>
      <w:r w:rsidR="008D6023">
        <w:rPr>
          <w:rFonts w:ascii="Times New Roman" w:hAnsi="Times New Roman" w:cs="Times New Roman"/>
          <w:sz w:val="28"/>
          <w:szCs w:val="28"/>
          <w:lang w:val="ru-RU"/>
        </w:rPr>
        <w:t xml:space="preserve"> Айдар Аскарович</w:t>
      </w:r>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0F6AE7">
        <w:rPr>
          <w:rFonts w:ascii="Times New Roman" w:hAnsi="Times New Roman" w:cs="Times New Roman"/>
          <w:sz w:val="28"/>
          <w:szCs w:val="28"/>
          <w:lang w:val="ru-RU"/>
        </w:rPr>
        <w:t xml:space="preserve"> </w:t>
      </w:r>
      <w:r w:rsidR="008D6023" w:rsidRPr="008D6023">
        <w:rPr>
          <w:rFonts w:ascii="Times New Roman" w:hAnsi="Times New Roman" w:cs="Times New Roman"/>
          <w:sz w:val="28"/>
          <w:szCs w:val="28"/>
          <w:lang w:val="ru-RU"/>
        </w:rPr>
        <w:t xml:space="preserve">Исполняющий обязанности </w:t>
      </w:r>
      <w:r w:rsidR="00E971B9">
        <w:rPr>
          <w:rFonts w:ascii="Times New Roman" w:hAnsi="Times New Roman" w:cs="Times New Roman"/>
          <w:sz w:val="28"/>
          <w:szCs w:val="28"/>
          <w:lang w:val="ru-RU"/>
        </w:rPr>
        <w:t>д</w:t>
      </w:r>
      <w:r w:rsidR="000B1247" w:rsidRPr="000B1247">
        <w:rPr>
          <w:rFonts w:ascii="Times New Roman" w:hAnsi="Times New Roman" w:cs="Times New Roman"/>
          <w:sz w:val="28"/>
          <w:szCs w:val="28"/>
          <w:lang w:val="ru-RU"/>
        </w:rPr>
        <w:t>иректор</w:t>
      </w:r>
      <w:r w:rsidR="008D6023">
        <w:rPr>
          <w:rFonts w:ascii="Times New Roman" w:hAnsi="Times New Roman" w:cs="Times New Roman"/>
          <w:sz w:val="28"/>
          <w:szCs w:val="28"/>
          <w:lang w:val="ru-RU"/>
        </w:rPr>
        <w:t>а</w:t>
      </w:r>
      <w:r w:rsidR="000B1247" w:rsidRPr="000B1247">
        <w:rPr>
          <w:rFonts w:ascii="Times New Roman" w:hAnsi="Times New Roman" w:cs="Times New Roman"/>
          <w:sz w:val="28"/>
          <w:szCs w:val="28"/>
          <w:lang w:val="ru-RU"/>
        </w:rPr>
        <w:t xml:space="preserve"> Департамента развития электронного здравоохранения МЗ РК</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Әділхан</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Жандос</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Қойшыбайұлы</w:t>
      </w:r>
      <w:proofErr w:type="spellEnd"/>
      <w:r w:rsidR="00E971B9">
        <w:rPr>
          <w:rFonts w:ascii="Times New Roman" w:hAnsi="Times New Roman" w:cs="Times New Roman"/>
          <w:sz w:val="28"/>
          <w:szCs w:val="28"/>
          <w:lang w:val="ru-RU"/>
        </w:rPr>
        <w:t xml:space="preserve"> - д</w:t>
      </w:r>
      <w:r w:rsidR="000B1247" w:rsidRPr="000B1247">
        <w:rPr>
          <w:rFonts w:ascii="Times New Roman" w:hAnsi="Times New Roman" w:cs="Times New Roman"/>
          <w:sz w:val="28"/>
          <w:szCs w:val="28"/>
          <w:lang w:val="ru-RU"/>
        </w:rPr>
        <w:t>иректор Департамента лекарственной политики МЗ РК</w:t>
      </w:r>
      <w:r w:rsidR="00E971B9">
        <w:rPr>
          <w:rFonts w:ascii="Times New Roman" w:hAnsi="Times New Roman" w:cs="Times New Roman"/>
          <w:sz w:val="28"/>
          <w:szCs w:val="28"/>
          <w:lang w:val="ru-RU"/>
        </w:rPr>
        <w:t xml:space="preserve">; </w:t>
      </w:r>
      <w:proofErr w:type="spellStart"/>
      <w:r w:rsidR="00E971B9">
        <w:rPr>
          <w:rFonts w:ascii="Times New Roman" w:hAnsi="Times New Roman" w:cs="Times New Roman"/>
          <w:sz w:val="28"/>
          <w:szCs w:val="28"/>
          <w:lang w:val="ru-RU"/>
        </w:rPr>
        <w:t>К</w:t>
      </w:r>
      <w:r w:rsidR="000B1247" w:rsidRPr="000B1247">
        <w:rPr>
          <w:rFonts w:ascii="Times New Roman" w:hAnsi="Times New Roman" w:cs="Times New Roman"/>
          <w:sz w:val="28"/>
          <w:szCs w:val="28"/>
          <w:lang w:val="ru-RU"/>
        </w:rPr>
        <w:t>инаятов</w:t>
      </w:r>
      <w:proofErr w:type="spellEnd"/>
      <w:r w:rsidR="000B1247" w:rsidRPr="000B1247">
        <w:rPr>
          <w:rFonts w:ascii="Times New Roman" w:hAnsi="Times New Roman" w:cs="Times New Roman"/>
          <w:sz w:val="28"/>
          <w:szCs w:val="28"/>
          <w:lang w:val="ru-RU"/>
        </w:rPr>
        <w:t xml:space="preserve"> Аслан </w:t>
      </w:r>
      <w:proofErr w:type="spellStart"/>
      <w:r w:rsidR="000B1247" w:rsidRPr="000B1247">
        <w:rPr>
          <w:rFonts w:ascii="Times New Roman" w:hAnsi="Times New Roman" w:cs="Times New Roman"/>
          <w:sz w:val="28"/>
          <w:szCs w:val="28"/>
          <w:lang w:val="ru-RU"/>
        </w:rPr>
        <w:t>Кинаятович</w:t>
      </w:r>
      <w:proofErr w:type="spellEnd"/>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д</w:t>
      </w:r>
      <w:r w:rsidR="000B1247" w:rsidRPr="000B1247">
        <w:rPr>
          <w:rFonts w:ascii="Times New Roman" w:hAnsi="Times New Roman" w:cs="Times New Roman"/>
          <w:sz w:val="28"/>
          <w:szCs w:val="28"/>
          <w:lang w:val="ru-RU"/>
        </w:rPr>
        <w:t>иректор Департамента развития фармацевтической и медицинской промышленности МЗ РК</w:t>
      </w:r>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Аубакиров Ермек Аскарович</w:t>
      </w:r>
      <w:r w:rsidR="00E971B9">
        <w:rPr>
          <w:rFonts w:ascii="Times New Roman" w:hAnsi="Times New Roman" w:cs="Times New Roman"/>
          <w:sz w:val="28"/>
          <w:szCs w:val="28"/>
          <w:lang w:val="ru-RU"/>
        </w:rPr>
        <w:t xml:space="preserve"> – д</w:t>
      </w:r>
      <w:r w:rsidR="000B1247" w:rsidRPr="000B1247">
        <w:rPr>
          <w:rFonts w:ascii="Times New Roman" w:hAnsi="Times New Roman" w:cs="Times New Roman"/>
          <w:sz w:val="28"/>
          <w:szCs w:val="28"/>
          <w:lang w:val="ru-RU"/>
        </w:rPr>
        <w:t>иректор</w:t>
      </w:r>
      <w:r w:rsidR="00E971B9">
        <w:rPr>
          <w:rFonts w:ascii="Times New Roman" w:hAnsi="Times New Roman" w:cs="Times New Roman"/>
          <w:sz w:val="28"/>
          <w:szCs w:val="28"/>
          <w:lang w:val="ru-RU"/>
        </w:rPr>
        <w:t>-</w:t>
      </w:r>
      <w:r w:rsidR="000B1247" w:rsidRPr="000B1247">
        <w:rPr>
          <w:rFonts w:ascii="Times New Roman" w:hAnsi="Times New Roman" w:cs="Times New Roman"/>
          <w:sz w:val="28"/>
          <w:szCs w:val="28"/>
          <w:lang w:val="ru-RU"/>
        </w:rPr>
        <w:t>государственный аудитор Департамента внутреннего аудита МЗ РК</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Ержанова</w:t>
      </w:r>
      <w:proofErr w:type="spellEnd"/>
      <w:r w:rsidR="000B1247" w:rsidRPr="000B1247">
        <w:rPr>
          <w:rFonts w:ascii="Times New Roman" w:hAnsi="Times New Roman" w:cs="Times New Roman"/>
          <w:sz w:val="28"/>
          <w:szCs w:val="28"/>
          <w:lang w:val="ru-RU"/>
        </w:rPr>
        <w:t xml:space="preserve"> Фарида </w:t>
      </w:r>
      <w:proofErr w:type="spellStart"/>
      <w:r w:rsidR="000B1247" w:rsidRPr="000B1247">
        <w:rPr>
          <w:rFonts w:ascii="Times New Roman" w:hAnsi="Times New Roman" w:cs="Times New Roman"/>
          <w:sz w:val="28"/>
          <w:szCs w:val="28"/>
          <w:lang w:val="ru-RU"/>
        </w:rPr>
        <w:t>Нурмухамбетовна</w:t>
      </w:r>
      <w:proofErr w:type="spellEnd"/>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д</w:t>
      </w:r>
      <w:r w:rsidR="000B1247" w:rsidRPr="000B1247">
        <w:rPr>
          <w:rFonts w:ascii="Times New Roman" w:hAnsi="Times New Roman" w:cs="Times New Roman"/>
          <w:sz w:val="28"/>
          <w:szCs w:val="28"/>
          <w:lang w:val="ru-RU"/>
        </w:rPr>
        <w:t>иректор Департамента науки и человеческих ресурсов МЗ РК</w:t>
      </w:r>
      <w:r w:rsidR="00574D9C">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Шоманова</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Лаззат</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Асетовна</w:t>
      </w:r>
      <w:proofErr w:type="spellEnd"/>
      <w:r w:rsidR="00E971B9">
        <w:rPr>
          <w:rFonts w:ascii="Times New Roman" w:hAnsi="Times New Roman" w:cs="Times New Roman"/>
          <w:sz w:val="28"/>
          <w:szCs w:val="28"/>
          <w:lang w:val="ru-RU"/>
        </w:rPr>
        <w:t xml:space="preserve"> - д</w:t>
      </w:r>
      <w:r w:rsidR="000B1247" w:rsidRPr="000B1247">
        <w:rPr>
          <w:rFonts w:ascii="Times New Roman" w:hAnsi="Times New Roman" w:cs="Times New Roman"/>
          <w:sz w:val="28"/>
          <w:szCs w:val="28"/>
          <w:lang w:val="ru-RU"/>
        </w:rPr>
        <w:t>иректор Департамента совершенствования и анализа обязательного социального медицинского страхования МЗ РК</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Саркулова</w:t>
      </w:r>
      <w:proofErr w:type="spellEnd"/>
      <w:r w:rsidR="000B1247" w:rsidRPr="000B1247">
        <w:rPr>
          <w:rFonts w:ascii="Times New Roman" w:hAnsi="Times New Roman" w:cs="Times New Roman"/>
          <w:sz w:val="28"/>
          <w:szCs w:val="28"/>
          <w:lang w:val="ru-RU"/>
        </w:rPr>
        <w:t xml:space="preserve"> Лейла </w:t>
      </w:r>
      <w:proofErr w:type="spellStart"/>
      <w:r w:rsidR="000B1247" w:rsidRPr="000B1247">
        <w:rPr>
          <w:rFonts w:ascii="Times New Roman" w:hAnsi="Times New Roman" w:cs="Times New Roman"/>
          <w:sz w:val="28"/>
          <w:szCs w:val="28"/>
          <w:lang w:val="ru-RU"/>
        </w:rPr>
        <w:t>Кусаиновна</w:t>
      </w:r>
      <w:proofErr w:type="spellEnd"/>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д</w:t>
      </w:r>
      <w:r w:rsidR="000B1247" w:rsidRPr="000B1247">
        <w:rPr>
          <w:rFonts w:ascii="Times New Roman" w:hAnsi="Times New Roman" w:cs="Times New Roman"/>
          <w:sz w:val="28"/>
          <w:szCs w:val="28"/>
          <w:lang w:val="ru-RU"/>
        </w:rPr>
        <w:t>иректор Департамента исполнения бюджета МЗ РК</w:t>
      </w:r>
      <w:r w:rsidR="00574D9C">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w:t>
      </w:r>
      <w:proofErr w:type="spellStart"/>
      <w:r w:rsidR="008D6023" w:rsidRPr="008D6023">
        <w:rPr>
          <w:rFonts w:ascii="Times New Roman" w:hAnsi="Times New Roman" w:cs="Times New Roman"/>
          <w:sz w:val="28"/>
          <w:szCs w:val="28"/>
          <w:lang w:val="ru-RU"/>
        </w:rPr>
        <w:t>Жемакишева</w:t>
      </w:r>
      <w:proofErr w:type="spellEnd"/>
      <w:r w:rsidR="008D6023" w:rsidRPr="008D6023">
        <w:rPr>
          <w:rFonts w:ascii="Times New Roman" w:hAnsi="Times New Roman" w:cs="Times New Roman"/>
          <w:sz w:val="28"/>
          <w:szCs w:val="28"/>
          <w:lang w:val="ru-RU"/>
        </w:rPr>
        <w:t xml:space="preserve"> Амина </w:t>
      </w:r>
      <w:proofErr w:type="spellStart"/>
      <w:r w:rsidR="008D6023" w:rsidRPr="008D6023">
        <w:rPr>
          <w:rFonts w:ascii="Times New Roman" w:hAnsi="Times New Roman" w:cs="Times New Roman"/>
          <w:sz w:val="28"/>
          <w:szCs w:val="28"/>
          <w:lang w:val="ru-RU"/>
        </w:rPr>
        <w:t>Абаевна</w:t>
      </w:r>
      <w:proofErr w:type="spellEnd"/>
      <w:r w:rsidR="008D6023">
        <w:rPr>
          <w:rFonts w:ascii="Times New Roman" w:hAnsi="Times New Roman" w:cs="Times New Roman"/>
          <w:sz w:val="28"/>
          <w:szCs w:val="28"/>
          <w:lang w:val="ru-RU"/>
        </w:rPr>
        <w:t xml:space="preserve"> </w:t>
      </w:r>
      <w:r w:rsidR="00E971B9">
        <w:rPr>
          <w:rFonts w:ascii="Times New Roman" w:hAnsi="Times New Roman" w:cs="Times New Roman"/>
          <w:sz w:val="28"/>
          <w:szCs w:val="28"/>
          <w:lang w:val="ru-RU"/>
        </w:rPr>
        <w:t>- д</w:t>
      </w:r>
      <w:r w:rsidR="00E971B9" w:rsidRPr="000B1247">
        <w:rPr>
          <w:rFonts w:ascii="Times New Roman" w:hAnsi="Times New Roman" w:cs="Times New Roman"/>
          <w:sz w:val="28"/>
          <w:szCs w:val="28"/>
          <w:lang w:val="ru-RU"/>
        </w:rPr>
        <w:t>иректор Департамента инвестиционной политики МЗ РК</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Темирханов</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lastRenderedPageBreak/>
        <w:t>Серикболсын</w:t>
      </w:r>
      <w:proofErr w:type="spellEnd"/>
      <w:r w:rsidR="000B1247" w:rsidRPr="000B1247">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Темирханович</w:t>
      </w:r>
      <w:proofErr w:type="spellEnd"/>
      <w:r w:rsidR="00E971B9" w:rsidRPr="00E971B9">
        <w:rPr>
          <w:rFonts w:ascii="Times New Roman" w:hAnsi="Times New Roman" w:cs="Times New Roman"/>
          <w:sz w:val="28"/>
          <w:szCs w:val="28"/>
          <w:lang w:val="ru-RU"/>
        </w:rPr>
        <w:t xml:space="preserve"> </w:t>
      </w:r>
      <w:r w:rsidR="00E971B9">
        <w:rPr>
          <w:rFonts w:ascii="Times New Roman" w:hAnsi="Times New Roman" w:cs="Times New Roman"/>
          <w:sz w:val="28"/>
          <w:szCs w:val="28"/>
          <w:lang w:val="ru-RU"/>
        </w:rPr>
        <w:t>- д</w:t>
      </w:r>
      <w:r w:rsidR="00E971B9" w:rsidRPr="000B1247">
        <w:rPr>
          <w:rFonts w:ascii="Times New Roman" w:hAnsi="Times New Roman" w:cs="Times New Roman"/>
          <w:sz w:val="28"/>
          <w:szCs w:val="28"/>
          <w:lang w:val="ru-RU"/>
        </w:rPr>
        <w:t>иректор Юридического департамента МЗ РК</w:t>
      </w:r>
      <w:r w:rsidR="00574D9C">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w:t>
      </w:r>
      <w:proofErr w:type="spellStart"/>
      <w:r w:rsidR="000B1247" w:rsidRPr="000B1247">
        <w:rPr>
          <w:rFonts w:ascii="Times New Roman" w:hAnsi="Times New Roman" w:cs="Times New Roman"/>
          <w:sz w:val="28"/>
          <w:szCs w:val="28"/>
          <w:lang w:val="ru-RU"/>
        </w:rPr>
        <w:t>Абдикаримова</w:t>
      </w:r>
      <w:proofErr w:type="spellEnd"/>
      <w:r w:rsidR="000B1247" w:rsidRPr="000B1247">
        <w:rPr>
          <w:rFonts w:ascii="Times New Roman" w:hAnsi="Times New Roman" w:cs="Times New Roman"/>
          <w:sz w:val="28"/>
          <w:szCs w:val="28"/>
          <w:lang w:val="ru-RU"/>
        </w:rPr>
        <w:t xml:space="preserve"> Динара </w:t>
      </w:r>
      <w:proofErr w:type="spellStart"/>
      <w:r w:rsidR="000B1247" w:rsidRPr="000B1247">
        <w:rPr>
          <w:rFonts w:ascii="Times New Roman" w:hAnsi="Times New Roman" w:cs="Times New Roman"/>
          <w:sz w:val="28"/>
          <w:szCs w:val="28"/>
          <w:lang w:val="ru-RU"/>
        </w:rPr>
        <w:t>Абдрахмановна</w:t>
      </w:r>
      <w:proofErr w:type="spellEnd"/>
      <w:r w:rsidR="00E971B9">
        <w:rPr>
          <w:rFonts w:ascii="Times New Roman" w:hAnsi="Times New Roman" w:cs="Times New Roman"/>
          <w:sz w:val="28"/>
          <w:szCs w:val="28"/>
          <w:lang w:val="ru-RU"/>
        </w:rPr>
        <w:t xml:space="preserve"> </w:t>
      </w:r>
      <w:r w:rsidR="000B1247" w:rsidRPr="000B1247">
        <w:rPr>
          <w:rFonts w:ascii="Times New Roman" w:hAnsi="Times New Roman" w:cs="Times New Roman"/>
          <w:sz w:val="28"/>
          <w:szCs w:val="28"/>
          <w:lang w:val="ru-RU"/>
        </w:rPr>
        <w:t>-</w:t>
      </w:r>
      <w:r w:rsidR="00E971B9">
        <w:rPr>
          <w:rFonts w:ascii="Times New Roman" w:hAnsi="Times New Roman" w:cs="Times New Roman"/>
          <w:sz w:val="28"/>
          <w:szCs w:val="28"/>
          <w:lang w:val="ru-RU"/>
        </w:rPr>
        <w:t xml:space="preserve"> д</w:t>
      </w:r>
      <w:r w:rsidR="000B1247" w:rsidRPr="000B1247">
        <w:rPr>
          <w:rFonts w:ascii="Times New Roman" w:hAnsi="Times New Roman" w:cs="Times New Roman"/>
          <w:sz w:val="28"/>
          <w:szCs w:val="28"/>
          <w:lang w:val="ru-RU"/>
        </w:rPr>
        <w:t>иректор Департамента экономики, финансов и корпоративного управления МЗ РК</w:t>
      </w:r>
      <w:r w:rsidR="00441BD3">
        <w:rPr>
          <w:rFonts w:ascii="Times New Roman" w:hAnsi="Times New Roman" w:cs="Times New Roman"/>
          <w:sz w:val="28"/>
          <w:szCs w:val="28"/>
          <w:lang w:val="ru-RU"/>
        </w:rPr>
        <w:t>.</w:t>
      </w:r>
      <w:r w:rsidR="005355AB">
        <w:rPr>
          <w:rFonts w:ascii="Times New Roman" w:hAnsi="Times New Roman" w:cs="Times New Roman"/>
          <w:sz w:val="28"/>
          <w:szCs w:val="28"/>
          <w:lang w:val="ru-RU"/>
        </w:rPr>
        <w:t xml:space="preserve"> </w:t>
      </w:r>
      <w:r w:rsidRPr="008D6023">
        <w:rPr>
          <w:rFonts w:ascii="Times New Roman" w:eastAsia="Times New Roman" w:hAnsi="Times New Roman" w:cs="Times New Roman"/>
          <w:sz w:val="28"/>
          <w:szCs w:val="28"/>
          <w:lang w:val="ru-RU"/>
        </w:rPr>
        <w:t>В соответствии с Типовыми правилами проведения внутреннего анализа коррупционных рисков, анализ осуществлялся по двум направлениям: выявление коррупционных рисков в нормативных правовых актах, затрагивающих деятельности объекта и выявление коррупционных рисков в организационно-управленческой деятельности.</w:t>
      </w:r>
    </w:p>
    <w:p w14:paraId="6A4EC65A" w14:textId="77777777" w:rsidR="00966FEC" w:rsidRDefault="00966FEC" w:rsidP="00837E93">
      <w:pPr>
        <w:autoSpaceDE w:val="0"/>
        <w:autoSpaceDN w:val="0"/>
        <w:spacing w:after="0" w:line="240" w:lineRule="auto"/>
        <w:ind w:firstLine="720"/>
        <w:jc w:val="both"/>
        <w:rPr>
          <w:rFonts w:ascii="Times New Roman" w:eastAsia="Times New Roman" w:hAnsi="Times New Roman" w:cs="Times New Roman"/>
          <w:sz w:val="28"/>
          <w:szCs w:val="28"/>
          <w:lang w:val="ru-RU"/>
        </w:rPr>
      </w:pPr>
    </w:p>
    <w:p w14:paraId="6DEFA9E7" w14:textId="761C9260" w:rsidR="008A7222" w:rsidRDefault="008A7222" w:rsidP="00585585">
      <w:pPr>
        <w:pStyle w:val="a3"/>
        <w:numPr>
          <w:ilvl w:val="0"/>
          <w:numId w:val="36"/>
        </w:numPr>
        <w:spacing w:after="0"/>
        <w:jc w:val="both"/>
        <w:rPr>
          <w:rFonts w:ascii="Times New Roman" w:hAnsi="Times New Roman"/>
          <w:b/>
          <w:sz w:val="28"/>
          <w:szCs w:val="28"/>
        </w:rPr>
      </w:pPr>
      <w:r w:rsidRPr="00585585">
        <w:rPr>
          <w:rFonts w:ascii="Times New Roman" w:hAnsi="Times New Roman"/>
          <w:b/>
          <w:sz w:val="28"/>
          <w:szCs w:val="28"/>
        </w:rPr>
        <w:t>Риски в деятельности правового обеспечения</w:t>
      </w:r>
    </w:p>
    <w:p w14:paraId="258898E1" w14:textId="77777777" w:rsidR="00332F74" w:rsidRPr="00585585" w:rsidRDefault="00332F74" w:rsidP="00332F74">
      <w:pPr>
        <w:pStyle w:val="a3"/>
        <w:spacing w:after="0"/>
        <w:ind w:left="1110"/>
        <w:jc w:val="both"/>
        <w:rPr>
          <w:rFonts w:ascii="Times New Roman" w:hAnsi="Times New Roman"/>
          <w:b/>
          <w:sz w:val="28"/>
          <w:szCs w:val="28"/>
        </w:rPr>
      </w:pPr>
    </w:p>
    <w:p w14:paraId="64EACC32" w14:textId="16A4EDBB" w:rsidR="008A7222" w:rsidRPr="008A7222" w:rsidRDefault="008A7222" w:rsidP="008A7222">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Согласно Положению основными задачами и функциями Управления являются</w:t>
      </w:r>
      <w:r>
        <w:rPr>
          <w:rFonts w:ascii="Times New Roman" w:hAnsi="Times New Roman" w:cs="Times New Roman"/>
          <w:sz w:val="28"/>
          <w:szCs w:val="28"/>
          <w:lang w:val="kk-KZ"/>
        </w:rPr>
        <w:t xml:space="preserve"> проведение юридической экспертизы международных соглашений (меорандумов) за исключением международных соглашений, подлежащих ратификации в п</w:t>
      </w:r>
      <w:r w:rsidR="00D4064E">
        <w:rPr>
          <w:rFonts w:ascii="Times New Roman" w:hAnsi="Times New Roman" w:cs="Times New Roman"/>
          <w:sz w:val="28"/>
          <w:szCs w:val="28"/>
          <w:lang w:val="kk-KZ"/>
        </w:rPr>
        <w:t>ределах компетенции МЗ РК</w:t>
      </w:r>
      <w:r>
        <w:rPr>
          <w:rFonts w:ascii="Times New Roman" w:hAnsi="Times New Roman" w:cs="Times New Roman"/>
          <w:sz w:val="28"/>
          <w:szCs w:val="28"/>
          <w:lang w:val="kk-KZ"/>
        </w:rPr>
        <w:t>, организация мероприятий по правовому всеобучу, разработка проектов ненармативных правовых актов, договоров, а также других документов юридического характера, консультация сотрудников структурных подразделений по правовым вопросам.</w:t>
      </w:r>
    </w:p>
    <w:p w14:paraId="1EA88D8E" w14:textId="77777777" w:rsidR="008A7222" w:rsidRPr="008A7222" w:rsidRDefault="008A7222" w:rsidP="008A7222">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Изучив характер поступающих обращений от населения отмечается значительное количество обращений касается вопросов оказания медицинских услуг, размещение и функционирование медицинских организаций, прохождение медицинских осмотров, определение инвалидности, предоставление лекарственных средств, объем и кратности прохождения врачебных осмотров, а также предоставление лекарственных средств при орфанных заболеваниях.</w:t>
      </w:r>
    </w:p>
    <w:p w14:paraId="434B4FEF" w14:textId="77777777" w:rsidR="008A7222" w:rsidRPr="008A7222" w:rsidRDefault="008A7222" w:rsidP="008A7222">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Следует отметить, что п</w:t>
      </w:r>
      <w:r w:rsidRPr="00772603">
        <w:rPr>
          <w:rFonts w:ascii="Times New Roman" w:hAnsi="Times New Roman" w:cs="Times New Roman"/>
          <w:sz w:val="28"/>
          <w:szCs w:val="28"/>
          <w:lang w:val="kk-KZ"/>
        </w:rPr>
        <w:t xml:space="preserve">редоставляемые ответы МЗ РК не подлежат судебному рассмотрению в рамках </w:t>
      </w:r>
      <w:r w:rsidRPr="008A7222">
        <w:rPr>
          <w:rFonts w:ascii="Times New Roman" w:hAnsi="Times New Roman" w:cs="Times New Roman"/>
          <w:sz w:val="28"/>
          <w:szCs w:val="28"/>
          <w:lang w:val="ru-RU"/>
        </w:rPr>
        <w:t>А</w:t>
      </w:r>
      <w:r>
        <w:rPr>
          <w:rFonts w:ascii="Times New Roman" w:hAnsi="Times New Roman" w:cs="Times New Roman"/>
          <w:sz w:val="28"/>
          <w:szCs w:val="28"/>
          <w:lang w:val="kk-KZ"/>
        </w:rPr>
        <w:t>дминистративного процедурно-процессуального</w:t>
      </w:r>
      <w:r w:rsidRPr="005C5376">
        <w:rPr>
          <w:rFonts w:ascii="Times New Roman" w:hAnsi="Times New Roman" w:cs="Times New Roman"/>
          <w:sz w:val="28"/>
          <w:szCs w:val="28"/>
          <w:lang w:val="kk-KZ"/>
        </w:rPr>
        <w:t xml:space="preserve"> кодекс</w:t>
      </w:r>
      <w:r>
        <w:rPr>
          <w:rFonts w:ascii="Times New Roman" w:hAnsi="Times New Roman" w:cs="Times New Roman"/>
          <w:sz w:val="28"/>
          <w:szCs w:val="28"/>
          <w:lang w:val="kk-KZ"/>
        </w:rPr>
        <w:t xml:space="preserve">а РК </w:t>
      </w:r>
      <w:r w:rsidRPr="00912F38">
        <w:rPr>
          <w:rFonts w:ascii="Times New Roman" w:hAnsi="Times New Roman" w:cs="Times New Roman"/>
          <w:i/>
          <w:sz w:val="24"/>
          <w:szCs w:val="24"/>
          <w:lang w:val="kk-KZ"/>
        </w:rPr>
        <w:t>(далее-АППК</w:t>
      </w:r>
      <w:r>
        <w:rPr>
          <w:rFonts w:ascii="Times New Roman" w:hAnsi="Times New Roman" w:cs="Times New Roman"/>
          <w:i/>
          <w:sz w:val="24"/>
          <w:szCs w:val="24"/>
          <w:lang w:val="kk-KZ"/>
        </w:rPr>
        <w:t xml:space="preserve"> РК</w:t>
      </w:r>
      <w:r w:rsidRPr="00912F38">
        <w:rPr>
          <w:rFonts w:ascii="Times New Roman" w:hAnsi="Times New Roman" w:cs="Times New Roman"/>
          <w:i/>
          <w:sz w:val="24"/>
          <w:szCs w:val="24"/>
          <w:lang w:val="kk-KZ"/>
        </w:rPr>
        <w:t>)</w:t>
      </w:r>
      <w:r w:rsidRPr="00772603">
        <w:rPr>
          <w:rFonts w:ascii="Times New Roman" w:hAnsi="Times New Roman" w:cs="Times New Roman"/>
          <w:sz w:val="28"/>
          <w:szCs w:val="28"/>
          <w:lang w:val="kk-KZ"/>
        </w:rPr>
        <w:t xml:space="preserve">, </w:t>
      </w:r>
      <w:r>
        <w:rPr>
          <w:rFonts w:ascii="Times New Roman" w:hAnsi="Times New Roman" w:cs="Times New Roman"/>
          <w:sz w:val="28"/>
          <w:szCs w:val="28"/>
          <w:lang w:val="kk-KZ"/>
        </w:rPr>
        <w:t>так как</w:t>
      </w:r>
      <w:r w:rsidRPr="00772603">
        <w:rPr>
          <w:rFonts w:ascii="Times New Roman" w:hAnsi="Times New Roman" w:cs="Times New Roman"/>
          <w:sz w:val="28"/>
          <w:szCs w:val="28"/>
          <w:lang w:val="kk-KZ"/>
        </w:rPr>
        <w:t xml:space="preserve"> носят уведомительный </w:t>
      </w:r>
      <w:r w:rsidRPr="0079048A">
        <w:rPr>
          <w:rFonts w:ascii="Times New Roman" w:hAnsi="Times New Roman" w:cs="Times New Roman"/>
          <w:i/>
          <w:iCs/>
          <w:sz w:val="28"/>
          <w:szCs w:val="28"/>
          <w:lang w:val="kk-KZ"/>
        </w:rPr>
        <w:t>(информационный, разъяснительный)</w:t>
      </w:r>
      <w:r w:rsidRPr="00772603">
        <w:rPr>
          <w:rFonts w:ascii="Times New Roman" w:hAnsi="Times New Roman" w:cs="Times New Roman"/>
          <w:sz w:val="28"/>
          <w:szCs w:val="28"/>
          <w:lang w:val="kk-KZ"/>
        </w:rPr>
        <w:t xml:space="preserve"> характер, они не реализуют права и обязанности истцов и не направлены на определенный правовой результат. </w:t>
      </w:r>
    </w:p>
    <w:p w14:paraId="3B466B60" w14:textId="77777777" w:rsidR="008A7222" w:rsidRPr="008A7222" w:rsidRDefault="008A7222" w:rsidP="008A7222">
      <w:pPr>
        <w:tabs>
          <w:tab w:val="left" w:pos="2210"/>
        </w:tabs>
        <w:spacing w:after="0" w:line="240" w:lineRule="auto"/>
        <w:ind w:firstLine="709"/>
        <w:jc w:val="both"/>
        <w:rPr>
          <w:rFonts w:ascii="Times New Roman" w:eastAsia="Times New Roman" w:hAnsi="Times New Roman" w:cs="Times New Roman"/>
          <w:sz w:val="28"/>
          <w:szCs w:val="28"/>
          <w:lang w:val="ru-RU" w:eastAsia="ru-RU"/>
        </w:rPr>
      </w:pPr>
      <w:r>
        <w:rPr>
          <w:rFonts w:ascii="Times New Roman" w:hAnsi="Times New Roman" w:cs="Times New Roman"/>
          <w:sz w:val="28"/>
          <w:szCs w:val="28"/>
          <w:lang w:val="kk-KZ"/>
        </w:rPr>
        <w:t xml:space="preserve">Несмотря на это </w:t>
      </w:r>
      <w:r w:rsidRPr="008A7222">
        <w:rPr>
          <w:rFonts w:ascii="Times New Roman" w:eastAsia="Times New Roman" w:hAnsi="Times New Roman" w:cs="Times New Roman"/>
          <w:sz w:val="28"/>
          <w:szCs w:val="28"/>
          <w:lang w:val="ru-RU" w:eastAsia="ru-RU"/>
        </w:rPr>
        <w:t>ответы на обращения заявителей, имеющие уведомительный либо информационно-разъяснительный характер, без принятия административного акта или совершения административной процедуры по существу обращения, нередко являются предметом судебного обжалования. Заявители расценивают такие ответы как ненадлежащее рассмотренные обращения, в связи с чем центральный государственный орган необоснованно вовлекается в орбиту судебных разбирательств.</w:t>
      </w:r>
    </w:p>
    <w:p w14:paraId="17921CC4" w14:textId="77777777" w:rsidR="008A7222" w:rsidRPr="008A7222" w:rsidRDefault="008A7222" w:rsidP="008A7222">
      <w:pPr>
        <w:spacing w:after="0"/>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sz w:val="28"/>
          <w:szCs w:val="28"/>
          <w:lang w:val="ru-RU" w:eastAsia="ru-RU"/>
        </w:rPr>
        <w:t>В результате формируется значительное количество судебных споров, где предметом рассмотрения становятся:</w:t>
      </w:r>
    </w:p>
    <w:p w14:paraId="5B664B57" w14:textId="77777777" w:rsidR="008A7222" w:rsidRPr="006E621C" w:rsidRDefault="008A7222" w:rsidP="006B13EA">
      <w:pPr>
        <w:pStyle w:val="a3"/>
        <w:tabs>
          <w:tab w:val="left" w:pos="426"/>
        </w:tabs>
        <w:spacing w:after="0" w:line="240" w:lineRule="auto"/>
        <w:ind w:left="0" w:firstLine="709"/>
        <w:jc w:val="both"/>
        <w:rPr>
          <w:rFonts w:ascii="Times New Roman" w:eastAsia="Times New Roman" w:hAnsi="Times New Roman"/>
          <w:i/>
          <w:iCs/>
          <w:sz w:val="28"/>
          <w:szCs w:val="28"/>
          <w:lang w:eastAsia="ru-RU"/>
        </w:rPr>
      </w:pPr>
      <w:r w:rsidRPr="006E621C">
        <w:rPr>
          <w:rFonts w:ascii="Times New Roman" w:hAnsi="Times New Roman"/>
          <w:i/>
          <w:iCs/>
          <w:sz w:val="28"/>
          <w:szCs w:val="28"/>
        </w:rPr>
        <w:t>- о признании незаконными действия,</w:t>
      </w:r>
      <w:r w:rsidRPr="006E621C">
        <w:rPr>
          <w:rFonts w:ascii="Times New Roman" w:hAnsi="Times New Roman"/>
          <w:i/>
          <w:iCs/>
          <w:sz w:val="28"/>
          <w:szCs w:val="28"/>
          <w:lang w:val="kk-KZ"/>
        </w:rPr>
        <w:t xml:space="preserve"> бездействия</w:t>
      </w:r>
      <w:r w:rsidRPr="006E621C">
        <w:rPr>
          <w:rFonts w:ascii="Times New Roman" w:hAnsi="Times New Roman"/>
          <w:i/>
          <w:iCs/>
          <w:sz w:val="28"/>
          <w:szCs w:val="28"/>
        </w:rPr>
        <w:t xml:space="preserve"> </w:t>
      </w:r>
      <w:r w:rsidRPr="006E621C">
        <w:rPr>
          <w:rFonts w:ascii="Times New Roman" w:eastAsia="Times New Roman" w:hAnsi="Times New Roman"/>
          <w:i/>
          <w:iCs/>
          <w:sz w:val="28"/>
          <w:szCs w:val="28"/>
          <w:lang w:eastAsia="ru-RU"/>
        </w:rPr>
        <w:t xml:space="preserve">государственного органа; </w:t>
      </w:r>
    </w:p>
    <w:p w14:paraId="7E653506" w14:textId="77777777" w:rsidR="008A7222" w:rsidRPr="006E621C" w:rsidRDefault="008A7222" w:rsidP="006B13EA">
      <w:pPr>
        <w:pStyle w:val="a3"/>
        <w:tabs>
          <w:tab w:val="left" w:pos="426"/>
        </w:tabs>
        <w:spacing w:after="0" w:line="240" w:lineRule="auto"/>
        <w:ind w:left="0"/>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ab/>
      </w:r>
      <w:r w:rsidRPr="006E621C">
        <w:rPr>
          <w:rFonts w:ascii="Times New Roman" w:eastAsia="Times New Roman" w:hAnsi="Times New Roman"/>
          <w:i/>
          <w:iCs/>
          <w:sz w:val="28"/>
          <w:szCs w:val="28"/>
          <w:lang w:eastAsia="ru-RU"/>
        </w:rPr>
        <w:tab/>
        <w:t xml:space="preserve">- наличие или отсутствие обязанности органа принять решение по существу обращения; </w:t>
      </w:r>
    </w:p>
    <w:p w14:paraId="0BB02104" w14:textId="77777777" w:rsidR="008A7222" w:rsidRPr="006E621C" w:rsidRDefault="008A7222" w:rsidP="006B13EA">
      <w:pPr>
        <w:pStyle w:val="a3"/>
        <w:tabs>
          <w:tab w:val="left" w:pos="426"/>
        </w:tabs>
        <w:spacing w:after="0" w:line="240" w:lineRule="auto"/>
        <w:ind w:left="0" w:firstLine="709"/>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 соблюдение принципов законности, справедливости, соразмерности и защиты доверия, предусмотренных АППК РК. </w:t>
      </w:r>
    </w:p>
    <w:p w14:paraId="7EEF576A" w14:textId="77777777" w:rsidR="008A7222" w:rsidRPr="006E621C" w:rsidRDefault="008A7222" w:rsidP="006B13EA">
      <w:pPr>
        <w:pStyle w:val="a3"/>
        <w:tabs>
          <w:tab w:val="left" w:pos="426"/>
        </w:tabs>
        <w:spacing w:after="0" w:line="240" w:lineRule="auto"/>
        <w:ind w:left="0"/>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lastRenderedPageBreak/>
        <w:tab/>
      </w:r>
      <w:r w:rsidRPr="006E621C">
        <w:rPr>
          <w:rFonts w:ascii="Times New Roman" w:eastAsia="Times New Roman" w:hAnsi="Times New Roman"/>
          <w:i/>
          <w:iCs/>
          <w:sz w:val="28"/>
          <w:szCs w:val="28"/>
          <w:lang w:eastAsia="ru-RU"/>
        </w:rPr>
        <w:tab/>
        <w:t xml:space="preserve">- закрепить критерии, при которых ответ считается административным актом; </w:t>
      </w:r>
    </w:p>
    <w:p w14:paraId="3EF969DB" w14:textId="77777777" w:rsidR="008A7222" w:rsidRPr="006E621C" w:rsidRDefault="008A7222" w:rsidP="006B13EA">
      <w:pPr>
        <w:pStyle w:val="a3"/>
        <w:tabs>
          <w:tab w:val="left" w:pos="426"/>
        </w:tabs>
        <w:spacing w:after="0" w:line="240" w:lineRule="auto"/>
        <w:ind w:left="0" w:firstLine="709"/>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 усилить требования к мотивировочной части ответов государственных органов; </w:t>
      </w:r>
    </w:p>
    <w:p w14:paraId="015EC337" w14:textId="77777777" w:rsidR="008A7222" w:rsidRPr="006E621C" w:rsidRDefault="008A7222" w:rsidP="006B13EA">
      <w:pPr>
        <w:pStyle w:val="a3"/>
        <w:tabs>
          <w:tab w:val="left" w:pos="426"/>
        </w:tabs>
        <w:spacing w:after="0" w:line="240" w:lineRule="auto"/>
        <w:ind w:left="0" w:firstLine="709"/>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внедрить стандарты административных процедур по категориям обращений;</w:t>
      </w:r>
    </w:p>
    <w:p w14:paraId="2B73C17D" w14:textId="77777777" w:rsidR="008A7222" w:rsidRPr="006E621C" w:rsidRDefault="008A7222" w:rsidP="006B13EA">
      <w:pPr>
        <w:pStyle w:val="a3"/>
        <w:tabs>
          <w:tab w:val="left" w:pos="426"/>
        </w:tabs>
        <w:spacing w:after="0" w:line="240" w:lineRule="auto"/>
        <w:ind w:left="0" w:firstLine="709"/>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 повысить квалификацию должностных лиц в сфере применения АППК РК. </w:t>
      </w:r>
    </w:p>
    <w:p w14:paraId="12D2AE35" w14:textId="77777777" w:rsidR="008A7222" w:rsidRPr="008A7222" w:rsidRDefault="008A7222" w:rsidP="006B13EA">
      <w:pPr>
        <w:tabs>
          <w:tab w:val="left" w:pos="426"/>
        </w:tabs>
        <w:spacing w:after="0" w:line="240" w:lineRule="auto"/>
        <w:jc w:val="both"/>
        <w:rPr>
          <w:rFonts w:ascii="Times New Roman" w:eastAsia="Times New Roman" w:hAnsi="Times New Roman" w:cs="Times New Roman"/>
          <w:sz w:val="28"/>
          <w:szCs w:val="28"/>
          <w:lang w:val="ru-RU" w:eastAsia="ru-RU"/>
        </w:rPr>
      </w:pPr>
      <w:r w:rsidRPr="008A7222">
        <w:rPr>
          <w:rFonts w:ascii="Times New Roman" w:hAnsi="Times New Roman" w:cs="Times New Roman"/>
          <w:sz w:val="28"/>
          <w:szCs w:val="28"/>
          <w:lang w:val="ru-RU"/>
        </w:rPr>
        <w:t xml:space="preserve">         Одним из решений существующей проблемы может стать внесение изменений в АППК РК в части правового регулирования ответов разъяснительного и информационного характера.</w:t>
      </w:r>
    </w:p>
    <w:p w14:paraId="3771E568" w14:textId="77777777" w:rsidR="008A7222" w:rsidRPr="008A7222" w:rsidRDefault="008A7222" w:rsidP="008A7222">
      <w:pPr>
        <w:spacing w:after="0" w:line="240" w:lineRule="auto"/>
        <w:ind w:firstLine="708"/>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sz w:val="28"/>
          <w:szCs w:val="28"/>
          <w:lang w:val="ru-RU" w:eastAsia="ru-RU"/>
        </w:rPr>
        <w:t>В настоящее время АППК РК недостаточно четко разграничивает:</w:t>
      </w:r>
    </w:p>
    <w:p w14:paraId="277AA72E" w14:textId="77777777" w:rsidR="008A7222" w:rsidRPr="006E621C" w:rsidRDefault="008A7222" w:rsidP="008A7222">
      <w:pPr>
        <w:pStyle w:val="a3"/>
        <w:numPr>
          <w:ilvl w:val="0"/>
          <w:numId w:val="40"/>
        </w:numPr>
        <w:spacing w:after="0" w:line="240" w:lineRule="auto"/>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административный акт;</w:t>
      </w:r>
    </w:p>
    <w:p w14:paraId="276C4A28" w14:textId="77777777" w:rsidR="008A7222" w:rsidRPr="006E621C" w:rsidRDefault="008A7222" w:rsidP="008A7222">
      <w:pPr>
        <w:pStyle w:val="a3"/>
        <w:numPr>
          <w:ilvl w:val="0"/>
          <w:numId w:val="40"/>
        </w:numPr>
        <w:spacing w:after="0" w:line="240" w:lineRule="auto"/>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ответ информационного характера; </w:t>
      </w:r>
    </w:p>
    <w:p w14:paraId="0065AE16" w14:textId="77777777" w:rsidR="008A7222" w:rsidRPr="006E621C" w:rsidRDefault="008A7222" w:rsidP="008A7222">
      <w:pPr>
        <w:pStyle w:val="a3"/>
        <w:numPr>
          <w:ilvl w:val="0"/>
          <w:numId w:val="40"/>
        </w:numPr>
        <w:spacing w:after="0" w:line="240" w:lineRule="auto"/>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разъяснение законодательства; </w:t>
      </w:r>
    </w:p>
    <w:p w14:paraId="57D43564" w14:textId="77777777" w:rsidR="008A7222" w:rsidRPr="006E621C" w:rsidRDefault="008A7222" w:rsidP="008A7222">
      <w:pPr>
        <w:pStyle w:val="a3"/>
        <w:numPr>
          <w:ilvl w:val="0"/>
          <w:numId w:val="40"/>
        </w:numPr>
        <w:spacing w:after="0" w:line="240" w:lineRule="auto"/>
        <w:jc w:val="both"/>
        <w:rPr>
          <w:rFonts w:ascii="Times New Roman" w:eastAsia="Times New Roman" w:hAnsi="Times New Roman"/>
          <w:i/>
          <w:iCs/>
          <w:sz w:val="28"/>
          <w:szCs w:val="28"/>
          <w:lang w:eastAsia="ru-RU"/>
        </w:rPr>
      </w:pPr>
      <w:r w:rsidRPr="006E621C">
        <w:rPr>
          <w:rFonts w:ascii="Times New Roman" w:eastAsia="Times New Roman" w:hAnsi="Times New Roman"/>
          <w:i/>
          <w:iCs/>
          <w:sz w:val="28"/>
          <w:szCs w:val="28"/>
          <w:lang w:eastAsia="ru-RU"/>
        </w:rPr>
        <w:t xml:space="preserve">уведомление. </w:t>
      </w:r>
    </w:p>
    <w:p w14:paraId="03112E67" w14:textId="4F912F78" w:rsidR="008A7222" w:rsidRPr="008A7222" w:rsidRDefault="006B13EA" w:rsidP="008A7222">
      <w:pPr>
        <w:spacing w:after="0" w:line="240" w:lineRule="auto"/>
        <w:ind w:firstLine="851"/>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Это создает</w:t>
      </w:r>
      <w:r w:rsidR="008A7222" w:rsidRPr="008A7222">
        <w:rPr>
          <w:rFonts w:ascii="Times New Roman" w:hAnsi="Times New Roman" w:cs="Times New Roman"/>
          <w:sz w:val="28"/>
          <w:szCs w:val="28"/>
          <w:lang w:val="ru-RU"/>
        </w:rPr>
        <w:t xml:space="preserve"> риски и</w:t>
      </w:r>
      <w:r w:rsidR="008A7222" w:rsidRPr="008A7222">
        <w:rPr>
          <w:rFonts w:ascii="Times New Roman" w:hAnsi="Times New Roman" w:cs="Times New Roman"/>
          <w:b/>
          <w:i/>
          <w:sz w:val="28"/>
          <w:szCs w:val="28"/>
          <w:lang w:val="ru-RU"/>
        </w:rPr>
        <w:t xml:space="preserve"> </w:t>
      </w:r>
      <w:r w:rsidR="008A7222" w:rsidRPr="008A7222">
        <w:rPr>
          <w:rFonts w:ascii="Times New Roman" w:eastAsia="Times New Roman" w:hAnsi="Times New Roman" w:cs="Times New Roman"/>
          <w:sz w:val="28"/>
          <w:szCs w:val="28"/>
          <w:lang w:val="ru-RU" w:eastAsia="ru-RU"/>
        </w:rPr>
        <w:t>правовую неопределенность как для административных органов, так и для заявителей, что впоследствии приводит к судебным спорам.</w:t>
      </w:r>
    </w:p>
    <w:p w14:paraId="452DC497" w14:textId="77777777" w:rsidR="008A7222" w:rsidRPr="008A7222" w:rsidRDefault="008A7222" w:rsidP="008A7222">
      <w:pPr>
        <w:spacing w:after="0" w:line="240" w:lineRule="auto"/>
        <w:ind w:firstLine="851"/>
        <w:jc w:val="both"/>
        <w:rPr>
          <w:rFonts w:ascii="Times New Roman" w:eastAsia="Times New Roman" w:hAnsi="Times New Roman" w:cs="Times New Roman"/>
          <w:sz w:val="28"/>
          <w:szCs w:val="28"/>
          <w:lang w:val="ru-RU" w:eastAsia="ru-RU"/>
        </w:rPr>
      </w:pPr>
    </w:p>
    <w:p w14:paraId="07DB9DEB" w14:textId="77777777" w:rsidR="008A7222" w:rsidRPr="008A7222" w:rsidRDefault="008A7222" w:rsidP="008A7222">
      <w:pPr>
        <w:spacing w:after="0" w:line="240" w:lineRule="auto"/>
        <w:ind w:firstLine="708"/>
        <w:jc w:val="both"/>
        <w:rPr>
          <w:rFonts w:ascii="Times New Roman" w:eastAsia="Times New Roman" w:hAnsi="Times New Roman" w:cs="Times New Roman"/>
          <w:b/>
          <w:sz w:val="28"/>
          <w:szCs w:val="28"/>
          <w:lang w:val="ru-RU" w:eastAsia="ru-RU"/>
        </w:rPr>
      </w:pPr>
      <w:r w:rsidRPr="008A7222">
        <w:rPr>
          <w:rFonts w:ascii="Times New Roman" w:eastAsia="Times New Roman" w:hAnsi="Times New Roman" w:cs="Times New Roman"/>
          <w:b/>
          <w:sz w:val="28"/>
          <w:szCs w:val="28"/>
          <w:lang w:val="ru-RU" w:eastAsia="ru-RU"/>
        </w:rPr>
        <w:t>Рекомендации:</w:t>
      </w:r>
    </w:p>
    <w:p w14:paraId="0F45E850" w14:textId="77777777" w:rsidR="008A7222" w:rsidRDefault="008A7222" w:rsidP="008A7222">
      <w:pPr>
        <w:pStyle w:val="a3"/>
        <w:spacing w:after="0" w:line="240" w:lineRule="auto"/>
        <w:ind w:left="0" w:firstLine="851"/>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 xml:space="preserve">- </w:t>
      </w:r>
      <w:r w:rsidRPr="00912F38">
        <w:rPr>
          <w:rFonts w:ascii="Times New Roman" w:eastAsia="Times New Roman" w:hAnsi="Times New Roman"/>
          <w:i/>
          <w:sz w:val="28"/>
          <w:szCs w:val="28"/>
          <w:lang w:eastAsia="ru-RU"/>
        </w:rPr>
        <w:t xml:space="preserve">рассмотреть вопрос </w:t>
      </w:r>
      <w:r>
        <w:rPr>
          <w:rFonts w:ascii="Times New Roman" w:eastAsia="Times New Roman" w:hAnsi="Times New Roman"/>
          <w:i/>
          <w:sz w:val="28"/>
          <w:szCs w:val="28"/>
          <w:lang w:eastAsia="ru-RU"/>
        </w:rPr>
        <w:t>з</w:t>
      </w:r>
      <w:r w:rsidRPr="00912F38">
        <w:rPr>
          <w:rFonts w:ascii="Times New Roman" w:eastAsia="Times New Roman" w:hAnsi="Times New Roman"/>
          <w:i/>
          <w:sz w:val="28"/>
          <w:szCs w:val="28"/>
          <w:lang w:eastAsia="ru-RU"/>
        </w:rPr>
        <w:t>акрепление понятия ответа информационного и разъяснительного характера предусмотреть в АППК</w:t>
      </w:r>
      <w:r>
        <w:rPr>
          <w:rFonts w:ascii="Times New Roman" w:eastAsia="Times New Roman" w:hAnsi="Times New Roman"/>
          <w:i/>
          <w:sz w:val="28"/>
          <w:szCs w:val="28"/>
          <w:lang w:eastAsia="ru-RU"/>
        </w:rPr>
        <w:t xml:space="preserve"> РК</w:t>
      </w:r>
      <w:r w:rsidRPr="00912F38">
        <w:rPr>
          <w:rFonts w:ascii="Times New Roman" w:eastAsia="Times New Roman" w:hAnsi="Times New Roman"/>
          <w:i/>
          <w:sz w:val="28"/>
          <w:szCs w:val="28"/>
          <w:lang w:eastAsia="ru-RU"/>
        </w:rPr>
        <w:t xml:space="preserve"> отдельную норму, определяющую, что ответы, содержащие исключительно разъяснение законодательства, информирование либо уведомление, не являются административными актами и не влекут самостоятельных правовых последствий</w:t>
      </w:r>
      <w:r>
        <w:rPr>
          <w:rFonts w:ascii="Times New Roman" w:eastAsia="Times New Roman" w:hAnsi="Times New Roman"/>
          <w:i/>
          <w:sz w:val="28"/>
          <w:szCs w:val="28"/>
          <w:lang w:eastAsia="ru-RU"/>
        </w:rPr>
        <w:t>.</w:t>
      </w:r>
    </w:p>
    <w:p w14:paraId="07EDF16C" w14:textId="77777777" w:rsidR="008A7222" w:rsidRPr="00912F38" w:rsidRDefault="008A7222" w:rsidP="008A7222">
      <w:pPr>
        <w:pStyle w:val="a3"/>
        <w:spacing w:after="0" w:line="240" w:lineRule="auto"/>
        <w:ind w:left="0" w:firstLine="851"/>
        <w:jc w:val="both"/>
        <w:rPr>
          <w:rFonts w:ascii="Times New Roman" w:eastAsia="Times New Roman" w:hAnsi="Times New Roman"/>
          <w:i/>
          <w:sz w:val="28"/>
          <w:szCs w:val="28"/>
          <w:lang w:eastAsia="ru-RU"/>
        </w:rPr>
      </w:pPr>
      <w:r w:rsidRPr="00912F38">
        <w:rPr>
          <w:rFonts w:ascii="Times New Roman" w:eastAsia="Times New Roman" w:hAnsi="Times New Roman"/>
          <w:i/>
          <w:sz w:val="28"/>
          <w:szCs w:val="28"/>
          <w:lang w:eastAsia="ru-RU"/>
        </w:rPr>
        <w:t xml:space="preserve"> </w:t>
      </w:r>
    </w:p>
    <w:p w14:paraId="4E538417" w14:textId="41287445" w:rsidR="008A7222" w:rsidRDefault="008A7222" w:rsidP="00585585">
      <w:pPr>
        <w:pStyle w:val="a3"/>
        <w:numPr>
          <w:ilvl w:val="0"/>
          <w:numId w:val="36"/>
        </w:numPr>
        <w:spacing w:after="0" w:line="259" w:lineRule="auto"/>
        <w:ind w:left="993" w:hanging="284"/>
        <w:jc w:val="both"/>
        <w:rPr>
          <w:rFonts w:ascii="Times New Roman" w:hAnsi="Times New Roman"/>
          <w:b/>
          <w:sz w:val="28"/>
          <w:szCs w:val="28"/>
        </w:rPr>
      </w:pPr>
      <w:r w:rsidRPr="00C144A1">
        <w:rPr>
          <w:rFonts w:ascii="Times New Roman" w:hAnsi="Times New Roman"/>
          <w:b/>
          <w:sz w:val="28"/>
          <w:szCs w:val="28"/>
        </w:rPr>
        <w:t>Риски в претензионно-исковой работе</w:t>
      </w:r>
    </w:p>
    <w:p w14:paraId="0D8795C0" w14:textId="77777777" w:rsidR="00332F74" w:rsidRDefault="00332F74" w:rsidP="00332F74">
      <w:pPr>
        <w:pStyle w:val="a3"/>
        <w:spacing w:after="0" w:line="259" w:lineRule="auto"/>
        <w:ind w:left="993"/>
        <w:jc w:val="both"/>
        <w:rPr>
          <w:rFonts w:ascii="Times New Roman" w:hAnsi="Times New Roman"/>
          <w:b/>
          <w:sz w:val="28"/>
          <w:szCs w:val="28"/>
        </w:rPr>
      </w:pPr>
    </w:p>
    <w:p w14:paraId="006B2309" w14:textId="7BABA4C3"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Анализ координационной и методической деятельности Управления показал, что взаимодействие с структурн</w:t>
      </w:r>
      <w:r w:rsidR="00D4064E">
        <w:rPr>
          <w:rFonts w:ascii="Times New Roman" w:hAnsi="Times New Roman" w:cs="Times New Roman"/>
          <w:sz w:val="28"/>
          <w:szCs w:val="28"/>
          <w:lang w:val="ru-RU"/>
        </w:rPr>
        <w:t>ыми подразделениями МЗ РК</w:t>
      </w:r>
      <w:r w:rsidRPr="008A7222">
        <w:rPr>
          <w:rFonts w:ascii="Times New Roman" w:hAnsi="Times New Roman" w:cs="Times New Roman"/>
          <w:sz w:val="28"/>
          <w:szCs w:val="28"/>
          <w:lang w:val="ru-RU"/>
        </w:rPr>
        <w:t xml:space="preserve"> и подведомственными организациями осуществляется в пределах предоставленных полномочий. Подготовка информационных, аналитических и методических материалов производится в соответствии с действующим законодательством и внут</w:t>
      </w:r>
      <w:r w:rsidR="00D4064E">
        <w:rPr>
          <w:rFonts w:ascii="Times New Roman" w:hAnsi="Times New Roman" w:cs="Times New Roman"/>
          <w:sz w:val="28"/>
          <w:szCs w:val="28"/>
          <w:lang w:val="ru-RU"/>
        </w:rPr>
        <w:t>ренними документами МЗ РК</w:t>
      </w:r>
      <w:r w:rsidRPr="008A7222">
        <w:rPr>
          <w:rFonts w:ascii="Times New Roman" w:hAnsi="Times New Roman" w:cs="Times New Roman"/>
          <w:sz w:val="28"/>
          <w:szCs w:val="28"/>
          <w:lang w:val="ru-RU"/>
        </w:rPr>
        <w:t xml:space="preserve">. </w:t>
      </w:r>
    </w:p>
    <w:p w14:paraId="292BD162" w14:textId="77777777" w:rsidR="008A7222" w:rsidRPr="00B60284" w:rsidRDefault="008A7222" w:rsidP="00D4064E">
      <w:pPr>
        <w:spacing w:after="0" w:line="240" w:lineRule="auto"/>
        <w:ind w:firstLine="709"/>
        <w:jc w:val="both"/>
        <w:rPr>
          <w:rFonts w:ascii="Times New Roman" w:hAnsi="Times New Roman" w:cs="Times New Roman"/>
          <w:sz w:val="28"/>
          <w:szCs w:val="28"/>
          <w:lang w:val="kk-KZ"/>
        </w:rPr>
      </w:pPr>
      <w:r w:rsidRPr="008A7222">
        <w:rPr>
          <w:rFonts w:ascii="Times New Roman" w:hAnsi="Times New Roman" w:cs="Times New Roman"/>
          <w:sz w:val="28"/>
          <w:szCs w:val="28"/>
          <w:lang w:val="ru-RU"/>
        </w:rPr>
        <w:t>Так, изучения судебной практики по административным, гражданским, экономическим делам показало, следующее.</w:t>
      </w:r>
      <w:r w:rsidRPr="00B60284">
        <w:rPr>
          <w:rFonts w:ascii="Times New Roman" w:hAnsi="Times New Roman" w:cs="Times New Roman"/>
          <w:sz w:val="28"/>
          <w:szCs w:val="28"/>
          <w:lang w:val="kk-KZ"/>
        </w:rPr>
        <w:t xml:space="preserve"> </w:t>
      </w:r>
    </w:p>
    <w:p w14:paraId="110C7087" w14:textId="74DE2B93" w:rsidR="008A7222" w:rsidRPr="008A7222" w:rsidRDefault="008A7222" w:rsidP="00D4064E">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За</w:t>
      </w:r>
      <w:r w:rsidRPr="00B60284">
        <w:rPr>
          <w:rFonts w:ascii="Times New Roman" w:hAnsi="Times New Roman" w:cs="Times New Roman"/>
          <w:sz w:val="28"/>
          <w:szCs w:val="28"/>
          <w:lang w:val="kk-KZ"/>
        </w:rPr>
        <w:t xml:space="preserve"> </w:t>
      </w:r>
      <w:r w:rsidR="006B13EA">
        <w:rPr>
          <w:rFonts w:ascii="Times New Roman" w:hAnsi="Times New Roman" w:cs="Times New Roman"/>
          <w:sz w:val="28"/>
          <w:szCs w:val="28"/>
          <w:lang w:val="ru-RU"/>
        </w:rPr>
        <w:t xml:space="preserve">2025 год, по сравнению с текущим годом, </w:t>
      </w:r>
      <w:r w:rsidRPr="008A7222">
        <w:rPr>
          <w:rFonts w:ascii="Times New Roman" w:hAnsi="Times New Roman" w:cs="Times New Roman"/>
          <w:sz w:val="28"/>
          <w:szCs w:val="28"/>
          <w:lang w:val="ru-RU"/>
        </w:rPr>
        <w:t>имеет место снижение рассмотренных судом админи</w:t>
      </w:r>
      <w:r w:rsidR="00D4064E">
        <w:rPr>
          <w:rFonts w:ascii="Times New Roman" w:hAnsi="Times New Roman" w:cs="Times New Roman"/>
          <w:sz w:val="28"/>
          <w:szCs w:val="28"/>
          <w:lang w:val="ru-RU"/>
        </w:rPr>
        <w:t>стративных дел, где МЗ РК</w:t>
      </w:r>
      <w:r w:rsidRPr="008A7222">
        <w:rPr>
          <w:rFonts w:ascii="Times New Roman" w:hAnsi="Times New Roman" w:cs="Times New Roman"/>
          <w:sz w:val="28"/>
          <w:szCs w:val="28"/>
          <w:lang w:val="ru-RU"/>
        </w:rPr>
        <w:t xml:space="preserve"> выступает в качестве ответчика </w:t>
      </w:r>
      <w:r w:rsidRPr="008A7222">
        <w:rPr>
          <w:rFonts w:ascii="Times New Roman" w:hAnsi="Times New Roman" w:cs="Times New Roman"/>
          <w:i/>
          <w:sz w:val="28"/>
          <w:szCs w:val="28"/>
          <w:lang w:val="ru-RU"/>
        </w:rPr>
        <w:t>(2025 год-17 дел)</w:t>
      </w:r>
      <w:r w:rsidRPr="008A7222">
        <w:rPr>
          <w:rFonts w:ascii="Times New Roman" w:hAnsi="Times New Roman" w:cs="Times New Roman"/>
          <w:sz w:val="28"/>
          <w:szCs w:val="28"/>
          <w:lang w:val="ru-RU"/>
        </w:rPr>
        <w:t>, что в процентном соотношении  составляет 35,3%.</w:t>
      </w:r>
    </w:p>
    <w:p w14:paraId="25459471"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Одной из причин роста административных дел, где ответчиками в суде проходят центральный государственный орган, являются и</w:t>
      </w:r>
      <w:r w:rsidRPr="008A7222">
        <w:rPr>
          <w:rFonts w:ascii="Times New Roman" w:eastAsia="Times New Roman" w:hAnsi="Times New Roman" w:cs="Times New Roman"/>
          <w:color w:val="000000"/>
          <w:spacing w:val="2"/>
          <w:sz w:val="28"/>
          <w:szCs w:val="28"/>
          <w:lang w:val="ru-RU" w:eastAsia="ru-RU"/>
        </w:rPr>
        <w:t>ски об оспаривании законности подзаконного нормативного правового акта.</w:t>
      </w:r>
    </w:p>
    <w:p w14:paraId="795C8761" w14:textId="6C43D8D3"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B60284">
        <w:rPr>
          <w:rFonts w:ascii="Times New Roman" w:hAnsi="Times New Roman" w:cs="Times New Roman"/>
          <w:sz w:val="28"/>
          <w:szCs w:val="28"/>
          <w:lang w:val="kk-KZ"/>
        </w:rPr>
        <w:t>Законом РК от 17 декабря 2025 года №</w:t>
      </w:r>
      <w:r>
        <w:rPr>
          <w:rFonts w:ascii="Times New Roman" w:hAnsi="Times New Roman" w:cs="Times New Roman"/>
          <w:sz w:val="28"/>
          <w:szCs w:val="28"/>
          <w:lang w:val="kk-KZ"/>
        </w:rPr>
        <w:t xml:space="preserve"> </w:t>
      </w:r>
      <w:r w:rsidRPr="00B60284">
        <w:rPr>
          <w:rFonts w:ascii="Times New Roman" w:hAnsi="Times New Roman" w:cs="Times New Roman"/>
          <w:sz w:val="28"/>
          <w:szCs w:val="28"/>
          <w:lang w:val="kk-KZ"/>
        </w:rPr>
        <w:t>241-</w:t>
      </w:r>
      <w:r w:rsidRPr="00B60284">
        <w:rPr>
          <w:rFonts w:ascii="Times New Roman" w:hAnsi="Times New Roman" w:cs="Times New Roman"/>
          <w:sz w:val="28"/>
          <w:szCs w:val="28"/>
        </w:rPr>
        <w:t>VIII</w:t>
      </w:r>
      <w:r w:rsidRPr="008A7222">
        <w:rPr>
          <w:rFonts w:ascii="Times New Roman" w:hAnsi="Times New Roman" w:cs="Times New Roman"/>
          <w:sz w:val="28"/>
          <w:szCs w:val="28"/>
          <w:lang w:val="ru-RU"/>
        </w:rPr>
        <w:t xml:space="preserve"> ЗРК</w:t>
      </w:r>
      <w:r w:rsidR="0079048A">
        <w:rPr>
          <w:rFonts w:ascii="Times New Roman" w:hAnsi="Times New Roman" w:cs="Times New Roman"/>
          <w:sz w:val="28"/>
          <w:szCs w:val="28"/>
          <w:lang w:val="ru-RU"/>
        </w:rPr>
        <w:t xml:space="preserve"> </w:t>
      </w:r>
      <w:r w:rsidRPr="008A7222">
        <w:rPr>
          <w:rFonts w:ascii="Times New Roman" w:hAnsi="Times New Roman" w:cs="Times New Roman"/>
          <w:sz w:val="28"/>
          <w:szCs w:val="28"/>
          <w:lang w:val="ru-RU"/>
        </w:rPr>
        <w:t>«О</w:t>
      </w:r>
      <w:r w:rsidRPr="00B60284">
        <w:rPr>
          <w:rFonts w:ascii="Times New Roman" w:hAnsi="Times New Roman" w:cs="Times New Roman"/>
          <w:sz w:val="28"/>
          <w:szCs w:val="28"/>
          <w:lang w:val="kk-KZ"/>
        </w:rPr>
        <w:t xml:space="preserve"> </w:t>
      </w:r>
      <w:r w:rsidRPr="008A7222">
        <w:rPr>
          <w:rFonts w:ascii="Times New Roman" w:hAnsi="Times New Roman" w:cs="Times New Roman"/>
          <w:sz w:val="28"/>
          <w:szCs w:val="28"/>
          <w:lang w:val="ru-RU"/>
        </w:rPr>
        <w:t xml:space="preserve"> </w:t>
      </w:r>
      <w:r w:rsidRPr="00B60284">
        <w:rPr>
          <w:rFonts w:ascii="Times New Roman" w:hAnsi="Times New Roman" w:cs="Times New Roman"/>
          <w:sz w:val="28"/>
          <w:szCs w:val="28"/>
          <w:lang w:val="kk-KZ"/>
        </w:rPr>
        <w:t xml:space="preserve">внесении изменений и дополнений в некоторые законодательные акты РК по вопросам </w:t>
      </w:r>
      <w:r w:rsidRPr="00B60284">
        <w:rPr>
          <w:rFonts w:ascii="Times New Roman" w:hAnsi="Times New Roman" w:cs="Times New Roman"/>
          <w:sz w:val="28"/>
          <w:szCs w:val="28"/>
          <w:lang w:val="kk-KZ"/>
        </w:rPr>
        <w:lastRenderedPageBreak/>
        <w:t>административной юстиции, нормотворчества и организации юридической помощи», статья 135 АППК РК, дополнена подпунктом 5)</w:t>
      </w:r>
      <w:r w:rsidRPr="008A7222">
        <w:rPr>
          <w:rFonts w:ascii="Times New Roman" w:hAnsi="Times New Roman" w:cs="Times New Roman"/>
          <w:color w:val="000000"/>
          <w:spacing w:val="2"/>
          <w:sz w:val="28"/>
          <w:szCs w:val="28"/>
          <w:shd w:val="clear" w:color="auto" w:fill="FFFFFF"/>
          <w:lang w:val="ru-RU"/>
        </w:rPr>
        <w:t xml:space="preserve"> иск об оспаривании законности подзаконного нормативного правового акта.</w:t>
      </w:r>
    </w:p>
    <w:p w14:paraId="6DC29201"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color w:val="000000"/>
          <w:spacing w:val="2"/>
          <w:sz w:val="28"/>
          <w:szCs w:val="28"/>
          <w:shd w:val="clear" w:color="auto" w:fill="FFFFFF"/>
          <w:lang w:val="ru-RU"/>
        </w:rPr>
        <w:t xml:space="preserve">Дополнена статья 135-1 АППК РК. </w:t>
      </w:r>
      <w:r w:rsidRPr="00B60284">
        <w:rPr>
          <w:rFonts w:ascii="Times New Roman" w:hAnsi="Times New Roman" w:cs="Times New Roman"/>
          <w:sz w:val="28"/>
          <w:szCs w:val="28"/>
          <w:highlight w:val="yellow"/>
          <w:lang w:val="kk-KZ"/>
        </w:rPr>
        <w:t xml:space="preserve"> </w:t>
      </w:r>
    </w:p>
    <w:p w14:paraId="5C681909"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eastAsia="Times New Roman" w:hAnsi="Times New Roman" w:cs="Times New Roman"/>
          <w:color w:val="000000"/>
          <w:spacing w:val="2"/>
          <w:sz w:val="28"/>
          <w:szCs w:val="28"/>
          <w:lang w:val="ru-RU" w:eastAsia="ru-RU"/>
        </w:rPr>
        <w:t>Статья 135-1. Иск об оспаривании законности подзаконного нормативного правового акта (его положений).</w:t>
      </w:r>
    </w:p>
    <w:p w14:paraId="20956508" w14:textId="0D065EDF"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eastAsia="Times New Roman" w:hAnsi="Times New Roman" w:cs="Times New Roman"/>
          <w:color w:val="000000"/>
          <w:spacing w:val="2"/>
          <w:sz w:val="28"/>
          <w:szCs w:val="28"/>
          <w:lang w:val="ru-RU" w:eastAsia="ru-RU"/>
        </w:rPr>
        <w:t xml:space="preserve">По иску об оспаривании законности подзаконного нормативного правового акта </w:t>
      </w:r>
      <w:r w:rsidRPr="0079048A">
        <w:rPr>
          <w:rFonts w:ascii="Times New Roman" w:eastAsia="Times New Roman" w:hAnsi="Times New Roman" w:cs="Times New Roman"/>
          <w:i/>
          <w:iCs/>
          <w:color w:val="000000"/>
          <w:spacing w:val="2"/>
          <w:sz w:val="28"/>
          <w:szCs w:val="28"/>
          <w:lang w:val="ru-RU" w:eastAsia="ru-RU"/>
        </w:rPr>
        <w:t>(его положений)</w:t>
      </w:r>
      <w:r w:rsidRPr="008A7222">
        <w:rPr>
          <w:rFonts w:ascii="Times New Roman" w:eastAsia="Times New Roman" w:hAnsi="Times New Roman" w:cs="Times New Roman"/>
          <w:color w:val="000000"/>
          <w:spacing w:val="2"/>
          <w:sz w:val="28"/>
          <w:szCs w:val="28"/>
          <w:lang w:val="ru-RU" w:eastAsia="ru-RU"/>
        </w:rPr>
        <w:t xml:space="preserve"> истец может потребовать признать подзаконный нормативный правовой акт противоречащим закону </w:t>
      </w:r>
      <w:r w:rsidRPr="006B13EA">
        <w:rPr>
          <w:rFonts w:ascii="Times New Roman" w:eastAsia="Times New Roman" w:hAnsi="Times New Roman" w:cs="Times New Roman"/>
          <w:i/>
          <w:color w:val="000000"/>
          <w:spacing w:val="2"/>
          <w:sz w:val="28"/>
          <w:szCs w:val="28"/>
          <w:lang w:val="ru-RU" w:eastAsia="ru-RU"/>
        </w:rPr>
        <w:t>(кроме Конституции РК)</w:t>
      </w:r>
      <w:r w:rsidRPr="008A7222">
        <w:rPr>
          <w:rFonts w:ascii="Times New Roman" w:eastAsia="Times New Roman" w:hAnsi="Times New Roman" w:cs="Times New Roman"/>
          <w:color w:val="000000"/>
          <w:spacing w:val="2"/>
          <w:sz w:val="28"/>
          <w:szCs w:val="28"/>
          <w:lang w:val="ru-RU" w:eastAsia="ru-RU"/>
        </w:rPr>
        <w:t xml:space="preserve"> полностью или в отдельной его части.</w:t>
      </w:r>
    </w:p>
    <w:p w14:paraId="1E51B9ED" w14:textId="6C974731"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eastAsia="Times New Roman" w:hAnsi="Times New Roman" w:cs="Times New Roman"/>
          <w:color w:val="000000"/>
          <w:spacing w:val="2"/>
          <w:sz w:val="28"/>
          <w:szCs w:val="28"/>
          <w:lang w:val="ru-RU" w:eastAsia="ru-RU"/>
        </w:rPr>
        <w:t xml:space="preserve">Указанные нововведения, послужили основанием к обращению физических и юридических лиц с административным иском в административный в суд по оспариванию </w:t>
      </w:r>
      <w:r w:rsidR="006B13EA" w:rsidRPr="008A7222">
        <w:rPr>
          <w:rFonts w:ascii="Times New Roman" w:eastAsia="Times New Roman" w:hAnsi="Times New Roman" w:cs="Times New Roman"/>
          <w:color w:val="000000"/>
          <w:spacing w:val="2"/>
          <w:sz w:val="28"/>
          <w:szCs w:val="28"/>
          <w:lang w:val="ru-RU" w:eastAsia="ru-RU"/>
        </w:rPr>
        <w:t>законности,</w:t>
      </w:r>
      <w:r w:rsidR="00D4064E">
        <w:rPr>
          <w:rFonts w:ascii="Times New Roman" w:eastAsia="Times New Roman" w:hAnsi="Times New Roman" w:cs="Times New Roman"/>
          <w:color w:val="000000"/>
          <w:spacing w:val="2"/>
          <w:sz w:val="28"/>
          <w:szCs w:val="28"/>
          <w:lang w:val="ru-RU" w:eastAsia="ru-RU"/>
        </w:rPr>
        <w:t xml:space="preserve"> принятых МЗ РК</w:t>
      </w:r>
      <w:r w:rsidRPr="008A7222">
        <w:rPr>
          <w:rFonts w:ascii="Times New Roman" w:eastAsia="Times New Roman" w:hAnsi="Times New Roman" w:cs="Times New Roman"/>
          <w:color w:val="000000"/>
          <w:spacing w:val="2"/>
          <w:sz w:val="28"/>
          <w:szCs w:val="28"/>
          <w:lang w:val="ru-RU" w:eastAsia="ru-RU"/>
        </w:rPr>
        <w:t xml:space="preserve"> нормативно правовых актов.</w:t>
      </w:r>
    </w:p>
    <w:p w14:paraId="405680A8" w14:textId="12B486CF"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eastAsia="Times New Roman" w:hAnsi="Times New Roman" w:cs="Times New Roman"/>
          <w:color w:val="000000"/>
          <w:spacing w:val="2"/>
          <w:sz w:val="28"/>
          <w:szCs w:val="28"/>
          <w:lang w:val="ru-RU" w:eastAsia="ru-RU"/>
        </w:rPr>
        <w:t xml:space="preserve">Так, одним из примером является принятое к производству </w:t>
      </w:r>
      <w:r w:rsidR="0079048A">
        <w:rPr>
          <w:rFonts w:ascii="Times New Roman" w:eastAsia="Times New Roman" w:hAnsi="Times New Roman" w:cs="Times New Roman"/>
          <w:color w:val="000000"/>
          <w:spacing w:val="2"/>
          <w:sz w:val="28"/>
          <w:szCs w:val="28"/>
          <w:lang w:val="ru-RU" w:eastAsia="ru-RU"/>
        </w:rPr>
        <w:t>С</w:t>
      </w:r>
      <w:r w:rsidRPr="008A7222">
        <w:rPr>
          <w:rFonts w:ascii="Times New Roman" w:eastAsia="Times New Roman" w:hAnsi="Times New Roman" w:cs="Times New Roman"/>
          <w:color w:val="000000"/>
          <w:spacing w:val="2"/>
          <w:sz w:val="28"/>
          <w:szCs w:val="28"/>
          <w:lang w:val="ru-RU" w:eastAsia="ru-RU"/>
        </w:rPr>
        <w:t>пециализированным межрайонным специализированным судом г</w:t>
      </w:r>
      <w:r w:rsidR="004B1EFB">
        <w:rPr>
          <w:rFonts w:ascii="Times New Roman" w:eastAsia="Times New Roman" w:hAnsi="Times New Roman" w:cs="Times New Roman"/>
          <w:color w:val="000000"/>
          <w:spacing w:val="2"/>
          <w:sz w:val="28"/>
          <w:szCs w:val="28"/>
          <w:lang w:val="ru-RU" w:eastAsia="ru-RU"/>
        </w:rPr>
        <w:t>.</w:t>
      </w:r>
      <w:r w:rsidRPr="008A7222">
        <w:rPr>
          <w:rFonts w:ascii="Times New Roman" w:eastAsia="Times New Roman" w:hAnsi="Times New Roman" w:cs="Times New Roman"/>
          <w:color w:val="000000"/>
          <w:spacing w:val="2"/>
          <w:sz w:val="28"/>
          <w:szCs w:val="28"/>
          <w:lang w:val="ru-RU" w:eastAsia="ru-RU"/>
        </w:rPr>
        <w:t>Астаны  административное дело по иску ТОО «</w:t>
      </w:r>
      <w:proofErr w:type="spellStart"/>
      <w:r w:rsidRPr="008A7222">
        <w:rPr>
          <w:rFonts w:ascii="Times New Roman" w:eastAsia="Times New Roman" w:hAnsi="Times New Roman" w:cs="Times New Roman"/>
          <w:color w:val="000000"/>
          <w:spacing w:val="2"/>
          <w:sz w:val="28"/>
          <w:szCs w:val="28"/>
          <w:lang w:val="ru-RU" w:eastAsia="ru-RU"/>
        </w:rPr>
        <w:t>Салауатты</w:t>
      </w:r>
      <w:proofErr w:type="spellEnd"/>
      <w:r w:rsidRPr="008A7222">
        <w:rPr>
          <w:rFonts w:ascii="Times New Roman" w:eastAsia="Times New Roman" w:hAnsi="Times New Roman" w:cs="Times New Roman"/>
          <w:color w:val="000000"/>
          <w:spacing w:val="2"/>
          <w:sz w:val="28"/>
          <w:szCs w:val="28"/>
          <w:lang w:val="ru-RU" w:eastAsia="ru-RU"/>
        </w:rPr>
        <w:t xml:space="preserve"> Астана» </w:t>
      </w:r>
      <w:r w:rsidR="00D4064E">
        <w:rPr>
          <w:rFonts w:ascii="Times New Roman" w:eastAsia="Times New Roman" w:hAnsi="Times New Roman" w:cs="Times New Roman"/>
          <w:color w:val="000000"/>
          <w:spacing w:val="2"/>
          <w:sz w:val="28"/>
          <w:szCs w:val="28"/>
          <w:lang w:val="ru-RU" w:eastAsia="ru-RU"/>
        </w:rPr>
        <w:t>к МЗ РК</w:t>
      </w:r>
      <w:r w:rsidR="006B13EA">
        <w:rPr>
          <w:rFonts w:ascii="Times New Roman" w:eastAsia="Times New Roman" w:hAnsi="Times New Roman" w:cs="Times New Roman"/>
          <w:color w:val="000000"/>
          <w:spacing w:val="2"/>
          <w:sz w:val="28"/>
          <w:szCs w:val="28"/>
          <w:lang w:val="ru-RU" w:eastAsia="ru-RU"/>
        </w:rPr>
        <w:t xml:space="preserve"> </w:t>
      </w:r>
      <w:r w:rsidRPr="008A7222">
        <w:rPr>
          <w:rFonts w:ascii="Times New Roman" w:hAnsi="Times New Roman" w:cs="Times New Roman"/>
          <w:sz w:val="28"/>
          <w:szCs w:val="28"/>
          <w:lang w:val="ru-RU"/>
        </w:rPr>
        <w:t>о признании п</w:t>
      </w:r>
      <w:r w:rsidR="006B13EA">
        <w:rPr>
          <w:rFonts w:ascii="Times New Roman" w:hAnsi="Times New Roman" w:cs="Times New Roman"/>
          <w:sz w:val="28"/>
          <w:szCs w:val="28"/>
          <w:lang w:val="ru-RU"/>
        </w:rPr>
        <w:t>ротиворечащим законом РК</w:t>
      </w:r>
      <w:r w:rsidRPr="008A7222">
        <w:rPr>
          <w:rFonts w:ascii="Times New Roman" w:hAnsi="Times New Roman" w:cs="Times New Roman"/>
          <w:sz w:val="28"/>
          <w:szCs w:val="28"/>
          <w:lang w:val="ru-RU"/>
        </w:rPr>
        <w:t xml:space="preserve"> и недействующим с момента принятие Приказа Министра здравоохра</w:t>
      </w:r>
      <w:r w:rsidR="00D4064E">
        <w:rPr>
          <w:rFonts w:ascii="Times New Roman" w:hAnsi="Times New Roman" w:cs="Times New Roman"/>
          <w:sz w:val="28"/>
          <w:szCs w:val="28"/>
          <w:lang w:val="ru-RU"/>
        </w:rPr>
        <w:t xml:space="preserve">нения РК от 1 октября 2025 года </w:t>
      </w:r>
      <w:r w:rsidRPr="008A7222">
        <w:rPr>
          <w:rFonts w:ascii="Times New Roman" w:hAnsi="Times New Roman" w:cs="Times New Roman"/>
          <w:sz w:val="28"/>
          <w:szCs w:val="28"/>
          <w:lang w:val="ru-RU"/>
        </w:rPr>
        <w:t>№ 103 «О внесении изменений и дополнений в некоторые приказы Министра здра</w:t>
      </w:r>
      <w:r w:rsidR="006B13EA">
        <w:rPr>
          <w:rFonts w:ascii="Times New Roman" w:hAnsi="Times New Roman" w:cs="Times New Roman"/>
          <w:sz w:val="28"/>
          <w:szCs w:val="28"/>
          <w:lang w:val="ru-RU"/>
        </w:rPr>
        <w:t>воохранения РК</w:t>
      </w:r>
      <w:r w:rsidRPr="008A7222">
        <w:rPr>
          <w:rFonts w:ascii="Times New Roman" w:hAnsi="Times New Roman" w:cs="Times New Roman"/>
          <w:sz w:val="28"/>
          <w:szCs w:val="28"/>
          <w:lang w:val="ru-RU"/>
        </w:rPr>
        <w:t>», в части  предусматривающих внесение изменений и дополнений в  пункты 17,47, 47-1, 66 и 71 «Правил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утверждённых  Приказом МЗ РК от 20 декабря 2020 года № КР ДСМ-291/2020.</w:t>
      </w:r>
    </w:p>
    <w:p w14:paraId="5192726A"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Несмотря на споры, и несогласие истца, суд с учетом представленных ответчиком для обозрения доказательств о законности принятого решения материалов внутреннего анализа по медицинским учреждением подтверждающих обоснованность позиции государственного органа по определению стоимости (расчета) тарифа, методологию и экспертные заключения, экономические обоснования, в том числе презентации и публичные обсуждения, принял решение об отказе в удовлетворении исковых требований</w:t>
      </w:r>
      <w:r w:rsidRPr="008A7222">
        <w:rPr>
          <w:rFonts w:ascii="Times New Roman" w:hAnsi="Times New Roman" w:cs="Times New Roman"/>
          <w:i/>
          <w:sz w:val="28"/>
          <w:szCs w:val="28"/>
          <w:lang w:val="ru-RU"/>
        </w:rPr>
        <w:t>.</w:t>
      </w:r>
      <w:r w:rsidRPr="008A7222">
        <w:rPr>
          <w:rFonts w:ascii="Times New Roman" w:hAnsi="Times New Roman" w:cs="Times New Roman"/>
          <w:sz w:val="28"/>
          <w:szCs w:val="28"/>
          <w:lang w:val="ru-RU"/>
        </w:rPr>
        <w:t xml:space="preserve"> </w:t>
      </w:r>
    </w:p>
    <w:p w14:paraId="7A3C2DFC" w14:textId="77777777"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sz w:val="28"/>
          <w:szCs w:val="28"/>
          <w:lang w:val="ru-RU" w:eastAsia="ru-RU"/>
        </w:rPr>
        <w:t>Следует отметить, что существует практика, где центральный орган необоснованно вовлекается в орбиту судебных разбирательств в качестве ответчика.</w:t>
      </w:r>
    </w:p>
    <w:p w14:paraId="71BD28CF" w14:textId="5ADF16F1"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sz w:val="28"/>
          <w:szCs w:val="28"/>
          <w:lang w:val="ru-RU" w:eastAsia="ru-RU"/>
        </w:rPr>
        <w:t>Одним из примером необоснов</w:t>
      </w:r>
      <w:r w:rsidR="00D4064E">
        <w:rPr>
          <w:rFonts w:ascii="Times New Roman" w:eastAsia="Times New Roman" w:hAnsi="Times New Roman" w:cs="Times New Roman"/>
          <w:sz w:val="28"/>
          <w:szCs w:val="28"/>
          <w:lang w:val="ru-RU" w:eastAsia="ru-RU"/>
        </w:rPr>
        <w:t xml:space="preserve">анного привлечения МЗ РК </w:t>
      </w:r>
      <w:r w:rsidRPr="008A7222">
        <w:rPr>
          <w:rFonts w:ascii="Times New Roman" w:eastAsia="Times New Roman" w:hAnsi="Times New Roman" w:cs="Times New Roman"/>
          <w:sz w:val="28"/>
          <w:szCs w:val="28"/>
          <w:lang w:val="ru-RU" w:eastAsia="ru-RU"/>
        </w:rPr>
        <w:t>в орбиту судебного рассмотрения по гражданским делам в качестве ответчика является ряд гражданских дел а</w:t>
      </w:r>
      <w:r w:rsidR="006B13EA">
        <w:rPr>
          <w:rFonts w:ascii="Times New Roman" w:eastAsia="Times New Roman" w:hAnsi="Times New Roman" w:cs="Times New Roman"/>
          <w:sz w:val="28"/>
          <w:szCs w:val="28"/>
          <w:lang w:val="ru-RU" w:eastAsia="ru-RU"/>
        </w:rPr>
        <w:t>налогичных по сути и характеру</w:t>
      </w:r>
      <w:r w:rsidRPr="008A7222">
        <w:rPr>
          <w:rFonts w:ascii="Times New Roman" w:eastAsia="Times New Roman" w:hAnsi="Times New Roman" w:cs="Times New Roman"/>
          <w:i/>
          <w:sz w:val="28"/>
          <w:szCs w:val="28"/>
          <w:lang w:val="ru-RU" w:eastAsia="ru-RU"/>
        </w:rPr>
        <w:t>.</w:t>
      </w:r>
    </w:p>
    <w:p w14:paraId="00D38E9B" w14:textId="594B3D0F"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sz w:val="28"/>
          <w:szCs w:val="28"/>
          <w:lang w:val="ru-RU" w:eastAsia="ru-RU"/>
        </w:rPr>
        <w:t xml:space="preserve">Суть иска </w:t>
      </w:r>
      <w:r w:rsidRPr="008A7222">
        <w:rPr>
          <w:rFonts w:ascii="Times New Roman" w:hAnsi="Times New Roman" w:cs="Times New Roman"/>
          <w:bCs/>
          <w:sz w:val="28"/>
          <w:szCs w:val="28"/>
          <w:lang w:val="ru-RU"/>
        </w:rPr>
        <w:t>отмена подпункта 1) пу</w:t>
      </w:r>
      <w:r w:rsidR="00D4064E">
        <w:rPr>
          <w:rFonts w:ascii="Times New Roman" w:hAnsi="Times New Roman" w:cs="Times New Roman"/>
          <w:bCs/>
          <w:sz w:val="28"/>
          <w:szCs w:val="28"/>
          <w:lang w:val="ru-RU"/>
        </w:rPr>
        <w:t>нкта 1 приказа МЗ РК</w:t>
      </w:r>
      <w:r w:rsidRPr="008A7222">
        <w:rPr>
          <w:rFonts w:ascii="Times New Roman" w:hAnsi="Times New Roman" w:cs="Times New Roman"/>
          <w:bCs/>
          <w:sz w:val="28"/>
          <w:szCs w:val="28"/>
          <w:lang w:val="ru-RU"/>
        </w:rPr>
        <w:t xml:space="preserve"> от 16 октября </w:t>
      </w:r>
      <w:r w:rsidR="00D4064E">
        <w:rPr>
          <w:rFonts w:ascii="Times New Roman" w:hAnsi="Times New Roman" w:cs="Times New Roman"/>
          <w:bCs/>
          <w:sz w:val="28"/>
          <w:szCs w:val="28"/>
          <w:lang w:val="ru-RU"/>
        </w:rPr>
        <w:t xml:space="preserve">                   </w:t>
      </w:r>
      <w:r w:rsidRPr="008A7222">
        <w:rPr>
          <w:rFonts w:ascii="Times New Roman" w:hAnsi="Times New Roman" w:cs="Times New Roman"/>
          <w:bCs/>
          <w:sz w:val="28"/>
          <w:szCs w:val="28"/>
          <w:lang w:val="ru-RU"/>
        </w:rPr>
        <w:t>2025 года № 658 «О некоторых вопросах Совета директоров некоммерческого акционерного общества «Фонд социального медицинского страхования», а именно р</w:t>
      </w:r>
      <w:r w:rsidRPr="008A7222">
        <w:rPr>
          <w:rFonts w:ascii="Times New Roman" w:hAnsi="Times New Roman" w:cs="Times New Roman"/>
          <w:sz w:val="28"/>
          <w:szCs w:val="28"/>
          <w:lang w:val="ru-RU"/>
        </w:rPr>
        <w:t>ешение об утверждение схема должностных окладов в новой редакции.</w:t>
      </w:r>
    </w:p>
    <w:p w14:paraId="4F127818" w14:textId="77777777"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hAnsi="Times New Roman" w:cs="Times New Roman"/>
          <w:sz w:val="28"/>
          <w:szCs w:val="28"/>
          <w:lang w:val="ru-RU"/>
        </w:rPr>
        <w:t xml:space="preserve">Решениями суда первой инстанции исковые требования оставлены без удовлетворения. </w:t>
      </w:r>
    </w:p>
    <w:p w14:paraId="12961BDF" w14:textId="419A36E0"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hAnsi="Times New Roman" w:cs="Times New Roman"/>
          <w:sz w:val="28"/>
          <w:szCs w:val="28"/>
          <w:lang w:val="ru-RU"/>
        </w:rPr>
        <w:lastRenderedPageBreak/>
        <w:t xml:space="preserve">Постановление судебной коллеги по гражданским делам г.Астаны апелляционные жалобы </w:t>
      </w:r>
      <w:r w:rsidR="006B13EA">
        <w:rPr>
          <w:rFonts w:ascii="Times New Roman" w:hAnsi="Times New Roman" w:cs="Times New Roman"/>
          <w:sz w:val="28"/>
          <w:szCs w:val="28"/>
          <w:lang w:val="ru-RU"/>
        </w:rPr>
        <w:t xml:space="preserve">истцов </w:t>
      </w:r>
      <w:r w:rsidRPr="008A7222">
        <w:rPr>
          <w:rFonts w:ascii="Times New Roman" w:hAnsi="Times New Roman" w:cs="Times New Roman"/>
          <w:sz w:val="28"/>
          <w:szCs w:val="28"/>
          <w:lang w:val="ru-RU"/>
        </w:rPr>
        <w:t xml:space="preserve">оставлены без удовлетворения, решения суда без изменения </w:t>
      </w:r>
      <w:r w:rsidRPr="00823BA3">
        <w:rPr>
          <w:rFonts w:ascii="Times New Roman" w:hAnsi="Times New Roman" w:cs="Times New Roman"/>
          <w:i/>
          <w:sz w:val="24"/>
          <w:szCs w:val="24"/>
          <w:lang w:val="ru-RU"/>
        </w:rPr>
        <w:t>(вступило в законную силу)</w:t>
      </w:r>
      <w:r w:rsidRPr="008A7222">
        <w:rPr>
          <w:rFonts w:ascii="Times New Roman" w:hAnsi="Times New Roman" w:cs="Times New Roman"/>
          <w:i/>
          <w:sz w:val="28"/>
          <w:szCs w:val="28"/>
          <w:lang w:val="ru-RU"/>
        </w:rPr>
        <w:t>.</w:t>
      </w:r>
    </w:p>
    <w:p w14:paraId="23B7EF36" w14:textId="690CEF8B" w:rsidR="008A7222" w:rsidRPr="008A7222" w:rsidRDefault="00D4064E" w:rsidP="00D4064E">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Также МЗ РК</w:t>
      </w:r>
      <w:r w:rsidR="008A7222" w:rsidRPr="008A7222">
        <w:rPr>
          <w:rFonts w:ascii="Times New Roman" w:eastAsia="Times New Roman" w:hAnsi="Times New Roman" w:cs="Times New Roman"/>
          <w:sz w:val="28"/>
          <w:szCs w:val="28"/>
          <w:lang w:val="ru-RU" w:eastAsia="ru-RU"/>
        </w:rPr>
        <w:t xml:space="preserve"> в рамках компетенции подано 2 иска в экономический суд </w:t>
      </w:r>
      <w:r w:rsidR="008A7222" w:rsidRPr="00823BA3">
        <w:rPr>
          <w:rFonts w:ascii="Times New Roman" w:eastAsia="Times New Roman" w:hAnsi="Times New Roman" w:cs="Times New Roman"/>
          <w:i/>
          <w:iCs/>
          <w:sz w:val="24"/>
          <w:szCs w:val="24"/>
          <w:lang w:val="ru-RU" w:eastAsia="ru-RU"/>
        </w:rPr>
        <w:t>(удовлетворены)</w:t>
      </w:r>
      <w:r w:rsidR="008A7222" w:rsidRPr="008A7222">
        <w:rPr>
          <w:rFonts w:ascii="Times New Roman" w:eastAsia="Times New Roman" w:hAnsi="Times New Roman" w:cs="Times New Roman"/>
          <w:sz w:val="28"/>
          <w:szCs w:val="28"/>
          <w:lang w:val="ru-RU" w:eastAsia="ru-RU"/>
        </w:rPr>
        <w:t>.</w:t>
      </w:r>
    </w:p>
    <w:p w14:paraId="6260C31B" w14:textId="256FDAA1"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color w:val="000000"/>
          <w:sz w:val="28"/>
          <w:szCs w:val="28"/>
          <w:lang w:val="ru-RU" w:eastAsia="ru-RU"/>
        </w:rPr>
        <w:t xml:space="preserve">Решением </w:t>
      </w:r>
      <w:r w:rsidR="0079048A">
        <w:rPr>
          <w:rFonts w:ascii="Times New Roman" w:eastAsia="Times New Roman" w:hAnsi="Times New Roman" w:cs="Times New Roman"/>
          <w:color w:val="000000"/>
          <w:sz w:val="28"/>
          <w:szCs w:val="28"/>
          <w:lang w:val="ru-RU" w:eastAsia="ru-RU"/>
        </w:rPr>
        <w:t>С</w:t>
      </w:r>
      <w:r w:rsidRPr="008A7222">
        <w:rPr>
          <w:rFonts w:ascii="Times New Roman" w:eastAsia="Times New Roman" w:hAnsi="Times New Roman" w:cs="Times New Roman"/>
          <w:color w:val="000000"/>
          <w:sz w:val="28"/>
          <w:szCs w:val="28"/>
          <w:lang w:val="ru-RU" w:eastAsia="ru-RU"/>
        </w:rPr>
        <w:t xml:space="preserve">пециализированного межрайонного экономического суда </w:t>
      </w:r>
      <w:r w:rsidR="0079048A">
        <w:rPr>
          <w:rFonts w:ascii="Times New Roman" w:eastAsia="Times New Roman" w:hAnsi="Times New Roman" w:cs="Times New Roman"/>
          <w:color w:val="000000"/>
          <w:sz w:val="28"/>
          <w:szCs w:val="28"/>
          <w:lang w:val="ru-RU" w:eastAsia="ru-RU"/>
        </w:rPr>
        <w:t xml:space="preserve">                    </w:t>
      </w:r>
      <w:r w:rsidRPr="008A7222">
        <w:rPr>
          <w:rFonts w:ascii="Times New Roman" w:eastAsia="Times New Roman" w:hAnsi="Times New Roman" w:cs="Times New Roman"/>
          <w:color w:val="000000"/>
          <w:sz w:val="28"/>
          <w:szCs w:val="28"/>
          <w:lang w:val="ru-RU" w:eastAsia="ru-RU"/>
        </w:rPr>
        <w:t>г</w:t>
      </w:r>
      <w:r w:rsidR="0079048A">
        <w:rPr>
          <w:rFonts w:ascii="Times New Roman" w:eastAsia="Times New Roman" w:hAnsi="Times New Roman" w:cs="Times New Roman"/>
          <w:color w:val="000000"/>
          <w:sz w:val="28"/>
          <w:szCs w:val="28"/>
          <w:lang w:val="ru-RU" w:eastAsia="ru-RU"/>
        </w:rPr>
        <w:t xml:space="preserve">. </w:t>
      </w:r>
      <w:r w:rsidRPr="008A7222">
        <w:rPr>
          <w:rFonts w:ascii="Times New Roman" w:eastAsia="Times New Roman" w:hAnsi="Times New Roman" w:cs="Times New Roman"/>
          <w:color w:val="000000"/>
          <w:sz w:val="28"/>
          <w:szCs w:val="28"/>
          <w:lang w:val="ru-RU" w:eastAsia="ru-RU"/>
        </w:rPr>
        <w:t>Астаны от 26 я</w:t>
      </w:r>
      <w:r w:rsidR="00D4064E">
        <w:rPr>
          <w:rFonts w:ascii="Times New Roman" w:eastAsia="Times New Roman" w:hAnsi="Times New Roman" w:cs="Times New Roman"/>
          <w:color w:val="000000"/>
          <w:sz w:val="28"/>
          <w:szCs w:val="28"/>
          <w:lang w:val="ru-RU" w:eastAsia="ru-RU"/>
        </w:rPr>
        <w:t>нваря 2026 года иск МЗ РК</w:t>
      </w:r>
      <w:r w:rsidRPr="008A7222">
        <w:rPr>
          <w:rFonts w:ascii="Times New Roman" w:eastAsia="Times New Roman" w:hAnsi="Times New Roman" w:cs="Times New Roman"/>
          <w:color w:val="000000"/>
          <w:sz w:val="28"/>
          <w:szCs w:val="28"/>
          <w:lang w:val="ru-RU" w:eastAsia="ru-RU"/>
        </w:rPr>
        <w:t xml:space="preserve"> к </w:t>
      </w:r>
      <w:r w:rsidR="00D13414">
        <w:rPr>
          <w:rFonts w:ascii="Times New Roman" w:eastAsia="Times New Roman" w:hAnsi="Times New Roman" w:cs="Times New Roman"/>
          <w:color w:val="000000"/>
          <w:sz w:val="28"/>
          <w:szCs w:val="28"/>
          <w:lang w:val="ru-RU" w:eastAsia="ru-RU"/>
        </w:rPr>
        <w:t>товариществу с ограниченной ответственностью</w:t>
      </w:r>
      <w:r w:rsidRPr="008A7222">
        <w:rPr>
          <w:rFonts w:ascii="Times New Roman" w:eastAsia="Times New Roman" w:hAnsi="Times New Roman" w:cs="Times New Roman"/>
          <w:color w:val="000000"/>
          <w:sz w:val="28"/>
          <w:szCs w:val="28"/>
          <w:lang w:val="ru-RU" w:eastAsia="ru-RU"/>
        </w:rPr>
        <w:t xml:space="preserve"> </w:t>
      </w:r>
      <w:r w:rsidR="00D13414">
        <w:rPr>
          <w:rFonts w:ascii="Times New Roman" w:eastAsia="Times New Roman" w:hAnsi="Times New Roman" w:cs="Times New Roman"/>
          <w:color w:val="000000"/>
          <w:sz w:val="28"/>
          <w:szCs w:val="28"/>
          <w:lang w:val="ru-RU" w:eastAsia="ru-RU"/>
        </w:rPr>
        <w:t>«</w:t>
      </w:r>
      <w:r w:rsidRPr="008A7222">
        <w:rPr>
          <w:rFonts w:ascii="Times New Roman" w:eastAsia="Times New Roman" w:hAnsi="Times New Roman" w:cs="Times New Roman"/>
          <w:color w:val="000000"/>
          <w:sz w:val="28"/>
          <w:szCs w:val="28"/>
          <w:lang w:val="ru-RU" w:eastAsia="ru-RU"/>
        </w:rPr>
        <w:t>Научно-аналитический центр Биомедпрепарат</w:t>
      </w:r>
      <w:r w:rsidR="00D13414">
        <w:rPr>
          <w:rFonts w:ascii="Times New Roman" w:eastAsia="Times New Roman" w:hAnsi="Times New Roman" w:cs="Times New Roman"/>
          <w:color w:val="000000"/>
          <w:sz w:val="28"/>
          <w:szCs w:val="28"/>
          <w:lang w:val="ru-RU" w:eastAsia="ru-RU"/>
        </w:rPr>
        <w:t xml:space="preserve">» </w:t>
      </w:r>
      <w:r w:rsidR="00D13414" w:rsidRPr="00D13414">
        <w:rPr>
          <w:rFonts w:ascii="Times New Roman" w:eastAsia="Times New Roman" w:hAnsi="Times New Roman" w:cs="Times New Roman"/>
          <w:i/>
          <w:iCs/>
          <w:color w:val="000000"/>
          <w:sz w:val="24"/>
          <w:szCs w:val="24"/>
          <w:lang w:val="ru-RU" w:eastAsia="ru-RU"/>
        </w:rPr>
        <w:t>(далее-ТОО)</w:t>
      </w:r>
      <w:r w:rsidRPr="008A7222">
        <w:rPr>
          <w:rFonts w:ascii="Times New Roman" w:eastAsia="Times New Roman" w:hAnsi="Times New Roman" w:cs="Times New Roman"/>
          <w:color w:val="000000"/>
          <w:sz w:val="28"/>
          <w:szCs w:val="28"/>
          <w:lang w:val="ru-RU" w:eastAsia="ru-RU"/>
        </w:rPr>
        <w:t xml:space="preserve"> полностью</w:t>
      </w:r>
      <w:r w:rsidR="006B13EA">
        <w:rPr>
          <w:rFonts w:ascii="Times New Roman" w:eastAsia="Times New Roman" w:hAnsi="Times New Roman" w:cs="Times New Roman"/>
          <w:color w:val="000000"/>
          <w:sz w:val="28"/>
          <w:szCs w:val="28"/>
          <w:lang w:val="ru-RU" w:eastAsia="ru-RU"/>
        </w:rPr>
        <w:t xml:space="preserve"> удовлетворен, в пользу истца</w:t>
      </w:r>
      <w:r w:rsidRPr="008A7222">
        <w:rPr>
          <w:rFonts w:ascii="Times New Roman" w:eastAsia="Times New Roman" w:hAnsi="Times New Roman" w:cs="Times New Roman"/>
          <w:color w:val="000000"/>
          <w:sz w:val="28"/>
          <w:szCs w:val="28"/>
          <w:lang w:val="ru-RU" w:eastAsia="ru-RU"/>
        </w:rPr>
        <w:t xml:space="preserve">. </w:t>
      </w:r>
    </w:p>
    <w:p w14:paraId="3529D081" w14:textId="767DA80E" w:rsidR="008A7222" w:rsidRPr="008A7222"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color w:val="000000"/>
          <w:sz w:val="28"/>
          <w:szCs w:val="28"/>
          <w:lang w:val="ru-RU" w:eastAsia="ru-RU"/>
        </w:rPr>
        <w:t xml:space="preserve">Основанием для удовлетворения иска послужило </w:t>
      </w:r>
      <w:r w:rsidRPr="008A7222">
        <w:rPr>
          <w:rFonts w:ascii="Times New Roman" w:hAnsi="Times New Roman" w:cs="Times New Roman"/>
          <w:sz w:val="28"/>
          <w:szCs w:val="28"/>
          <w:lang w:val="ru-RU"/>
        </w:rPr>
        <w:t xml:space="preserve">несоответствие </w:t>
      </w:r>
      <w:r w:rsidR="00D13414">
        <w:rPr>
          <w:rFonts w:ascii="Times New Roman" w:hAnsi="Times New Roman" w:cs="Times New Roman"/>
          <w:sz w:val="28"/>
          <w:szCs w:val="28"/>
          <w:lang w:val="ru-RU"/>
        </w:rPr>
        <w:t>ТОО</w:t>
      </w:r>
      <w:r w:rsidRPr="008A7222">
        <w:rPr>
          <w:rFonts w:ascii="Times New Roman" w:hAnsi="Times New Roman" w:cs="Times New Roman"/>
          <w:sz w:val="28"/>
          <w:szCs w:val="28"/>
          <w:lang w:val="ru-RU"/>
        </w:rPr>
        <w:t xml:space="preserve"> требованиям Правил базового и программно-целевого финансирования научной и (или) </w:t>
      </w:r>
      <w:r w:rsidR="00D54A69" w:rsidRPr="008A7222">
        <w:rPr>
          <w:rFonts w:ascii="Times New Roman" w:hAnsi="Times New Roman" w:cs="Times New Roman"/>
          <w:sz w:val="28"/>
          <w:szCs w:val="28"/>
          <w:lang w:val="ru-RU"/>
        </w:rPr>
        <w:t>научно-технической</w:t>
      </w:r>
      <w:r w:rsidRPr="008A7222">
        <w:rPr>
          <w:rFonts w:ascii="Times New Roman" w:hAnsi="Times New Roman" w:cs="Times New Roman"/>
          <w:sz w:val="28"/>
          <w:szCs w:val="28"/>
          <w:lang w:val="ru-RU"/>
        </w:rPr>
        <w:t xml:space="preserve"> деятельности, </w:t>
      </w:r>
      <w:r w:rsidR="00D54A69" w:rsidRPr="008A7222">
        <w:rPr>
          <w:rFonts w:ascii="Times New Roman" w:hAnsi="Times New Roman" w:cs="Times New Roman"/>
          <w:sz w:val="28"/>
          <w:szCs w:val="28"/>
          <w:lang w:val="ru-RU"/>
        </w:rPr>
        <w:t>грунтового</w:t>
      </w:r>
      <w:r w:rsidRPr="008A7222">
        <w:rPr>
          <w:rFonts w:ascii="Times New Roman" w:hAnsi="Times New Roman" w:cs="Times New Roman"/>
          <w:sz w:val="28"/>
          <w:szCs w:val="28"/>
          <w:lang w:val="ru-RU"/>
        </w:rPr>
        <w:t xml:space="preserve">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исполняющего обязанности Министра науки </w:t>
      </w:r>
      <w:r w:rsidR="00D54A69">
        <w:rPr>
          <w:rFonts w:ascii="Times New Roman" w:hAnsi="Times New Roman" w:cs="Times New Roman"/>
          <w:sz w:val="28"/>
          <w:szCs w:val="28"/>
          <w:lang w:val="ru-RU"/>
        </w:rPr>
        <w:t>и высшего образования РК</w:t>
      </w:r>
      <w:r w:rsidRPr="008A7222">
        <w:rPr>
          <w:rFonts w:ascii="Times New Roman" w:hAnsi="Times New Roman" w:cs="Times New Roman"/>
          <w:sz w:val="28"/>
          <w:szCs w:val="28"/>
          <w:lang w:val="ru-RU"/>
        </w:rPr>
        <w:t xml:space="preserve"> от 6 ноября 2023 года № 563.</w:t>
      </w:r>
    </w:p>
    <w:p w14:paraId="7C565952" w14:textId="73A4FD34" w:rsidR="008A7222" w:rsidRPr="00D4064E" w:rsidRDefault="008A7222" w:rsidP="00D4064E">
      <w:pPr>
        <w:spacing w:after="0" w:line="240" w:lineRule="auto"/>
        <w:ind w:firstLine="709"/>
        <w:jc w:val="both"/>
        <w:rPr>
          <w:rFonts w:ascii="Times New Roman" w:eastAsia="Times New Roman" w:hAnsi="Times New Roman" w:cs="Times New Roman"/>
          <w:sz w:val="28"/>
          <w:szCs w:val="28"/>
          <w:lang w:val="ru-RU" w:eastAsia="ru-RU"/>
        </w:rPr>
      </w:pPr>
      <w:r w:rsidRPr="008A7222">
        <w:rPr>
          <w:rFonts w:ascii="Times New Roman" w:hAnsi="Times New Roman" w:cs="Times New Roman"/>
          <w:sz w:val="28"/>
          <w:szCs w:val="28"/>
          <w:lang w:val="ru-RU"/>
        </w:rPr>
        <w:t>В целом н</w:t>
      </w:r>
      <w:r w:rsidRPr="008A7222">
        <w:rPr>
          <w:rFonts w:ascii="Times New Roman" w:eastAsia="Times New Roman" w:hAnsi="Times New Roman" w:cs="Times New Roman"/>
          <w:sz w:val="28"/>
          <w:szCs w:val="28"/>
          <w:lang w:val="ru-RU" w:eastAsia="ru-RU"/>
        </w:rPr>
        <w:t xml:space="preserve">а практике суды занимают неоднозначную позицию. В одних случаях информационные ответы признаются надлежащим исполнением функции государственного органа, если обращение не требовало принятия административного акта. </w:t>
      </w:r>
    </w:p>
    <w:p w14:paraId="17AD8B96"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eastAsia="Times New Roman" w:hAnsi="Times New Roman" w:cs="Times New Roman"/>
          <w:sz w:val="28"/>
          <w:szCs w:val="28"/>
          <w:lang w:val="ru-RU" w:eastAsia="ru-RU"/>
        </w:rPr>
        <w:t>В других случаях суды указывают, что формальный уведомительный ответ не может подменять административную процедуру и свидетельствует о незаконном бездействии органа.</w:t>
      </w:r>
    </w:p>
    <w:p w14:paraId="28A455E6" w14:textId="77777777" w:rsidR="008A7222" w:rsidRPr="008A7222" w:rsidRDefault="008A7222" w:rsidP="00D4064E">
      <w:pPr>
        <w:spacing w:after="0" w:line="240" w:lineRule="auto"/>
        <w:ind w:firstLine="708"/>
        <w:jc w:val="both"/>
        <w:rPr>
          <w:rFonts w:ascii="Times New Roman" w:eastAsia="Times New Roman" w:hAnsi="Times New Roman" w:cs="Times New Roman"/>
          <w:sz w:val="28"/>
          <w:szCs w:val="28"/>
          <w:lang w:val="ru-RU" w:eastAsia="ru-RU"/>
        </w:rPr>
      </w:pPr>
      <w:r w:rsidRPr="008A7222">
        <w:rPr>
          <w:rFonts w:ascii="Times New Roman" w:eastAsia="Times New Roman" w:hAnsi="Times New Roman" w:cs="Times New Roman"/>
          <w:color w:val="000000"/>
          <w:sz w:val="28"/>
          <w:szCs w:val="28"/>
          <w:lang w:val="ru-RU" w:eastAsia="ru-RU"/>
        </w:rPr>
        <w:t xml:space="preserve">Управлением </w:t>
      </w:r>
      <w:r w:rsidRPr="008A7222">
        <w:rPr>
          <w:rFonts w:ascii="Times New Roman" w:hAnsi="Times New Roman" w:cs="Times New Roman"/>
          <w:sz w:val="28"/>
          <w:lang w:val="ru-RU"/>
        </w:rPr>
        <w:t>в целях снижения количества административных споров в судах и уменьшения доли удовлетворенных исков организована системная работа по формированию и выравниванию административной практики в сферах, характеризующихся наибольшим количеством обжалуемых актов.</w:t>
      </w:r>
    </w:p>
    <w:p w14:paraId="43801A58" w14:textId="77777777" w:rsidR="008A7222" w:rsidRPr="008A7222" w:rsidRDefault="008A7222" w:rsidP="00D4064E">
      <w:pPr>
        <w:spacing w:after="0" w:line="240" w:lineRule="auto"/>
        <w:ind w:firstLine="708"/>
        <w:jc w:val="both"/>
        <w:rPr>
          <w:rFonts w:ascii="Times New Roman" w:hAnsi="Times New Roman" w:cs="Times New Roman"/>
          <w:sz w:val="28"/>
          <w:lang w:val="ru-RU"/>
        </w:rPr>
      </w:pPr>
      <w:r w:rsidRPr="008A7222">
        <w:rPr>
          <w:rFonts w:ascii="Times New Roman" w:hAnsi="Times New Roman" w:cs="Times New Roman"/>
          <w:sz w:val="28"/>
          <w:lang w:val="ru-RU"/>
        </w:rPr>
        <w:t>Обучение сотрудников ориентирована на практическое устранение типовых ошибок, выявляемых судами, учитывая результаты анализа судебной практики по соответствующим направлениям деятельности государственных органов.</w:t>
      </w:r>
    </w:p>
    <w:p w14:paraId="247F67E1" w14:textId="77777777" w:rsidR="008A7222" w:rsidRDefault="008A7222" w:rsidP="00D4064E">
      <w:pPr>
        <w:spacing w:after="0" w:line="240" w:lineRule="auto"/>
        <w:ind w:firstLine="709"/>
        <w:jc w:val="both"/>
        <w:rPr>
          <w:rFonts w:ascii="Times New Roman" w:hAnsi="Times New Roman" w:cs="Times New Roman"/>
          <w:sz w:val="28"/>
          <w:lang w:val="ru-RU"/>
        </w:rPr>
      </w:pPr>
      <w:r w:rsidRPr="008A7222">
        <w:rPr>
          <w:rFonts w:ascii="Times New Roman" w:hAnsi="Times New Roman" w:cs="Times New Roman"/>
          <w:sz w:val="28"/>
          <w:szCs w:val="28"/>
          <w:lang w:val="ru-RU"/>
        </w:rPr>
        <w:t xml:space="preserve">В целях профилактики коррупционных рисков рекомендуется </w:t>
      </w:r>
      <w:r w:rsidRPr="008A7222">
        <w:rPr>
          <w:rFonts w:ascii="Times New Roman" w:hAnsi="Times New Roman" w:cs="Times New Roman"/>
          <w:sz w:val="28"/>
          <w:lang w:val="ru-RU"/>
        </w:rPr>
        <w:t>рассмотреть вопросы интеграции результатов анализа судебной практики в Единую базу знаний информационной системы «</w:t>
      </w:r>
      <w:r w:rsidRPr="004C5D63">
        <w:rPr>
          <w:rFonts w:ascii="Times New Roman" w:hAnsi="Times New Roman" w:cs="Times New Roman"/>
          <w:sz w:val="28"/>
        </w:rPr>
        <w:t>e</w:t>
      </w:r>
      <w:r w:rsidRPr="008A7222">
        <w:rPr>
          <w:rFonts w:ascii="Times New Roman" w:hAnsi="Times New Roman" w:cs="Times New Roman"/>
          <w:sz w:val="28"/>
          <w:lang w:val="ru-RU"/>
        </w:rPr>
        <w:t>-</w:t>
      </w:r>
      <w:proofErr w:type="spellStart"/>
      <w:r w:rsidRPr="004C5D63">
        <w:rPr>
          <w:rFonts w:ascii="Times New Roman" w:hAnsi="Times New Roman" w:cs="Times New Roman"/>
          <w:sz w:val="28"/>
        </w:rPr>
        <w:t>Otinish</w:t>
      </w:r>
      <w:proofErr w:type="spellEnd"/>
      <w:r w:rsidRPr="008A7222">
        <w:rPr>
          <w:rFonts w:ascii="Times New Roman" w:hAnsi="Times New Roman" w:cs="Times New Roman"/>
          <w:sz w:val="28"/>
          <w:lang w:val="ru-RU"/>
        </w:rPr>
        <w:t>», а также формирования единого цифрового механизма мониторинга административных актов, причин их обжалования и итогов рассмотрения.</w:t>
      </w:r>
    </w:p>
    <w:p w14:paraId="2712375B" w14:textId="77777777" w:rsidR="006A24F2" w:rsidRPr="008A7222" w:rsidRDefault="006A24F2" w:rsidP="00D4064E">
      <w:pPr>
        <w:spacing w:after="0" w:line="240" w:lineRule="auto"/>
        <w:ind w:firstLine="709"/>
        <w:jc w:val="both"/>
        <w:rPr>
          <w:rFonts w:ascii="Times New Roman" w:hAnsi="Times New Roman" w:cs="Times New Roman"/>
          <w:sz w:val="28"/>
          <w:szCs w:val="28"/>
          <w:lang w:val="ru-RU"/>
        </w:rPr>
      </w:pPr>
    </w:p>
    <w:p w14:paraId="2594808E" w14:textId="77777777" w:rsidR="006A24F2" w:rsidRPr="006A24F2" w:rsidRDefault="006A24F2" w:rsidP="00D4064E">
      <w:pPr>
        <w:spacing w:after="0" w:line="240" w:lineRule="auto"/>
        <w:ind w:firstLine="708"/>
        <w:jc w:val="both"/>
        <w:rPr>
          <w:rFonts w:ascii="Times New Roman" w:eastAsia="Times New Roman" w:hAnsi="Times New Roman" w:cs="Times New Roman"/>
          <w:b/>
          <w:sz w:val="28"/>
          <w:szCs w:val="28"/>
          <w:lang w:val="ru-RU" w:eastAsia="ru-RU"/>
        </w:rPr>
      </w:pPr>
      <w:r w:rsidRPr="006A24F2">
        <w:rPr>
          <w:rFonts w:ascii="Times New Roman" w:eastAsia="Times New Roman" w:hAnsi="Times New Roman" w:cs="Times New Roman"/>
          <w:b/>
          <w:sz w:val="28"/>
          <w:szCs w:val="28"/>
          <w:lang w:val="ru-RU" w:eastAsia="ru-RU"/>
        </w:rPr>
        <w:t>Рекомендации:</w:t>
      </w:r>
    </w:p>
    <w:p w14:paraId="719B8E7B" w14:textId="51C3730B" w:rsidR="008A7222" w:rsidRDefault="006A24F2" w:rsidP="00D4064E">
      <w:pPr>
        <w:spacing w:after="0" w:line="240" w:lineRule="auto"/>
        <w:ind w:firstLine="708"/>
        <w:jc w:val="both"/>
        <w:rPr>
          <w:rFonts w:ascii="Times New Roman" w:hAnsi="Times New Roman" w:cs="Times New Roman"/>
          <w:i/>
          <w:sz w:val="28"/>
          <w:szCs w:val="28"/>
          <w:lang w:val="ru-RU"/>
        </w:rPr>
      </w:pPr>
      <w:r w:rsidRPr="006A24F2">
        <w:rPr>
          <w:rFonts w:ascii="Times New Roman" w:eastAsia="Times New Roman" w:hAnsi="Times New Roman" w:cs="Times New Roman"/>
          <w:i/>
          <w:sz w:val="28"/>
          <w:szCs w:val="28"/>
          <w:lang w:val="ru-RU" w:eastAsia="ru-RU"/>
        </w:rPr>
        <w:t>- ц</w:t>
      </w:r>
      <w:r w:rsidR="008A7222" w:rsidRPr="006A24F2">
        <w:rPr>
          <w:rFonts w:ascii="Times New Roman" w:eastAsia="Times New Roman" w:hAnsi="Times New Roman" w:cs="Times New Roman"/>
          <w:i/>
          <w:sz w:val="28"/>
          <w:szCs w:val="28"/>
          <w:lang w:val="ru-RU" w:eastAsia="ru-RU"/>
        </w:rPr>
        <w:t xml:space="preserve">елесообразно выработать единообразную судебную практику через нормативные постановления или разъяснения Верховного Суда РК. </w:t>
      </w:r>
      <w:r w:rsidR="008A7222" w:rsidRPr="006A24F2">
        <w:rPr>
          <w:rFonts w:ascii="Times New Roman" w:hAnsi="Times New Roman" w:cs="Times New Roman"/>
          <w:i/>
          <w:sz w:val="28"/>
          <w:szCs w:val="28"/>
          <w:lang w:val="ru-RU"/>
        </w:rPr>
        <w:t>Такой подход позволит снизить количество судебных споров и обеспечить эффективную защиту прав заявителей в административных процедурах, в том числе по гражданским и экономическим спорам.</w:t>
      </w:r>
    </w:p>
    <w:p w14:paraId="64C5EB15" w14:textId="77777777" w:rsidR="00332F74" w:rsidRPr="006A24F2" w:rsidRDefault="00332F74" w:rsidP="00D4064E">
      <w:pPr>
        <w:spacing w:after="0" w:line="240" w:lineRule="auto"/>
        <w:ind w:firstLine="708"/>
        <w:jc w:val="both"/>
        <w:rPr>
          <w:rFonts w:ascii="Times New Roman" w:hAnsi="Times New Roman" w:cs="Times New Roman"/>
          <w:i/>
          <w:sz w:val="28"/>
          <w:lang w:val="ru-RU"/>
        </w:rPr>
      </w:pPr>
    </w:p>
    <w:p w14:paraId="77B608B4" w14:textId="77777777" w:rsidR="008A7222" w:rsidRPr="006A24F2" w:rsidRDefault="008A7222" w:rsidP="00D4064E">
      <w:pPr>
        <w:spacing w:after="0" w:line="240" w:lineRule="auto"/>
        <w:ind w:firstLine="709"/>
        <w:jc w:val="both"/>
        <w:rPr>
          <w:rFonts w:ascii="Times New Roman" w:hAnsi="Times New Roman" w:cs="Times New Roman"/>
          <w:i/>
          <w:sz w:val="28"/>
          <w:szCs w:val="28"/>
          <w:lang w:val="ru-RU"/>
        </w:rPr>
      </w:pPr>
    </w:p>
    <w:p w14:paraId="1D78E3B2" w14:textId="48015D99" w:rsidR="008A7222" w:rsidRDefault="008A7222" w:rsidP="00DA0BE5">
      <w:pPr>
        <w:pStyle w:val="a3"/>
        <w:numPr>
          <w:ilvl w:val="0"/>
          <w:numId w:val="36"/>
        </w:numPr>
        <w:spacing w:after="0" w:line="240" w:lineRule="auto"/>
        <w:ind w:left="993" w:hanging="243"/>
        <w:jc w:val="both"/>
        <w:rPr>
          <w:rFonts w:ascii="Times New Roman" w:hAnsi="Times New Roman"/>
          <w:b/>
          <w:sz w:val="28"/>
          <w:szCs w:val="28"/>
        </w:rPr>
      </w:pPr>
      <w:r w:rsidRPr="00E1548E">
        <w:rPr>
          <w:rFonts w:ascii="Times New Roman" w:hAnsi="Times New Roman"/>
          <w:b/>
          <w:sz w:val="28"/>
          <w:szCs w:val="28"/>
        </w:rPr>
        <w:lastRenderedPageBreak/>
        <w:t xml:space="preserve">Риски в работе </w:t>
      </w:r>
      <w:r w:rsidR="004772CC">
        <w:rPr>
          <w:rFonts w:ascii="Times New Roman" w:hAnsi="Times New Roman"/>
          <w:b/>
          <w:sz w:val="28"/>
          <w:szCs w:val="28"/>
        </w:rPr>
        <w:t xml:space="preserve">по </w:t>
      </w:r>
      <w:r w:rsidR="00F41FA8">
        <w:rPr>
          <w:rFonts w:ascii="Times New Roman" w:hAnsi="Times New Roman"/>
          <w:b/>
          <w:sz w:val="28"/>
          <w:szCs w:val="28"/>
        </w:rPr>
        <w:t>правовой экспертизе</w:t>
      </w:r>
    </w:p>
    <w:p w14:paraId="627DC1FB" w14:textId="77777777" w:rsidR="00332F74" w:rsidRPr="00E1548E" w:rsidRDefault="00332F74" w:rsidP="00332F74">
      <w:pPr>
        <w:pStyle w:val="a3"/>
        <w:spacing w:after="0" w:line="240" w:lineRule="auto"/>
        <w:ind w:left="993"/>
        <w:jc w:val="both"/>
        <w:rPr>
          <w:rFonts w:ascii="Times New Roman" w:hAnsi="Times New Roman"/>
          <w:b/>
          <w:sz w:val="28"/>
          <w:szCs w:val="28"/>
        </w:rPr>
      </w:pPr>
    </w:p>
    <w:p w14:paraId="10695A08" w14:textId="6C749DCB"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Согласно Положению основными задачами и функциями Управления являются</w:t>
      </w:r>
      <w:r>
        <w:rPr>
          <w:rFonts w:ascii="Times New Roman" w:hAnsi="Times New Roman" w:cs="Times New Roman"/>
          <w:sz w:val="28"/>
          <w:szCs w:val="28"/>
          <w:lang w:val="kk-KZ"/>
        </w:rPr>
        <w:t xml:space="preserve"> участие в формирование проектов Планов законопроектных работ Пр</w:t>
      </w:r>
      <w:r w:rsidR="00D4064E">
        <w:rPr>
          <w:rFonts w:ascii="Times New Roman" w:hAnsi="Times New Roman" w:cs="Times New Roman"/>
          <w:sz w:val="28"/>
          <w:szCs w:val="28"/>
          <w:lang w:val="kk-KZ"/>
        </w:rPr>
        <w:t>авительства РК</w:t>
      </w:r>
      <w:r>
        <w:rPr>
          <w:rFonts w:ascii="Times New Roman" w:hAnsi="Times New Roman" w:cs="Times New Roman"/>
          <w:sz w:val="28"/>
          <w:szCs w:val="28"/>
          <w:lang w:val="kk-KZ"/>
        </w:rPr>
        <w:t>, разработка проектов законов в области здравоохранения, рассмотрение проектов нормативных правовых актов, участие в рассмотрении законопроектов в представительном органе, представлении интересов М</w:t>
      </w:r>
      <w:r w:rsidR="00823BA3">
        <w:rPr>
          <w:rFonts w:ascii="Times New Roman" w:hAnsi="Times New Roman" w:cs="Times New Roman"/>
          <w:sz w:val="28"/>
          <w:szCs w:val="28"/>
          <w:lang w:val="kk-KZ"/>
        </w:rPr>
        <w:t>З РК</w:t>
      </w:r>
      <w:r>
        <w:rPr>
          <w:rFonts w:ascii="Times New Roman" w:hAnsi="Times New Roman" w:cs="Times New Roman"/>
          <w:sz w:val="28"/>
          <w:szCs w:val="28"/>
          <w:lang w:val="kk-KZ"/>
        </w:rPr>
        <w:t xml:space="preserve"> в отношениях с другими ведомствами, организациями и т.д.</w:t>
      </w:r>
    </w:p>
    <w:p w14:paraId="34AF9323"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В ходе анализа деятельности по подготовке проектов документов, аналитических материалов, справок и предложений установлено, что Управление в пределах своей компетенции участвует в разработке, сопровождении и согласовании законопроектных работ, разработке и согласованию подзаконных нормативных правовых актов в регулируемой сфере, а также подготовке аналитических и информационных материалов в области здравоохранения.</w:t>
      </w:r>
    </w:p>
    <w:p w14:paraId="4EAC8253" w14:textId="316842EF"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 xml:space="preserve">Потенциальным коррупционным риском в указанной сфере может являться наличие в нормативных правовых актах </w:t>
      </w:r>
      <w:r w:rsidR="00823BA3" w:rsidRPr="00823BA3">
        <w:rPr>
          <w:rFonts w:ascii="Times New Roman" w:hAnsi="Times New Roman" w:cs="Times New Roman"/>
          <w:i/>
          <w:iCs/>
          <w:sz w:val="24"/>
          <w:szCs w:val="24"/>
          <w:lang w:val="ru-RU"/>
        </w:rPr>
        <w:t>(далее-НПА)</w:t>
      </w:r>
      <w:r w:rsidR="00823BA3">
        <w:rPr>
          <w:rFonts w:ascii="Times New Roman" w:hAnsi="Times New Roman" w:cs="Times New Roman"/>
          <w:sz w:val="28"/>
          <w:szCs w:val="28"/>
          <w:lang w:val="ru-RU"/>
        </w:rPr>
        <w:t xml:space="preserve"> </w:t>
      </w:r>
      <w:r w:rsidRPr="008A7222">
        <w:rPr>
          <w:rFonts w:ascii="Times New Roman" w:hAnsi="Times New Roman" w:cs="Times New Roman"/>
          <w:sz w:val="28"/>
          <w:szCs w:val="28"/>
          <w:lang w:val="ru-RU"/>
        </w:rPr>
        <w:t>отдельных норм, допускающих неоднозначное толкование либо различное применение на практике, что способно создавать предпосылки для принятия неодинаковых решений в отношении аналогичных субъектов, а также формирования различной правоприменительной практики территориальными подразделениями и субъектами контроля.</w:t>
      </w:r>
    </w:p>
    <w:p w14:paraId="4B109779" w14:textId="77777777" w:rsidR="008A7222" w:rsidRPr="008A7222" w:rsidRDefault="008A7222" w:rsidP="00D4064E">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В целях минимизации указанного риска Управлением на постоянной основе проводится анализ действующего законодательства и правоприменительной практики в области здравоохранения.</w:t>
      </w:r>
    </w:p>
    <w:p w14:paraId="568FD752" w14:textId="77777777" w:rsidR="008A7222" w:rsidRPr="008A7222" w:rsidRDefault="008A7222" w:rsidP="004772CC">
      <w:pPr>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По результатам проведенной работы осуществляется подготовка предложений по совершенствованию нормативной правовой базы в регулируемой сфере.</w:t>
      </w:r>
    </w:p>
    <w:p w14:paraId="674440E0" w14:textId="269BEE5F" w:rsidR="008A7222" w:rsidRPr="004772CC" w:rsidRDefault="00D4064E" w:rsidP="004772CC">
      <w:pPr>
        <w:pStyle w:val="aa"/>
        <w:widowControl w:val="0"/>
        <w:pBdr>
          <w:bottom w:val="single" w:sz="4" w:space="1" w:color="FFFFFF"/>
        </w:pBdr>
        <w:tabs>
          <w:tab w:val="left" w:pos="0"/>
        </w:tabs>
        <w:spacing w:after="0"/>
        <w:ind w:left="0" w:firstLine="709"/>
        <w:contextualSpacing/>
        <w:jc w:val="both"/>
        <w:rPr>
          <w:sz w:val="28"/>
          <w:szCs w:val="28"/>
        </w:rPr>
      </w:pPr>
      <w:r>
        <w:rPr>
          <w:sz w:val="28"/>
          <w:szCs w:val="28"/>
        </w:rPr>
        <w:t>В 2025 году МЗ РК</w:t>
      </w:r>
      <w:r w:rsidR="008A7222" w:rsidRPr="004772CC">
        <w:rPr>
          <w:sz w:val="28"/>
          <w:szCs w:val="28"/>
        </w:rPr>
        <w:t xml:space="preserve"> разработано и внесено в Правительство 33 подзаконных НПА.</w:t>
      </w:r>
    </w:p>
    <w:p w14:paraId="4079B448" w14:textId="7D1CAB6A" w:rsidR="008A7222" w:rsidRPr="004772CC" w:rsidRDefault="008A7222" w:rsidP="004772CC">
      <w:pPr>
        <w:pStyle w:val="aa"/>
        <w:widowControl w:val="0"/>
        <w:pBdr>
          <w:bottom w:val="single" w:sz="4" w:space="1" w:color="FFFFFF"/>
        </w:pBdr>
        <w:tabs>
          <w:tab w:val="left" w:pos="0"/>
        </w:tabs>
        <w:spacing w:after="0"/>
        <w:ind w:left="0" w:firstLine="709"/>
        <w:contextualSpacing/>
        <w:jc w:val="both"/>
        <w:rPr>
          <w:sz w:val="28"/>
          <w:szCs w:val="28"/>
          <w:lang w:val="kk-KZ"/>
        </w:rPr>
      </w:pPr>
      <w:r w:rsidRPr="004772CC">
        <w:rPr>
          <w:sz w:val="28"/>
          <w:szCs w:val="28"/>
        </w:rPr>
        <w:t>Из 33 разработанных проектов постановлений Правительства</w:t>
      </w:r>
      <w:r w:rsidR="00823BA3">
        <w:rPr>
          <w:sz w:val="28"/>
          <w:szCs w:val="28"/>
        </w:rPr>
        <w:t xml:space="preserve"> РК </w:t>
      </w:r>
      <w:r w:rsidR="00823BA3" w:rsidRPr="00823BA3">
        <w:rPr>
          <w:i/>
          <w:iCs/>
        </w:rPr>
        <w:t>(далее-ПП РК)</w:t>
      </w:r>
      <w:r w:rsidRPr="004772CC">
        <w:rPr>
          <w:sz w:val="28"/>
          <w:szCs w:val="28"/>
        </w:rPr>
        <w:t xml:space="preserve">, поступивших </w:t>
      </w:r>
      <w:r w:rsidRPr="004772CC">
        <w:rPr>
          <w:sz w:val="28"/>
          <w:szCs w:val="28"/>
          <w:lang w:val="kk-KZ"/>
        </w:rPr>
        <w:t>в Аппарат Правительства</w:t>
      </w:r>
      <w:r w:rsidR="0079048A">
        <w:rPr>
          <w:sz w:val="28"/>
          <w:szCs w:val="28"/>
          <w:lang w:val="kk-KZ"/>
        </w:rPr>
        <w:t xml:space="preserve"> РК</w:t>
      </w:r>
      <w:r w:rsidRPr="004772CC">
        <w:rPr>
          <w:sz w:val="28"/>
          <w:szCs w:val="28"/>
          <w:lang w:val="kk-KZ"/>
        </w:rPr>
        <w:t xml:space="preserve"> принято 30 </w:t>
      </w:r>
      <w:r w:rsidR="00823BA3">
        <w:rPr>
          <w:sz w:val="28"/>
          <w:szCs w:val="28"/>
          <w:lang w:val="kk-KZ"/>
        </w:rPr>
        <w:t xml:space="preserve">ПП </w:t>
      </w:r>
      <w:r w:rsidR="0079048A">
        <w:rPr>
          <w:sz w:val="28"/>
          <w:szCs w:val="28"/>
          <w:lang w:val="kk-KZ"/>
        </w:rPr>
        <w:t>РК</w:t>
      </w:r>
      <w:r w:rsidRPr="004772CC">
        <w:rPr>
          <w:sz w:val="28"/>
          <w:szCs w:val="28"/>
          <w:lang w:val="kk-KZ"/>
        </w:rPr>
        <w:t xml:space="preserve">, возвращено на доработку – 2 </w:t>
      </w:r>
      <w:r w:rsidRPr="004772CC">
        <w:rPr>
          <w:i/>
          <w:sz w:val="28"/>
          <w:szCs w:val="28"/>
          <w:lang w:val="kk-KZ"/>
        </w:rPr>
        <w:t>(дсп постановления, ввиду отсутствия бумажной версии)</w:t>
      </w:r>
      <w:r w:rsidRPr="004772CC">
        <w:rPr>
          <w:sz w:val="28"/>
          <w:szCs w:val="28"/>
          <w:lang w:val="kk-KZ"/>
        </w:rPr>
        <w:t xml:space="preserve">, отправлено на пересогласование в ГО – 1. </w:t>
      </w:r>
    </w:p>
    <w:p w14:paraId="1805FF02" w14:textId="123E19AA" w:rsidR="008A7222" w:rsidRPr="004772CC" w:rsidRDefault="008A7222" w:rsidP="004772CC">
      <w:pPr>
        <w:pStyle w:val="aa"/>
        <w:widowControl w:val="0"/>
        <w:pBdr>
          <w:bottom w:val="single" w:sz="4" w:space="1" w:color="FFFFFF"/>
        </w:pBdr>
        <w:tabs>
          <w:tab w:val="left" w:pos="0"/>
        </w:tabs>
        <w:spacing w:after="0"/>
        <w:ind w:left="0" w:firstLine="709"/>
        <w:contextualSpacing/>
        <w:jc w:val="both"/>
        <w:rPr>
          <w:sz w:val="28"/>
          <w:szCs w:val="28"/>
        </w:rPr>
      </w:pPr>
      <w:r w:rsidRPr="004772CC">
        <w:rPr>
          <w:sz w:val="28"/>
          <w:szCs w:val="28"/>
          <w:lang w:val="kk-KZ"/>
        </w:rPr>
        <w:t>В 2025 г</w:t>
      </w:r>
      <w:r w:rsidR="00D4064E">
        <w:rPr>
          <w:sz w:val="28"/>
          <w:szCs w:val="28"/>
          <w:lang w:val="kk-KZ"/>
        </w:rPr>
        <w:t>оду на исполнении в МЗ РК</w:t>
      </w:r>
      <w:r w:rsidRPr="004772CC">
        <w:rPr>
          <w:sz w:val="28"/>
          <w:szCs w:val="28"/>
          <w:lang w:val="kk-KZ"/>
        </w:rPr>
        <w:t xml:space="preserve"> находилось 15 распоряжений Премь</w:t>
      </w:r>
      <w:r w:rsidR="00D4064E">
        <w:rPr>
          <w:sz w:val="28"/>
          <w:szCs w:val="28"/>
          <w:lang w:val="kk-KZ"/>
        </w:rPr>
        <w:t>ер-Министра РК</w:t>
      </w:r>
      <w:r w:rsidRPr="004772CC">
        <w:rPr>
          <w:sz w:val="28"/>
          <w:szCs w:val="28"/>
          <w:lang w:val="kk-KZ"/>
        </w:rPr>
        <w:t xml:space="preserve"> по реализации принятых законодательных актов. В реализацию указанных распоряжений необходимо принять 100 НПА. В настоящее время исполнено 93 НПА, снято с контроля – 4, находятся на исполнении – 3.</w:t>
      </w:r>
    </w:p>
    <w:p w14:paraId="3914A2D4" w14:textId="194F4CB2" w:rsidR="008A7222" w:rsidRPr="004772CC" w:rsidRDefault="008A7222" w:rsidP="004772CC">
      <w:pPr>
        <w:spacing w:after="0" w:line="240" w:lineRule="auto"/>
        <w:ind w:firstLine="709"/>
        <w:jc w:val="both"/>
        <w:rPr>
          <w:rFonts w:ascii="Times New Roman" w:eastAsia="Calibri" w:hAnsi="Times New Roman" w:cs="Times New Roman"/>
          <w:i/>
          <w:sz w:val="28"/>
          <w:szCs w:val="28"/>
          <w:lang w:val="ru-RU"/>
        </w:rPr>
      </w:pPr>
      <w:r w:rsidRPr="004772CC">
        <w:rPr>
          <w:rFonts w:ascii="Times New Roman" w:eastAsia="Calibri" w:hAnsi="Times New Roman" w:cs="Times New Roman"/>
          <w:sz w:val="28"/>
          <w:szCs w:val="28"/>
          <w:lang w:val="ru-RU"/>
        </w:rPr>
        <w:t xml:space="preserve">Всего за 2025 год проведена экспертиза </w:t>
      </w:r>
      <w:r w:rsidRPr="004772CC">
        <w:rPr>
          <w:rFonts w:ascii="Times New Roman" w:eastAsia="Calibri" w:hAnsi="Times New Roman" w:cs="Times New Roman"/>
          <w:sz w:val="28"/>
          <w:szCs w:val="28"/>
          <w:lang w:val="kk-KZ"/>
        </w:rPr>
        <w:t>1055</w:t>
      </w:r>
      <w:r w:rsidRPr="004772CC">
        <w:rPr>
          <w:rFonts w:ascii="Times New Roman" w:eastAsia="Calibri" w:hAnsi="Times New Roman" w:cs="Times New Roman"/>
          <w:sz w:val="28"/>
          <w:szCs w:val="28"/>
          <w:lang w:val="ru-RU"/>
        </w:rPr>
        <w:t xml:space="preserve"> проектов НПА, в том числе: </w:t>
      </w:r>
      <w:r w:rsidRPr="004772CC">
        <w:rPr>
          <w:rFonts w:ascii="Times New Roman" w:eastAsia="Calibri" w:hAnsi="Times New Roman" w:cs="Times New Roman"/>
          <w:sz w:val="28"/>
          <w:szCs w:val="28"/>
          <w:lang w:val="kk-KZ"/>
        </w:rPr>
        <w:t xml:space="preserve">499 </w:t>
      </w:r>
      <w:r w:rsidRPr="004772CC">
        <w:rPr>
          <w:rFonts w:ascii="Times New Roman" w:eastAsia="Calibri" w:hAnsi="Times New Roman" w:cs="Times New Roman"/>
          <w:sz w:val="28"/>
          <w:szCs w:val="28"/>
          <w:lang w:val="ru-RU"/>
        </w:rPr>
        <w:t xml:space="preserve">проектов НПА разработаны структурными подразделениями </w:t>
      </w:r>
      <w:r w:rsidR="00D4064E" w:rsidRPr="00D4064E">
        <w:rPr>
          <w:rFonts w:ascii="Times New Roman" w:eastAsia="Calibri" w:hAnsi="Times New Roman" w:cs="Times New Roman"/>
          <w:sz w:val="28"/>
          <w:szCs w:val="28"/>
          <w:lang w:val="ru-RU"/>
        </w:rPr>
        <w:t>МЗ РК</w:t>
      </w:r>
      <w:r w:rsidRPr="004772CC">
        <w:rPr>
          <w:rFonts w:ascii="Times New Roman" w:eastAsia="Calibri" w:hAnsi="Times New Roman" w:cs="Times New Roman"/>
          <w:sz w:val="28"/>
          <w:szCs w:val="28"/>
          <w:lang w:val="ru-RU"/>
        </w:rPr>
        <w:t xml:space="preserve"> и направлены на согласование в М</w:t>
      </w:r>
      <w:r w:rsidR="00823BA3">
        <w:rPr>
          <w:rFonts w:ascii="Times New Roman" w:eastAsia="Calibri" w:hAnsi="Times New Roman" w:cs="Times New Roman"/>
          <w:sz w:val="28"/>
          <w:szCs w:val="28"/>
          <w:lang w:val="ru-RU"/>
        </w:rPr>
        <w:t>инистерства юстиции</w:t>
      </w:r>
      <w:r w:rsidRPr="004772CC">
        <w:rPr>
          <w:rFonts w:ascii="Times New Roman" w:eastAsia="Calibri" w:hAnsi="Times New Roman" w:cs="Times New Roman"/>
          <w:sz w:val="28"/>
          <w:szCs w:val="28"/>
          <w:lang w:val="ru-RU"/>
        </w:rPr>
        <w:t xml:space="preserve"> РК</w:t>
      </w:r>
      <w:r w:rsidRPr="004772CC">
        <w:rPr>
          <w:rFonts w:ascii="Times New Roman" w:eastAsia="Calibri" w:hAnsi="Times New Roman" w:cs="Times New Roman"/>
          <w:i/>
          <w:sz w:val="28"/>
          <w:szCs w:val="28"/>
          <w:lang w:val="ru-RU"/>
        </w:rPr>
        <w:t>,</w:t>
      </w:r>
      <w:r w:rsidRPr="004772CC">
        <w:rPr>
          <w:rFonts w:ascii="Times New Roman" w:eastAsia="Calibri" w:hAnsi="Times New Roman" w:cs="Times New Roman"/>
          <w:sz w:val="28"/>
          <w:szCs w:val="28"/>
          <w:lang w:val="ru-RU"/>
        </w:rPr>
        <w:t xml:space="preserve"> </w:t>
      </w:r>
      <w:r w:rsidRPr="004772CC">
        <w:rPr>
          <w:rFonts w:ascii="Times New Roman" w:eastAsia="Calibri" w:hAnsi="Times New Roman" w:cs="Times New Roman"/>
          <w:sz w:val="28"/>
          <w:szCs w:val="28"/>
          <w:lang w:val="kk-KZ"/>
        </w:rPr>
        <w:t>556</w:t>
      </w:r>
      <w:r w:rsidRPr="004772CC">
        <w:rPr>
          <w:rFonts w:ascii="Times New Roman" w:eastAsia="Calibri" w:hAnsi="Times New Roman" w:cs="Times New Roman"/>
          <w:sz w:val="28"/>
          <w:szCs w:val="28"/>
          <w:lang w:val="ru-RU"/>
        </w:rPr>
        <w:t xml:space="preserve"> проектов НПА поступили от других государственных органов</w:t>
      </w:r>
      <w:r w:rsidRPr="004772CC">
        <w:rPr>
          <w:rFonts w:ascii="Times New Roman" w:eastAsia="Calibri" w:hAnsi="Times New Roman" w:cs="Times New Roman"/>
          <w:i/>
          <w:sz w:val="28"/>
          <w:szCs w:val="28"/>
          <w:lang w:val="ru-RU"/>
        </w:rPr>
        <w:t xml:space="preserve">. </w:t>
      </w:r>
    </w:p>
    <w:p w14:paraId="67B77435" w14:textId="207B7E80" w:rsidR="008A7222" w:rsidRPr="008A7222" w:rsidRDefault="00D4064E" w:rsidP="004772CC">
      <w:pPr>
        <w:spacing w:after="0" w:line="240" w:lineRule="auto"/>
        <w:ind w:firstLine="709"/>
        <w:jc w:val="both"/>
        <w:rPr>
          <w:rFonts w:ascii="Times New Roman" w:eastAsia="Calibri" w:hAnsi="Times New Roman" w:cs="Times New Roman"/>
          <w:sz w:val="28"/>
          <w:szCs w:val="28"/>
          <w:lang w:val="ru-RU"/>
        </w:rPr>
      </w:pPr>
      <w:r w:rsidRPr="00D4064E">
        <w:rPr>
          <w:rFonts w:ascii="Times New Roman" w:eastAsia="Calibri" w:hAnsi="Times New Roman" w:cs="Times New Roman"/>
          <w:sz w:val="28"/>
          <w:szCs w:val="28"/>
          <w:lang w:val="ru-RU"/>
        </w:rPr>
        <w:t>МЗ РК</w:t>
      </w:r>
      <w:r w:rsidR="008A7222" w:rsidRPr="008A7222">
        <w:rPr>
          <w:rFonts w:ascii="Times New Roman" w:eastAsia="Calibri" w:hAnsi="Times New Roman" w:cs="Times New Roman"/>
          <w:sz w:val="28"/>
          <w:szCs w:val="28"/>
          <w:lang w:val="ru-RU"/>
        </w:rPr>
        <w:t xml:space="preserve"> принимаются меры по повышению качества разрабатываемых ПП</w:t>
      </w:r>
      <w:r w:rsidR="00823BA3">
        <w:rPr>
          <w:rFonts w:ascii="Times New Roman" w:eastAsia="Calibri" w:hAnsi="Times New Roman" w:cs="Times New Roman"/>
          <w:sz w:val="28"/>
          <w:szCs w:val="28"/>
          <w:lang w:val="ru-RU"/>
        </w:rPr>
        <w:t xml:space="preserve"> </w:t>
      </w:r>
      <w:r w:rsidR="008A7222" w:rsidRPr="008A7222">
        <w:rPr>
          <w:rFonts w:ascii="Times New Roman" w:eastAsia="Calibri" w:hAnsi="Times New Roman" w:cs="Times New Roman"/>
          <w:sz w:val="28"/>
          <w:szCs w:val="28"/>
          <w:lang w:val="ru-RU"/>
        </w:rPr>
        <w:t>РК, за 2025 год проведен</w:t>
      </w:r>
      <w:r w:rsidR="008A7222" w:rsidRPr="007F1126">
        <w:rPr>
          <w:rFonts w:ascii="Times New Roman" w:eastAsia="Calibri" w:hAnsi="Times New Roman" w:cs="Times New Roman"/>
          <w:sz w:val="28"/>
          <w:szCs w:val="28"/>
          <w:lang w:val="kk-KZ"/>
        </w:rPr>
        <w:t>ы правовые</w:t>
      </w:r>
      <w:r w:rsidR="008A7222" w:rsidRPr="008A7222">
        <w:rPr>
          <w:rFonts w:ascii="Times New Roman" w:eastAsia="Calibri" w:hAnsi="Times New Roman" w:cs="Times New Roman"/>
          <w:sz w:val="28"/>
          <w:szCs w:val="28"/>
          <w:lang w:val="ru-RU"/>
        </w:rPr>
        <w:t xml:space="preserve"> всеобуч</w:t>
      </w:r>
      <w:r w:rsidR="008A7222" w:rsidRPr="007F1126">
        <w:rPr>
          <w:rFonts w:ascii="Times New Roman" w:eastAsia="Calibri" w:hAnsi="Times New Roman" w:cs="Times New Roman"/>
          <w:sz w:val="28"/>
          <w:szCs w:val="28"/>
          <w:lang w:val="kk-KZ"/>
        </w:rPr>
        <w:t>и</w:t>
      </w:r>
      <w:r w:rsidR="008A7222" w:rsidRPr="008A7222">
        <w:rPr>
          <w:rFonts w:ascii="Times New Roman" w:eastAsia="Calibri" w:hAnsi="Times New Roman" w:cs="Times New Roman"/>
          <w:sz w:val="28"/>
          <w:szCs w:val="28"/>
          <w:lang w:val="ru-RU"/>
        </w:rPr>
        <w:t xml:space="preserve"> сотрудников по недопущению выявляемых недостатков, допускаемых при разработке ПП</w:t>
      </w:r>
      <w:r w:rsidR="00823BA3">
        <w:rPr>
          <w:rFonts w:ascii="Times New Roman" w:eastAsia="Calibri" w:hAnsi="Times New Roman" w:cs="Times New Roman"/>
          <w:sz w:val="28"/>
          <w:szCs w:val="28"/>
          <w:lang w:val="ru-RU"/>
        </w:rPr>
        <w:t xml:space="preserve"> </w:t>
      </w:r>
      <w:r w:rsidR="008A7222" w:rsidRPr="008A7222">
        <w:rPr>
          <w:rFonts w:ascii="Times New Roman" w:eastAsia="Calibri" w:hAnsi="Times New Roman" w:cs="Times New Roman"/>
          <w:sz w:val="28"/>
          <w:szCs w:val="28"/>
          <w:lang w:val="ru-RU"/>
        </w:rPr>
        <w:t xml:space="preserve">РК, направляются </w:t>
      </w:r>
      <w:r w:rsidR="008A7222" w:rsidRPr="008A7222">
        <w:rPr>
          <w:rFonts w:ascii="Times New Roman" w:eastAsia="Calibri" w:hAnsi="Times New Roman" w:cs="Times New Roman"/>
          <w:sz w:val="28"/>
          <w:szCs w:val="28"/>
          <w:lang w:val="ru-RU"/>
        </w:rPr>
        <w:lastRenderedPageBreak/>
        <w:t xml:space="preserve">для использования в работе памятки по разработке подзаконных нормативных правовых актов. </w:t>
      </w:r>
    </w:p>
    <w:p w14:paraId="03F20341" w14:textId="2907AB77" w:rsidR="008A7222" w:rsidRPr="004772CC" w:rsidRDefault="008A7222" w:rsidP="004772CC">
      <w:pPr>
        <w:spacing w:after="0" w:line="240" w:lineRule="auto"/>
        <w:ind w:firstLine="709"/>
        <w:jc w:val="both"/>
        <w:rPr>
          <w:rFonts w:ascii="Times New Roman" w:eastAsia="Calibri" w:hAnsi="Times New Roman" w:cs="Times New Roman"/>
          <w:i/>
          <w:sz w:val="28"/>
          <w:szCs w:val="28"/>
          <w:lang w:val="ru-RU"/>
        </w:rPr>
      </w:pPr>
      <w:r w:rsidRPr="004772CC">
        <w:rPr>
          <w:rFonts w:ascii="Times New Roman" w:eastAsia="Calibri" w:hAnsi="Times New Roman" w:cs="Times New Roman"/>
          <w:sz w:val="28"/>
          <w:szCs w:val="28"/>
          <w:lang w:val="ru-RU"/>
        </w:rPr>
        <w:t xml:space="preserve">В первом квартале 2025 года проведена ежегодная аккредитация субъектов частного предпринимательства и иных некоммерческих организаций для включения в Экспертный совет при </w:t>
      </w:r>
      <w:r w:rsidR="00D4064E" w:rsidRPr="00D4064E">
        <w:rPr>
          <w:rFonts w:ascii="Times New Roman" w:eastAsia="Calibri" w:hAnsi="Times New Roman" w:cs="Times New Roman"/>
          <w:sz w:val="28"/>
          <w:szCs w:val="28"/>
          <w:lang w:val="ru-RU"/>
        </w:rPr>
        <w:t>МЗ РК</w:t>
      </w:r>
      <w:r w:rsidRPr="004772CC">
        <w:rPr>
          <w:rFonts w:ascii="Times New Roman" w:eastAsia="Calibri" w:hAnsi="Times New Roman" w:cs="Times New Roman"/>
          <w:sz w:val="28"/>
          <w:szCs w:val="28"/>
          <w:lang w:val="ru-RU"/>
        </w:rPr>
        <w:t xml:space="preserve"> </w:t>
      </w:r>
      <w:r w:rsidRPr="00823BA3">
        <w:rPr>
          <w:rFonts w:ascii="Times New Roman" w:eastAsia="Calibri" w:hAnsi="Times New Roman" w:cs="Times New Roman"/>
          <w:i/>
          <w:sz w:val="24"/>
          <w:szCs w:val="24"/>
          <w:lang w:val="ru-RU"/>
        </w:rPr>
        <w:t>(так, в 2025 году аккредитовано 11 организаций, общее количество аккредитованных с 2017 по 2025 год</w:t>
      </w:r>
      <w:r w:rsidR="00823BA3" w:rsidRPr="00823BA3">
        <w:rPr>
          <w:rFonts w:ascii="Times New Roman" w:eastAsia="Calibri" w:hAnsi="Times New Roman" w:cs="Times New Roman"/>
          <w:i/>
          <w:sz w:val="24"/>
          <w:szCs w:val="24"/>
          <w:lang w:val="ru-RU"/>
        </w:rPr>
        <w:t>ы</w:t>
      </w:r>
      <w:r w:rsidRPr="00823BA3">
        <w:rPr>
          <w:rFonts w:ascii="Times New Roman" w:eastAsia="Calibri" w:hAnsi="Times New Roman" w:cs="Times New Roman"/>
          <w:i/>
          <w:sz w:val="24"/>
          <w:szCs w:val="24"/>
          <w:lang w:val="ru-RU"/>
        </w:rPr>
        <w:t xml:space="preserve"> 35 субъекта частного предпринимательства и иных некоммерческих организаций)</w:t>
      </w:r>
      <w:r w:rsidRPr="004772CC">
        <w:rPr>
          <w:rFonts w:ascii="Times New Roman" w:eastAsia="Calibri" w:hAnsi="Times New Roman" w:cs="Times New Roman"/>
          <w:i/>
          <w:sz w:val="28"/>
          <w:szCs w:val="28"/>
          <w:lang w:val="ru-RU"/>
        </w:rPr>
        <w:t>.</w:t>
      </w:r>
    </w:p>
    <w:p w14:paraId="76737A99" w14:textId="306811A9" w:rsidR="008A7222" w:rsidRPr="004772CC" w:rsidRDefault="008A7222" w:rsidP="004772CC">
      <w:pPr>
        <w:spacing w:after="0" w:line="240" w:lineRule="auto"/>
        <w:ind w:firstLine="709"/>
        <w:jc w:val="both"/>
        <w:rPr>
          <w:rFonts w:ascii="Times New Roman" w:eastAsia="Calibri" w:hAnsi="Times New Roman" w:cs="Times New Roman"/>
          <w:sz w:val="28"/>
          <w:szCs w:val="28"/>
          <w:lang w:val="ru-RU" w:eastAsia="ru-RU"/>
        </w:rPr>
      </w:pPr>
      <w:r w:rsidRPr="004772CC">
        <w:rPr>
          <w:rFonts w:ascii="Times New Roman" w:eastAsia="Calibri" w:hAnsi="Times New Roman" w:cs="Times New Roman"/>
          <w:sz w:val="28"/>
          <w:szCs w:val="28"/>
          <w:lang w:val="ru-RU" w:eastAsia="ru-RU"/>
        </w:rPr>
        <w:t xml:space="preserve">Также, в 2025 году </w:t>
      </w:r>
      <w:r w:rsidR="00D4064E" w:rsidRPr="00D4064E">
        <w:rPr>
          <w:rFonts w:ascii="Times New Roman" w:eastAsia="Calibri" w:hAnsi="Times New Roman" w:cs="Times New Roman"/>
          <w:sz w:val="28"/>
          <w:szCs w:val="28"/>
          <w:lang w:val="ru-RU" w:eastAsia="ru-RU"/>
        </w:rPr>
        <w:t>МЗ РК</w:t>
      </w:r>
      <w:r w:rsidRPr="004772CC">
        <w:rPr>
          <w:rFonts w:ascii="Times New Roman" w:eastAsia="Calibri" w:hAnsi="Times New Roman" w:cs="Times New Roman"/>
          <w:sz w:val="28"/>
          <w:szCs w:val="28"/>
          <w:lang w:val="ru-RU" w:eastAsia="ru-RU"/>
        </w:rPr>
        <w:t xml:space="preserve"> активно реализовывало законотворческую деятельность. </w:t>
      </w:r>
    </w:p>
    <w:p w14:paraId="4733434E" w14:textId="66CAA964" w:rsidR="008A7222" w:rsidRPr="004772CC" w:rsidRDefault="008A7222" w:rsidP="004772CC">
      <w:pPr>
        <w:spacing w:after="0" w:line="240" w:lineRule="auto"/>
        <w:ind w:firstLine="709"/>
        <w:jc w:val="both"/>
        <w:rPr>
          <w:rFonts w:ascii="Times New Roman" w:eastAsia="Calibri" w:hAnsi="Times New Roman" w:cs="Times New Roman"/>
          <w:sz w:val="28"/>
          <w:szCs w:val="28"/>
          <w:lang w:val="ru-RU" w:eastAsia="ru-RU"/>
        </w:rPr>
      </w:pPr>
      <w:r w:rsidRPr="004772CC">
        <w:rPr>
          <w:rFonts w:ascii="Times New Roman" w:eastAsia="Calibri" w:hAnsi="Times New Roman" w:cs="Times New Roman"/>
          <w:sz w:val="28"/>
          <w:szCs w:val="28"/>
          <w:lang w:val="ru-RU" w:eastAsia="ru-RU"/>
        </w:rPr>
        <w:t xml:space="preserve">К примеру, в прошедшем году </w:t>
      </w:r>
      <w:r w:rsidR="00D4064E" w:rsidRPr="00D4064E">
        <w:rPr>
          <w:rFonts w:ascii="Times New Roman" w:eastAsia="Calibri" w:hAnsi="Times New Roman" w:cs="Times New Roman"/>
          <w:sz w:val="28"/>
          <w:szCs w:val="28"/>
          <w:lang w:val="ru-RU" w:eastAsia="ru-RU"/>
        </w:rPr>
        <w:t>МЗ РК</w:t>
      </w:r>
      <w:r w:rsidRPr="004772CC">
        <w:rPr>
          <w:rFonts w:ascii="Times New Roman" w:eastAsia="Calibri" w:hAnsi="Times New Roman" w:cs="Times New Roman"/>
          <w:sz w:val="28"/>
          <w:szCs w:val="28"/>
          <w:lang w:val="ru-RU" w:eastAsia="ru-RU"/>
        </w:rPr>
        <w:t xml:space="preserve"> разработало и внесло в Парламент 4 законопроекта, из них 3 – приняты и введены в действие:</w:t>
      </w:r>
    </w:p>
    <w:p w14:paraId="14A9EDC4" w14:textId="368D6672" w:rsidR="008A7222" w:rsidRPr="008A7222" w:rsidRDefault="008A7222" w:rsidP="004772CC">
      <w:pPr>
        <w:spacing w:after="0" w:line="240" w:lineRule="auto"/>
        <w:ind w:firstLine="709"/>
        <w:jc w:val="both"/>
        <w:rPr>
          <w:rFonts w:ascii="Times New Roman" w:eastAsia="Calibri" w:hAnsi="Times New Roman" w:cs="Times New Roman"/>
          <w:sz w:val="28"/>
          <w:szCs w:val="28"/>
          <w:lang w:val="ru-RU" w:eastAsia="ru-RU"/>
        </w:rPr>
      </w:pPr>
      <w:r w:rsidRPr="004772CC">
        <w:rPr>
          <w:rFonts w:ascii="Times New Roman" w:eastAsia="Calibri" w:hAnsi="Times New Roman" w:cs="Times New Roman"/>
          <w:sz w:val="28"/>
          <w:szCs w:val="28"/>
          <w:lang w:val="ru-RU" w:eastAsia="ru-RU"/>
        </w:rPr>
        <w:t>1) Закон РК 25 апреля 2025 года</w:t>
      </w:r>
      <w:r w:rsidRPr="008A7222">
        <w:rPr>
          <w:rFonts w:ascii="Times New Roman" w:eastAsia="Calibri" w:hAnsi="Times New Roman" w:cs="Times New Roman"/>
          <w:b/>
          <w:sz w:val="28"/>
          <w:szCs w:val="28"/>
          <w:lang w:val="ru-RU" w:eastAsia="ru-RU"/>
        </w:rPr>
        <w:t xml:space="preserve"> </w:t>
      </w:r>
      <w:r w:rsidRPr="008A7222">
        <w:rPr>
          <w:rFonts w:ascii="Times New Roman" w:eastAsia="Calibri" w:hAnsi="Times New Roman" w:cs="Times New Roman"/>
          <w:sz w:val="28"/>
          <w:szCs w:val="28"/>
          <w:lang w:val="ru-RU" w:eastAsia="ru-RU"/>
        </w:rPr>
        <w:t>«О внесении изменений и дополнений в некоторые законодательные акты РК по вопросам здравоохранения, игорного бизнеса и исключения излишней законодательной регламентации»</w:t>
      </w:r>
      <w:r w:rsidR="004772CC">
        <w:rPr>
          <w:rFonts w:ascii="Times New Roman" w:eastAsia="Calibri" w:hAnsi="Times New Roman" w:cs="Times New Roman"/>
          <w:sz w:val="28"/>
          <w:szCs w:val="28"/>
          <w:lang w:val="ru-RU" w:eastAsia="ru-RU"/>
        </w:rPr>
        <w:t>.</w:t>
      </w:r>
      <w:r w:rsidRPr="008A7222">
        <w:rPr>
          <w:rFonts w:ascii="Times New Roman" w:eastAsia="Calibri" w:hAnsi="Times New Roman" w:cs="Times New Roman"/>
          <w:sz w:val="28"/>
          <w:szCs w:val="28"/>
          <w:lang w:val="ru-RU" w:eastAsia="ru-RU"/>
        </w:rPr>
        <w:t xml:space="preserve"> </w:t>
      </w:r>
    </w:p>
    <w:p w14:paraId="5613374B" w14:textId="77777777" w:rsidR="008A7222" w:rsidRPr="008A7222" w:rsidRDefault="008A7222" w:rsidP="004772CC">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u w:val="single"/>
          <w:lang w:val="ru-RU" w:eastAsia="ru-RU"/>
        </w:rPr>
        <w:t>Справочно:</w:t>
      </w:r>
      <w:r w:rsidRPr="008A7222">
        <w:rPr>
          <w:rFonts w:ascii="Times New Roman" w:eastAsia="Calibri" w:hAnsi="Times New Roman" w:cs="Times New Roman"/>
          <w:i/>
          <w:sz w:val="28"/>
          <w:szCs w:val="28"/>
          <w:lang w:val="ru-RU" w:eastAsia="ru-RU"/>
        </w:rPr>
        <w:t xml:space="preserve"> </w:t>
      </w:r>
    </w:p>
    <w:p w14:paraId="3A3D0FD7" w14:textId="77777777" w:rsidR="008A7222" w:rsidRPr="008A7222" w:rsidRDefault="008A7222" w:rsidP="004772CC">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lang w:val="ru-RU" w:eastAsia="ru-RU"/>
        </w:rPr>
        <w:t xml:space="preserve">Закон предусматривает ряд изменений и дополнений в том числе: </w:t>
      </w:r>
    </w:p>
    <w:p w14:paraId="53956B8B" w14:textId="77777777" w:rsidR="008A7222" w:rsidRPr="008A7222" w:rsidRDefault="008A7222" w:rsidP="004772CC">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lang w:val="ru-RU" w:eastAsia="ru-RU"/>
        </w:rPr>
        <w:t xml:space="preserve">1) утверждение типовых штатов и штатных нормативов для организаций здравоохранения и (или) их структурных подразделений; </w:t>
      </w:r>
    </w:p>
    <w:p w14:paraId="264B956E" w14:textId="77777777" w:rsidR="008A7222" w:rsidRPr="008A7222" w:rsidRDefault="008A7222" w:rsidP="004772CC">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lang w:val="ru-RU" w:eastAsia="ru-RU"/>
        </w:rPr>
        <w:t xml:space="preserve">2) обеспечение слуховыми аппаратами и речевыми процессорами к имплантам костной проводимости нуждающихся граждан, не являющихся инвалидами; </w:t>
      </w:r>
    </w:p>
    <w:p w14:paraId="3CB05FF3" w14:textId="77777777" w:rsidR="008A7222" w:rsidRPr="008A7222" w:rsidRDefault="008A7222" w:rsidP="008A7222">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lang w:val="ru-RU" w:eastAsia="ru-RU"/>
        </w:rPr>
        <w:t xml:space="preserve">3) проведение скрининговых исследований на раннее выявление онкологических заболеваний; </w:t>
      </w:r>
    </w:p>
    <w:p w14:paraId="555DAF97" w14:textId="77777777" w:rsidR="008A7222" w:rsidRPr="008A7222" w:rsidRDefault="008A7222" w:rsidP="008A7222">
      <w:pPr>
        <w:spacing w:after="0" w:line="240" w:lineRule="auto"/>
        <w:ind w:firstLine="709"/>
        <w:jc w:val="both"/>
        <w:rPr>
          <w:rFonts w:ascii="Times New Roman" w:eastAsia="Calibri" w:hAnsi="Times New Roman" w:cs="Times New Roman"/>
          <w:i/>
          <w:sz w:val="28"/>
          <w:szCs w:val="28"/>
          <w:lang w:val="ru-RU" w:eastAsia="ru-RU"/>
        </w:rPr>
      </w:pPr>
      <w:r w:rsidRPr="008A7222">
        <w:rPr>
          <w:rFonts w:ascii="Times New Roman" w:eastAsia="Calibri" w:hAnsi="Times New Roman" w:cs="Times New Roman"/>
          <w:i/>
          <w:sz w:val="28"/>
          <w:szCs w:val="28"/>
          <w:lang w:val="ru-RU" w:eastAsia="ru-RU"/>
        </w:rPr>
        <w:t>4) реализацию научными организациями программ резидентуры и докторантуры по профильному направлению.</w:t>
      </w:r>
    </w:p>
    <w:p w14:paraId="0626042F" w14:textId="79B32336" w:rsidR="008A7222" w:rsidRPr="004772CC" w:rsidRDefault="008A7222" w:rsidP="008A7222">
      <w:pPr>
        <w:spacing w:after="0" w:line="240" w:lineRule="auto"/>
        <w:ind w:firstLine="709"/>
        <w:jc w:val="both"/>
        <w:rPr>
          <w:rFonts w:ascii="Times New Roman" w:eastAsia="Calibri" w:hAnsi="Times New Roman" w:cs="Times New Roman"/>
          <w:sz w:val="28"/>
          <w:szCs w:val="28"/>
          <w:lang w:val="ru-RU" w:eastAsia="ru-RU"/>
        </w:rPr>
      </w:pPr>
      <w:r w:rsidRPr="008A7222">
        <w:rPr>
          <w:rFonts w:ascii="Times New Roman" w:eastAsia="Calibri" w:hAnsi="Times New Roman" w:cs="Times New Roman"/>
          <w:sz w:val="28"/>
          <w:szCs w:val="28"/>
          <w:lang w:val="ru-RU" w:eastAsia="ru-RU"/>
        </w:rPr>
        <w:t xml:space="preserve">В реализацию указанного закона принято распоряжение Премьер-Министра РК от 10 июня 2025 года № 93-р «О мерах по реализации Закона РК от 25 апреля 2025 года «О внесении изменений и дополнений в некоторые законодательные акты РК по вопросам здравоохранения, игорного бизнеса и исключения излишней законодательной регламентации», в рамках которого </w:t>
      </w:r>
      <w:r w:rsidR="00D4064E">
        <w:rPr>
          <w:rFonts w:ascii="Times New Roman" w:eastAsia="Calibri" w:hAnsi="Times New Roman" w:cs="Times New Roman"/>
          <w:sz w:val="28"/>
          <w:szCs w:val="28"/>
          <w:lang w:val="ru-RU" w:eastAsia="ru-RU"/>
        </w:rPr>
        <w:t>принято 19 подзаконных НПА</w:t>
      </w:r>
      <w:r w:rsidRPr="004772CC">
        <w:rPr>
          <w:rFonts w:ascii="Times New Roman" w:eastAsia="Calibri" w:hAnsi="Times New Roman" w:cs="Times New Roman"/>
          <w:sz w:val="28"/>
          <w:szCs w:val="28"/>
          <w:lang w:val="ru-RU" w:eastAsia="ru-RU"/>
        </w:rPr>
        <w:t xml:space="preserve">. </w:t>
      </w:r>
    </w:p>
    <w:p w14:paraId="7B7B27C2" w14:textId="6D3CFEB1" w:rsidR="008A7222" w:rsidRPr="004772CC" w:rsidRDefault="008A7222" w:rsidP="008A7222">
      <w:pPr>
        <w:spacing w:after="0" w:line="240" w:lineRule="auto"/>
        <w:ind w:firstLine="709"/>
        <w:jc w:val="both"/>
        <w:rPr>
          <w:rFonts w:ascii="Times New Roman" w:eastAsia="Calibri" w:hAnsi="Times New Roman" w:cs="Times New Roman"/>
          <w:sz w:val="28"/>
          <w:szCs w:val="28"/>
          <w:lang w:val="ru-RU" w:eastAsia="ru-RU"/>
        </w:rPr>
      </w:pPr>
      <w:r w:rsidRPr="004772CC">
        <w:rPr>
          <w:rFonts w:ascii="Times New Roman" w:eastAsia="Calibri" w:hAnsi="Times New Roman" w:cs="Times New Roman"/>
          <w:sz w:val="28"/>
          <w:szCs w:val="28"/>
          <w:lang w:val="ru-RU" w:eastAsia="ru-RU"/>
        </w:rPr>
        <w:t>2) Закон</w:t>
      </w:r>
      <w:r w:rsidRPr="004772CC">
        <w:rPr>
          <w:rFonts w:ascii="Times New Roman" w:eastAsia="Times New Roman" w:hAnsi="Times New Roman" w:cs="Times New Roman"/>
          <w:sz w:val="28"/>
          <w:szCs w:val="28"/>
          <w:lang w:val="ru-RU" w:eastAsia="ru-RU"/>
        </w:rPr>
        <w:t xml:space="preserve"> </w:t>
      </w:r>
      <w:r w:rsidRPr="004772CC">
        <w:rPr>
          <w:rFonts w:ascii="Times New Roman" w:eastAsia="Calibri" w:hAnsi="Times New Roman" w:cs="Times New Roman"/>
          <w:sz w:val="28"/>
          <w:szCs w:val="28"/>
          <w:lang w:val="ru-RU" w:eastAsia="ru-RU"/>
        </w:rPr>
        <w:t xml:space="preserve">РК от 14 июля 2025 года «О внесении изменений и дополнений в некоторые законодательные акты РК по вопросам обязательного социального медицинского страхования и оказания медицинских услуг» </w:t>
      </w:r>
    </w:p>
    <w:p w14:paraId="3EB12F85" w14:textId="77777777" w:rsidR="008A7222" w:rsidRPr="004772CC" w:rsidRDefault="008A7222" w:rsidP="008A7222">
      <w:pPr>
        <w:pBdr>
          <w:bottom w:val="single" w:sz="4" w:space="0" w:color="FFFFFF"/>
        </w:pBdr>
        <w:tabs>
          <w:tab w:val="left" w:pos="709"/>
        </w:tabs>
        <w:spacing w:after="0" w:line="240" w:lineRule="auto"/>
        <w:ind w:firstLine="709"/>
        <w:jc w:val="both"/>
        <w:rPr>
          <w:rFonts w:ascii="Times New Roman" w:eastAsia="Times New Roman" w:hAnsi="Times New Roman" w:cs="Times New Roman"/>
          <w:i/>
          <w:sz w:val="28"/>
          <w:szCs w:val="28"/>
          <w:lang w:val="ru-RU" w:eastAsia="ru-RU"/>
        </w:rPr>
      </w:pPr>
      <w:r w:rsidRPr="004772CC">
        <w:rPr>
          <w:rFonts w:ascii="Times New Roman" w:eastAsia="Times New Roman" w:hAnsi="Times New Roman" w:cs="Times New Roman"/>
          <w:i/>
          <w:sz w:val="28"/>
          <w:szCs w:val="28"/>
          <w:u w:val="single"/>
          <w:lang w:val="ru-RU" w:eastAsia="ru-RU"/>
        </w:rPr>
        <w:t>Справочно:</w:t>
      </w:r>
      <w:r w:rsidRPr="004772CC">
        <w:rPr>
          <w:rFonts w:ascii="Times New Roman" w:eastAsia="Times New Roman" w:hAnsi="Times New Roman" w:cs="Times New Roman"/>
          <w:i/>
          <w:sz w:val="28"/>
          <w:szCs w:val="28"/>
          <w:lang w:val="ru-RU" w:eastAsia="ru-RU"/>
        </w:rPr>
        <w:t xml:space="preserve"> Законом предусмотрены введение следующих норм:</w:t>
      </w:r>
    </w:p>
    <w:p w14:paraId="2E78C67A" w14:textId="56212878" w:rsidR="008A7222" w:rsidRPr="004772CC" w:rsidRDefault="008A7222" w:rsidP="008A7222">
      <w:pPr>
        <w:pBdr>
          <w:bottom w:val="single" w:sz="4" w:space="0" w:color="FFFFFF"/>
        </w:pBdr>
        <w:tabs>
          <w:tab w:val="left" w:pos="709"/>
        </w:tabs>
        <w:spacing w:after="0" w:line="240" w:lineRule="auto"/>
        <w:ind w:firstLine="709"/>
        <w:jc w:val="both"/>
        <w:rPr>
          <w:rFonts w:ascii="Times New Roman" w:eastAsia="Times New Roman" w:hAnsi="Times New Roman" w:cs="Times New Roman"/>
          <w:i/>
          <w:sz w:val="28"/>
          <w:szCs w:val="28"/>
          <w:lang w:val="ru-RU" w:eastAsia="ru-RU"/>
        </w:rPr>
      </w:pPr>
      <w:r w:rsidRPr="004772CC">
        <w:rPr>
          <w:rFonts w:ascii="Times New Roman" w:eastAsia="Times New Roman" w:hAnsi="Times New Roman" w:cs="Times New Roman"/>
          <w:i/>
          <w:sz w:val="28"/>
          <w:szCs w:val="28"/>
          <w:lang w:val="ru-RU" w:eastAsia="ru-RU"/>
        </w:rPr>
        <w:t>1) внедрение единого пакета медицинской помощи (</w:t>
      </w:r>
      <w:r w:rsidRPr="004772CC">
        <w:rPr>
          <w:rFonts w:ascii="Times New Roman" w:eastAsia="Times New Roman" w:hAnsi="Times New Roman" w:cs="Times New Roman"/>
          <w:bCs/>
          <w:i/>
          <w:sz w:val="28"/>
          <w:szCs w:val="28"/>
          <w:lang w:val="ru-RU" w:eastAsia="ru-RU"/>
        </w:rPr>
        <w:t xml:space="preserve">поэтапное объединение пакетов с переносом основных обязательств с пакета </w:t>
      </w:r>
      <w:r w:rsidR="00D13414">
        <w:rPr>
          <w:rFonts w:ascii="Times New Roman" w:eastAsia="Times New Roman" w:hAnsi="Times New Roman" w:cs="Times New Roman"/>
          <w:bCs/>
          <w:i/>
          <w:sz w:val="28"/>
          <w:szCs w:val="28"/>
          <w:lang w:val="ru-RU" w:eastAsia="ru-RU"/>
        </w:rPr>
        <w:t>гарантированного объема медицинской помощи</w:t>
      </w:r>
      <w:r w:rsidR="00AA647A">
        <w:rPr>
          <w:rFonts w:ascii="Times New Roman" w:eastAsia="Times New Roman" w:hAnsi="Times New Roman" w:cs="Times New Roman"/>
          <w:bCs/>
          <w:i/>
          <w:sz w:val="28"/>
          <w:szCs w:val="28"/>
          <w:lang w:val="ru-RU" w:eastAsia="ru-RU"/>
        </w:rPr>
        <w:t xml:space="preserve"> </w:t>
      </w:r>
      <w:r w:rsidR="00AA647A" w:rsidRPr="00AA647A">
        <w:rPr>
          <w:rFonts w:ascii="Times New Roman" w:eastAsia="Times New Roman" w:hAnsi="Times New Roman" w:cs="Times New Roman"/>
          <w:bCs/>
          <w:i/>
          <w:sz w:val="24"/>
          <w:szCs w:val="24"/>
          <w:lang w:val="ru-RU" w:eastAsia="ru-RU"/>
        </w:rPr>
        <w:t>(далее-ГОМП)</w:t>
      </w:r>
      <w:r w:rsidRPr="004772CC">
        <w:rPr>
          <w:rFonts w:ascii="Times New Roman" w:eastAsia="Times New Roman" w:hAnsi="Times New Roman" w:cs="Times New Roman"/>
          <w:bCs/>
          <w:i/>
          <w:sz w:val="28"/>
          <w:szCs w:val="28"/>
          <w:lang w:val="ru-RU" w:eastAsia="ru-RU"/>
        </w:rPr>
        <w:t xml:space="preserve"> в систему </w:t>
      </w:r>
      <w:r w:rsidR="00823BA3" w:rsidRPr="00823BA3">
        <w:rPr>
          <w:rFonts w:ascii="Times New Roman" w:eastAsia="Times New Roman" w:hAnsi="Times New Roman" w:cs="Times New Roman"/>
          <w:bCs/>
          <w:i/>
          <w:sz w:val="28"/>
          <w:szCs w:val="28"/>
          <w:lang w:val="ru-RU" w:eastAsia="ru-RU"/>
        </w:rPr>
        <w:t xml:space="preserve">обязательного социального медицинского страхования </w:t>
      </w:r>
      <w:r w:rsidR="00823BA3" w:rsidRPr="000B4B13">
        <w:rPr>
          <w:rFonts w:ascii="Times New Roman" w:eastAsia="Times New Roman" w:hAnsi="Times New Roman" w:cs="Times New Roman"/>
          <w:bCs/>
          <w:i/>
          <w:sz w:val="24"/>
          <w:szCs w:val="24"/>
          <w:lang w:val="ru-RU" w:eastAsia="ru-RU"/>
        </w:rPr>
        <w:t>(далее-</w:t>
      </w:r>
      <w:r w:rsidRPr="000B4B13">
        <w:rPr>
          <w:rFonts w:ascii="Times New Roman" w:eastAsia="Times New Roman" w:hAnsi="Times New Roman" w:cs="Times New Roman"/>
          <w:bCs/>
          <w:i/>
          <w:sz w:val="24"/>
          <w:szCs w:val="24"/>
          <w:lang w:val="ru-RU" w:eastAsia="ru-RU"/>
        </w:rPr>
        <w:t>ОСМС</w:t>
      </w:r>
      <w:r w:rsidR="00823BA3" w:rsidRPr="000B4B13">
        <w:rPr>
          <w:rFonts w:ascii="Times New Roman" w:eastAsia="Times New Roman" w:hAnsi="Times New Roman" w:cs="Times New Roman"/>
          <w:bCs/>
          <w:i/>
          <w:sz w:val="24"/>
          <w:szCs w:val="24"/>
          <w:lang w:val="ru-RU" w:eastAsia="ru-RU"/>
        </w:rPr>
        <w:t>)</w:t>
      </w:r>
      <w:r w:rsidRPr="004772CC">
        <w:rPr>
          <w:rFonts w:ascii="Times New Roman" w:eastAsia="Times New Roman" w:hAnsi="Times New Roman" w:cs="Times New Roman"/>
          <w:bCs/>
          <w:i/>
          <w:sz w:val="28"/>
          <w:szCs w:val="28"/>
          <w:lang w:val="ru-RU" w:eastAsia="ru-RU"/>
        </w:rPr>
        <w:t xml:space="preserve">, начиная с 2026 года); </w:t>
      </w:r>
    </w:p>
    <w:p w14:paraId="6A6302E5" w14:textId="77777777" w:rsidR="008A7222" w:rsidRPr="004772CC"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bCs/>
          <w:i/>
          <w:sz w:val="28"/>
          <w:szCs w:val="28"/>
          <w:lang w:val="ru-RU"/>
        </w:rPr>
      </w:pPr>
      <w:r w:rsidRPr="004772CC">
        <w:rPr>
          <w:rFonts w:ascii="Times New Roman" w:eastAsia="Times New Roman" w:hAnsi="Times New Roman" w:cs="Times New Roman"/>
          <w:i/>
          <w:sz w:val="28"/>
          <w:szCs w:val="28"/>
          <w:lang w:val="ru-RU" w:eastAsia="ru-RU"/>
        </w:rPr>
        <w:t xml:space="preserve">2) повышение верхнего предела ежемесячного дохода, принимаемого для исчисления взносов и отчислений на ОСМС с 10 до 40 МЗП отчислений работодателей и работников до 20 МЗП.  Изменения повлекут </w:t>
      </w:r>
      <w:r w:rsidRPr="004772CC">
        <w:rPr>
          <w:rFonts w:ascii="Times New Roman" w:eastAsia="Calibri" w:hAnsi="Times New Roman" w:cs="Times New Roman"/>
          <w:bCs/>
          <w:i/>
          <w:sz w:val="28"/>
          <w:szCs w:val="28"/>
          <w:lang w:val="ru-RU"/>
        </w:rPr>
        <w:t>отмены льготы по уплате взносов и отчислений высокооплачиваемых работников в систему ОСМС, что позволит дополнительно аккумулировать около 200 млрд. тенге в год.</w:t>
      </w:r>
    </w:p>
    <w:p w14:paraId="7372FD74" w14:textId="77777777" w:rsidR="008A7222" w:rsidRPr="008A7222" w:rsidRDefault="008A7222" w:rsidP="008A7222">
      <w:pPr>
        <w:pBdr>
          <w:bottom w:val="single" w:sz="4" w:space="31" w:color="FFFFFF"/>
        </w:pBdr>
        <w:tabs>
          <w:tab w:val="left" w:pos="567"/>
        </w:tabs>
        <w:spacing w:after="0" w:line="240" w:lineRule="auto"/>
        <w:ind w:firstLine="709"/>
        <w:jc w:val="both"/>
        <w:rPr>
          <w:rFonts w:ascii="Times New Roman" w:eastAsia="Times New Roman" w:hAnsi="Times New Roman" w:cs="Times New Roman"/>
          <w:i/>
          <w:sz w:val="28"/>
          <w:szCs w:val="28"/>
          <w:lang w:val="ru-RU" w:eastAsia="ru-RU"/>
        </w:rPr>
      </w:pPr>
      <w:r w:rsidRPr="004772CC">
        <w:rPr>
          <w:rFonts w:ascii="Times New Roman" w:eastAsia="Calibri" w:hAnsi="Times New Roman" w:cs="Times New Roman"/>
          <w:bCs/>
          <w:i/>
          <w:sz w:val="28"/>
          <w:szCs w:val="28"/>
          <w:lang w:val="ru-RU"/>
        </w:rPr>
        <w:lastRenderedPageBreak/>
        <w:t xml:space="preserve">3) </w:t>
      </w:r>
      <w:r w:rsidRPr="004772CC">
        <w:rPr>
          <w:rFonts w:ascii="Times New Roman" w:eastAsia="Calibri" w:hAnsi="Times New Roman" w:cs="Times New Roman"/>
          <w:i/>
          <w:sz w:val="28"/>
          <w:szCs w:val="28"/>
          <w:lang w:val="ru-RU"/>
        </w:rPr>
        <w:t>постепенное повышение размеров ставок</w:t>
      </w:r>
      <w:r w:rsidRPr="004772CC">
        <w:rPr>
          <w:rFonts w:ascii="Times New Roman" w:eastAsia="Calibri" w:hAnsi="Times New Roman" w:cs="Times New Roman"/>
          <w:bCs/>
          <w:i/>
          <w:sz w:val="28"/>
          <w:szCs w:val="28"/>
          <w:lang w:val="ru-RU"/>
        </w:rPr>
        <w:t xml:space="preserve"> взносов государства на ОСМС, начиная с 2027 года (внесенные изменения позволят н</w:t>
      </w:r>
      <w:r w:rsidRPr="004772CC">
        <w:rPr>
          <w:rFonts w:ascii="Times New Roman" w:eastAsia="Times New Roman" w:hAnsi="Times New Roman" w:cs="Times New Roman"/>
          <w:i/>
          <w:sz w:val="28"/>
          <w:szCs w:val="28"/>
          <w:lang w:val="ru-RU" w:eastAsia="ru-RU"/>
        </w:rPr>
        <w:t>е увеличивать взносы для работников и работодателей</w:t>
      </w:r>
      <w:r w:rsidRPr="008A7222">
        <w:rPr>
          <w:rFonts w:ascii="Times New Roman" w:eastAsia="Times New Roman" w:hAnsi="Times New Roman" w:cs="Times New Roman"/>
          <w:i/>
          <w:sz w:val="28"/>
          <w:szCs w:val="28"/>
          <w:lang w:val="ru-RU" w:eastAsia="ru-RU"/>
        </w:rPr>
        <w:t xml:space="preserve">; поддерживать систему медицинской помощи в долгосрочной перспективе). В итоге поэтапного повышения ставка взносов государства вырастет с 2% в текущем году до 4,7% в 2037 году, что позволит получить системе здравоохранения 2,8 трлн дополнительных средств. </w:t>
      </w:r>
    </w:p>
    <w:p w14:paraId="1D724B6C" w14:textId="29A3A5E9" w:rsidR="008A7222" w:rsidRPr="004772CC" w:rsidRDefault="007418C5" w:rsidP="007418C5">
      <w:pPr>
        <w:pBdr>
          <w:bottom w:val="single" w:sz="4" w:space="31" w:color="FFFFFF"/>
        </w:pBdr>
        <w:tabs>
          <w:tab w:val="left" w:pos="709"/>
        </w:tabs>
        <w:spacing w:after="0" w:line="240" w:lineRule="auto"/>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ab/>
      </w:r>
      <w:r w:rsidR="008A7222" w:rsidRPr="004772CC">
        <w:rPr>
          <w:rFonts w:ascii="Times New Roman" w:eastAsia="Times New Roman" w:hAnsi="Times New Roman" w:cs="Times New Roman"/>
          <w:i/>
          <w:sz w:val="28"/>
          <w:szCs w:val="28"/>
          <w:lang w:val="ru-RU" w:eastAsia="ru-RU"/>
        </w:rPr>
        <w:t xml:space="preserve">4)  повышение охвата путем осуществления уплаты взносов на ОСМС за безработных и лиц кризисного, экстренного уровней, за счет средств местных бюджетов. </w:t>
      </w:r>
    </w:p>
    <w:p w14:paraId="44C42083"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Times New Roman" w:hAnsi="Times New Roman" w:cs="Times New Roman"/>
          <w:i/>
          <w:sz w:val="28"/>
          <w:szCs w:val="28"/>
          <w:lang w:val="ru-RU" w:eastAsia="ru-RU"/>
        </w:rPr>
      </w:pPr>
      <w:r w:rsidRPr="004772CC">
        <w:rPr>
          <w:rFonts w:ascii="Times New Roman" w:eastAsia="Times New Roman" w:hAnsi="Times New Roman" w:cs="Times New Roman"/>
          <w:bCs/>
          <w:i/>
          <w:sz w:val="28"/>
          <w:szCs w:val="28"/>
          <w:lang w:val="ru-RU" w:eastAsia="ru-RU"/>
        </w:rPr>
        <w:t xml:space="preserve">Также введена норма по повышению прозрачности </w:t>
      </w:r>
      <w:r w:rsidRPr="004772CC">
        <w:rPr>
          <w:rFonts w:ascii="Times New Roman" w:eastAsia="Times New Roman" w:hAnsi="Times New Roman" w:cs="Times New Roman"/>
          <w:i/>
          <w:sz w:val="28"/>
          <w:szCs w:val="28"/>
          <w:lang w:val="ru-RU" w:eastAsia="ru-RU"/>
        </w:rPr>
        <w:t>деятельности медицинских организаций и Фонда для повышения прозрачности финансовой деятельности субъектов здравоохранения</w:t>
      </w:r>
      <w:r w:rsidRPr="008A7222">
        <w:rPr>
          <w:rFonts w:ascii="Times New Roman" w:eastAsia="Times New Roman" w:hAnsi="Times New Roman" w:cs="Times New Roman"/>
          <w:i/>
          <w:sz w:val="28"/>
          <w:szCs w:val="28"/>
          <w:lang w:val="ru-RU" w:eastAsia="ru-RU"/>
        </w:rPr>
        <w:t xml:space="preserve"> в целях укрепления доверия населения.</w:t>
      </w:r>
    </w:p>
    <w:p w14:paraId="332016DC"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Times New Roman" w:hAnsi="Times New Roman" w:cs="Times New Roman"/>
          <w:i/>
          <w:sz w:val="28"/>
          <w:szCs w:val="28"/>
          <w:lang w:val="ru-RU" w:eastAsia="ru-RU"/>
        </w:rPr>
      </w:pPr>
      <w:r w:rsidRPr="008A7222">
        <w:rPr>
          <w:rFonts w:ascii="Times New Roman" w:eastAsia="Times New Roman" w:hAnsi="Times New Roman" w:cs="Times New Roman"/>
          <w:i/>
          <w:sz w:val="28"/>
          <w:szCs w:val="28"/>
          <w:lang w:val="ru-RU" w:eastAsia="ru-RU"/>
        </w:rPr>
        <w:t>Включена норма в Предпринимательский кодекс по наделению надзорной функцией Комитета медицинского и фармацевтического контроля в сфере оказания медицинских услуг (помощи) по выявленным нарушениям оказания медицинских услуг без разрешительных документов.</w:t>
      </w:r>
    </w:p>
    <w:p w14:paraId="7119C485" w14:textId="0ECD9778" w:rsidR="008A7222" w:rsidRPr="004772CC"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sz w:val="28"/>
          <w:szCs w:val="28"/>
          <w:lang w:val="ru-RU" w:eastAsia="ru-RU"/>
        </w:rPr>
      </w:pPr>
      <w:r w:rsidRPr="008A7222">
        <w:rPr>
          <w:rFonts w:ascii="Times New Roman" w:eastAsia="Calibri" w:hAnsi="Times New Roman" w:cs="Times New Roman"/>
          <w:sz w:val="28"/>
          <w:szCs w:val="28"/>
          <w:lang w:val="ru-RU" w:eastAsia="ru-RU"/>
        </w:rPr>
        <w:t>В реализацию указанного закона принято распоряжение Премь</w:t>
      </w:r>
      <w:r w:rsidR="00D4064E">
        <w:rPr>
          <w:rFonts w:ascii="Times New Roman" w:eastAsia="Calibri" w:hAnsi="Times New Roman" w:cs="Times New Roman"/>
          <w:sz w:val="28"/>
          <w:szCs w:val="28"/>
          <w:lang w:val="ru-RU" w:eastAsia="ru-RU"/>
        </w:rPr>
        <w:t>ер-Министра РК</w:t>
      </w:r>
      <w:r w:rsidRPr="008A7222">
        <w:rPr>
          <w:rFonts w:ascii="Times New Roman" w:eastAsia="Calibri" w:hAnsi="Times New Roman" w:cs="Times New Roman"/>
          <w:sz w:val="28"/>
          <w:szCs w:val="28"/>
          <w:lang w:val="ru-RU" w:eastAsia="ru-RU"/>
        </w:rPr>
        <w:t xml:space="preserve"> от 20 августа 2025 года № 136-р «О мерах по реализации Закона Р</w:t>
      </w:r>
      <w:r w:rsidR="00D4064E">
        <w:rPr>
          <w:rFonts w:ascii="Times New Roman" w:eastAsia="Calibri" w:hAnsi="Times New Roman" w:cs="Times New Roman"/>
          <w:sz w:val="28"/>
          <w:szCs w:val="28"/>
          <w:lang w:val="ru-RU" w:eastAsia="ru-RU"/>
        </w:rPr>
        <w:t>К</w:t>
      </w:r>
      <w:r w:rsidR="00585585">
        <w:rPr>
          <w:rFonts w:ascii="Times New Roman" w:eastAsia="Calibri" w:hAnsi="Times New Roman" w:cs="Times New Roman"/>
          <w:sz w:val="28"/>
          <w:szCs w:val="28"/>
          <w:lang w:val="ru-RU" w:eastAsia="ru-RU"/>
        </w:rPr>
        <w:t xml:space="preserve"> </w:t>
      </w:r>
      <w:r w:rsidRPr="008A7222">
        <w:rPr>
          <w:rFonts w:ascii="Times New Roman" w:eastAsia="Calibri" w:hAnsi="Times New Roman" w:cs="Times New Roman"/>
          <w:sz w:val="28"/>
          <w:szCs w:val="28"/>
          <w:lang w:val="ru-RU" w:eastAsia="ru-RU"/>
        </w:rPr>
        <w:t xml:space="preserve">от 14 июля 2025 года «О внесении изменений и дополнений в некоторые </w:t>
      </w:r>
      <w:r w:rsidRPr="004772CC">
        <w:rPr>
          <w:rFonts w:ascii="Times New Roman" w:eastAsia="Calibri" w:hAnsi="Times New Roman" w:cs="Times New Roman"/>
          <w:sz w:val="28"/>
          <w:szCs w:val="28"/>
          <w:lang w:val="ru-RU" w:eastAsia="ru-RU"/>
        </w:rPr>
        <w:t>законодательные акты РК по вопросам обязательного социального медицинского страхования и оказания медицинских услуг», в рамках которого принято 47 по</w:t>
      </w:r>
      <w:r w:rsidR="00D4064E">
        <w:rPr>
          <w:rFonts w:ascii="Times New Roman" w:eastAsia="Calibri" w:hAnsi="Times New Roman" w:cs="Times New Roman"/>
          <w:sz w:val="28"/>
          <w:szCs w:val="28"/>
          <w:lang w:val="ru-RU" w:eastAsia="ru-RU"/>
        </w:rPr>
        <w:t>дзаконных НПА</w:t>
      </w:r>
      <w:r w:rsidRPr="004772CC">
        <w:rPr>
          <w:rFonts w:ascii="Times New Roman" w:eastAsia="Calibri" w:hAnsi="Times New Roman" w:cs="Times New Roman"/>
          <w:sz w:val="28"/>
          <w:szCs w:val="28"/>
          <w:lang w:val="ru-RU" w:eastAsia="ru-RU"/>
        </w:rPr>
        <w:t>.</w:t>
      </w:r>
    </w:p>
    <w:p w14:paraId="049510EA" w14:textId="4CAFFF0C" w:rsidR="008A7222" w:rsidRPr="004772CC"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sz w:val="28"/>
          <w:szCs w:val="28"/>
          <w:lang w:val="ru-RU" w:eastAsia="ru-RU"/>
        </w:rPr>
      </w:pPr>
      <w:r w:rsidRPr="004772CC">
        <w:rPr>
          <w:rFonts w:ascii="Times New Roman" w:eastAsia="Calibri" w:hAnsi="Times New Roman" w:cs="Times New Roman"/>
          <w:sz w:val="28"/>
          <w:szCs w:val="28"/>
          <w:lang w:val="ru-RU" w:eastAsia="ru-RU"/>
        </w:rPr>
        <w:t>3) Закон РК</w:t>
      </w:r>
      <w:r w:rsidRPr="004772CC">
        <w:rPr>
          <w:rFonts w:ascii="Times New Roman" w:hAnsi="Times New Roman" w:cs="Times New Roman"/>
          <w:sz w:val="28"/>
          <w:szCs w:val="28"/>
          <w:lang w:val="ru-RU"/>
        </w:rPr>
        <w:t xml:space="preserve"> </w:t>
      </w:r>
      <w:r w:rsidRPr="004772CC">
        <w:rPr>
          <w:rFonts w:ascii="Times New Roman" w:eastAsia="Calibri" w:hAnsi="Times New Roman" w:cs="Times New Roman"/>
          <w:sz w:val="28"/>
          <w:szCs w:val="28"/>
          <w:lang w:val="ru-RU" w:eastAsia="ru-RU"/>
        </w:rPr>
        <w:t>от 3 января 2026 года «О внесении дополнений в Уголовный кодекс и Уголовно-процессуальный кодекс</w:t>
      </w:r>
      <w:r w:rsidR="000B4B13">
        <w:rPr>
          <w:rFonts w:ascii="Times New Roman" w:eastAsia="Calibri" w:hAnsi="Times New Roman" w:cs="Times New Roman"/>
          <w:sz w:val="28"/>
          <w:szCs w:val="28"/>
          <w:lang w:val="ru-RU" w:eastAsia="ru-RU"/>
        </w:rPr>
        <w:t xml:space="preserve"> РК</w:t>
      </w:r>
      <w:r w:rsidRPr="004772CC">
        <w:rPr>
          <w:rFonts w:ascii="Times New Roman" w:eastAsia="Calibri" w:hAnsi="Times New Roman" w:cs="Times New Roman"/>
          <w:sz w:val="28"/>
          <w:szCs w:val="28"/>
          <w:lang w:val="ru-RU" w:eastAsia="ru-RU"/>
        </w:rPr>
        <w:t>», предусматривает введение новой статьи по ужесточению наказания за насилие медицинских работников и водителей скорой медицинской помощи при исполнении ими своих служебных обязанностей. Указанный Закон не требует принятия подзаконных НПА.</w:t>
      </w:r>
    </w:p>
    <w:p w14:paraId="65B69861" w14:textId="21B1DB81" w:rsidR="008A7222" w:rsidRPr="004772CC"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sz w:val="28"/>
          <w:szCs w:val="28"/>
          <w:lang w:val="ru-RU"/>
        </w:rPr>
      </w:pPr>
      <w:r w:rsidRPr="004772CC">
        <w:rPr>
          <w:rFonts w:ascii="Times New Roman" w:eastAsia="Calibri" w:hAnsi="Times New Roman" w:cs="Times New Roman"/>
          <w:iCs/>
          <w:sz w:val="28"/>
          <w:szCs w:val="28"/>
          <w:lang w:val="ru-RU" w:eastAsia="ru-RU"/>
        </w:rPr>
        <w:t xml:space="preserve">4) В реализацию ревизии Кодекса «О здоровье народа и системе здравоохранения» </w:t>
      </w:r>
      <w:r w:rsidR="000B4B13" w:rsidRPr="000B4B13">
        <w:rPr>
          <w:rFonts w:ascii="Times New Roman" w:eastAsia="Calibri" w:hAnsi="Times New Roman" w:cs="Times New Roman"/>
          <w:i/>
          <w:sz w:val="24"/>
          <w:szCs w:val="24"/>
          <w:lang w:val="ru-RU" w:eastAsia="ru-RU"/>
        </w:rPr>
        <w:t>(далее - Кодекс)</w:t>
      </w:r>
      <w:r w:rsidR="000B4B13">
        <w:rPr>
          <w:rFonts w:ascii="Times New Roman" w:eastAsia="Calibri" w:hAnsi="Times New Roman" w:cs="Times New Roman"/>
          <w:i/>
          <w:sz w:val="24"/>
          <w:szCs w:val="24"/>
          <w:lang w:val="ru-RU" w:eastAsia="ru-RU"/>
        </w:rPr>
        <w:t xml:space="preserve"> </w:t>
      </w:r>
      <w:r w:rsidRPr="004772CC">
        <w:rPr>
          <w:rFonts w:ascii="Times New Roman" w:eastAsia="Calibri" w:hAnsi="Times New Roman" w:cs="Times New Roman"/>
          <w:iCs/>
          <w:sz w:val="28"/>
          <w:szCs w:val="28"/>
          <w:lang w:val="ru-RU" w:eastAsia="ru-RU"/>
        </w:rPr>
        <w:t>разработан прое</w:t>
      </w:r>
      <w:r w:rsidR="00D4064E">
        <w:rPr>
          <w:rFonts w:ascii="Times New Roman" w:eastAsia="Calibri" w:hAnsi="Times New Roman" w:cs="Times New Roman"/>
          <w:iCs/>
          <w:sz w:val="28"/>
          <w:szCs w:val="28"/>
          <w:lang w:val="ru-RU" w:eastAsia="ru-RU"/>
        </w:rPr>
        <w:t>кт Закона РК</w:t>
      </w:r>
      <w:r w:rsidRPr="004772CC">
        <w:rPr>
          <w:rFonts w:ascii="Times New Roman" w:eastAsia="Calibri" w:hAnsi="Times New Roman" w:cs="Times New Roman"/>
          <w:iCs/>
          <w:sz w:val="28"/>
          <w:szCs w:val="28"/>
          <w:lang w:val="ru-RU" w:eastAsia="ru-RU"/>
        </w:rPr>
        <w:t xml:space="preserve"> «О внесении изменений и дополнений в некоторые законодат</w:t>
      </w:r>
      <w:r w:rsidR="00D4064E">
        <w:rPr>
          <w:rFonts w:ascii="Times New Roman" w:eastAsia="Calibri" w:hAnsi="Times New Roman" w:cs="Times New Roman"/>
          <w:iCs/>
          <w:sz w:val="28"/>
          <w:szCs w:val="28"/>
          <w:lang w:val="ru-RU" w:eastAsia="ru-RU"/>
        </w:rPr>
        <w:t>ельные акты РК</w:t>
      </w:r>
      <w:r w:rsidRPr="004772CC">
        <w:rPr>
          <w:rFonts w:ascii="Times New Roman" w:eastAsia="Calibri" w:hAnsi="Times New Roman" w:cs="Times New Roman"/>
          <w:iCs/>
          <w:sz w:val="28"/>
          <w:szCs w:val="28"/>
          <w:lang w:val="ru-RU" w:eastAsia="ru-RU"/>
        </w:rPr>
        <w:t xml:space="preserve"> по вопросам здравоохранения». </w:t>
      </w:r>
    </w:p>
    <w:p w14:paraId="2900A3FF"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b/>
          <w:i/>
          <w:sz w:val="28"/>
          <w:szCs w:val="28"/>
          <w:u w:val="single"/>
          <w:lang w:val="ru-RU"/>
        </w:rPr>
        <w:t>Справочно:</w:t>
      </w:r>
      <w:r w:rsidRPr="008A7222">
        <w:rPr>
          <w:rFonts w:ascii="Times New Roman" w:eastAsia="Calibri" w:hAnsi="Times New Roman" w:cs="Times New Roman"/>
          <w:i/>
          <w:sz w:val="28"/>
          <w:szCs w:val="28"/>
          <w:lang w:val="ru-RU"/>
        </w:rPr>
        <w:t xml:space="preserve"> Проект закона содержит ряд изменений, в том числе: </w:t>
      </w:r>
    </w:p>
    <w:p w14:paraId="18A0308D" w14:textId="1D36D2B1"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 xml:space="preserve">1) расширение и пересмотр понятийного аппарата (введение 14 новых терминов, предусмотренных статьей 1 Кодекса); </w:t>
      </w:r>
    </w:p>
    <w:p w14:paraId="54734C91"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 xml:space="preserve">2) электронное информированное согласие, национальные реестры, системы хранения медицинских изображений; </w:t>
      </w:r>
    </w:p>
    <w:p w14:paraId="2C573E2E" w14:textId="77777777" w:rsidR="008B4E7D" w:rsidRDefault="008A7222" w:rsidP="008B4E7D">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 xml:space="preserve">3) приведение национального законодательства в соответствие с требованиями Евразийского экономического союза и международными стандартами, в особенности в сфере регулирования лекарственных средств и медицинских изделий; </w:t>
      </w:r>
    </w:p>
    <w:p w14:paraId="397C12F0" w14:textId="29F93916" w:rsidR="008A7222" w:rsidRPr="008A7222" w:rsidRDefault="008A7222" w:rsidP="008B4E7D">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 xml:space="preserve">4) внедрение новых подходов подготовки врачебных кадров; </w:t>
      </w:r>
    </w:p>
    <w:p w14:paraId="67EF5062" w14:textId="2CFDE221" w:rsidR="008A7222" w:rsidRPr="008A7222" w:rsidRDefault="00416CB0" w:rsidP="00416CB0">
      <w:pPr>
        <w:pBdr>
          <w:bottom w:val="single" w:sz="4" w:space="31" w:color="FFFFFF"/>
        </w:pBdr>
        <w:tabs>
          <w:tab w:val="left" w:pos="709"/>
        </w:tabs>
        <w:spacing w:after="0" w:line="240" w:lineRule="auto"/>
        <w:jc w:val="both"/>
        <w:rPr>
          <w:rFonts w:ascii="Times New Roman" w:eastAsia="Calibri" w:hAnsi="Times New Roman" w:cs="Times New Roman"/>
          <w:i/>
          <w:sz w:val="28"/>
          <w:szCs w:val="28"/>
          <w:lang w:val="ru-RU"/>
        </w:rPr>
      </w:pPr>
      <w:r>
        <w:rPr>
          <w:rFonts w:ascii="Times New Roman" w:eastAsia="Calibri" w:hAnsi="Times New Roman" w:cs="Times New Roman"/>
          <w:i/>
          <w:sz w:val="28"/>
          <w:szCs w:val="28"/>
          <w:lang w:val="ru-RU"/>
        </w:rPr>
        <w:tab/>
      </w:r>
      <w:r w:rsidR="008A7222" w:rsidRPr="008A7222">
        <w:rPr>
          <w:rFonts w:ascii="Times New Roman" w:eastAsia="Calibri" w:hAnsi="Times New Roman" w:cs="Times New Roman"/>
          <w:i/>
          <w:sz w:val="28"/>
          <w:szCs w:val="28"/>
          <w:lang w:val="ru-RU"/>
        </w:rPr>
        <w:t xml:space="preserve">5) создание отдельных процедур для лекарственных средств и медицинских изделий с учетом их специфики; </w:t>
      </w:r>
    </w:p>
    <w:p w14:paraId="62EBBF94"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7) репродуктивные права граждан (</w:t>
      </w:r>
      <w:proofErr w:type="spellStart"/>
      <w:r w:rsidRPr="008A7222">
        <w:rPr>
          <w:rFonts w:ascii="Times New Roman" w:eastAsia="Calibri" w:hAnsi="Times New Roman" w:cs="Times New Roman"/>
          <w:i/>
          <w:sz w:val="28"/>
          <w:szCs w:val="28"/>
          <w:lang w:val="ru-RU"/>
        </w:rPr>
        <w:t>криоконсервация</w:t>
      </w:r>
      <w:proofErr w:type="spellEnd"/>
      <w:r w:rsidRPr="008A7222">
        <w:rPr>
          <w:rFonts w:ascii="Times New Roman" w:eastAsia="Calibri" w:hAnsi="Times New Roman" w:cs="Times New Roman"/>
          <w:i/>
          <w:sz w:val="28"/>
          <w:szCs w:val="28"/>
          <w:lang w:val="ru-RU"/>
        </w:rPr>
        <w:t xml:space="preserve">); </w:t>
      </w:r>
    </w:p>
    <w:p w14:paraId="092173E6"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 xml:space="preserve">8) определение порядка оказания медицинской помощи обучающимся и воспитанникам организаций образования; </w:t>
      </w:r>
    </w:p>
    <w:p w14:paraId="7488B81C" w14:textId="77777777" w:rsidR="00416CB0" w:rsidRDefault="008A7222" w:rsidP="00416CB0">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lastRenderedPageBreak/>
        <w:t xml:space="preserve">9) регулирование вопросов трансплантации гемопоэтических стволовых клеток. </w:t>
      </w:r>
    </w:p>
    <w:p w14:paraId="197C72D5" w14:textId="3C0BFC37" w:rsidR="008B4E7D" w:rsidRDefault="008A7222" w:rsidP="00416CB0">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8A7222">
        <w:rPr>
          <w:rFonts w:ascii="Times New Roman" w:eastAsia="Calibri" w:hAnsi="Times New Roman" w:cs="Times New Roman"/>
          <w:i/>
          <w:sz w:val="28"/>
          <w:szCs w:val="28"/>
          <w:lang w:val="ru-RU"/>
        </w:rPr>
        <w:t>Указанный проект Закона находится на рассмотрении Мажилиса Парламента РК, проведено 4 рабочих группы.</w:t>
      </w:r>
    </w:p>
    <w:p w14:paraId="654905FF" w14:textId="564E2088" w:rsidR="008A7222" w:rsidRPr="004772CC" w:rsidRDefault="008A7222" w:rsidP="008B4E7D">
      <w:pPr>
        <w:pBdr>
          <w:bottom w:val="single" w:sz="4" w:space="31" w:color="FFFFFF"/>
        </w:pBdr>
        <w:tabs>
          <w:tab w:val="left" w:pos="709"/>
        </w:tabs>
        <w:spacing w:after="0" w:line="240" w:lineRule="auto"/>
        <w:ind w:firstLine="709"/>
        <w:jc w:val="both"/>
        <w:rPr>
          <w:rFonts w:ascii="Times New Roman" w:eastAsia="Calibri" w:hAnsi="Times New Roman" w:cs="Times New Roman"/>
          <w:i/>
          <w:sz w:val="28"/>
          <w:szCs w:val="28"/>
          <w:lang w:val="ru-RU"/>
        </w:rPr>
      </w:pPr>
      <w:r w:rsidRPr="004772CC">
        <w:rPr>
          <w:rFonts w:ascii="Times New Roman" w:eastAsia="Calibri" w:hAnsi="Times New Roman" w:cs="Times New Roman"/>
          <w:sz w:val="28"/>
          <w:lang w:val="ru-RU"/>
        </w:rPr>
        <w:t xml:space="preserve">Кроме того, продолжена работа </w:t>
      </w:r>
      <w:r w:rsidR="004772CC" w:rsidRPr="004772CC">
        <w:rPr>
          <w:rFonts w:ascii="Times New Roman" w:eastAsia="Calibri" w:hAnsi="Times New Roman" w:cs="Times New Roman"/>
          <w:sz w:val="28"/>
          <w:lang w:val="ru-RU"/>
        </w:rPr>
        <w:t xml:space="preserve">по </w:t>
      </w:r>
      <w:r w:rsidRPr="004772CC">
        <w:rPr>
          <w:rFonts w:ascii="Times New Roman" w:eastAsia="Calibri" w:hAnsi="Times New Roman" w:cs="Times New Roman"/>
          <w:sz w:val="28"/>
          <w:lang w:val="ru-RU"/>
        </w:rPr>
        <w:t>мониторингу, а также по ревизии подзаконных НПА.</w:t>
      </w:r>
    </w:p>
    <w:p w14:paraId="3D77E2E6" w14:textId="55872C75" w:rsidR="008A7222" w:rsidRPr="004772CC" w:rsidRDefault="008A7222" w:rsidP="008A7222">
      <w:pPr>
        <w:pBdr>
          <w:bottom w:val="single" w:sz="4" w:space="31" w:color="FFFFFF"/>
        </w:pBdr>
        <w:tabs>
          <w:tab w:val="left" w:pos="709"/>
        </w:tabs>
        <w:spacing w:after="0" w:line="240" w:lineRule="auto"/>
        <w:ind w:firstLine="709"/>
        <w:jc w:val="both"/>
        <w:rPr>
          <w:rFonts w:ascii="Times New Roman" w:eastAsia="Calibri" w:hAnsi="Times New Roman" w:cs="Times New Roman"/>
          <w:sz w:val="28"/>
          <w:lang w:val="ru-RU"/>
        </w:rPr>
      </w:pPr>
      <w:r w:rsidRPr="004772CC">
        <w:rPr>
          <w:rFonts w:ascii="Times New Roman" w:eastAsia="Calibri" w:hAnsi="Times New Roman" w:cs="Times New Roman"/>
          <w:sz w:val="28"/>
          <w:lang w:val="ru-RU"/>
        </w:rPr>
        <w:t>Юридическим департаментом в 2025 году проведен правовой мониторинг в отношении 416 НПА, в результате которого была выявлена необходимость приведения в соответствие с действующим законодательством 23 НПА, фактически приведено в соответствие – 6 НПА.</w:t>
      </w:r>
    </w:p>
    <w:p w14:paraId="6342887C" w14:textId="77777777" w:rsidR="002542D5" w:rsidRDefault="008A7222" w:rsidP="002542D5">
      <w:pPr>
        <w:pBdr>
          <w:bottom w:val="single" w:sz="4" w:space="31" w:color="FFFFFF"/>
        </w:pBdr>
        <w:tabs>
          <w:tab w:val="left" w:pos="709"/>
        </w:tabs>
        <w:spacing w:after="0" w:line="240" w:lineRule="auto"/>
        <w:ind w:firstLine="709"/>
        <w:jc w:val="both"/>
        <w:rPr>
          <w:rFonts w:ascii="Times New Roman" w:eastAsia="Calibri" w:hAnsi="Times New Roman" w:cs="Times New Roman"/>
          <w:sz w:val="28"/>
          <w:lang w:val="kk-KZ"/>
        </w:rPr>
      </w:pPr>
      <w:r w:rsidRPr="004772CC">
        <w:rPr>
          <w:rFonts w:ascii="Times New Roman" w:eastAsia="Calibri" w:hAnsi="Times New Roman" w:cs="Times New Roman"/>
          <w:sz w:val="28"/>
          <w:lang w:val="ru-RU"/>
        </w:rPr>
        <w:t>Также, согласно плану разработки НПА</w:t>
      </w:r>
      <w:r w:rsidR="004772CC">
        <w:rPr>
          <w:rFonts w:ascii="Times New Roman" w:eastAsia="Calibri" w:hAnsi="Times New Roman" w:cs="Times New Roman"/>
          <w:sz w:val="28"/>
          <w:lang w:val="ru-RU"/>
        </w:rPr>
        <w:t xml:space="preserve"> М</w:t>
      </w:r>
      <w:r w:rsidR="000B4B13">
        <w:rPr>
          <w:rFonts w:ascii="Times New Roman" w:eastAsia="Calibri" w:hAnsi="Times New Roman" w:cs="Times New Roman"/>
          <w:sz w:val="28"/>
          <w:lang w:val="ru-RU"/>
        </w:rPr>
        <w:t>З РК</w:t>
      </w:r>
      <w:r w:rsidRPr="004772CC">
        <w:rPr>
          <w:rFonts w:ascii="Times New Roman" w:eastAsia="Calibri" w:hAnsi="Times New Roman" w:cs="Times New Roman"/>
          <w:sz w:val="28"/>
          <w:lang w:val="ru-RU"/>
        </w:rPr>
        <w:t xml:space="preserve"> на 2025 год, структурным подразделениям и подведомственным организациям необходимо было внести соответствующие изменения в </w:t>
      </w:r>
      <w:r w:rsidR="00D13414" w:rsidRPr="002542D5">
        <w:rPr>
          <w:rFonts w:ascii="Times New Roman" w:eastAsia="Calibri" w:hAnsi="Times New Roman" w:cs="Times New Roman"/>
          <w:sz w:val="28"/>
          <w:lang w:val="ru-RU"/>
        </w:rPr>
        <w:t>76</w:t>
      </w:r>
      <w:r w:rsidRPr="002542D5">
        <w:rPr>
          <w:rFonts w:ascii="Times New Roman" w:eastAsia="Calibri" w:hAnsi="Times New Roman" w:cs="Times New Roman"/>
          <w:sz w:val="28"/>
          <w:lang w:val="ru-RU"/>
        </w:rPr>
        <w:t xml:space="preserve"> НПА.</w:t>
      </w:r>
      <w:r w:rsidRPr="004772CC">
        <w:rPr>
          <w:rFonts w:ascii="Times New Roman" w:eastAsia="Calibri" w:hAnsi="Times New Roman" w:cs="Times New Roman"/>
          <w:sz w:val="28"/>
          <w:lang w:val="ru-RU"/>
        </w:rPr>
        <w:t xml:space="preserve"> В первом полугодии требовалось принять 80 НПА </w:t>
      </w:r>
      <w:r w:rsidRPr="000B4B13">
        <w:rPr>
          <w:rFonts w:ascii="Times New Roman" w:eastAsia="Calibri" w:hAnsi="Times New Roman" w:cs="Times New Roman"/>
          <w:i/>
          <w:iCs/>
          <w:sz w:val="24"/>
          <w:szCs w:val="24"/>
          <w:lang w:val="ru-RU"/>
        </w:rPr>
        <w:t>(исполнено - 32)</w:t>
      </w:r>
      <w:r w:rsidRPr="004772CC">
        <w:rPr>
          <w:rFonts w:ascii="Times New Roman" w:eastAsia="Calibri" w:hAnsi="Times New Roman" w:cs="Times New Roman"/>
          <w:sz w:val="28"/>
          <w:lang w:val="ru-RU"/>
        </w:rPr>
        <w:t>, во-втором – 109 НПА</w:t>
      </w:r>
      <w:r w:rsidRPr="004772CC">
        <w:rPr>
          <w:rFonts w:ascii="Times New Roman" w:eastAsia="Calibri" w:hAnsi="Times New Roman" w:cs="Times New Roman"/>
          <w:sz w:val="28"/>
          <w:lang w:val="kk-KZ"/>
        </w:rPr>
        <w:t>.</w:t>
      </w:r>
    </w:p>
    <w:p w14:paraId="65AB8395" w14:textId="0A7ADA56" w:rsidR="008A7222" w:rsidRPr="002542D5" w:rsidRDefault="008A7222" w:rsidP="002542D5">
      <w:pPr>
        <w:pBdr>
          <w:bottom w:val="single" w:sz="4" w:space="31" w:color="FFFFFF"/>
        </w:pBdr>
        <w:tabs>
          <w:tab w:val="left" w:pos="709"/>
        </w:tabs>
        <w:spacing w:after="0" w:line="240" w:lineRule="auto"/>
        <w:ind w:firstLine="709"/>
        <w:jc w:val="both"/>
        <w:rPr>
          <w:rFonts w:ascii="Times New Roman" w:eastAsia="Calibri" w:hAnsi="Times New Roman" w:cs="Times New Roman"/>
          <w:sz w:val="28"/>
          <w:lang w:val="kk-KZ"/>
        </w:rPr>
      </w:pPr>
      <w:r w:rsidRPr="008A7222">
        <w:rPr>
          <w:rFonts w:ascii="Times New Roman" w:eastAsia="Calibri" w:hAnsi="Times New Roman" w:cs="Times New Roman"/>
          <w:sz w:val="28"/>
          <w:lang w:val="ru-RU"/>
        </w:rPr>
        <w:t>В свою очередь, Юридический департамент, на постоянной основе направлял в адрес структурных подразделений и подведомственных организаций письма и служебные записки касательно необходимости разработки проектов НПА, подлежащих принятию в установленные сроки.</w:t>
      </w:r>
    </w:p>
    <w:p w14:paraId="7FE3E6D5" w14:textId="77777777" w:rsidR="008A7222" w:rsidRPr="008A7222" w:rsidRDefault="008A7222" w:rsidP="008A7222">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8A7222">
        <w:rPr>
          <w:rFonts w:ascii="Times New Roman" w:hAnsi="Times New Roman" w:cs="Times New Roman"/>
          <w:sz w:val="28"/>
          <w:szCs w:val="28"/>
          <w:lang w:val="ru-RU"/>
        </w:rPr>
        <w:t xml:space="preserve">По результатам проведенного анализа фактов реализации коррупционных рисков в деятельности Управления за анализируемый период не установлено. </w:t>
      </w:r>
    </w:p>
    <w:p w14:paraId="674F4E8E" w14:textId="77777777" w:rsidR="001E0A3D" w:rsidRPr="008A7222" w:rsidRDefault="001E0A3D" w:rsidP="008A7222">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4E2141E4" w14:textId="5D0D6E5A" w:rsidR="001E0A3D" w:rsidRPr="001E0A3D" w:rsidRDefault="001E0A3D" w:rsidP="008A7222">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sidRPr="001E0A3D">
        <w:rPr>
          <w:rFonts w:ascii="Times New Roman" w:hAnsi="Times New Roman" w:cs="Times New Roman"/>
          <w:b/>
          <w:sz w:val="28"/>
          <w:szCs w:val="28"/>
          <w:lang w:val="ru-RU"/>
        </w:rPr>
        <w:t>Рекомендации:</w:t>
      </w:r>
    </w:p>
    <w:p w14:paraId="6DE1B4CD" w14:textId="287C37C1" w:rsidR="008A7222" w:rsidRPr="001E0A3D" w:rsidRDefault="001E0A3D" w:rsidP="008A7222">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sidRPr="001E0A3D">
        <w:rPr>
          <w:rFonts w:ascii="Times New Roman" w:hAnsi="Times New Roman" w:cs="Times New Roman"/>
          <w:i/>
          <w:sz w:val="28"/>
          <w:szCs w:val="28"/>
          <w:lang w:val="ru-RU"/>
        </w:rPr>
        <w:t xml:space="preserve">- </w:t>
      </w:r>
      <w:r w:rsidR="004772CC" w:rsidRPr="001E0A3D">
        <w:rPr>
          <w:rFonts w:ascii="Times New Roman" w:hAnsi="Times New Roman" w:cs="Times New Roman"/>
          <w:i/>
          <w:sz w:val="28"/>
          <w:szCs w:val="28"/>
          <w:lang w:val="ru-RU"/>
        </w:rPr>
        <w:t>обеспечить сопровождение проектов изменений и дополнений в приказы до завершения проц</w:t>
      </w:r>
      <w:r w:rsidRPr="001E0A3D">
        <w:rPr>
          <w:rFonts w:ascii="Times New Roman" w:hAnsi="Times New Roman" w:cs="Times New Roman"/>
          <w:i/>
          <w:sz w:val="28"/>
          <w:szCs w:val="28"/>
          <w:lang w:val="ru-RU"/>
        </w:rPr>
        <w:t xml:space="preserve">едур их согласования и принятия, </w:t>
      </w:r>
      <w:r w:rsidR="008A7222" w:rsidRPr="001E0A3D">
        <w:rPr>
          <w:rFonts w:ascii="Times New Roman" w:hAnsi="Times New Roman" w:cs="Times New Roman"/>
          <w:i/>
          <w:sz w:val="28"/>
          <w:szCs w:val="28"/>
          <w:lang w:val="ru-RU"/>
        </w:rPr>
        <w:t>продолжить работу по совершенствованию нормативного правового регулирования в области здравоохранения</w:t>
      </w:r>
      <w:r w:rsidRPr="001E0A3D">
        <w:rPr>
          <w:rFonts w:ascii="Times New Roman" w:hAnsi="Times New Roman" w:cs="Times New Roman"/>
          <w:i/>
          <w:sz w:val="28"/>
          <w:szCs w:val="28"/>
          <w:lang w:val="ru-RU"/>
        </w:rPr>
        <w:t>.</w:t>
      </w:r>
    </w:p>
    <w:p w14:paraId="55A53027" w14:textId="77777777" w:rsidR="00F90740" w:rsidRDefault="006A24F2" w:rsidP="00F90740">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sidRPr="001E0A3D">
        <w:rPr>
          <w:rFonts w:ascii="Times New Roman" w:hAnsi="Times New Roman" w:cs="Times New Roman"/>
          <w:i/>
          <w:sz w:val="28"/>
          <w:szCs w:val="28"/>
          <w:lang w:val="ru-RU"/>
        </w:rPr>
        <w:tab/>
      </w:r>
    </w:p>
    <w:p w14:paraId="3AE227FF" w14:textId="22557BBB" w:rsidR="006C6930" w:rsidRDefault="00F90740" w:rsidP="00F90740">
      <w:pPr>
        <w:pBdr>
          <w:bottom w:val="single" w:sz="4" w:space="31" w:color="FFFFFF"/>
        </w:pBdr>
        <w:tabs>
          <w:tab w:val="left" w:pos="709"/>
        </w:tabs>
        <w:spacing w:after="0" w:line="240" w:lineRule="auto"/>
        <w:jc w:val="both"/>
        <w:rPr>
          <w:rFonts w:ascii="Times New Roman" w:hAnsi="Times New Roman" w:cs="Times New Roman"/>
          <w:b/>
          <w:sz w:val="28"/>
          <w:szCs w:val="28"/>
          <w:lang w:val="ru-RU"/>
        </w:rPr>
      </w:pPr>
      <w:r>
        <w:rPr>
          <w:rFonts w:ascii="Times New Roman" w:hAnsi="Times New Roman" w:cs="Times New Roman"/>
          <w:sz w:val="28"/>
          <w:szCs w:val="28"/>
          <w:lang w:val="ru-RU"/>
        </w:rPr>
        <w:tab/>
      </w:r>
      <w:r w:rsidR="00585585">
        <w:rPr>
          <w:rFonts w:ascii="Times New Roman" w:hAnsi="Times New Roman" w:cs="Times New Roman"/>
          <w:b/>
          <w:sz w:val="28"/>
          <w:szCs w:val="28"/>
          <w:lang w:val="ru-RU"/>
        </w:rPr>
        <w:t>5</w:t>
      </w:r>
      <w:r w:rsidRPr="00F90740">
        <w:rPr>
          <w:rFonts w:ascii="Times New Roman" w:hAnsi="Times New Roman" w:cs="Times New Roman"/>
          <w:b/>
          <w:sz w:val="28"/>
          <w:szCs w:val="28"/>
          <w:lang w:val="ru-RU"/>
        </w:rPr>
        <w:t>.</w:t>
      </w:r>
      <w:r>
        <w:rPr>
          <w:rFonts w:ascii="Times New Roman" w:hAnsi="Times New Roman" w:cs="Times New Roman"/>
          <w:sz w:val="28"/>
          <w:szCs w:val="28"/>
          <w:lang w:val="ru-RU"/>
        </w:rPr>
        <w:t xml:space="preserve"> </w:t>
      </w:r>
      <w:r w:rsidR="006C6930" w:rsidRPr="00F90740">
        <w:rPr>
          <w:rFonts w:ascii="Times New Roman" w:hAnsi="Times New Roman" w:cs="Times New Roman"/>
          <w:b/>
          <w:sz w:val="28"/>
          <w:szCs w:val="28"/>
          <w:lang w:val="ru-RU"/>
        </w:rPr>
        <w:t>Риски в деятельности внутреннего аудита</w:t>
      </w:r>
    </w:p>
    <w:p w14:paraId="4C4C3C54" w14:textId="77777777" w:rsidR="008B4E7D" w:rsidRDefault="008B4E7D" w:rsidP="00F90740">
      <w:pPr>
        <w:pBdr>
          <w:bottom w:val="single" w:sz="4" w:space="31" w:color="FFFFFF"/>
        </w:pBdr>
        <w:tabs>
          <w:tab w:val="left" w:pos="709"/>
        </w:tabs>
        <w:spacing w:after="0" w:line="240" w:lineRule="auto"/>
        <w:jc w:val="both"/>
        <w:rPr>
          <w:rFonts w:ascii="Times New Roman" w:hAnsi="Times New Roman"/>
          <w:b/>
          <w:sz w:val="28"/>
          <w:szCs w:val="28"/>
          <w:lang w:val="ru-RU"/>
        </w:rPr>
      </w:pPr>
    </w:p>
    <w:p w14:paraId="39C113F1" w14:textId="70E76D9F" w:rsidR="006C6930" w:rsidRPr="006C6930" w:rsidRDefault="006C6930" w:rsidP="006A24F2">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Департамент внутреннего ауди</w:t>
      </w:r>
      <w:r w:rsidR="00D4064E">
        <w:rPr>
          <w:rFonts w:ascii="Times New Roman" w:hAnsi="Times New Roman" w:cs="Times New Roman"/>
          <w:sz w:val="28"/>
          <w:szCs w:val="28"/>
          <w:lang w:val="ru-RU"/>
        </w:rPr>
        <w:t xml:space="preserve">та МЗ РК </w:t>
      </w:r>
      <w:r w:rsidRPr="001E0A3D">
        <w:rPr>
          <w:rFonts w:ascii="Times New Roman" w:hAnsi="Times New Roman" w:cs="Times New Roman"/>
          <w:i/>
          <w:sz w:val="24"/>
          <w:szCs w:val="24"/>
          <w:lang w:val="ru-RU"/>
        </w:rPr>
        <w:t>(далее – ДВА)</w:t>
      </w:r>
      <w:r w:rsidRPr="006C6930">
        <w:rPr>
          <w:rFonts w:ascii="Times New Roman" w:hAnsi="Times New Roman" w:cs="Times New Roman"/>
          <w:sz w:val="28"/>
          <w:szCs w:val="28"/>
          <w:lang w:val="ru-RU"/>
        </w:rPr>
        <w:t xml:space="preserve"> входит в систему органов государственного аудита и финансового контроля. В своей деятельности ДВА руководствуется:</w:t>
      </w:r>
    </w:p>
    <w:p w14:paraId="3F26E25D" w14:textId="059C5DFB"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 xml:space="preserve">1) Закон РК «О государственном аудите и финансовом контроле» </w:t>
      </w:r>
      <w:r w:rsidRPr="001E0A3D">
        <w:rPr>
          <w:rFonts w:ascii="Times New Roman" w:hAnsi="Times New Roman" w:cs="Times New Roman"/>
          <w:i/>
          <w:sz w:val="24"/>
          <w:szCs w:val="24"/>
          <w:lang w:val="ru-RU"/>
        </w:rPr>
        <w:t>(далее – Закон</w:t>
      </w:r>
      <w:r w:rsidR="00D13414">
        <w:rPr>
          <w:rFonts w:ascii="Times New Roman" w:hAnsi="Times New Roman" w:cs="Times New Roman"/>
          <w:i/>
          <w:sz w:val="24"/>
          <w:szCs w:val="24"/>
          <w:lang w:val="ru-RU"/>
        </w:rPr>
        <w:t>)</w:t>
      </w:r>
      <w:r w:rsidRPr="006C6930">
        <w:rPr>
          <w:rFonts w:ascii="Times New Roman" w:hAnsi="Times New Roman" w:cs="Times New Roman"/>
          <w:sz w:val="28"/>
          <w:szCs w:val="28"/>
          <w:lang w:val="ru-RU"/>
        </w:rPr>
        <w:t>;</w:t>
      </w:r>
    </w:p>
    <w:p w14:paraId="52B8E998" w14:textId="02D60C45" w:rsidR="006C6930" w:rsidRPr="006C6930" w:rsidRDefault="006C6930" w:rsidP="001E0A3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2) Приказ Минист</w:t>
      </w:r>
      <w:r w:rsidR="006A24F2">
        <w:rPr>
          <w:rFonts w:ascii="Times New Roman" w:hAnsi="Times New Roman" w:cs="Times New Roman"/>
          <w:sz w:val="28"/>
          <w:szCs w:val="28"/>
          <w:lang w:val="ru-RU"/>
        </w:rPr>
        <w:t>ра финансов РК</w:t>
      </w:r>
      <w:r w:rsidR="001E0A3D">
        <w:rPr>
          <w:rFonts w:ascii="Times New Roman" w:hAnsi="Times New Roman" w:cs="Times New Roman"/>
          <w:sz w:val="28"/>
          <w:szCs w:val="28"/>
          <w:lang w:val="ru-RU"/>
        </w:rPr>
        <w:t xml:space="preserve"> от 19 марта </w:t>
      </w:r>
      <w:r w:rsidRPr="006C6930">
        <w:rPr>
          <w:rFonts w:ascii="Times New Roman" w:hAnsi="Times New Roman" w:cs="Times New Roman"/>
          <w:sz w:val="28"/>
          <w:szCs w:val="28"/>
          <w:lang w:val="ru-RU"/>
        </w:rPr>
        <w:t xml:space="preserve">2018 года № 392 </w:t>
      </w:r>
      <w:r w:rsidR="00D13414">
        <w:rPr>
          <w:rFonts w:ascii="Times New Roman" w:hAnsi="Times New Roman" w:cs="Times New Roman"/>
          <w:sz w:val="28"/>
          <w:szCs w:val="28"/>
          <w:lang w:val="ru-RU"/>
        </w:rPr>
        <w:t xml:space="preserve">                             </w:t>
      </w:r>
      <w:proofErr w:type="gramStart"/>
      <w:r w:rsidR="00D13414">
        <w:rPr>
          <w:rFonts w:ascii="Times New Roman" w:hAnsi="Times New Roman" w:cs="Times New Roman"/>
          <w:sz w:val="28"/>
          <w:szCs w:val="28"/>
          <w:lang w:val="ru-RU"/>
        </w:rPr>
        <w:t xml:space="preserve">   </w:t>
      </w:r>
      <w:r w:rsidRPr="006C6930">
        <w:rPr>
          <w:rFonts w:ascii="Times New Roman" w:hAnsi="Times New Roman" w:cs="Times New Roman"/>
          <w:sz w:val="28"/>
          <w:szCs w:val="28"/>
          <w:lang w:val="ru-RU"/>
        </w:rPr>
        <w:t>«</w:t>
      </w:r>
      <w:proofErr w:type="gramEnd"/>
      <w:r w:rsidRPr="006C6930">
        <w:rPr>
          <w:rFonts w:ascii="Times New Roman" w:hAnsi="Times New Roman" w:cs="Times New Roman"/>
          <w:sz w:val="28"/>
          <w:szCs w:val="28"/>
          <w:lang w:val="ru-RU"/>
        </w:rPr>
        <w:t>Об утверждении Правил проведения внутреннего государственного аудита и финансового контроля»;</w:t>
      </w:r>
    </w:p>
    <w:p w14:paraId="64DA0CEF" w14:textId="77777777" w:rsidR="00416CB0" w:rsidRDefault="006C6930" w:rsidP="00416CB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3) Приказ Минист</w:t>
      </w:r>
      <w:r w:rsidR="006A24F2">
        <w:rPr>
          <w:rFonts w:ascii="Times New Roman" w:hAnsi="Times New Roman" w:cs="Times New Roman"/>
          <w:sz w:val="28"/>
          <w:szCs w:val="28"/>
          <w:lang w:val="ru-RU"/>
        </w:rPr>
        <w:t>ра финансов РК</w:t>
      </w:r>
      <w:r w:rsidRPr="006C6930">
        <w:rPr>
          <w:rFonts w:ascii="Times New Roman" w:hAnsi="Times New Roman" w:cs="Times New Roman"/>
          <w:sz w:val="28"/>
          <w:szCs w:val="28"/>
          <w:lang w:val="ru-RU"/>
        </w:rPr>
        <w:t xml:space="preserve"> от 30 ноября 2015 года № 599 «Об утверждении типового положения о службах внутреннего аудита»;</w:t>
      </w:r>
    </w:p>
    <w:p w14:paraId="208FC833" w14:textId="1C2F06BE" w:rsidR="006C6930" w:rsidRPr="006C6930" w:rsidRDefault="006C6930" w:rsidP="00416CB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4) Приказ Минист</w:t>
      </w:r>
      <w:r w:rsidR="006A24F2">
        <w:rPr>
          <w:rFonts w:ascii="Times New Roman" w:hAnsi="Times New Roman" w:cs="Times New Roman"/>
          <w:sz w:val="28"/>
          <w:szCs w:val="28"/>
          <w:lang w:val="ru-RU"/>
        </w:rPr>
        <w:t>ра финансов РК</w:t>
      </w:r>
      <w:r w:rsidR="001E0A3D">
        <w:rPr>
          <w:rFonts w:ascii="Times New Roman" w:hAnsi="Times New Roman" w:cs="Times New Roman"/>
          <w:sz w:val="28"/>
          <w:szCs w:val="28"/>
          <w:lang w:val="ru-RU"/>
        </w:rPr>
        <w:t xml:space="preserve"> от 2 октября </w:t>
      </w:r>
      <w:r w:rsidRPr="006C6930">
        <w:rPr>
          <w:rFonts w:ascii="Times New Roman" w:hAnsi="Times New Roman" w:cs="Times New Roman"/>
          <w:sz w:val="28"/>
          <w:szCs w:val="28"/>
          <w:lang w:val="ru-RU"/>
        </w:rPr>
        <w:t>2018 года № 873 «Об утверждении процедурного стандарта внутреннего государственного аудита и финансового контроля по проведению аудита эффективности службами внутреннего аудита»;</w:t>
      </w:r>
    </w:p>
    <w:p w14:paraId="67C8B43D" w14:textId="77777777" w:rsidR="00416CB0" w:rsidRDefault="00416CB0" w:rsidP="00416CB0">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p>
    <w:p w14:paraId="69209499" w14:textId="06E9DC6E" w:rsidR="006C6930" w:rsidRPr="006C6930" w:rsidRDefault="00416CB0" w:rsidP="00416CB0">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ab/>
      </w:r>
      <w:r w:rsidR="006C6930" w:rsidRPr="006C6930">
        <w:rPr>
          <w:rFonts w:ascii="Times New Roman" w:hAnsi="Times New Roman" w:cs="Times New Roman"/>
          <w:sz w:val="28"/>
          <w:szCs w:val="28"/>
          <w:lang w:val="ru-RU"/>
        </w:rPr>
        <w:t>5) Приказ Минист</w:t>
      </w:r>
      <w:r w:rsidR="006A24F2">
        <w:rPr>
          <w:rFonts w:ascii="Times New Roman" w:hAnsi="Times New Roman" w:cs="Times New Roman"/>
          <w:sz w:val="28"/>
          <w:szCs w:val="28"/>
          <w:lang w:val="ru-RU"/>
        </w:rPr>
        <w:t>ра финансов РК</w:t>
      </w:r>
      <w:r w:rsidR="006C6930" w:rsidRPr="006C6930">
        <w:rPr>
          <w:rFonts w:ascii="Times New Roman" w:hAnsi="Times New Roman" w:cs="Times New Roman"/>
          <w:sz w:val="28"/>
          <w:szCs w:val="28"/>
          <w:lang w:val="ru-RU"/>
        </w:rPr>
        <w:t xml:space="preserve"> от 1 февраля 2022 года № 113 «Об утверждении процедурного стандарта внутреннего государственного аудита и финансового контроля «Аудит соответствия».</w:t>
      </w:r>
    </w:p>
    <w:p w14:paraId="21F1A0B4" w14:textId="38B68A8A" w:rsidR="006C6930" w:rsidRPr="006C6930" w:rsidRDefault="008B4E7D" w:rsidP="008B4E7D">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332F74">
        <w:rPr>
          <w:rFonts w:ascii="Times New Roman" w:hAnsi="Times New Roman" w:cs="Times New Roman"/>
          <w:sz w:val="28"/>
          <w:szCs w:val="28"/>
          <w:lang w:val="ru-RU"/>
        </w:rPr>
        <w:tab/>
      </w:r>
      <w:r w:rsidR="006C6930" w:rsidRPr="006C6930">
        <w:rPr>
          <w:rFonts w:ascii="Times New Roman" w:hAnsi="Times New Roman" w:cs="Times New Roman"/>
          <w:sz w:val="28"/>
          <w:szCs w:val="28"/>
          <w:lang w:val="ru-RU"/>
        </w:rPr>
        <w:t>Меры финансового контроля</w:t>
      </w:r>
    </w:p>
    <w:p w14:paraId="4DAEDB2D" w14:textId="293058B8" w:rsidR="006C6930" w:rsidRPr="006C6930" w:rsidRDefault="006A24F2"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6C6930" w:rsidRPr="006C6930">
        <w:rPr>
          <w:rFonts w:ascii="Times New Roman" w:hAnsi="Times New Roman" w:cs="Times New Roman"/>
          <w:sz w:val="28"/>
          <w:szCs w:val="28"/>
          <w:lang w:val="ru-RU"/>
        </w:rPr>
        <w:t>По мерам реагирования финансового контроля</w:t>
      </w:r>
      <w:r>
        <w:rPr>
          <w:rFonts w:ascii="Times New Roman" w:hAnsi="Times New Roman" w:cs="Times New Roman"/>
          <w:sz w:val="28"/>
          <w:szCs w:val="28"/>
          <w:lang w:val="ru-RU"/>
        </w:rPr>
        <w:t>.</w:t>
      </w:r>
    </w:p>
    <w:p w14:paraId="481B399E" w14:textId="177BBA0E"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В соответствии со статьей 5 Закона мерами реагирования финансового контроля являются: 1) вынесение обязательного для исполнения всеми государственными органами, организациями и должностными лицами предписания об устранении выявленных нарушений и о рассмотрении ответственности лиц, их допустивших; 2) возбуждение административного производства в пределах компетенции, предусмотренной законо</w:t>
      </w:r>
      <w:r w:rsidR="006A24F2">
        <w:rPr>
          <w:rFonts w:ascii="Times New Roman" w:hAnsi="Times New Roman" w:cs="Times New Roman"/>
          <w:sz w:val="28"/>
          <w:szCs w:val="28"/>
          <w:lang w:val="ru-RU"/>
        </w:rPr>
        <w:t>дательством РК</w:t>
      </w:r>
      <w:r w:rsidRPr="006C6930">
        <w:rPr>
          <w:rFonts w:ascii="Times New Roman" w:hAnsi="Times New Roman" w:cs="Times New Roman"/>
          <w:sz w:val="28"/>
          <w:szCs w:val="28"/>
          <w:lang w:val="ru-RU"/>
        </w:rPr>
        <w:t xml:space="preserve"> об административных правонарушениях; 3) в случаях выявления признаков уголовных или административных правонарушений в действиях должностных лиц объекта государственного аудита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 4) предъявление иска в суд в соответствии с законо</w:t>
      </w:r>
      <w:r w:rsidR="006A24F2">
        <w:rPr>
          <w:rFonts w:ascii="Times New Roman" w:hAnsi="Times New Roman" w:cs="Times New Roman"/>
          <w:sz w:val="28"/>
          <w:szCs w:val="28"/>
          <w:lang w:val="ru-RU"/>
        </w:rPr>
        <w:t>дательством РК</w:t>
      </w:r>
      <w:r w:rsidRPr="006C6930">
        <w:rPr>
          <w:rFonts w:ascii="Times New Roman" w:hAnsi="Times New Roman" w:cs="Times New Roman"/>
          <w:sz w:val="28"/>
          <w:szCs w:val="28"/>
          <w:lang w:val="ru-RU"/>
        </w:rPr>
        <w:t>, в том числе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не возмещенных (не восстановленных) в добровольном порядке, и исполнения предписания.</w:t>
      </w:r>
    </w:p>
    <w:p w14:paraId="577E4E4B" w14:textId="2C5C9C50"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 xml:space="preserve">При этом, пунктом 3 настоящей статьи для Служб внутреннего аудита </w:t>
      </w:r>
      <w:r w:rsidR="00EE0A71" w:rsidRPr="00EE0A71">
        <w:rPr>
          <w:rFonts w:ascii="Times New Roman" w:hAnsi="Times New Roman" w:cs="Times New Roman"/>
          <w:i/>
          <w:iCs/>
          <w:sz w:val="24"/>
          <w:szCs w:val="24"/>
          <w:lang w:val="ru-RU"/>
        </w:rPr>
        <w:t>(далее-СВА)</w:t>
      </w:r>
      <w:r w:rsidR="00EE0A71">
        <w:rPr>
          <w:rFonts w:ascii="Times New Roman" w:hAnsi="Times New Roman" w:cs="Times New Roman"/>
          <w:sz w:val="28"/>
          <w:szCs w:val="28"/>
          <w:lang w:val="ru-RU"/>
        </w:rPr>
        <w:t xml:space="preserve"> </w:t>
      </w:r>
      <w:r w:rsidRPr="006C6930">
        <w:rPr>
          <w:rFonts w:ascii="Times New Roman" w:hAnsi="Times New Roman" w:cs="Times New Roman"/>
          <w:sz w:val="28"/>
          <w:szCs w:val="28"/>
          <w:lang w:val="ru-RU"/>
        </w:rPr>
        <w:t>предусмотрена только одна мера реагирования, а именно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w:t>
      </w:r>
    </w:p>
    <w:p w14:paraId="238E82AB" w14:textId="77777777"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При этом, по результатам государственного аудита, проведенного службой внутреннего аудита, оформляется Аудиторский отчет, Отчет о результатах внутреннего аудита (содержит выводы по выявленным нарушениям и недостаткам, рекомендации), Решение (распоряжение) об устранении нарушений и рассмотрении рекомендаций за подписью первого руководителя с последующим направлением объекту аудита для исполнения.</w:t>
      </w:r>
    </w:p>
    <w:p w14:paraId="2D37916B" w14:textId="4AD6F15C"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Вместе с тем, в случае неисполнения Решения об устранении нарушений для С</w:t>
      </w:r>
      <w:r w:rsidR="00EE0A71">
        <w:rPr>
          <w:rFonts w:ascii="Times New Roman" w:hAnsi="Times New Roman" w:cs="Times New Roman"/>
          <w:sz w:val="28"/>
          <w:szCs w:val="28"/>
          <w:lang w:val="ru-RU"/>
        </w:rPr>
        <w:t>ВА</w:t>
      </w:r>
      <w:r w:rsidRPr="006C6930">
        <w:rPr>
          <w:rFonts w:ascii="Times New Roman" w:hAnsi="Times New Roman" w:cs="Times New Roman"/>
          <w:sz w:val="28"/>
          <w:szCs w:val="28"/>
          <w:lang w:val="ru-RU"/>
        </w:rPr>
        <w:t xml:space="preserve"> </w:t>
      </w:r>
      <w:r w:rsidRPr="006A4BF1">
        <w:rPr>
          <w:rFonts w:ascii="Times New Roman" w:hAnsi="Times New Roman" w:cs="Times New Roman"/>
          <w:i/>
          <w:iCs/>
          <w:sz w:val="28"/>
          <w:szCs w:val="28"/>
          <w:lang w:val="ru-RU"/>
        </w:rPr>
        <w:t>(в отличие от остальных органов аудита)</w:t>
      </w:r>
      <w:r w:rsidRPr="006C6930">
        <w:rPr>
          <w:rFonts w:ascii="Times New Roman" w:hAnsi="Times New Roman" w:cs="Times New Roman"/>
          <w:sz w:val="28"/>
          <w:szCs w:val="28"/>
          <w:lang w:val="ru-RU"/>
        </w:rPr>
        <w:t xml:space="preserve"> в пункте 3 статьи 5 Закона</w:t>
      </w:r>
      <w:r w:rsidR="006A4BF1">
        <w:rPr>
          <w:rFonts w:ascii="Times New Roman" w:hAnsi="Times New Roman" w:cs="Times New Roman"/>
          <w:sz w:val="28"/>
          <w:szCs w:val="28"/>
          <w:lang w:val="ru-RU"/>
        </w:rPr>
        <w:t xml:space="preserve"> </w:t>
      </w:r>
      <w:r w:rsidRPr="006C6930">
        <w:rPr>
          <w:rFonts w:ascii="Times New Roman" w:hAnsi="Times New Roman" w:cs="Times New Roman"/>
          <w:sz w:val="28"/>
          <w:szCs w:val="28"/>
          <w:lang w:val="ru-RU"/>
        </w:rPr>
        <w:t xml:space="preserve">не прописана мера реагирования по предъявлению иска в суд </w:t>
      </w:r>
      <w:r w:rsidRPr="006A4BF1">
        <w:rPr>
          <w:rFonts w:ascii="Times New Roman" w:hAnsi="Times New Roman" w:cs="Times New Roman"/>
          <w:i/>
          <w:iCs/>
          <w:sz w:val="28"/>
          <w:szCs w:val="28"/>
          <w:lang w:val="ru-RU"/>
        </w:rPr>
        <w:t>(в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не возмещенных (не восстановленных) в добровольном порядке)</w:t>
      </w:r>
      <w:r w:rsidRPr="006C6930">
        <w:rPr>
          <w:rFonts w:ascii="Times New Roman" w:hAnsi="Times New Roman" w:cs="Times New Roman"/>
          <w:sz w:val="28"/>
          <w:szCs w:val="28"/>
          <w:lang w:val="ru-RU"/>
        </w:rPr>
        <w:t>.</w:t>
      </w:r>
    </w:p>
    <w:p w14:paraId="0934CB56" w14:textId="77777777" w:rsidR="008B4E7D" w:rsidRDefault="006C6930"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Данные полномочия позволят СВА обеспечить исполнение итогов проведенного аудита, а также реагировать в случае их неисполнения.</w:t>
      </w:r>
    </w:p>
    <w:p w14:paraId="742AC76C" w14:textId="4969495B" w:rsidR="006C6930" w:rsidRDefault="006C6930"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Таким образом, представляется целесообразным соответствующие поправки предусмотреть в пункт 3 статьи 5 Закона.</w:t>
      </w:r>
    </w:p>
    <w:p w14:paraId="11CDC08B" w14:textId="77777777" w:rsidR="00416CB0" w:rsidRDefault="00416CB0" w:rsidP="006C693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p>
    <w:p w14:paraId="283181EE" w14:textId="1BBF30C4" w:rsidR="006C6930" w:rsidRPr="006A24F2" w:rsidRDefault="00585585" w:rsidP="006C693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Рекомендации</w:t>
      </w:r>
      <w:r w:rsidR="006C6930" w:rsidRPr="006A24F2">
        <w:rPr>
          <w:rFonts w:ascii="Times New Roman" w:hAnsi="Times New Roman" w:cs="Times New Roman"/>
          <w:b/>
          <w:sz w:val="28"/>
          <w:szCs w:val="28"/>
          <w:lang w:val="ru-RU"/>
        </w:rPr>
        <w:t>:</w:t>
      </w:r>
    </w:p>
    <w:p w14:paraId="0E525F81" w14:textId="684B1616" w:rsid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sidRPr="006A24F2">
        <w:rPr>
          <w:rFonts w:ascii="Times New Roman" w:hAnsi="Times New Roman" w:cs="Times New Roman"/>
          <w:i/>
          <w:sz w:val="28"/>
          <w:szCs w:val="28"/>
          <w:lang w:val="ru-RU"/>
        </w:rPr>
        <w:t xml:space="preserve">- инициировать перед уполномоченным органом изменения в пункт 3 статьи 5 Закона </w:t>
      </w:r>
      <w:r w:rsidR="000B4B13">
        <w:rPr>
          <w:rFonts w:ascii="Times New Roman" w:hAnsi="Times New Roman" w:cs="Times New Roman"/>
          <w:i/>
          <w:sz w:val="28"/>
          <w:szCs w:val="28"/>
          <w:lang w:val="ru-RU"/>
        </w:rPr>
        <w:t xml:space="preserve">РК </w:t>
      </w:r>
      <w:r w:rsidRPr="006A24F2">
        <w:rPr>
          <w:rFonts w:ascii="Times New Roman" w:hAnsi="Times New Roman" w:cs="Times New Roman"/>
          <w:i/>
          <w:sz w:val="28"/>
          <w:szCs w:val="28"/>
          <w:lang w:val="ru-RU"/>
        </w:rPr>
        <w:t xml:space="preserve">«О государственном аудите и финансовом контроле» в </w:t>
      </w:r>
      <w:r w:rsidRPr="006A24F2">
        <w:rPr>
          <w:rFonts w:ascii="Times New Roman" w:hAnsi="Times New Roman" w:cs="Times New Roman"/>
          <w:i/>
          <w:sz w:val="28"/>
          <w:szCs w:val="28"/>
          <w:lang w:val="ru-RU"/>
        </w:rPr>
        <w:lastRenderedPageBreak/>
        <w:t>части расширения мер реагирования финансового контроля для служб внутреннего аудита, в том числе в части предъявления иска в суд в случае неисполнения объектом аудита решения об устранении нарушений.</w:t>
      </w:r>
      <w:r w:rsidR="00D4064E">
        <w:rPr>
          <w:rFonts w:ascii="Times New Roman" w:hAnsi="Times New Roman" w:cs="Times New Roman"/>
          <w:i/>
          <w:sz w:val="28"/>
          <w:szCs w:val="28"/>
          <w:lang w:val="ru-RU"/>
        </w:rPr>
        <w:t xml:space="preserve"> </w:t>
      </w:r>
    </w:p>
    <w:p w14:paraId="0A58BFEE" w14:textId="77777777" w:rsidR="002F7DD1" w:rsidRDefault="002F7DD1" w:rsidP="00D4064E">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p>
    <w:p w14:paraId="2DF8EA30" w14:textId="77777777" w:rsidR="002F7DD1" w:rsidRDefault="006C6930"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D4064E">
        <w:rPr>
          <w:rFonts w:ascii="Times New Roman" w:hAnsi="Times New Roman" w:cs="Times New Roman"/>
          <w:b/>
          <w:sz w:val="28"/>
          <w:szCs w:val="28"/>
          <w:lang w:val="ru-RU"/>
        </w:rPr>
        <w:t>Касательно привлечения государственных аудиторов Служб внутреннего аудита</w:t>
      </w:r>
      <w:r w:rsidR="00D4064E">
        <w:rPr>
          <w:rFonts w:ascii="Times New Roman" w:hAnsi="Times New Roman" w:cs="Times New Roman"/>
          <w:sz w:val="28"/>
          <w:szCs w:val="28"/>
          <w:lang w:val="ru-RU"/>
        </w:rPr>
        <w:t xml:space="preserve"> </w:t>
      </w:r>
    </w:p>
    <w:p w14:paraId="2931DDF5" w14:textId="413CFEAA" w:rsidR="006C6930" w:rsidRDefault="006C6930"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В соответствии с пунктом 3 статьи 54 Закона не допускается привлечение государственных аудиторов и иных должностных лиц уполномоченного органа по внутреннему государственному аудиту по запросам государственных органов для проведения проверок, не предусмотренных в перечне объектов государственного аудита на соответствующий год. Такой же запрет предусмотрен в отношении аудиторов В</w:t>
      </w:r>
      <w:r w:rsidR="00D13414">
        <w:rPr>
          <w:rFonts w:ascii="Times New Roman" w:hAnsi="Times New Roman" w:cs="Times New Roman"/>
          <w:sz w:val="28"/>
          <w:szCs w:val="28"/>
          <w:lang w:val="ru-RU"/>
        </w:rPr>
        <w:t>ысшей аудиторской палаты</w:t>
      </w:r>
      <w:r w:rsidRPr="006C6930">
        <w:rPr>
          <w:rFonts w:ascii="Times New Roman" w:hAnsi="Times New Roman" w:cs="Times New Roman"/>
          <w:sz w:val="28"/>
          <w:szCs w:val="28"/>
          <w:lang w:val="ru-RU"/>
        </w:rPr>
        <w:t>, ревизионных комиссий.</w:t>
      </w:r>
    </w:p>
    <w:p w14:paraId="52A965B3" w14:textId="77777777" w:rsidR="00D4064E" w:rsidRPr="006C6930" w:rsidRDefault="00D4064E" w:rsidP="00D4064E">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791CC53C" w14:textId="77E75C09" w:rsidR="006C6930" w:rsidRPr="00D4064E" w:rsidRDefault="00585585" w:rsidP="006C693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Рекомендации</w:t>
      </w:r>
      <w:r w:rsidR="006C6930" w:rsidRPr="00D4064E">
        <w:rPr>
          <w:rFonts w:ascii="Times New Roman" w:hAnsi="Times New Roman" w:cs="Times New Roman"/>
          <w:b/>
          <w:sz w:val="28"/>
          <w:szCs w:val="28"/>
          <w:lang w:val="ru-RU"/>
        </w:rPr>
        <w:t>:</w:t>
      </w:r>
    </w:p>
    <w:p w14:paraId="5FC788B4" w14:textId="6B466DB0" w:rsid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sidRPr="00D4064E">
        <w:rPr>
          <w:rFonts w:ascii="Times New Roman" w:hAnsi="Times New Roman" w:cs="Times New Roman"/>
          <w:i/>
          <w:sz w:val="28"/>
          <w:szCs w:val="28"/>
          <w:lang w:val="ru-RU"/>
        </w:rPr>
        <w:t>- инициировать перед уполномоченным органом изменения в пункт 3 статьи 54 Закона</w:t>
      </w:r>
      <w:r w:rsidR="006A4BF1">
        <w:rPr>
          <w:rFonts w:ascii="Times New Roman" w:hAnsi="Times New Roman" w:cs="Times New Roman"/>
          <w:i/>
          <w:sz w:val="28"/>
          <w:szCs w:val="28"/>
          <w:lang w:val="ru-RU"/>
        </w:rPr>
        <w:t xml:space="preserve"> РК</w:t>
      </w:r>
      <w:r w:rsidRPr="00D4064E">
        <w:rPr>
          <w:rFonts w:ascii="Times New Roman" w:hAnsi="Times New Roman" w:cs="Times New Roman"/>
          <w:i/>
          <w:sz w:val="28"/>
          <w:szCs w:val="28"/>
          <w:lang w:val="ru-RU"/>
        </w:rPr>
        <w:t xml:space="preserve"> «О государственном аудите и финансовом контроле» в части   запрета на привлечение аудиторов служб внутреннего аудита по запросам государственных органов для проведения проверок.</w:t>
      </w:r>
    </w:p>
    <w:p w14:paraId="47AF735F" w14:textId="77777777" w:rsidR="00D4064E" w:rsidRPr="00D4064E" w:rsidRDefault="00D4064E" w:rsidP="006C6930">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p>
    <w:p w14:paraId="04D44F9D" w14:textId="5B3EAAD3" w:rsid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D4064E">
        <w:rPr>
          <w:rFonts w:ascii="Times New Roman" w:hAnsi="Times New Roman" w:cs="Times New Roman"/>
          <w:b/>
          <w:sz w:val="28"/>
          <w:szCs w:val="28"/>
          <w:lang w:val="ru-RU"/>
        </w:rPr>
        <w:t>Касательно отсутствия у СВА доступа к налоговой тайне</w:t>
      </w:r>
      <w:r w:rsidRPr="006C6930">
        <w:rPr>
          <w:rFonts w:ascii="Times New Roman" w:hAnsi="Times New Roman" w:cs="Times New Roman"/>
          <w:sz w:val="28"/>
          <w:szCs w:val="28"/>
          <w:lang w:val="ru-RU"/>
        </w:rPr>
        <w:t xml:space="preserve"> </w:t>
      </w:r>
    </w:p>
    <w:p w14:paraId="5FFEF4ED" w14:textId="77777777" w:rsidR="006C6930" w:rsidRP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 xml:space="preserve">В соответствии с пунктом 3 статьи 30 Налогового кодекса РК органы государственного аудита </w:t>
      </w:r>
      <w:r w:rsidRPr="00F90740">
        <w:rPr>
          <w:rFonts w:ascii="Times New Roman" w:hAnsi="Times New Roman" w:cs="Times New Roman"/>
          <w:i/>
          <w:sz w:val="28"/>
          <w:szCs w:val="28"/>
          <w:lang w:val="ru-RU"/>
        </w:rPr>
        <w:t>(за исключением СВА)</w:t>
      </w:r>
      <w:r w:rsidRPr="006C6930">
        <w:rPr>
          <w:rFonts w:ascii="Times New Roman" w:hAnsi="Times New Roman" w:cs="Times New Roman"/>
          <w:sz w:val="28"/>
          <w:szCs w:val="28"/>
          <w:lang w:val="ru-RU"/>
        </w:rPr>
        <w:t xml:space="preserve"> имеют доступ к налоговой тайне, а именно предусмотрена обязанность налоговых органов предоставлять органам государственного аудита сведения о налогоплательщике </w:t>
      </w:r>
      <w:r w:rsidRPr="00F90740">
        <w:rPr>
          <w:rFonts w:ascii="Times New Roman" w:hAnsi="Times New Roman" w:cs="Times New Roman"/>
          <w:i/>
          <w:sz w:val="28"/>
          <w:szCs w:val="28"/>
          <w:lang w:val="ru-RU"/>
        </w:rPr>
        <w:t>(налоговом агенте)</w:t>
      </w:r>
      <w:r w:rsidRPr="006C6930">
        <w:rPr>
          <w:rFonts w:ascii="Times New Roman" w:hAnsi="Times New Roman" w:cs="Times New Roman"/>
          <w:sz w:val="28"/>
          <w:szCs w:val="28"/>
          <w:lang w:val="ru-RU"/>
        </w:rPr>
        <w:t xml:space="preserve">, составляющие налоговую тайну, без получения письменного разрешения налогоплательщика </w:t>
      </w:r>
      <w:r w:rsidRPr="00F90740">
        <w:rPr>
          <w:rFonts w:ascii="Times New Roman" w:hAnsi="Times New Roman" w:cs="Times New Roman"/>
          <w:i/>
          <w:sz w:val="28"/>
          <w:szCs w:val="28"/>
          <w:lang w:val="ru-RU"/>
        </w:rPr>
        <w:t>(налогового агента)</w:t>
      </w:r>
      <w:r w:rsidRPr="006C6930">
        <w:rPr>
          <w:rFonts w:ascii="Times New Roman" w:hAnsi="Times New Roman" w:cs="Times New Roman"/>
          <w:sz w:val="28"/>
          <w:szCs w:val="28"/>
          <w:lang w:val="ru-RU"/>
        </w:rPr>
        <w:t>.</w:t>
      </w:r>
    </w:p>
    <w:p w14:paraId="53071F75" w14:textId="77777777" w:rsidR="006C693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6C6930">
        <w:rPr>
          <w:rFonts w:ascii="Times New Roman" w:hAnsi="Times New Roman" w:cs="Times New Roman"/>
          <w:sz w:val="28"/>
          <w:szCs w:val="28"/>
          <w:lang w:val="ru-RU"/>
        </w:rPr>
        <w:t>Однако, у СВА государственных органов такое полномочие отсутствует, что сказывается на качестве проводимого аудита, отсутствует возможность проведения полноценного аудита, в связи с отсутствием сведений, составляющих налоговою тайну. Налоговые органы отказывают в предоставлении информации со ссылкой на статью 30 Налогового кодекса РК.</w:t>
      </w:r>
    </w:p>
    <w:p w14:paraId="63195CAA" w14:textId="77777777" w:rsidR="00F90740" w:rsidRPr="006C6930" w:rsidRDefault="00F90740" w:rsidP="006C693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534EB2E7" w14:textId="25F69D89" w:rsidR="006C6930" w:rsidRPr="00F90740" w:rsidRDefault="00585585" w:rsidP="006C693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Рекомендации</w:t>
      </w:r>
      <w:r w:rsidR="006C6930" w:rsidRPr="00F90740">
        <w:rPr>
          <w:rFonts w:ascii="Times New Roman" w:hAnsi="Times New Roman" w:cs="Times New Roman"/>
          <w:b/>
          <w:sz w:val="28"/>
          <w:szCs w:val="28"/>
          <w:lang w:val="ru-RU"/>
        </w:rPr>
        <w:t>:</w:t>
      </w:r>
    </w:p>
    <w:p w14:paraId="0D323B3C" w14:textId="77777777" w:rsidR="006C6930" w:rsidRPr="00F90740" w:rsidRDefault="006C6930" w:rsidP="006C6930">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bookmarkStart w:id="0" w:name="_Hlk240816502"/>
      <w:r w:rsidRPr="00F90740">
        <w:rPr>
          <w:rFonts w:ascii="Times New Roman" w:hAnsi="Times New Roman" w:cs="Times New Roman"/>
          <w:i/>
          <w:sz w:val="28"/>
          <w:szCs w:val="28"/>
          <w:lang w:val="ru-RU"/>
        </w:rPr>
        <w:t>- инициировать перед уполномоченным органом изменения в пункт 3 статьи 30 Налогового кодекса РК, в части установления доступа СВА к сведениям о налогоплательщике (налоговом агенте), составляющие налоговую тайну, без получения письменного разрешения налогоплательщика (налогового агента) для всестороннего проведения аудита.</w:t>
      </w:r>
    </w:p>
    <w:bookmarkEnd w:id="0"/>
    <w:p w14:paraId="2A5A57C0" w14:textId="77777777" w:rsidR="00F90740" w:rsidRDefault="00F90740" w:rsidP="00F90740">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6D2E5160" w14:textId="68EC0393" w:rsidR="00F90740" w:rsidRDefault="00585585" w:rsidP="00F9074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6</w:t>
      </w:r>
      <w:r w:rsidR="00657568">
        <w:rPr>
          <w:rFonts w:ascii="Times New Roman" w:hAnsi="Times New Roman" w:cs="Times New Roman"/>
          <w:b/>
          <w:sz w:val="28"/>
          <w:szCs w:val="28"/>
          <w:lang w:val="ru-RU"/>
        </w:rPr>
        <w:t>. Риски</w:t>
      </w:r>
      <w:r w:rsidR="00657568" w:rsidRPr="00657568">
        <w:rPr>
          <w:rFonts w:ascii="Times New Roman" w:hAnsi="Times New Roman" w:cs="Times New Roman"/>
          <w:b/>
          <w:sz w:val="28"/>
          <w:szCs w:val="28"/>
          <w:lang w:val="ru-RU"/>
        </w:rPr>
        <w:t xml:space="preserve"> </w:t>
      </w:r>
      <w:r w:rsidR="00657568">
        <w:rPr>
          <w:rFonts w:ascii="Times New Roman" w:hAnsi="Times New Roman" w:cs="Times New Roman"/>
          <w:b/>
          <w:sz w:val="28"/>
          <w:szCs w:val="28"/>
          <w:lang w:val="ru-RU"/>
        </w:rPr>
        <w:t xml:space="preserve">в организации закупа </w:t>
      </w:r>
      <w:r w:rsidR="00C375D7">
        <w:rPr>
          <w:rFonts w:ascii="Times New Roman" w:hAnsi="Times New Roman" w:cs="Times New Roman"/>
          <w:b/>
          <w:sz w:val="28"/>
          <w:szCs w:val="28"/>
          <w:lang w:val="ru-RU"/>
        </w:rPr>
        <w:t>и</w:t>
      </w:r>
      <w:r w:rsidR="00C375D7" w:rsidRPr="00341F99">
        <w:rPr>
          <w:rFonts w:ascii="Times New Roman" w:hAnsi="Times New Roman" w:cs="Times New Roman"/>
          <w:b/>
          <w:sz w:val="28"/>
          <w:szCs w:val="28"/>
          <w:lang w:val="ru-RU"/>
        </w:rPr>
        <w:t xml:space="preserve"> государственном регулировании </w:t>
      </w:r>
      <w:r w:rsidR="00657568">
        <w:rPr>
          <w:rFonts w:ascii="Times New Roman" w:hAnsi="Times New Roman" w:cs="Times New Roman"/>
          <w:b/>
          <w:sz w:val="28"/>
          <w:szCs w:val="28"/>
          <w:lang w:val="ru-RU"/>
        </w:rPr>
        <w:t>лекарственны</w:t>
      </w:r>
      <w:r>
        <w:rPr>
          <w:rFonts w:ascii="Times New Roman" w:hAnsi="Times New Roman" w:cs="Times New Roman"/>
          <w:b/>
          <w:sz w:val="28"/>
          <w:szCs w:val="28"/>
          <w:lang w:val="ru-RU"/>
        </w:rPr>
        <w:t>х средств и медицинских изделий</w:t>
      </w:r>
    </w:p>
    <w:p w14:paraId="1D890E09" w14:textId="77777777" w:rsidR="008B4E7D" w:rsidRDefault="008B4E7D" w:rsidP="00F90740">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p>
    <w:p w14:paraId="3B92DCB0" w14:textId="77777777" w:rsidR="007418C5" w:rsidRDefault="00341F99" w:rsidP="007418C5">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ab/>
      </w:r>
      <w:r w:rsidRPr="00341F99">
        <w:rPr>
          <w:rFonts w:ascii="Times New Roman" w:hAnsi="Times New Roman" w:cs="Times New Roman"/>
          <w:sz w:val="28"/>
          <w:szCs w:val="28"/>
          <w:lang w:val="ru-RU"/>
        </w:rPr>
        <w:t xml:space="preserve">Во исполнение поручения Главы государства </w:t>
      </w:r>
      <w:r w:rsidRPr="00341F99">
        <w:rPr>
          <w:rFonts w:ascii="Times New Roman" w:hAnsi="Times New Roman" w:cs="Times New Roman"/>
          <w:i/>
          <w:sz w:val="24"/>
          <w:szCs w:val="24"/>
          <w:lang w:val="ru-RU"/>
        </w:rPr>
        <w:t>(п. 7 Общенационального плана мероприятий по исполнению Послания от 1 сентября 2023 года)</w:t>
      </w:r>
      <w:r w:rsidRPr="00341F99">
        <w:rPr>
          <w:rFonts w:ascii="Times New Roman" w:hAnsi="Times New Roman" w:cs="Times New Roman"/>
          <w:sz w:val="28"/>
          <w:szCs w:val="28"/>
          <w:lang w:val="ru-RU"/>
        </w:rPr>
        <w:t xml:space="preserve"> в настоящее время </w:t>
      </w:r>
      <w:r w:rsidRPr="00341F99">
        <w:rPr>
          <w:rFonts w:ascii="Times New Roman" w:hAnsi="Times New Roman" w:cs="Times New Roman"/>
          <w:sz w:val="28"/>
          <w:szCs w:val="28"/>
          <w:lang w:val="ru-RU"/>
        </w:rPr>
        <w:lastRenderedPageBreak/>
        <w:t xml:space="preserve">ведется работа по наполнению и ведению Реестра казахстанских товаропроизводителей </w:t>
      </w:r>
      <w:r w:rsidRPr="00341F99">
        <w:rPr>
          <w:rFonts w:ascii="Times New Roman" w:hAnsi="Times New Roman" w:cs="Times New Roman"/>
          <w:i/>
          <w:sz w:val="24"/>
          <w:szCs w:val="24"/>
          <w:lang w:val="ru-RU"/>
        </w:rPr>
        <w:t>(</w:t>
      </w:r>
      <w:r>
        <w:rPr>
          <w:rFonts w:ascii="Times New Roman" w:hAnsi="Times New Roman" w:cs="Times New Roman"/>
          <w:i/>
          <w:sz w:val="24"/>
          <w:szCs w:val="24"/>
          <w:lang w:val="ru-RU"/>
        </w:rPr>
        <w:t>далее-</w:t>
      </w:r>
      <w:r w:rsidRPr="00341F99">
        <w:rPr>
          <w:rFonts w:ascii="Times New Roman" w:hAnsi="Times New Roman" w:cs="Times New Roman"/>
          <w:i/>
          <w:sz w:val="24"/>
          <w:szCs w:val="24"/>
          <w:lang w:val="ru-RU"/>
        </w:rPr>
        <w:t>КТП)</w:t>
      </w:r>
      <w:r w:rsidRPr="00341F99">
        <w:rPr>
          <w:rFonts w:ascii="Times New Roman" w:hAnsi="Times New Roman" w:cs="Times New Roman"/>
          <w:sz w:val="28"/>
          <w:szCs w:val="28"/>
          <w:lang w:val="ru-RU"/>
        </w:rPr>
        <w:t>.</w:t>
      </w:r>
    </w:p>
    <w:p w14:paraId="546BC6BF" w14:textId="0C291AD7" w:rsidR="00341F99" w:rsidRPr="00341F99" w:rsidRDefault="00341F99" w:rsidP="007418C5">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ab/>
      </w:r>
      <w:r w:rsidRPr="00341F99">
        <w:rPr>
          <w:rFonts w:ascii="Times New Roman" w:hAnsi="Times New Roman" w:cs="Times New Roman"/>
          <w:sz w:val="28"/>
          <w:szCs w:val="28"/>
          <w:lang w:val="ru-RU"/>
        </w:rPr>
        <w:t>С декабря 2025 года в адрес М</w:t>
      </w:r>
      <w:r w:rsidR="00EE0A71">
        <w:rPr>
          <w:rFonts w:ascii="Times New Roman" w:hAnsi="Times New Roman" w:cs="Times New Roman"/>
          <w:sz w:val="28"/>
          <w:szCs w:val="28"/>
          <w:lang w:val="ru-RU"/>
        </w:rPr>
        <w:t>З РК</w:t>
      </w:r>
      <w:r w:rsidRPr="00341F99">
        <w:rPr>
          <w:rFonts w:ascii="Times New Roman" w:hAnsi="Times New Roman" w:cs="Times New Roman"/>
          <w:sz w:val="28"/>
          <w:szCs w:val="28"/>
          <w:lang w:val="ru-RU"/>
        </w:rPr>
        <w:t xml:space="preserve"> поступило порядка 2 589 заявок. Направление данного объема документов на рассмотрение текущими силами и в сложившихся условиях создает следующие пот</w:t>
      </w:r>
      <w:r>
        <w:rPr>
          <w:rFonts w:ascii="Times New Roman" w:hAnsi="Times New Roman" w:cs="Times New Roman"/>
          <w:sz w:val="28"/>
          <w:szCs w:val="28"/>
          <w:lang w:val="ru-RU"/>
        </w:rPr>
        <w:t>енциальные коррупционные риски: с</w:t>
      </w:r>
      <w:r w:rsidRPr="00341F99">
        <w:rPr>
          <w:rFonts w:ascii="Times New Roman" w:hAnsi="Times New Roman" w:cs="Times New Roman"/>
          <w:sz w:val="28"/>
          <w:szCs w:val="28"/>
          <w:lang w:val="ru-RU"/>
        </w:rPr>
        <w:t xml:space="preserve"> декабря 2025 года поступило порядка 2 589 заявок при средней трудоемкости рассмотрения одной заявки около 1 часа. Для своевременной обработки такого объема на регулярной основе привлекались специалисты ТОО «СК-Фармация» и Национального центра экспертизы лекарственных средств и медицинских изделий, что позволило избежать срыва поставок и расторжения долгосрочных договоров с добросовестными производителями.</w:t>
      </w:r>
    </w:p>
    <w:p w14:paraId="45B46FEB" w14:textId="36331D06"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ab/>
      </w:r>
      <w:r w:rsidRPr="00341F99">
        <w:rPr>
          <w:rFonts w:ascii="Times New Roman" w:hAnsi="Times New Roman" w:cs="Times New Roman"/>
          <w:sz w:val="28"/>
          <w:szCs w:val="28"/>
          <w:lang w:val="ru-RU"/>
        </w:rPr>
        <w:t>При этом объективный дисбаланс между объемом новой функции и имеющимися кадровыми ресурсами формирует риски, при которых:</w:t>
      </w:r>
    </w:p>
    <w:p w14:paraId="36365EBE" w14:textId="6733D531"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41F99">
        <w:rPr>
          <w:rFonts w:ascii="Times New Roman" w:hAnsi="Times New Roman" w:cs="Times New Roman"/>
          <w:sz w:val="28"/>
          <w:szCs w:val="28"/>
          <w:lang w:val="ru-RU"/>
        </w:rPr>
        <w:t>отдельные заявки могут требовать более глубокой профильной экспертизы, чем позволяет текущая пропускная способность;</w:t>
      </w:r>
    </w:p>
    <w:p w14:paraId="5EDD66BA" w14:textId="2CF5B2BA"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341F99">
        <w:rPr>
          <w:rFonts w:ascii="Times New Roman" w:hAnsi="Times New Roman" w:cs="Times New Roman"/>
          <w:sz w:val="28"/>
          <w:szCs w:val="28"/>
          <w:lang w:val="ru-RU"/>
        </w:rPr>
        <w:t>у части заявителей может возникать интерес к неформальному взаимодействию по вопросам рассмотрения документов.</w:t>
      </w:r>
    </w:p>
    <w:p w14:paraId="6EBAE740"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134681DB"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sidRPr="00341F99">
        <w:rPr>
          <w:rFonts w:ascii="Times New Roman" w:hAnsi="Times New Roman" w:cs="Times New Roman"/>
          <w:b/>
          <w:sz w:val="28"/>
          <w:szCs w:val="28"/>
          <w:lang w:val="ru-RU"/>
        </w:rPr>
        <w:t>Рекомендации:</w:t>
      </w:r>
    </w:p>
    <w:p w14:paraId="15F85023" w14:textId="15281956"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Pr>
          <w:rFonts w:ascii="Times New Roman" w:hAnsi="Times New Roman" w:cs="Times New Roman"/>
          <w:i/>
          <w:sz w:val="28"/>
          <w:szCs w:val="28"/>
          <w:lang w:val="ru-RU"/>
        </w:rPr>
        <w:t xml:space="preserve">- </w:t>
      </w:r>
      <w:r w:rsidRPr="00341F99">
        <w:rPr>
          <w:rFonts w:ascii="Times New Roman" w:hAnsi="Times New Roman" w:cs="Times New Roman"/>
          <w:i/>
          <w:sz w:val="28"/>
          <w:szCs w:val="28"/>
          <w:lang w:val="ru-RU"/>
        </w:rPr>
        <w:t xml:space="preserve">Автоматизация системы Реестра КТП (внедрение базы паспортов, возможность выгрузки данных о компании, интеграция с Государственным реестром лекарственных </w:t>
      </w:r>
      <w:r>
        <w:rPr>
          <w:rFonts w:ascii="Times New Roman" w:hAnsi="Times New Roman" w:cs="Times New Roman"/>
          <w:i/>
          <w:sz w:val="28"/>
          <w:szCs w:val="28"/>
          <w:lang w:val="ru-RU"/>
        </w:rPr>
        <w:t xml:space="preserve">средств и медицинских изделий). </w:t>
      </w:r>
      <w:r w:rsidRPr="00341F99">
        <w:rPr>
          <w:rFonts w:ascii="Times New Roman" w:hAnsi="Times New Roman" w:cs="Times New Roman"/>
          <w:i/>
          <w:sz w:val="28"/>
          <w:szCs w:val="28"/>
          <w:lang w:val="ru-RU"/>
        </w:rPr>
        <w:t>Рассмотрение возможности создания отдельного структур</w:t>
      </w:r>
      <w:r>
        <w:rPr>
          <w:rFonts w:ascii="Times New Roman" w:hAnsi="Times New Roman" w:cs="Times New Roman"/>
          <w:i/>
          <w:sz w:val="28"/>
          <w:szCs w:val="28"/>
          <w:lang w:val="ru-RU"/>
        </w:rPr>
        <w:t>ного подразделения для ведения р</w:t>
      </w:r>
      <w:r w:rsidRPr="00341F99">
        <w:rPr>
          <w:rFonts w:ascii="Times New Roman" w:hAnsi="Times New Roman" w:cs="Times New Roman"/>
          <w:i/>
          <w:sz w:val="28"/>
          <w:szCs w:val="28"/>
          <w:lang w:val="ru-RU"/>
        </w:rPr>
        <w:t>еестра КТП.</w:t>
      </w:r>
    </w:p>
    <w:p w14:paraId="7DB84751"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6AD2E8A5" w14:textId="53F0E313" w:rsidR="00C375D7" w:rsidRPr="002F7DD1" w:rsidRDefault="00341F99" w:rsidP="00C375D7">
      <w:pPr>
        <w:pBdr>
          <w:bottom w:val="single" w:sz="4" w:space="31" w:color="FFFFFF"/>
        </w:pBdr>
        <w:tabs>
          <w:tab w:val="left" w:pos="709"/>
        </w:tabs>
        <w:spacing w:after="0" w:line="240" w:lineRule="auto"/>
        <w:ind w:firstLine="709"/>
        <w:jc w:val="both"/>
        <w:rPr>
          <w:rFonts w:ascii="Times New Roman" w:hAnsi="Times New Roman" w:cs="Times New Roman"/>
          <w:bCs/>
          <w:sz w:val="28"/>
          <w:szCs w:val="28"/>
          <w:lang w:val="ru-RU"/>
        </w:rPr>
      </w:pPr>
      <w:r w:rsidRPr="002F7DD1">
        <w:rPr>
          <w:rFonts w:ascii="Times New Roman" w:hAnsi="Times New Roman" w:cs="Times New Roman"/>
          <w:bCs/>
          <w:sz w:val="28"/>
          <w:szCs w:val="28"/>
          <w:lang w:val="ru-RU"/>
        </w:rPr>
        <w:t>Риски сферы закупа лекарственных средств и ме</w:t>
      </w:r>
      <w:r w:rsidR="00C375D7" w:rsidRPr="002F7DD1">
        <w:rPr>
          <w:rFonts w:ascii="Times New Roman" w:hAnsi="Times New Roman" w:cs="Times New Roman"/>
          <w:bCs/>
          <w:sz w:val="28"/>
          <w:szCs w:val="28"/>
          <w:lang w:val="ru-RU"/>
        </w:rPr>
        <w:t xml:space="preserve">дицинских изделий:                         </w:t>
      </w:r>
    </w:p>
    <w:p w14:paraId="37CD7942" w14:textId="20312F50" w:rsidR="00341F99" w:rsidRPr="00341F99" w:rsidRDefault="00341F99"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341F99">
        <w:rPr>
          <w:rFonts w:ascii="Times New Roman" w:hAnsi="Times New Roman" w:cs="Times New Roman"/>
          <w:sz w:val="28"/>
          <w:szCs w:val="28"/>
          <w:lang w:val="ru-RU"/>
        </w:rPr>
        <w:t>- осуществление самостоятельного закупа медицинскими организациями лекарственных средств</w:t>
      </w:r>
      <w:r w:rsidR="00EE0A71">
        <w:rPr>
          <w:rFonts w:ascii="Times New Roman" w:hAnsi="Times New Roman" w:cs="Times New Roman"/>
          <w:sz w:val="28"/>
          <w:szCs w:val="28"/>
          <w:lang w:val="ru-RU"/>
        </w:rPr>
        <w:t xml:space="preserve"> </w:t>
      </w:r>
      <w:r w:rsidR="00EE0A71" w:rsidRPr="00EE0A71">
        <w:rPr>
          <w:rFonts w:ascii="Times New Roman" w:hAnsi="Times New Roman" w:cs="Times New Roman"/>
          <w:i/>
          <w:iCs/>
          <w:sz w:val="24"/>
          <w:szCs w:val="24"/>
          <w:lang w:val="ru-RU"/>
        </w:rPr>
        <w:t>(далее-ЛС)</w:t>
      </w:r>
      <w:r w:rsidRPr="00341F99">
        <w:rPr>
          <w:rFonts w:ascii="Times New Roman" w:hAnsi="Times New Roman" w:cs="Times New Roman"/>
          <w:sz w:val="28"/>
          <w:szCs w:val="28"/>
          <w:lang w:val="ru-RU"/>
        </w:rPr>
        <w:t xml:space="preserve"> и медицинских изделий</w:t>
      </w:r>
      <w:r w:rsidR="00EE0A71">
        <w:rPr>
          <w:rFonts w:ascii="Times New Roman" w:hAnsi="Times New Roman" w:cs="Times New Roman"/>
          <w:sz w:val="28"/>
          <w:szCs w:val="28"/>
          <w:lang w:val="ru-RU"/>
        </w:rPr>
        <w:t xml:space="preserve"> </w:t>
      </w:r>
      <w:r w:rsidR="00EE0A71" w:rsidRPr="00EE0A71">
        <w:rPr>
          <w:rFonts w:ascii="Times New Roman" w:hAnsi="Times New Roman" w:cs="Times New Roman"/>
          <w:i/>
          <w:iCs/>
          <w:sz w:val="24"/>
          <w:szCs w:val="24"/>
          <w:lang w:val="ru-RU"/>
        </w:rPr>
        <w:t>(далее-МИ)</w:t>
      </w:r>
      <w:r w:rsidRPr="00341F99">
        <w:rPr>
          <w:rFonts w:ascii="Times New Roman" w:hAnsi="Times New Roman" w:cs="Times New Roman"/>
          <w:sz w:val="28"/>
          <w:szCs w:val="28"/>
          <w:lang w:val="ru-RU"/>
        </w:rPr>
        <w:t xml:space="preserve">, включенных в Перечень Единого дистрибьютора </w:t>
      </w:r>
      <w:r w:rsidRPr="006A4BF1">
        <w:rPr>
          <w:rFonts w:ascii="Times New Roman" w:hAnsi="Times New Roman" w:cs="Times New Roman"/>
          <w:i/>
          <w:iCs/>
          <w:sz w:val="28"/>
          <w:szCs w:val="28"/>
          <w:lang w:val="ru-RU"/>
        </w:rPr>
        <w:t>(приказ № ҚР ДСМ-88)</w:t>
      </w:r>
      <w:r w:rsidRPr="00341F99">
        <w:rPr>
          <w:rFonts w:ascii="Times New Roman" w:hAnsi="Times New Roman" w:cs="Times New Roman"/>
          <w:sz w:val="28"/>
          <w:szCs w:val="28"/>
          <w:lang w:val="ru-RU"/>
        </w:rPr>
        <w:t>, вместо их закупа через Единого дистрибьютора;</w:t>
      </w:r>
    </w:p>
    <w:p w14:paraId="60B197FD"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341F99">
        <w:rPr>
          <w:rFonts w:ascii="Times New Roman" w:hAnsi="Times New Roman" w:cs="Times New Roman"/>
          <w:sz w:val="28"/>
          <w:szCs w:val="28"/>
          <w:lang w:val="ru-RU"/>
        </w:rPr>
        <w:t>- закуп ЛС и МИ по ценам выше цен действующих долгосрочных договоров, что создает риск неэффективного использования бюджетных средств;</w:t>
      </w:r>
    </w:p>
    <w:p w14:paraId="1820BBE6"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341F99">
        <w:rPr>
          <w:rFonts w:ascii="Times New Roman" w:hAnsi="Times New Roman" w:cs="Times New Roman"/>
          <w:sz w:val="28"/>
          <w:szCs w:val="28"/>
          <w:lang w:val="ru-RU"/>
        </w:rPr>
        <w:t>- коррупционные риски при необоснованном выборе поставщиков и условий закупа;</w:t>
      </w:r>
    </w:p>
    <w:p w14:paraId="3AD52B1D"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341F99">
        <w:rPr>
          <w:rFonts w:ascii="Times New Roman" w:hAnsi="Times New Roman" w:cs="Times New Roman"/>
          <w:sz w:val="28"/>
          <w:szCs w:val="28"/>
          <w:lang w:val="ru-RU"/>
        </w:rPr>
        <w:t>- отсутствие системного мониторинга закупок ЛС и МИ частными медицинскими организациями, оказывающими услуги в рамках ГОБМП и ОСМС.</w:t>
      </w:r>
    </w:p>
    <w:p w14:paraId="36B77262" w14:textId="77777777" w:rsidR="008B4E7D" w:rsidRDefault="008B4E7D" w:rsidP="00341F99">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p>
    <w:p w14:paraId="738B8D5C" w14:textId="77777777"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sidRPr="00341F99">
        <w:rPr>
          <w:rFonts w:ascii="Times New Roman" w:hAnsi="Times New Roman" w:cs="Times New Roman"/>
          <w:b/>
          <w:sz w:val="28"/>
          <w:szCs w:val="28"/>
          <w:lang w:val="ru-RU"/>
        </w:rPr>
        <w:tab/>
        <w:t>Рекомендации:</w:t>
      </w:r>
    </w:p>
    <w:p w14:paraId="4BBAE6FA" w14:textId="6C1EB713" w:rsidR="00341F99" w:rsidRPr="00341F99" w:rsidRDefault="00341F99" w:rsidP="00341F99">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bookmarkStart w:id="1" w:name="_Hlk240816748"/>
      <w:r w:rsidRPr="00341F99">
        <w:rPr>
          <w:rFonts w:ascii="Times New Roman" w:hAnsi="Times New Roman" w:cs="Times New Roman"/>
          <w:i/>
          <w:sz w:val="28"/>
          <w:szCs w:val="28"/>
          <w:lang w:val="ru-RU"/>
        </w:rPr>
        <w:tab/>
        <w:t>- КМФК провести проверку всех выявленных случаев самозакупа на предмет соблюдения пунктов 120 и 245-1 Правил № 110;</w:t>
      </w:r>
    </w:p>
    <w:p w14:paraId="4EE42571" w14:textId="77777777" w:rsidR="00C375D7" w:rsidRDefault="00341F99" w:rsidP="00C375D7">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sidRPr="00341F99">
        <w:rPr>
          <w:rFonts w:ascii="Times New Roman" w:hAnsi="Times New Roman" w:cs="Times New Roman"/>
          <w:i/>
          <w:sz w:val="28"/>
          <w:szCs w:val="28"/>
          <w:lang w:val="ru-RU"/>
        </w:rPr>
        <w:tab/>
        <w:t>- по подтвержденным нарушениям направить материалы в уполномоченные органы дл</w:t>
      </w:r>
      <w:r w:rsidR="00C375D7">
        <w:rPr>
          <w:rFonts w:ascii="Times New Roman" w:hAnsi="Times New Roman" w:cs="Times New Roman"/>
          <w:i/>
          <w:sz w:val="28"/>
          <w:szCs w:val="28"/>
          <w:lang w:val="ru-RU"/>
        </w:rPr>
        <w:t>я принятия мер ответственности;</w:t>
      </w:r>
    </w:p>
    <w:p w14:paraId="7E80DA95" w14:textId="217D51DE" w:rsidR="00341F99" w:rsidRPr="00341F99" w:rsidRDefault="00341F99" w:rsidP="00C375D7">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r w:rsidRPr="00341F99">
        <w:rPr>
          <w:rFonts w:ascii="Times New Roman" w:hAnsi="Times New Roman" w:cs="Times New Roman"/>
          <w:i/>
          <w:sz w:val="28"/>
          <w:szCs w:val="28"/>
          <w:lang w:val="ru-RU"/>
        </w:rPr>
        <w:t>- внедрить мониторинг самозакупа с сопоставлением закупок с Перечнем Единого дистрибьютора и ценами действующих долгосрочных договоров;</w:t>
      </w:r>
    </w:p>
    <w:p w14:paraId="59BD2D98" w14:textId="77777777" w:rsidR="008B4E7D" w:rsidRDefault="00341F99" w:rsidP="002F7DD1">
      <w:pPr>
        <w:pBdr>
          <w:bottom w:val="single" w:sz="4" w:space="31" w:color="FFFFFF"/>
        </w:pBdr>
        <w:tabs>
          <w:tab w:val="left" w:pos="709"/>
        </w:tabs>
        <w:spacing w:after="0" w:line="240" w:lineRule="auto"/>
        <w:jc w:val="both"/>
        <w:rPr>
          <w:rFonts w:ascii="Times New Roman" w:hAnsi="Times New Roman" w:cs="Times New Roman"/>
          <w:i/>
          <w:sz w:val="28"/>
          <w:szCs w:val="28"/>
          <w:lang w:val="ru-RU"/>
        </w:rPr>
      </w:pPr>
      <w:r w:rsidRPr="00341F99">
        <w:rPr>
          <w:rFonts w:ascii="Times New Roman" w:hAnsi="Times New Roman" w:cs="Times New Roman"/>
          <w:i/>
          <w:sz w:val="28"/>
          <w:szCs w:val="28"/>
          <w:lang w:val="ru-RU"/>
        </w:rPr>
        <w:tab/>
      </w:r>
    </w:p>
    <w:p w14:paraId="432ACD82" w14:textId="498B1688" w:rsidR="002542D5" w:rsidRDefault="00341F99" w:rsidP="002F7DD1">
      <w:pPr>
        <w:pBdr>
          <w:bottom w:val="single" w:sz="4" w:space="31" w:color="FFFFFF"/>
        </w:pBdr>
        <w:tabs>
          <w:tab w:val="left" w:pos="709"/>
        </w:tabs>
        <w:spacing w:after="0" w:line="240" w:lineRule="auto"/>
        <w:jc w:val="both"/>
        <w:rPr>
          <w:rFonts w:ascii="Times New Roman" w:hAnsi="Times New Roman" w:cs="Times New Roman"/>
          <w:i/>
          <w:sz w:val="28"/>
          <w:szCs w:val="28"/>
          <w:lang w:val="ru-RU"/>
        </w:rPr>
      </w:pPr>
      <w:r w:rsidRPr="00341F99">
        <w:rPr>
          <w:rFonts w:ascii="Times New Roman" w:hAnsi="Times New Roman" w:cs="Times New Roman"/>
          <w:i/>
          <w:sz w:val="28"/>
          <w:szCs w:val="28"/>
          <w:lang w:val="ru-RU"/>
        </w:rPr>
        <w:lastRenderedPageBreak/>
        <w:t>- включить в договоры с частными медицинскими организациями, работающими в рамках ГОБМП и ОСМС, обязательство по соблюдению Правил № 110 при закупе ЛС и МИ (внесение изменений в Правила);</w:t>
      </w:r>
    </w:p>
    <w:p w14:paraId="4ED204A5" w14:textId="77EC31F9" w:rsidR="00341F99" w:rsidRDefault="008B4E7D" w:rsidP="008B4E7D">
      <w:pPr>
        <w:pBdr>
          <w:bottom w:val="single" w:sz="4" w:space="31" w:color="FFFFFF"/>
        </w:pBdr>
        <w:tabs>
          <w:tab w:val="left" w:pos="709"/>
        </w:tabs>
        <w:spacing w:after="0" w:line="240" w:lineRule="auto"/>
        <w:jc w:val="both"/>
        <w:rPr>
          <w:rFonts w:ascii="Times New Roman" w:hAnsi="Times New Roman" w:cs="Times New Roman"/>
          <w:i/>
          <w:sz w:val="28"/>
          <w:szCs w:val="28"/>
          <w:lang w:val="ru-RU"/>
        </w:rPr>
      </w:pPr>
      <w:r>
        <w:rPr>
          <w:rFonts w:ascii="Times New Roman" w:hAnsi="Times New Roman" w:cs="Times New Roman"/>
          <w:i/>
          <w:sz w:val="28"/>
          <w:szCs w:val="28"/>
          <w:lang w:val="ru-RU"/>
        </w:rPr>
        <w:tab/>
      </w:r>
      <w:r w:rsidR="00341F99" w:rsidRPr="00341F99">
        <w:rPr>
          <w:rFonts w:ascii="Times New Roman" w:hAnsi="Times New Roman" w:cs="Times New Roman"/>
          <w:i/>
          <w:sz w:val="28"/>
          <w:szCs w:val="28"/>
          <w:lang w:val="ru-RU"/>
        </w:rPr>
        <w:t xml:space="preserve"> - усилить межведомственный контроль за использованием средств ГОБМП и ОСМС при закупе ЛС и МИ.</w:t>
      </w:r>
    </w:p>
    <w:p w14:paraId="5C02A7AF" w14:textId="77777777" w:rsidR="002F7DD1" w:rsidRPr="00341F99" w:rsidRDefault="002F7DD1" w:rsidP="002542D5">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p>
    <w:bookmarkEnd w:id="1"/>
    <w:p w14:paraId="41C5A092" w14:textId="77777777" w:rsidR="00460133" w:rsidRPr="00267825" w:rsidRDefault="00460133" w:rsidP="00196BBA">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492C62E8" w14:textId="52310A9E" w:rsidR="00460133" w:rsidRDefault="00DA0BE5" w:rsidP="00460133">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7</w:t>
      </w:r>
      <w:r w:rsidR="00460133">
        <w:rPr>
          <w:rFonts w:ascii="Times New Roman" w:hAnsi="Times New Roman" w:cs="Times New Roman"/>
          <w:b/>
          <w:sz w:val="28"/>
          <w:szCs w:val="28"/>
          <w:lang w:val="ru-RU"/>
        </w:rPr>
        <w:t xml:space="preserve">. </w:t>
      </w:r>
      <w:r w:rsidR="00460133" w:rsidRPr="00460133">
        <w:rPr>
          <w:rFonts w:ascii="Times New Roman" w:hAnsi="Times New Roman" w:cs="Times New Roman"/>
          <w:b/>
          <w:sz w:val="28"/>
          <w:szCs w:val="28"/>
          <w:lang w:val="ru-RU"/>
        </w:rPr>
        <w:t>Риски в сфер</w:t>
      </w:r>
      <w:r w:rsidR="00585585">
        <w:rPr>
          <w:rFonts w:ascii="Times New Roman" w:hAnsi="Times New Roman" w:cs="Times New Roman"/>
          <w:b/>
          <w:sz w:val="28"/>
          <w:szCs w:val="28"/>
          <w:lang w:val="ru-RU"/>
        </w:rPr>
        <w:t>е науки и человеческих ресурсов</w:t>
      </w:r>
    </w:p>
    <w:p w14:paraId="0CE3E306" w14:textId="77777777" w:rsidR="008B4E7D" w:rsidRPr="00460133" w:rsidRDefault="008B4E7D" w:rsidP="00460133">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p>
    <w:p w14:paraId="6629AAB8" w14:textId="5F3AD246"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Департамент науки и человеческих ресурсов М</w:t>
      </w:r>
      <w:r w:rsidR="008E6142">
        <w:rPr>
          <w:rFonts w:ascii="Times New Roman" w:hAnsi="Times New Roman" w:cs="Times New Roman"/>
          <w:sz w:val="28"/>
          <w:szCs w:val="28"/>
          <w:lang w:val="ru-RU"/>
        </w:rPr>
        <w:t>З</w:t>
      </w:r>
      <w:r w:rsidRPr="00460133">
        <w:rPr>
          <w:rFonts w:ascii="Times New Roman" w:hAnsi="Times New Roman" w:cs="Times New Roman"/>
          <w:sz w:val="28"/>
          <w:szCs w:val="28"/>
          <w:lang w:val="ru-RU"/>
        </w:rPr>
        <w:t xml:space="preserve"> РК </w:t>
      </w:r>
      <w:r w:rsidRPr="00460133">
        <w:rPr>
          <w:rFonts w:ascii="Times New Roman" w:hAnsi="Times New Roman" w:cs="Times New Roman"/>
          <w:i/>
          <w:sz w:val="24"/>
          <w:szCs w:val="24"/>
          <w:lang w:val="ru-RU"/>
        </w:rPr>
        <w:t>(далее – ДНЧР)</w:t>
      </w:r>
      <w:r w:rsidRPr="00460133">
        <w:rPr>
          <w:rFonts w:ascii="Times New Roman" w:hAnsi="Times New Roman" w:cs="Times New Roman"/>
          <w:sz w:val="28"/>
          <w:szCs w:val="28"/>
          <w:lang w:val="ru-RU"/>
        </w:rPr>
        <w:t>, в своей деятельности руководствуется следующими нормативно-правовыми актами:</w:t>
      </w:r>
    </w:p>
    <w:p w14:paraId="67875199" w14:textId="0BE6D928"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Закон РК от 27 июля 2007 года № 319-III</w:t>
      </w:r>
      <w:r w:rsidR="004B1EFB">
        <w:rPr>
          <w:rFonts w:ascii="Times New Roman" w:hAnsi="Times New Roman" w:cs="Times New Roman"/>
          <w:sz w:val="28"/>
          <w:szCs w:val="28"/>
          <w:lang w:val="ru-RU"/>
        </w:rPr>
        <w:t xml:space="preserve"> </w:t>
      </w:r>
      <w:r w:rsidRPr="00460133">
        <w:rPr>
          <w:rFonts w:ascii="Times New Roman" w:hAnsi="Times New Roman" w:cs="Times New Roman"/>
          <w:sz w:val="28"/>
          <w:szCs w:val="28"/>
          <w:lang w:val="ru-RU"/>
        </w:rPr>
        <w:t>«Об образовании»;</w:t>
      </w:r>
    </w:p>
    <w:p w14:paraId="4D5244FB" w14:textId="71C8D394"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Постановление Правительства РК от 7 февраля 2008 года № 116 </w:t>
      </w:r>
      <w:r w:rsidR="004B1EFB">
        <w:rPr>
          <w:rFonts w:ascii="Times New Roman" w:hAnsi="Times New Roman" w:cs="Times New Roman"/>
          <w:sz w:val="28"/>
          <w:szCs w:val="28"/>
          <w:lang w:val="ru-RU"/>
        </w:rPr>
        <w:t xml:space="preserve">                              </w:t>
      </w:r>
      <w:proofErr w:type="gramStart"/>
      <w:r w:rsidR="004B1EFB">
        <w:rPr>
          <w:rFonts w:ascii="Times New Roman" w:hAnsi="Times New Roman" w:cs="Times New Roman"/>
          <w:sz w:val="28"/>
          <w:szCs w:val="28"/>
          <w:lang w:val="ru-RU"/>
        </w:rPr>
        <w:t xml:space="preserve">   </w:t>
      </w:r>
      <w:r w:rsidRPr="00460133">
        <w:rPr>
          <w:rFonts w:ascii="Times New Roman" w:hAnsi="Times New Roman" w:cs="Times New Roman"/>
          <w:sz w:val="28"/>
          <w:szCs w:val="28"/>
          <w:lang w:val="ru-RU"/>
        </w:rPr>
        <w:t>«</w:t>
      </w:r>
      <w:proofErr w:type="gramEnd"/>
      <w:r w:rsidRPr="00460133">
        <w:rPr>
          <w:rFonts w:ascii="Times New Roman" w:hAnsi="Times New Roman" w:cs="Times New Roman"/>
          <w:sz w:val="28"/>
          <w:szCs w:val="28"/>
          <w:lang w:val="ru-RU"/>
        </w:rPr>
        <w:t>Об утверждении Правил назначения, выплаты и размеров государственных стипендий обучающимся в организациях образования»;</w:t>
      </w:r>
    </w:p>
    <w:p w14:paraId="682D2853" w14:textId="60A48018"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Постановление Правительства РК от 27 июня 2019 года № 453 </w:t>
      </w:r>
      <w:r w:rsidR="004B1EFB">
        <w:rPr>
          <w:rFonts w:ascii="Times New Roman" w:hAnsi="Times New Roman" w:cs="Times New Roman"/>
          <w:sz w:val="28"/>
          <w:szCs w:val="28"/>
          <w:lang w:val="ru-RU"/>
        </w:rPr>
        <w:t xml:space="preserve">                                       </w:t>
      </w:r>
      <w:r w:rsidRPr="00460133">
        <w:rPr>
          <w:rFonts w:ascii="Times New Roman" w:hAnsi="Times New Roman" w:cs="Times New Roman"/>
          <w:sz w:val="28"/>
          <w:szCs w:val="28"/>
          <w:lang w:val="ru-RU"/>
        </w:rPr>
        <w:t xml:space="preserve">«О присвоении статуса исследовательского университета некоммерческим акционерным обществам «Казахский национальный медицинский университет имени С.Д. Асфендиярова», «Медицинский университет Караганды» и утверждении их программ развития»; </w:t>
      </w:r>
    </w:p>
    <w:p w14:paraId="2770DB82" w14:textId="3B98B35E"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15 декабря 2020 года </w:t>
      </w:r>
      <w:r w:rsidR="004B1EFB">
        <w:rPr>
          <w:rFonts w:ascii="Times New Roman" w:hAnsi="Times New Roman" w:cs="Times New Roman"/>
          <w:sz w:val="28"/>
          <w:szCs w:val="28"/>
          <w:lang w:val="ru-RU"/>
        </w:rPr>
        <w:t xml:space="preserve">                           </w:t>
      </w:r>
      <w:proofErr w:type="gramStart"/>
      <w:r w:rsidR="004B1EFB">
        <w:rPr>
          <w:rFonts w:ascii="Times New Roman" w:hAnsi="Times New Roman" w:cs="Times New Roman"/>
          <w:sz w:val="28"/>
          <w:szCs w:val="28"/>
          <w:lang w:val="ru-RU"/>
        </w:rPr>
        <w:t xml:space="preserve">   </w:t>
      </w:r>
      <w:r w:rsidRPr="00460133">
        <w:rPr>
          <w:rFonts w:ascii="Times New Roman" w:hAnsi="Times New Roman" w:cs="Times New Roman"/>
          <w:sz w:val="28"/>
          <w:szCs w:val="28"/>
          <w:lang w:val="ru-RU"/>
        </w:rPr>
        <w:t>«</w:t>
      </w:r>
      <w:proofErr w:type="gramEnd"/>
      <w:r w:rsidRPr="00460133">
        <w:rPr>
          <w:rFonts w:ascii="Times New Roman" w:hAnsi="Times New Roman" w:cs="Times New Roman"/>
          <w:sz w:val="28"/>
          <w:szCs w:val="28"/>
          <w:lang w:val="ru-RU"/>
        </w:rPr>
        <w:t>Об утверждении правил осуществления стратегического партнерства в сфере медицинского образования и науки»;</w:t>
      </w:r>
    </w:p>
    <w:p w14:paraId="2FA1DE86" w14:textId="3CA49495" w:rsidR="00460133" w:rsidRPr="00460133" w:rsidRDefault="00585585" w:rsidP="00585585">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460133" w:rsidRPr="00460133">
        <w:rPr>
          <w:rFonts w:ascii="Times New Roman" w:hAnsi="Times New Roman" w:cs="Times New Roman"/>
          <w:sz w:val="28"/>
          <w:szCs w:val="28"/>
          <w:lang w:val="ru-RU"/>
        </w:rPr>
        <w:t xml:space="preserve">Приказ Министра здравоохранения РК от 3 ноября 2020 года № ҚР ДСМ-178/2020 «Об утверждении формы типового договора об обучении по программе резидентуры»; </w:t>
      </w:r>
    </w:p>
    <w:p w14:paraId="6FE27B6A" w14:textId="7BBF7842"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21 декабря 2020 года № ҚР ДСМ-305/2020 «Об утверждении номенклатуры специальностей и специализаций в области здравоохранения, номенклатуры и квалификационные характеристики должностей работников здравоохранения»; </w:t>
      </w:r>
    </w:p>
    <w:p w14:paraId="5EA58F50" w14:textId="2B7384E0"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30 ноября 2020 года № ҚР ДСМ-218/2020 «Об утверждении перечня специальностей и специализаций, подлежащих сертификации специалистов в области здравоохранения»;  </w:t>
      </w:r>
    </w:p>
    <w:p w14:paraId="7E258207" w14:textId="77777777" w:rsidR="008B4E7D"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18 сентября 2018 года № ҚР ДСМ-16 «Об утверждении Правил подготовки медицинских кадров в интернатуре»; </w:t>
      </w:r>
    </w:p>
    <w:p w14:paraId="5E66F624" w14:textId="7FFA50C8" w:rsidR="00460133" w:rsidRPr="00460133"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и.о. Министра здравоохранения РК от 19 января 2021 года № ҚР ДСМ-6 «Об утверждении методики формирования стоимости обучения по программам образования в области здравоохранения»; </w:t>
      </w:r>
    </w:p>
    <w:p w14:paraId="2EFDA78F" w14:textId="71CCC7B7"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25 мая 2021 года № ҚР ДСМ – 43 «Об утверждении перечня медицинских специальностей программ резидентуры»;  </w:t>
      </w:r>
    </w:p>
    <w:p w14:paraId="4CEE0FF3" w14:textId="77777777" w:rsidR="002F7DD1" w:rsidRDefault="00460133"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  </w:t>
      </w:r>
    </w:p>
    <w:p w14:paraId="4D31FCDC" w14:textId="63E6C56D" w:rsidR="00460133" w:rsidRPr="00460133" w:rsidRDefault="00460133"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lastRenderedPageBreak/>
        <w:t>Приказ Министра здравоохранения РК от 22 декабря 2020 года № ҚР ДСМ-311/2020 «Об утверждении правил ведения реестра и включения в реестр образовательных программ по уровням образования в области здравоохранения»;</w:t>
      </w:r>
    </w:p>
    <w:p w14:paraId="11BE60FC" w14:textId="69D1BD33"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w:t>
      </w:r>
      <w:r w:rsidR="008E6142">
        <w:rPr>
          <w:rFonts w:ascii="Times New Roman" w:hAnsi="Times New Roman" w:cs="Times New Roman"/>
          <w:sz w:val="28"/>
          <w:szCs w:val="28"/>
          <w:lang w:val="ru-RU"/>
        </w:rPr>
        <w:t>Р</w:t>
      </w:r>
      <w:r w:rsidRPr="00460133">
        <w:rPr>
          <w:rFonts w:ascii="Times New Roman" w:hAnsi="Times New Roman" w:cs="Times New Roman"/>
          <w:sz w:val="28"/>
          <w:szCs w:val="28"/>
          <w:lang w:val="ru-RU"/>
        </w:rPr>
        <w:t xml:space="preserve">К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w:t>
      </w:r>
    </w:p>
    <w:p w14:paraId="4F9B6DF3" w14:textId="114700B5"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21 декабря 2020 года № ҚР ДСМ-304/2020 «Об утверждении положений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требований, предъявляемых к ним»; </w:t>
      </w:r>
    </w:p>
    <w:p w14:paraId="18D5EB48" w14:textId="12971CD9"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20 декабря 2020 года № ҚР ДСМ-283/2020 «Об утверждении правил подтверждения результатов непрерывного профессионального развития работников здравоохранения»;</w:t>
      </w:r>
    </w:p>
    <w:p w14:paraId="61AFE120" w14:textId="2329601A"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21 декабря 2020 года № ҚР ДСМ-303/2020 «Об утверждении правил дополнительного и неформального образования специалистов в области здравоохранения, квалификационных требований к организациям, реализующим образовательные программы дополнительного и неформального образования в области здравоохранения, а также правил признания результатов обучения, полученных специалистами в области здравоохранения через дополнительное и неформальное образование»;</w:t>
      </w:r>
    </w:p>
    <w:p w14:paraId="192A429F" w14:textId="77777777" w:rsidR="002F7DD1" w:rsidRDefault="00460133"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11 декабря 2020 года № ҚР ДСМ-253/2020 «Об утверждении правил учета кадровых ресурсов в области здравоохранения </w:t>
      </w:r>
      <w:r w:rsidRPr="008E6142">
        <w:rPr>
          <w:rFonts w:ascii="Times New Roman" w:hAnsi="Times New Roman" w:cs="Times New Roman"/>
          <w:i/>
          <w:iCs/>
          <w:sz w:val="28"/>
          <w:szCs w:val="28"/>
          <w:lang w:val="ru-RU"/>
        </w:rPr>
        <w:t>(ведения профессионального регистра)</w:t>
      </w:r>
      <w:r w:rsidRPr="00460133">
        <w:rPr>
          <w:rFonts w:ascii="Times New Roman" w:hAnsi="Times New Roman" w:cs="Times New Roman"/>
          <w:sz w:val="28"/>
          <w:szCs w:val="28"/>
          <w:lang w:val="ru-RU"/>
        </w:rPr>
        <w:t>»;</w:t>
      </w:r>
    </w:p>
    <w:p w14:paraId="7E2B3381" w14:textId="054A9BB1" w:rsidR="00460133" w:rsidRPr="00460133" w:rsidRDefault="00460133" w:rsidP="002F7DD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11 декабря 2021 года № ҚР-ДСМ-254/2020 «Об утверждении правил проведения сертификации менеджера в области здравоохранения, подтверждения действия сертификата менеджера в области здравоохранения»; </w:t>
      </w:r>
    </w:p>
    <w:p w14:paraId="53F06922" w14:textId="77777777" w:rsidR="008B4E7D"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w:t>
      </w:r>
      <w:r w:rsidR="008E6142">
        <w:rPr>
          <w:rFonts w:ascii="Times New Roman" w:hAnsi="Times New Roman" w:cs="Times New Roman"/>
          <w:sz w:val="28"/>
          <w:szCs w:val="28"/>
          <w:lang w:val="ru-RU"/>
        </w:rPr>
        <w:t xml:space="preserve"> Р</w:t>
      </w:r>
      <w:r w:rsidRPr="00460133">
        <w:rPr>
          <w:rFonts w:ascii="Times New Roman" w:hAnsi="Times New Roman" w:cs="Times New Roman"/>
          <w:sz w:val="28"/>
          <w:szCs w:val="28"/>
          <w:lang w:val="ru-RU"/>
        </w:rPr>
        <w:t>К от 22 декабря 2020 года № ҚР ДСМ-314/2020 «Об утверждении правил присвоения почетных званий в области здравоохранения».</w:t>
      </w:r>
    </w:p>
    <w:p w14:paraId="498B00D0" w14:textId="48FE1A43" w:rsidR="007418C5"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10 декабря 2020 года № ҚР ДСМ-245/2020 «Об утверждении положения о национальном координаторе по кадровым ресурсам здравоохранения»;  </w:t>
      </w:r>
    </w:p>
    <w:p w14:paraId="67A4ED90" w14:textId="74AB0C68" w:rsidR="002542D5" w:rsidRDefault="00460133" w:rsidP="007418C5">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24 июля 2024 года № 58 «Об утверждении Правил страхования профессиональной ответственности медицинских работников»;</w:t>
      </w:r>
    </w:p>
    <w:p w14:paraId="2A4A3D56" w14:textId="3D3A9BC2" w:rsidR="00460133" w:rsidRPr="00460133" w:rsidRDefault="00460133" w:rsidP="002542D5">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25 января 2024 года № 46 «Об утверждении профессиональных стандартов в области здравоохранения»;</w:t>
      </w:r>
    </w:p>
    <w:p w14:paraId="7D1FCC14" w14:textId="6CA6CA54"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23 декабря 2020 года № ҚР ДСМ-319/2020 «Об утверждении Кодекса чести медицинских и фармацевтических работников Республики Казахстан»; </w:t>
      </w:r>
    </w:p>
    <w:p w14:paraId="47E5292E" w14:textId="2F73D628"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lastRenderedPageBreak/>
        <w:t>Приказ Министра здравоохранения РК от 11 декабря 2020 года № ҚР ДСМ-255/2020 «Об утверждении правил проведения доклинических (неклинических) исследований и требования к доклиническим базам оценки биологического действия медицинских изделий»;</w:t>
      </w:r>
    </w:p>
    <w:p w14:paraId="3D69A4C0" w14:textId="385F92D8" w:rsidR="00460133" w:rsidRPr="00460133" w:rsidRDefault="00460133" w:rsidP="00460133">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21 декабря 2020 года № ҚР ДСМ-310/2020 «Об утверждении правил проведения биомедицинских исследований и требования к исследовательским центрам»;</w:t>
      </w:r>
    </w:p>
    <w:p w14:paraId="316883EB" w14:textId="285ED16B"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9 декабря 2020 года № ҚР ДСМ-243/2020 «Об утверждении правил выдачи и срока действия сертификата соответствия требованиям деятельности биоэтических комиссий»;</w:t>
      </w:r>
    </w:p>
    <w:p w14:paraId="07AB7081" w14:textId="0811B6D4"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и.о. Министра здравоохранения РК от 24 декабря 2020 года № ҚР ДСМ-328/2020 «Об утверждении правил создания и деятельности биобанков»; </w:t>
      </w:r>
    </w:p>
    <w:p w14:paraId="5282B751" w14:textId="06F55BC9"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8 декабря 2020 года № ҚР ДСМ-239/2020. «Об утверждении правил проведения научно-медицинской экспертизы»; </w:t>
      </w:r>
    </w:p>
    <w:p w14:paraId="267880ED" w14:textId="4C4E59C0"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23 декабря 2020 года № ҚР ДСМ-316/2020 «Об утверждении правил присвоения и пересмотра статуса научной организации в области здравоохранения, а также правил проведения оценки результативности научной, научно-технической и инновационной деятельности»;</w:t>
      </w:r>
    </w:p>
    <w:p w14:paraId="0FD0FC27" w14:textId="6F47FDD2"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Приказ Министра здравоохранения РК от 11 декабря 2020 года № ҚР ДСМ-248/2020 «Об утверждении правил проведения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w:t>
      </w:r>
      <w:proofErr w:type="spellStart"/>
      <w:r w:rsidRPr="00460133">
        <w:rPr>
          <w:rFonts w:ascii="Times New Roman" w:hAnsi="Times New Roman" w:cs="Times New Roman"/>
          <w:sz w:val="28"/>
          <w:szCs w:val="28"/>
          <w:lang w:val="ru-RU"/>
        </w:rPr>
        <w:t>in</w:t>
      </w:r>
      <w:proofErr w:type="spellEnd"/>
      <w:r w:rsidRPr="00460133">
        <w:rPr>
          <w:rFonts w:ascii="Times New Roman" w:hAnsi="Times New Roman" w:cs="Times New Roman"/>
          <w:sz w:val="28"/>
          <w:szCs w:val="28"/>
          <w:lang w:val="ru-RU"/>
        </w:rPr>
        <w:t xml:space="preserve"> </w:t>
      </w:r>
      <w:proofErr w:type="spellStart"/>
      <w:r w:rsidRPr="00460133">
        <w:rPr>
          <w:rFonts w:ascii="Times New Roman" w:hAnsi="Times New Roman" w:cs="Times New Roman"/>
          <w:sz w:val="28"/>
          <w:szCs w:val="28"/>
          <w:lang w:val="ru-RU"/>
        </w:rPr>
        <w:t>vitro</w:t>
      </w:r>
      <w:proofErr w:type="spellEnd"/>
      <w:r w:rsidRPr="00460133">
        <w:rPr>
          <w:rFonts w:ascii="Times New Roman" w:hAnsi="Times New Roman" w:cs="Times New Roman"/>
          <w:sz w:val="28"/>
          <w:szCs w:val="28"/>
          <w:lang w:val="ru-RU"/>
        </w:rPr>
        <w:t>) и требования к клиническим базам и оказания государственной услуги Выдача разрешения на проведение клинического исследования и (или) испытания фармакологических и лекарственных средств, медицинских изделий»;</w:t>
      </w:r>
    </w:p>
    <w:p w14:paraId="77EF7F55" w14:textId="6630B43C"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23 октября 2020 года № ҚР ДСМ-151/2020 «Об утверждении Положения по Центральной комиссии по биоэтике»; </w:t>
      </w:r>
    </w:p>
    <w:p w14:paraId="373DC6F1" w14:textId="77777777" w:rsidR="008B4E7D"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4 июля 2022 года № ҚР ДСМ-63 «Об утверждении государственных общеобязательных стандартов по уровням образования в области здравоохранения»; </w:t>
      </w:r>
    </w:p>
    <w:p w14:paraId="2D4D356E" w14:textId="5805E28B" w:rsidR="002542D5" w:rsidRDefault="00460133" w:rsidP="008B4E7D">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25 сентября 2018 года № ҚР ДСМ-19 «Об утверждении Правил целевой подготовки кадров с послевузовским образованием в области здравоохранения»; </w:t>
      </w:r>
    </w:p>
    <w:p w14:paraId="3E32A20E" w14:textId="06077F20" w:rsidR="00C375D7" w:rsidRDefault="00460133" w:rsidP="002542D5">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Министра здравоохранения РК от 30 января 2008 года № 27 </w:t>
      </w:r>
      <w:r w:rsidR="004B1EFB">
        <w:rPr>
          <w:rFonts w:ascii="Times New Roman" w:hAnsi="Times New Roman" w:cs="Times New Roman"/>
          <w:sz w:val="28"/>
          <w:szCs w:val="28"/>
          <w:lang w:val="ru-RU"/>
        </w:rPr>
        <w:t xml:space="preserve">                    </w:t>
      </w:r>
      <w:proofErr w:type="gramStart"/>
      <w:r w:rsidR="004B1EFB">
        <w:rPr>
          <w:rFonts w:ascii="Times New Roman" w:hAnsi="Times New Roman" w:cs="Times New Roman"/>
          <w:sz w:val="28"/>
          <w:szCs w:val="28"/>
          <w:lang w:val="ru-RU"/>
        </w:rPr>
        <w:t xml:space="preserve">   </w:t>
      </w:r>
      <w:r w:rsidRPr="00460133">
        <w:rPr>
          <w:rFonts w:ascii="Times New Roman" w:hAnsi="Times New Roman" w:cs="Times New Roman"/>
          <w:sz w:val="28"/>
          <w:szCs w:val="28"/>
          <w:lang w:val="ru-RU"/>
        </w:rPr>
        <w:t>«</w:t>
      </w:r>
      <w:proofErr w:type="gramEnd"/>
      <w:r w:rsidRPr="00460133">
        <w:rPr>
          <w:rFonts w:ascii="Times New Roman" w:hAnsi="Times New Roman" w:cs="Times New Roman"/>
          <w:sz w:val="28"/>
          <w:szCs w:val="28"/>
          <w:lang w:val="ru-RU"/>
        </w:rPr>
        <w:t xml:space="preserve">Об утверждении перечня программ непрерывного интегрированного образования по клиническим специальностям»; </w:t>
      </w:r>
    </w:p>
    <w:p w14:paraId="25B822A2" w14:textId="09CAA1F6"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Приказ и.о. Министра здравоохранения РК от 18 августа 2022 года № ҚР ДСМ-85 «О размещении государственного образовательного заказа на подготовку специалистов с после средним, высшим и послевузовским медицинским и фармацевтическим образованием на 2022-2023 учебный год». </w:t>
      </w:r>
    </w:p>
    <w:p w14:paraId="1F527FF4" w14:textId="77777777" w:rsidR="008B4E7D"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 xml:space="preserve">На сегодняшний день согласно Приказа Министра образования и науки РК от 31 октября 2018 года № 600 «Об утверждении Типовых правил приема на обучение в организации образования, реализующие образовательные программы </w:t>
      </w:r>
      <w:r w:rsidRPr="00460133">
        <w:rPr>
          <w:rFonts w:ascii="Times New Roman" w:hAnsi="Times New Roman" w:cs="Times New Roman"/>
          <w:sz w:val="28"/>
          <w:szCs w:val="28"/>
          <w:lang w:val="ru-RU"/>
        </w:rPr>
        <w:lastRenderedPageBreak/>
        <w:t xml:space="preserve">высшего и послевузовского образования» прием иностранных граждан на обучение в организации высшего и послевузовского образования </w:t>
      </w:r>
      <w:r w:rsidRPr="006E63AE">
        <w:rPr>
          <w:rFonts w:ascii="Times New Roman" w:hAnsi="Times New Roman" w:cs="Times New Roman"/>
          <w:i/>
          <w:sz w:val="24"/>
          <w:szCs w:val="24"/>
          <w:lang w:val="ru-RU"/>
        </w:rPr>
        <w:t>(далее – ОВПО)</w:t>
      </w:r>
      <w:r w:rsidRPr="00460133">
        <w:rPr>
          <w:rFonts w:ascii="Times New Roman" w:hAnsi="Times New Roman" w:cs="Times New Roman"/>
          <w:sz w:val="28"/>
          <w:szCs w:val="28"/>
          <w:lang w:val="ru-RU"/>
        </w:rPr>
        <w:t xml:space="preserve"> на платной основе осуществляется по результатам собеседования, проводимого приемными комиссиями ОВПО в течение календарного года. </w:t>
      </w:r>
    </w:p>
    <w:p w14:paraId="02043B27" w14:textId="102F9230" w:rsidR="00C375D7" w:rsidRDefault="008B4E7D" w:rsidP="008B4E7D">
      <w:pPr>
        <w:pBdr>
          <w:bottom w:val="single" w:sz="4" w:space="31" w:color="FFFFFF"/>
        </w:pBdr>
        <w:tabs>
          <w:tab w:val="left" w:pos="709"/>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460133" w:rsidRPr="00460133">
        <w:rPr>
          <w:rFonts w:ascii="Times New Roman" w:hAnsi="Times New Roman" w:cs="Times New Roman"/>
          <w:sz w:val="28"/>
          <w:szCs w:val="28"/>
          <w:lang w:val="ru-RU"/>
        </w:rPr>
        <w:t>При этом зачисление иностранных граждан осуществляется в соответствии с академическим календарем за 5 (пять) дней до начала следующего академического периода.</w:t>
      </w:r>
    </w:p>
    <w:p w14:paraId="7C07D8EE" w14:textId="77777777"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Департаментом направлены предложения касательно усиления требований для поступления иностранных студентов по направлению здравоохранения в части включения наличия сертификатов на знание английского языка, на котором обучаются студенты.</w:t>
      </w:r>
    </w:p>
    <w:p w14:paraId="31A56F1D" w14:textId="77777777"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r w:rsidRPr="00460133">
        <w:rPr>
          <w:rFonts w:ascii="Times New Roman" w:hAnsi="Times New Roman" w:cs="Times New Roman"/>
          <w:sz w:val="28"/>
          <w:szCs w:val="28"/>
          <w:lang w:val="ru-RU"/>
        </w:rPr>
        <w:t>Таким образом, существует риск по приему иностранных студентов не по регламентированной процедуре ввиду того, что каждым вузом процедура приема регламентирована самостоятельно.</w:t>
      </w:r>
    </w:p>
    <w:p w14:paraId="690B6EAC" w14:textId="77777777" w:rsidR="00C375D7" w:rsidRDefault="00C375D7"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67AE9880" w14:textId="77777777" w:rsidR="0048447B" w:rsidRDefault="0048447B" w:rsidP="00C375D7">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30EB35FF" w14:textId="77777777" w:rsidR="00C375D7" w:rsidRDefault="00460133" w:rsidP="00C375D7">
      <w:pPr>
        <w:pBdr>
          <w:bottom w:val="single" w:sz="4" w:space="31" w:color="FFFFFF"/>
        </w:pBdr>
        <w:tabs>
          <w:tab w:val="left" w:pos="709"/>
        </w:tabs>
        <w:spacing w:after="0" w:line="240" w:lineRule="auto"/>
        <w:ind w:firstLine="709"/>
        <w:jc w:val="both"/>
        <w:rPr>
          <w:rFonts w:ascii="Times New Roman" w:hAnsi="Times New Roman" w:cs="Times New Roman"/>
          <w:b/>
          <w:sz w:val="28"/>
          <w:szCs w:val="28"/>
          <w:lang w:val="ru-RU"/>
        </w:rPr>
      </w:pPr>
      <w:r w:rsidRPr="00E82D6D">
        <w:rPr>
          <w:rFonts w:ascii="Times New Roman" w:hAnsi="Times New Roman" w:cs="Times New Roman"/>
          <w:b/>
          <w:sz w:val="28"/>
          <w:szCs w:val="28"/>
          <w:lang w:val="ru-RU"/>
        </w:rPr>
        <w:t xml:space="preserve">Рекомендации:  </w:t>
      </w:r>
    </w:p>
    <w:p w14:paraId="10C0EE3D" w14:textId="17CFA97E" w:rsidR="00860DC1" w:rsidRDefault="0048447B" w:rsidP="00860DC1">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bookmarkStart w:id="2" w:name="_Hlk240816879"/>
      <w:bookmarkStart w:id="3" w:name="_GoBack"/>
      <w:bookmarkEnd w:id="3"/>
      <w:r>
        <w:rPr>
          <w:rFonts w:ascii="Times New Roman" w:hAnsi="Times New Roman" w:cs="Times New Roman"/>
          <w:i/>
          <w:sz w:val="28"/>
          <w:szCs w:val="28"/>
          <w:lang w:val="ru-RU"/>
        </w:rPr>
        <w:t xml:space="preserve">- инициировать единую цифровую </w:t>
      </w:r>
      <w:r w:rsidR="00460133" w:rsidRPr="006E63AE">
        <w:rPr>
          <w:rFonts w:ascii="Times New Roman" w:hAnsi="Times New Roman" w:cs="Times New Roman"/>
          <w:i/>
          <w:sz w:val="28"/>
          <w:szCs w:val="28"/>
          <w:lang w:val="ru-RU"/>
        </w:rPr>
        <w:t>с</w:t>
      </w:r>
      <w:r>
        <w:rPr>
          <w:rFonts w:ascii="Times New Roman" w:hAnsi="Times New Roman" w:cs="Times New Roman"/>
          <w:i/>
          <w:sz w:val="28"/>
          <w:szCs w:val="28"/>
          <w:lang w:val="ru-RU"/>
        </w:rPr>
        <w:t>истему приема в резидентуру</w:t>
      </w:r>
      <w:r w:rsidR="00460133" w:rsidRPr="006E63AE">
        <w:rPr>
          <w:rFonts w:ascii="Times New Roman" w:hAnsi="Times New Roman" w:cs="Times New Roman"/>
          <w:i/>
          <w:sz w:val="28"/>
          <w:szCs w:val="28"/>
          <w:lang w:val="ru-RU"/>
        </w:rPr>
        <w:t>.</w:t>
      </w:r>
    </w:p>
    <w:p w14:paraId="14A61201" w14:textId="77777777" w:rsidR="0048447B" w:rsidRDefault="0048447B" w:rsidP="00860DC1">
      <w:pPr>
        <w:pBdr>
          <w:bottom w:val="single" w:sz="4" w:space="31" w:color="FFFFFF"/>
        </w:pBdr>
        <w:tabs>
          <w:tab w:val="left" w:pos="709"/>
        </w:tabs>
        <w:spacing w:after="0" w:line="240" w:lineRule="auto"/>
        <w:ind w:firstLine="709"/>
        <w:jc w:val="both"/>
        <w:rPr>
          <w:rFonts w:ascii="Times New Roman" w:hAnsi="Times New Roman" w:cs="Times New Roman"/>
          <w:i/>
          <w:sz w:val="28"/>
          <w:szCs w:val="28"/>
          <w:lang w:val="ru-RU"/>
        </w:rPr>
      </w:pPr>
    </w:p>
    <w:p w14:paraId="5CEC7B98" w14:textId="77777777" w:rsidR="0048447B" w:rsidRDefault="0048447B" w:rsidP="00860DC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bookmarkEnd w:id="2"/>
    <w:p w14:paraId="587FDFC6" w14:textId="77777777" w:rsidR="00860DC1" w:rsidRDefault="00860DC1" w:rsidP="00860DC1">
      <w:pPr>
        <w:pBdr>
          <w:bottom w:val="single" w:sz="4" w:space="31" w:color="FFFFFF"/>
        </w:pBdr>
        <w:tabs>
          <w:tab w:val="left" w:pos="709"/>
        </w:tabs>
        <w:spacing w:after="0" w:line="240" w:lineRule="auto"/>
        <w:ind w:firstLine="709"/>
        <w:jc w:val="both"/>
        <w:rPr>
          <w:rFonts w:ascii="Times New Roman" w:hAnsi="Times New Roman" w:cs="Times New Roman"/>
          <w:sz w:val="28"/>
          <w:szCs w:val="28"/>
          <w:lang w:val="ru-RU"/>
        </w:rPr>
      </w:pPr>
    </w:p>
    <w:p w14:paraId="2B59122D" w14:textId="77777777" w:rsidR="002F7DD1" w:rsidRDefault="00941CA5" w:rsidP="002F7DD1">
      <w:pPr>
        <w:pBdr>
          <w:bottom w:val="single" w:sz="4" w:space="31" w:color="FFFFFF"/>
        </w:pBdr>
        <w:tabs>
          <w:tab w:val="left" w:pos="709"/>
        </w:tabs>
        <w:spacing w:after="0" w:line="240" w:lineRule="auto"/>
        <w:ind w:firstLine="709"/>
        <w:jc w:val="both"/>
        <w:rPr>
          <w:rFonts w:ascii="Times New Roman" w:hAnsi="Times New Roman"/>
          <w:b/>
          <w:sz w:val="28"/>
          <w:szCs w:val="28"/>
          <w:lang w:val="ru-RU"/>
        </w:rPr>
      </w:pPr>
      <w:r w:rsidRPr="00941CA5">
        <w:rPr>
          <w:rFonts w:ascii="Times New Roman" w:hAnsi="Times New Roman"/>
          <w:b/>
          <w:sz w:val="28"/>
          <w:szCs w:val="28"/>
          <w:lang w:val="ru-RU"/>
        </w:rPr>
        <w:t>8</w:t>
      </w:r>
      <w:r>
        <w:rPr>
          <w:rFonts w:ascii="Times New Roman" w:hAnsi="Times New Roman"/>
          <w:b/>
          <w:sz w:val="28"/>
          <w:szCs w:val="28"/>
          <w:lang w:val="ru-RU"/>
        </w:rPr>
        <w:t xml:space="preserve">. </w:t>
      </w:r>
      <w:r w:rsidRPr="00941CA5">
        <w:rPr>
          <w:rFonts w:ascii="Times New Roman" w:hAnsi="Times New Roman"/>
          <w:b/>
          <w:sz w:val="28"/>
          <w:szCs w:val="28"/>
          <w:lang w:val="ru-RU"/>
        </w:rPr>
        <w:t>Коррупционные риски в сфере развития электронного здравоохранения.</w:t>
      </w:r>
    </w:p>
    <w:p w14:paraId="70A8C303" w14:textId="77777777" w:rsidR="00332F74" w:rsidRDefault="00332F74" w:rsidP="002F7DD1">
      <w:pPr>
        <w:pBdr>
          <w:bottom w:val="single" w:sz="4" w:space="31" w:color="FFFFFF"/>
        </w:pBdr>
        <w:tabs>
          <w:tab w:val="left" w:pos="709"/>
        </w:tabs>
        <w:spacing w:after="0" w:line="240" w:lineRule="auto"/>
        <w:ind w:firstLine="709"/>
        <w:jc w:val="both"/>
        <w:rPr>
          <w:rFonts w:ascii="Times New Roman" w:hAnsi="Times New Roman"/>
          <w:b/>
          <w:sz w:val="28"/>
          <w:szCs w:val="28"/>
          <w:lang w:val="ru-RU"/>
        </w:rPr>
      </w:pPr>
    </w:p>
    <w:p w14:paraId="5F5C5C51" w14:textId="131B015F" w:rsidR="00860DC1" w:rsidRPr="002F7DD1" w:rsidRDefault="00860DC1" w:rsidP="002F7DD1">
      <w:pPr>
        <w:pBdr>
          <w:bottom w:val="single" w:sz="4" w:space="31" w:color="FFFFFF"/>
        </w:pBdr>
        <w:tabs>
          <w:tab w:val="left" w:pos="709"/>
        </w:tabs>
        <w:spacing w:after="0" w:line="240" w:lineRule="auto"/>
        <w:ind w:firstLine="709"/>
        <w:jc w:val="both"/>
        <w:rPr>
          <w:rFonts w:ascii="Times New Roman" w:hAnsi="Times New Roman"/>
          <w:b/>
          <w:sz w:val="28"/>
          <w:szCs w:val="28"/>
          <w:lang w:val="ru-RU"/>
        </w:rPr>
      </w:pPr>
      <w:r w:rsidRPr="00860DC1">
        <w:rPr>
          <w:rFonts w:ascii="Times New Roman" w:eastAsia="Times New Roman" w:hAnsi="Times New Roman" w:cs="Times New Roman"/>
          <w:color w:val="000000"/>
          <w:sz w:val="28"/>
          <w:szCs w:val="28"/>
          <w:lang w:val="ru-RU"/>
        </w:rPr>
        <w:t xml:space="preserve">В рамках внутреннего анализа коррупционных рисков Департаментом развития электронного здравоохранения </w:t>
      </w:r>
      <w:r w:rsidRPr="00860DC1">
        <w:rPr>
          <w:rFonts w:ascii="Times New Roman" w:eastAsia="Times New Roman" w:hAnsi="Times New Roman" w:cs="Times New Roman"/>
          <w:i/>
          <w:iCs/>
          <w:color w:val="000000"/>
          <w:sz w:val="24"/>
          <w:szCs w:val="24"/>
          <w:lang w:val="ru-RU"/>
        </w:rPr>
        <w:t>(далее – ДРЭЗ)</w:t>
      </w:r>
      <w:r w:rsidRPr="00860DC1">
        <w:rPr>
          <w:rFonts w:ascii="Times New Roman" w:eastAsia="Times New Roman" w:hAnsi="Times New Roman" w:cs="Times New Roman"/>
          <w:color w:val="000000"/>
          <w:sz w:val="28"/>
          <w:szCs w:val="28"/>
          <w:lang w:val="ru-RU"/>
        </w:rPr>
        <w:t xml:space="preserve"> рассмотрены типовые процессы оказания медицинской помощи и предоставления медицинских услуг.</w:t>
      </w:r>
    </w:p>
    <w:p w14:paraId="0F98D7DD" w14:textId="77777777" w:rsidR="002F7DD1" w:rsidRDefault="00860DC1" w:rsidP="002F7DD1">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В таких процессах риск возникает в тех случаях, когда решение о постановке на очередь, очередности, направлении, назначении, выдаче медицинского документа либо оплате зависит от ручного усмотрения, не имеет понятных критериев и не оставляет полного электронного следа.</w:t>
      </w:r>
    </w:p>
    <w:p w14:paraId="5E87AC16" w14:textId="759E014A" w:rsidR="00860DC1" w:rsidRDefault="00860DC1" w:rsidP="002F7DD1">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 xml:space="preserve">Цифровизация может снизить указанные риски только при условии, что она обеспечивает единые правила для всех граждан, автоматическую проверку установленных критериев, фиксацию даты и времени каждого действия, невозможность незаметного изменения очередности или медицинских сведений, разграничение полномочий и последующий контроль. </w:t>
      </w:r>
    </w:p>
    <w:p w14:paraId="64896424" w14:textId="23899296" w:rsidR="00332F74" w:rsidRDefault="00332F74" w:rsidP="00332F74">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Сам по себе перевод бумажного процесса в информационную систему коррупционный риск не устраняет, если сведения могут изменяться без основания, отсутствует журнал действий либо сохраняется возможность ручного обхода установленных правил.</w:t>
      </w:r>
    </w:p>
    <w:p w14:paraId="159A5516"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 xml:space="preserve">Наиболее наглядным примером является постановка граждан на очередь на экстракорпоральное оплодотворение. При бумажной или частично ручной процедуре потенциально возможны включение лица в очередь без подтвержденных оснований, изменение даты постановки, необоснованное предоставление приоритета, сокрытие информации о движении очереди, замена </w:t>
      </w:r>
      <w:r w:rsidRPr="00860DC1">
        <w:rPr>
          <w:rFonts w:ascii="Times New Roman" w:eastAsia="Times New Roman" w:hAnsi="Times New Roman" w:cs="Times New Roman"/>
          <w:color w:val="000000"/>
          <w:sz w:val="28"/>
          <w:szCs w:val="28"/>
          <w:lang w:val="ru-RU"/>
        </w:rPr>
        <w:lastRenderedPageBreak/>
        <w:t xml:space="preserve">одного получателя другим либо искусственное затягивание рассмотрения документов. </w:t>
      </w:r>
    </w:p>
    <w:p w14:paraId="589121DA"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Для снижения этих рисков целесообразно обеспечить подачу заявления и медицинских сведений в электронном виде, автоматическую проверку соответствия установленным условиям, присвоение номера и даты постановки, фиксацию всех изменений с указанием основания и должностного лица, а также доступ гражданина к статусу заявления и движению очереди. Изменение очередности должно допускаться только при наличии документированного основания и электронной подписи уполномоченного лица.</w:t>
      </w:r>
    </w:p>
    <w:p w14:paraId="69E957A7"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 xml:space="preserve">Аналогичный риск существует при направлении граждан на плановую госпитализацию, хирургическое лечение и получение дорогостоящей или высокотехнологичной медицинской помощи. Возможными проявлениями являются направление пациента вне очереди, изменение даты направления, необоснованный выбор медицинской организации, сокрытие свободных мест и приоритетное предоставление помощи отдельным лицам. </w:t>
      </w:r>
    </w:p>
    <w:p w14:paraId="4F84126F"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Единая электронная очередь с учетом медицинских показаний, срочности, даты постановки и доступной мощности медицинской организации позволяет исключить произвольное распределение пациентов. Любое изменение очередности должно фиксироваться автоматически и быть доступным для последующего контроля.</w:t>
      </w:r>
    </w:p>
    <w:p w14:paraId="3C85A709"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 xml:space="preserve">В сфере записи на прием к врачу, диагностические исследования и консультации узких специалистов коррупционный риск связан с сокрытием свободных талонов, предоставлением доступа вне общей очереди, искусственным созданием дефицита времени приема и перенаправлением гражданина к конкретному специалисту за вознаграждение. </w:t>
      </w:r>
    </w:p>
    <w:p w14:paraId="585A8DD2"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Электронная запись с отображением доступных интервалов, фиксацией момента бронирования, отмены и переноса записи, а также анализом действий пользователей позволяет установить, кто и по какой причине изменил доступность приема. Отдельно должен контролироваться доступ работников, имеющих возможность открывать дополнительные слоты или закрывать их для записи.</w:t>
      </w:r>
    </w:p>
    <w:p w14:paraId="25F0FE07" w14:textId="77777777" w:rsidR="00332F74" w:rsidRDefault="00860DC1" w:rsidP="00332F74">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8"/>
          <w:szCs w:val="28"/>
          <w:lang w:val="ru-RU"/>
        </w:rPr>
      </w:pPr>
      <w:r w:rsidRPr="00860DC1">
        <w:rPr>
          <w:rFonts w:ascii="Times New Roman" w:eastAsia="Times New Roman" w:hAnsi="Times New Roman" w:cs="Times New Roman"/>
          <w:color w:val="000000"/>
          <w:sz w:val="28"/>
          <w:szCs w:val="28"/>
          <w:lang w:val="ru-RU"/>
        </w:rPr>
        <w:t xml:space="preserve">При назначении и выдаче лекарственных средств, включая лекарства в рамках гарантированного объема бесплатной медицинской помощи и системы обязательного социального медицинского страхования, возможны оформление необоснованного назначения, повторная выписка рецепта, отпуск препарата не тому пациенту, сокрытие факта отпуска, приоритетное распределение дефицитного препарата и подмена лекарственного средства. </w:t>
      </w:r>
    </w:p>
    <w:p w14:paraId="006796E9" w14:textId="3912117A"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Электронный рецепт, связанный с конкретным пациентом, медицинским работником, диагнозом и назначением, а также электронная фиксация отпуска в аптеке позволяют сопоставить назначение, фактическую выдачу, остатки и повторные обращения. Система должна выявлять дублирование рецептов, отпуск сверх установленных объемов, частое аннулирование назначений и расхождения между складским остатком и данными об отпуске.</w:t>
      </w:r>
    </w:p>
    <w:p w14:paraId="092444B0"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p>
    <w:p w14:paraId="75637874"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p>
    <w:p w14:paraId="68B7AEBD" w14:textId="0410E36B"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lastRenderedPageBreak/>
        <w:tab/>
      </w:r>
      <w:r w:rsidR="00860DC1" w:rsidRPr="00860DC1">
        <w:rPr>
          <w:rFonts w:ascii="Times New Roman" w:eastAsia="Times New Roman" w:hAnsi="Times New Roman" w:cs="Times New Roman"/>
          <w:color w:val="000000"/>
          <w:sz w:val="28"/>
          <w:szCs w:val="28"/>
          <w:lang w:val="ru-RU"/>
        </w:rPr>
        <w:t xml:space="preserve">В процессе оформления листов временной нетрудоспособности и медицинских справок риск может выражаться в выдаче документа без осмотра, его датировании задним числом, необоснованном продлении, неоднократном аннулировании и повторном оформлении одним медицинским работником. Электронное оформление с подписанием медицинским работником, проверкой факта обращения пациента и автоматическим выявлением нетипичных случаев создает проверяемый след и снижает возможность использования неподтвержденных бумажных документов. </w:t>
      </w:r>
    </w:p>
    <w:p w14:paraId="25CA4DD9"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При этом аналитические сигналы должны быть основанием для проверки, а не автоматическим доказательством нарушения.</w:t>
      </w:r>
    </w:p>
    <w:p w14:paraId="3E000A96"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 xml:space="preserve">При направлении на медико-социальную экспертизу коррупционный риск может возникать при неполном включении медицинских сведений, выборочном отражении результатов обследований, изменении даты или содержания заключений, необоснованном ускорении направления либо создании зависимости гражданина от посредника. </w:t>
      </w:r>
    </w:p>
    <w:p w14:paraId="7B84AD94"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Цифровое формирование формы 031/у на основании структурированных данных из медицинских информационных систем позволяет закрепить источник каждого сведения, дату его внесения и лицо, подписавшее документ. Это снижает возможность подмены или избирательного исключения данных, но не заменяет медицинскую оценку и решение комиссии.</w:t>
      </w:r>
    </w:p>
    <w:p w14:paraId="7B621D6B"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При оформлении медицинской реабилитации, санаторно-курортного лечения и иных услуг, предоставляемых по медицинским показаниям, возможны внесение гражданина в список при отсутствии оснований, изменение очередности, необоснованный выбор организации и сокрытие информации о доступных местах. Электронный реестр заявлений с едиными критериями, автоматической проверкой медицинских оснований, открытым статусом рассмотрения и регистрацией всех решений позволяет уменьшить зависимость гражданина от личного контакта с должностным лицом.</w:t>
      </w:r>
    </w:p>
    <w:p w14:paraId="61E127C7"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 xml:space="preserve">Отдельная группа рисков связана с оплатой фактически оказанных медицинских услуг. Возможны отражение не оказанной услуги, повторное предъявление одного случая к оплате, завышение объема помощи, использование данных пациента без фактического обращения и ручное изменение сведений после формирования отчетности. </w:t>
      </w:r>
    </w:p>
    <w:p w14:paraId="3A31622E"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Сквозная фиксация медицинского события от обращения пациента и записи в медицинской информационной системе до формирования счета и оплаты позволяет сопоставлять пациента, медицинского работника, время, вид услуги, результат и сумму. Автоматические форматно-логические контроли и анализ исключений могут выявлять дублирование, несовпадение времени, невозможное количество услуг и иные признаки, требующие проверки.</w:t>
      </w:r>
    </w:p>
    <w:p w14:paraId="7A8C9D7C" w14:textId="0E68DD29"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 xml:space="preserve">Схожий подход может применяться к лабораторным и диагностическим исследованиям. Риск связан с фиктивным назначением исследования, внесением результата без фактического выполнения, заменой результата, повторным использованием одного результата для разных услуг и сокрытием отрицательного результата. Передача результата непосредственно из медицинской информационной системы, электронная подпись исполнителя, </w:t>
      </w:r>
      <w:r w:rsidR="00860DC1" w:rsidRPr="00860DC1">
        <w:rPr>
          <w:rFonts w:ascii="Times New Roman" w:eastAsia="Times New Roman" w:hAnsi="Times New Roman" w:cs="Times New Roman"/>
          <w:color w:val="000000"/>
          <w:sz w:val="28"/>
          <w:szCs w:val="28"/>
          <w:lang w:val="ru-RU"/>
        </w:rPr>
        <w:lastRenderedPageBreak/>
        <w:t>запрет незаметного изменения результата и сохранение предыдущих версий обеспечивают прослеживаемость каждого этапа.</w:t>
      </w:r>
    </w:p>
    <w:p w14:paraId="410E58A8" w14:textId="3F7C614C"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Для предупреждения коррупционных рисков цифровой процесс должен включать пять обязательных элементов</w:t>
      </w:r>
      <w:r w:rsidR="00860DC1">
        <w:rPr>
          <w:rFonts w:ascii="Times New Roman" w:eastAsia="Times New Roman" w:hAnsi="Times New Roman" w:cs="Times New Roman"/>
          <w:color w:val="000000"/>
          <w:sz w:val="28"/>
          <w:szCs w:val="28"/>
          <w:lang w:val="ru-RU"/>
        </w:rPr>
        <w:t>:</w:t>
      </w:r>
    </w:p>
    <w:p w14:paraId="3517FAC3" w14:textId="724289FB"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136A4D">
        <w:rPr>
          <w:rFonts w:ascii="Times New Roman" w:eastAsia="Times New Roman" w:hAnsi="Times New Roman" w:cs="Times New Roman"/>
          <w:i/>
          <w:iCs/>
          <w:color w:val="000000"/>
          <w:sz w:val="28"/>
          <w:szCs w:val="28"/>
          <w:lang w:val="ru-RU"/>
        </w:rPr>
        <w:t>- решение принимается по заранее установленным критериям, все действия фиксируются с датой, временем и электронной подписью</w:t>
      </w:r>
      <w:r w:rsidR="00136A4D" w:rsidRPr="00136A4D">
        <w:rPr>
          <w:rFonts w:ascii="Times New Roman" w:eastAsia="Times New Roman" w:hAnsi="Times New Roman" w:cs="Times New Roman"/>
          <w:i/>
          <w:iCs/>
          <w:color w:val="000000"/>
          <w:sz w:val="28"/>
          <w:szCs w:val="28"/>
          <w:lang w:val="ru-RU"/>
        </w:rPr>
        <w:t>;</w:t>
      </w:r>
      <w:r w:rsidR="00860DC1" w:rsidRPr="00136A4D">
        <w:rPr>
          <w:rFonts w:ascii="Times New Roman" w:eastAsia="Times New Roman" w:hAnsi="Times New Roman" w:cs="Times New Roman"/>
          <w:i/>
          <w:iCs/>
          <w:color w:val="000000"/>
          <w:sz w:val="28"/>
          <w:szCs w:val="28"/>
          <w:lang w:val="ru-RU"/>
        </w:rPr>
        <w:t xml:space="preserve"> </w:t>
      </w:r>
    </w:p>
    <w:p w14:paraId="734B8AA0"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136A4D" w:rsidRPr="00136A4D">
        <w:rPr>
          <w:rFonts w:ascii="Times New Roman" w:eastAsia="Times New Roman" w:hAnsi="Times New Roman" w:cs="Times New Roman"/>
          <w:i/>
          <w:iCs/>
          <w:color w:val="000000"/>
          <w:sz w:val="28"/>
          <w:szCs w:val="28"/>
          <w:lang w:val="ru-RU"/>
        </w:rPr>
        <w:t xml:space="preserve">- </w:t>
      </w:r>
      <w:r w:rsidR="00860DC1" w:rsidRPr="00136A4D">
        <w:rPr>
          <w:rFonts w:ascii="Times New Roman" w:eastAsia="Times New Roman" w:hAnsi="Times New Roman" w:cs="Times New Roman"/>
          <w:i/>
          <w:iCs/>
          <w:color w:val="000000"/>
          <w:sz w:val="28"/>
          <w:szCs w:val="28"/>
          <w:lang w:val="ru-RU"/>
        </w:rPr>
        <w:t xml:space="preserve">изменение данных требует основания; </w:t>
      </w:r>
    </w:p>
    <w:p w14:paraId="396C42F3"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136A4D">
        <w:rPr>
          <w:rFonts w:ascii="Times New Roman" w:eastAsia="Times New Roman" w:hAnsi="Times New Roman" w:cs="Times New Roman"/>
          <w:i/>
          <w:iCs/>
          <w:color w:val="000000"/>
          <w:sz w:val="28"/>
          <w:szCs w:val="28"/>
          <w:lang w:val="ru-RU"/>
        </w:rPr>
        <w:t>- доступ к операциям разделяется между разными ролями, а система формирует аналитические сигналы по нетипичным действиям</w:t>
      </w:r>
      <w:r w:rsidR="00136A4D" w:rsidRPr="00136A4D">
        <w:rPr>
          <w:rFonts w:ascii="Times New Roman" w:eastAsia="Times New Roman" w:hAnsi="Times New Roman" w:cs="Times New Roman"/>
          <w:i/>
          <w:iCs/>
          <w:color w:val="000000"/>
          <w:sz w:val="28"/>
          <w:szCs w:val="28"/>
          <w:lang w:val="ru-RU"/>
        </w:rPr>
        <w:t>;</w:t>
      </w:r>
      <w:r w:rsidR="00860DC1" w:rsidRPr="00136A4D">
        <w:rPr>
          <w:rFonts w:ascii="Times New Roman" w:eastAsia="Times New Roman" w:hAnsi="Times New Roman" w:cs="Times New Roman"/>
          <w:i/>
          <w:iCs/>
          <w:color w:val="000000"/>
          <w:sz w:val="28"/>
          <w:szCs w:val="28"/>
          <w:lang w:val="ru-RU"/>
        </w:rPr>
        <w:t xml:space="preserve"> </w:t>
      </w:r>
    </w:p>
    <w:p w14:paraId="31522CA8"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136A4D">
        <w:rPr>
          <w:rFonts w:ascii="Times New Roman" w:eastAsia="Times New Roman" w:hAnsi="Times New Roman" w:cs="Times New Roman"/>
          <w:i/>
          <w:iCs/>
          <w:color w:val="000000"/>
          <w:sz w:val="28"/>
          <w:szCs w:val="28"/>
          <w:lang w:val="ru-RU"/>
        </w:rPr>
        <w:t>- информация о статусе очереди, заявления или направления должна быть доступна гражданину в пределах, разрешенных законодательством о персональных данных.</w:t>
      </w:r>
    </w:p>
    <w:p w14:paraId="249B342B"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 xml:space="preserve">По результатам проведенного анализа считается, что наибольший эффект цифровизация может дать в процессах, связанных с очередностью и квотами, направлениями на медицинскую помощь, назначением и отпуском лекарственных средств, выдачей медицинских документов, формированием медицинских сведений для медико-социальной экспертизы и оплатой медицинских услуг. </w:t>
      </w:r>
    </w:p>
    <w:p w14:paraId="2C570BBF"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Внедрение указанных механизмов не подтверждает отсутствие коррупции автоматически, однако уменьшает пространство для неформального влияния, делает решение проверяемым и позволяет установить конкретное действие, время и лицо, изменившее сведения.</w:t>
      </w:r>
    </w:p>
    <w:p w14:paraId="51826640"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860DC1" w:rsidRPr="00860DC1">
        <w:rPr>
          <w:rFonts w:ascii="Times New Roman" w:eastAsia="Times New Roman" w:hAnsi="Times New Roman" w:cs="Times New Roman"/>
          <w:color w:val="000000"/>
          <w:sz w:val="28"/>
          <w:szCs w:val="28"/>
          <w:lang w:val="ru-RU"/>
        </w:rPr>
        <w:t>В рассмотренных материалах не установлены факты коррупционных правонарушений. Настоящая справка определяет процессы, в которых цифровизация способна устранить или существенно снизить коррупционные риски, и может быть использована для формирования перечня приоритетных цифровых решений и контрольных требований к ним.</w:t>
      </w:r>
    </w:p>
    <w:p w14:paraId="279EB0A8" w14:textId="77777777" w:rsidR="00416CB0"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p>
    <w:p w14:paraId="5ECD5DF9" w14:textId="0DEBE005" w:rsidR="00941CA5" w:rsidRPr="002542D5" w:rsidRDefault="00416CB0" w:rsidP="00416CB0">
      <w:pPr>
        <w:pBdr>
          <w:bottom w:val="single" w:sz="4" w:space="31" w:color="FFFFFF"/>
        </w:pBdr>
        <w:tabs>
          <w:tab w:val="left" w:pos="709"/>
        </w:tabs>
        <w:spacing w:after="0" w:line="24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ab/>
      </w:r>
      <w:r w:rsidR="00941CA5" w:rsidRPr="00136A4D">
        <w:rPr>
          <w:rFonts w:ascii="Times New Roman" w:eastAsia="Calibri" w:hAnsi="Times New Roman" w:cs="Times New Roman"/>
          <w:b/>
          <w:bCs/>
          <w:iCs/>
          <w:sz w:val="28"/>
          <w:szCs w:val="28"/>
          <w:lang w:val="ru-RU"/>
        </w:rPr>
        <w:t>Рекомендация:</w:t>
      </w:r>
      <w:bookmarkStart w:id="4" w:name="_Hlk240817018"/>
      <w:r w:rsidR="002542D5">
        <w:rPr>
          <w:rFonts w:ascii="Times New Roman" w:eastAsia="Times New Roman" w:hAnsi="Times New Roman" w:cs="Times New Roman"/>
          <w:color w:val="000000"/>
          <w:sz w:val="28"/>
          <w:szCs w:val="28"/>
          <w:lang w:val="ru-RU"/>
        </w:rPr>
        <w:t xml:space="preserve"> </w:t>
      </w:r>
      <w:r w:rsidR="00941CA5" w:rsidRPr="00941CA5">
        <w:rPr>
          <w:rFonts w:ascii="Times New Roman" w:eastAsia="Calibri" w:hAnsi="Times New Roman" w:cs="Times New Roman"/>
          <w:i/>
          <w:sz w:val="28"/>
          <w:szCs w:val="28"/>
          <w:lang w:val="ru-RU"/>
        </w:rPr>
        <w:t xml:space="preserve">- </w:t>
      </w:r>
      <w:r w:rsidR="00136A4D">
        <w:rPr>
          <w:rFonts w:ascii="Times New Roman" w:eastAsia="Calibri" w:hAnsi="Times New Roman" w:cs="Times New Roman"/>
          <w:i/>
          <w:sz w:val="28"/>
          <w:szCs w:val="28"/>
          <w:lang w:val="ru-RU"/>
        </w:rPr>
        <w:t xml:space="preserve">Продолжить применение на всех этапах оказания услуг в сфере здравоохранения </w:t>
      </w:r>
      <w:r w:rsidR="00136A4D" w:rsidRPr="00136A4D">
        <w:rPr>
          <w:rFonts w:ascii="Times New Roman" w:eastAsia="Calibri" w:hAnsi="Times New Roman" w:cs="Times New Roman"/>
          <w:i/>
          <w:sz w:val="28"/>
          <w:szCs w:val="28"/>
          <w:lang w:val="ru-RU"/>
        </w:rPr>
        <w:t>цифровизаци</w:t>
      </w:r>
      <w:r w:rsidR="00136A4D">
        <w:rPr>
          <w:rFonts w:ascii="Times New Roman" w:eastAsia="Calibri" w:hAnsi="Times New Roman" w:cs="Times New Roman"/>
          <w:i/>
          <w:sz w:val="28"/>
          <w:szCs w:val="28"/>
          <w:lang w:val="ru-RU"/>
        </w:rPr>
        <w:t>ю</w:t>
      </w:r>
      <w:r w:rsidR="00136A4D" w:rsidRPr="00136A4D">
        <w:rPr>
          <w:rFonts w:ascii="Times New Roman" w:eastAsia="Calibri" w:hAnsi="Times New Roman" w:cs="Times New Roman"/>
          <w:i/>
          <w:sz w:val="28"/>
          <w:szCs w:val="28"/>
          <w:lang w:val="ru-RU"/>
        </w:rPr>
        <w:t xml:space="preserve"> </w:t>
      </w:r>
      <w:r w:rsidR="00136A4D">
        <w:rPr>
          <w:rFonts w:ascii="Times New Roman" w:eastAsia="Calibri" w:hAnsi="Times New Roman" w:cs="Times New Roman"/>
          <w:i/>
          <w:sz w:val="28"/>
          <w:szCs w:val="28"/>
          <w:lang w:val="ru-RU"/>
        </w:rPr>
        <w:t>так как она</w:t>
      </w:r>
      <w:r w:rsidR="00136A4D" w:rsidRPr="00136A4D">
        <w:rPr>
          <w:rFonts w:ascii="Times New Roman" w:eastAsia="Calibri" w:hAnsi="Times New Roman" w:cs="Times New Roman"/>
          <w:i/>
          <w:sz w:val="28"/>
          <w:szCs w:val="28"/>
          <w:lang w:val="ru-RU"/>
        </w:rPr>
        <w:t xml:space="preserve"> может быть использована для формирования перечня приоритетных цифровых решений и контрольных требований к ним</w:t>
      </w:r>
      <w:r w:rsidR="00136A4D">
        <w:rPr>
          <w:rFonts w:ascii="Times New Roman" w:eastAsia="Calibri" w:hAnsi="Times New Roman" w:cs="Times New Roman"/>
          <w:i/>
          <w:sz w:val="28"/>
          <w:szCs w:val="28"/>
          <w:lang w:val="ru-RU"/>
        </w:rPr>
        <w:t xml:space="preserve">, тем самым, </w:t>
      </w:r>
      <w:r w:rsidR="00136A4D" w:rsidRPr="00136A4D">
        <w:rPr>
          <w:rFonts w:ascii="Times New Roman" w:eastAsia="Calibri" w:hAnsi="Times New Roman" w:cs="Times New Roman"/>
          <w:i/>
          <w:sz w:val="28"/>
          <w:szCs w:val="28"/>
          <w:lang w:val="ru-RU"/>
        </w:rPr>
        <w:t>способна устранить или существенно снизить коррупционные риски</w:t>
      </w:r>
      <w:r w:rsidR="00941CA5" w:rsidRPr="00941CA5">
        <w:rPr>
          <w:rFonts w:ascii="Times New Roman" w:eastAsia="Calibri" w:hAnsi="Times New Roman" w:cs="Times New Roman"/>
          <w:i/>
          <w:sz w:val="28"/>
          <w:szCs w:val="28"/>
          <w:lang w:val="ru-RU"/>
        </w:rPr>
        <w:t>.</w:t>
      </w:r>
    </w:p>
    <w:bookmarkEnd w:id="4"/>
    <w:p w14:paraId="4D975AC1" w14:textId="23ABC857" w:rsidR="00D45889" w:rsidRPr="00585585" w:rsidRDefault="00585585" w:rsidP="00941CA5">
      <w:pPr>
        <w:pStyle w:val="a3"/>
        <w:widowControl w:val="0"/>
        <w:numPr>
          <w:ilvl w:val="0"/>
          <w:numId w:val="42"/>
        </w:numPr>
        <w:pBdr>
          <w:bottom w:val="single" w:sz="4" w:space="0" w:color="FFFFFF"/>
        </w:pBdr>
        <w:tabs>
          <w:tab w:val="left" w:pos="284"/>
          <w:tab w:val="left" w:pos="851"/>
        </w:tabs>
        <w:spacing w:after="0" w:line="240" w:lineRule="auto"/>
        <w:ind w:hanging="78"/>
        <w:rPr>
          <w:rFonts w:ascii="Times New Roman" w:hAnsi="Times New Roman"/>
          <w:b/>
          <w:color w:val="000000"/>
          <w:sz w:val="28"/>
          <w:szCs w:val="28"/>
          <w:shd w:val="clear" w:color="auto" w:fill="FFFFFF"/>
        </w:rPr>
      </w:pPr>
      <w:r w:rsidRPr="00585585">
        <w:rPr>
          <w:rFonts w:ascii="Times New Roman" w:hAnsi="Times New Roman"/>
          <w:b/>
          <w:sz w:val="28"/>
          <w:szCs w:val="28"/>
        </w:rPr>
        <w:t>Заключительная часть</w:t>
      </w:r>
      <w:r w:rsidR="00D45889" w:rsidRPr="00585585">
        <w:rPr>
          <w:rFonts w:ascii="Times New Roman" w:hAnsi="Times New Roman"/>
          <w:b/>
          <w:sz w:val="28"/>
          <w:szCs w:val="28"/>
        </w:rPr>
        <w:t xml:space="preserve">  </w:t>
      </w:r>
    </w:p>
    <w:p w14:paraId="66A8BBEC" w14:textId="77777777" w:rsidR="00D45889" w:rsidRDefault="004F2197" w:rsidP="00DC0655">
      <w:pPr>
        <w:widowControl w:val="0"/>
        <w:pBdr>
          <w:bottom w:val="single" w:sz="4" w:space="0" w:color="FFFFFF"/>
        </w:pBdr>
        <w:tabs>
          <w:tab w:val="left" w:pos="284"/>
        </w:tabs>
        <w:spacing w:after="0" w:line="240" w:lineRule="auto"/>
        <w:ind w:left="567"/>
        <w:jc w:val="both"/>
        <w:rPr>
          <w:rFonts w:ascii="Times New Roman" w:hAnsi="Times New Roman"/>
          <w:b/>
          <w:i/>
          <w:spacing w:val="-6"/>
          <w:sz w:val="28"/>
          <w:szCs w:val="28"/>
          <w:shd w:val="clear" w:color="auto" w:fill="FFFFFF"/>
          <w:lang w:val="ru-RU"/>
        </w:rPr>
      </w:pPr>
      <w:r w:rsidRPr="00D45889">
        <w:rPr>
          <w:rFonts w:ascii="Times New Roman" w:hAnsi="Times New Roman"/>
          <w:b/>
          <w:i/>
          <w:spacing w:val="-6"/>
          <w:sz w:val="28"/>
          <w:szCs w:val="28"/>
          <w:shd w:val="clear" w:color="auto" w:fill="FFFFFF"/>
          <w:lang w:val="ru-RU"/>
        </w:rPr>
        <w:t>Рекомендации по устранению выявленных коррупционных рисков:</w:t>
      </w:r>
    </w:p>
    <w:p w14:paraId="7DB44E14" w14:textId="77777777" w:rsidR="00416CB0" w:rsidRDefault="00416CB0" w:rsidP="00DC0655">
      <w:pPr>
        <w:widowControl w:val="0"/>
        <w:pBdr>
          <w:bottom w:val="single" w:sz="4" w:space="0" w:color="FFFFFF"/>
        </w:pBdr>
        <w:tabs>
          <w:tab w:val="left" w:pos="284"/>
        </w:tabs>
        <w:spacing w:after="0" w:line="240" w:lineRule="auto"/>
        <w:ind w:left="567"/>
        <w:jc w:val="both"/>
        <w:rPr>
          <w:rFonts w:ascii="Times New Roman" w:hAnsi="Times New Roman"/>
          <w:b/>
          <w:i/>
          <w:spacing w:val="-6"/>
          <w:sz w:val="28"/>
          <w:szCs w:val="28"/>
          <w:shd w:val="clear" w:color="auto" w:fill="FFFFFF"/>
          <w:lang w:val="ru-RU"/>
        </w:rPr>
      </w:pPr>
    </w:p>
    <w:p w14:paraId="376B96B7" w14:textId="2CDD7DDE" w:rsidR="00332F74" w:rsidRDefault="00416CB0" w:rsidP="00332F74">
      <w:pPr>
        <w:widowControl w:val="0"/>
        <w:pBdr>
          <w:bottom w:val="single" w:sz="4" w:space="31" w:color="FFFFFF"/>
        </w:pBdr>
        <w:tabs>
          <w:tab w:val="left" w:pos="284"/>
        </w:tabs>
        <w:spacing w:after="0" w:line="240" w:lineRule="auto"/>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ab/>
      </w:r>
      <w:r w:rsidR="00F532F7" w:rsidRPr="00D45889">
        <w:rPr>
          <w:rFonts w:ascii="Times New Roman" w:hAnsi="Times New Roman"/>
          <w:sz w:val="28"/>
          <w:szCs w:val="28"/>
          <w:lang w:val="ru-RU"/>
        </w:rPr>
        <w:t>1)</w:t>
      </w:r>
      <w:r w:rsidR="004F2197" w:rsidRPr="00D45889">
        <w:rPr>
          <w:rFonts w:ascii="Times New Roman" w:hAnsi="Times New Roman"/>
          <w:sz w:val="28"/>
          <w:szCs w:val="28"/>
          <w:lang w:val="ru-RU"/>
        </w:rPr>
        <w:t xml:space="preserve"> </w:t>
      </w:r>
      <w:r w:rsidR="00657568">
        <w:rPr>
          <w:rFonts w:ascii="Times New Roman" w:hAnsi="Times New Roman"/>
          <w:sz w:val="28"/>
          <w:szCs w:val="28"/>
          <w:lang w:val="ru-RU"/>
        </w:rPr>
        <w:t>Р</w:t>
      </w:r>
      <w:r w:rsidR="00657568" w:rsidRPr="00657568">
        <w:rPr>
          <w:rFonts w:ascii="Times New Roman" w:hAnsi="Times New Roman"/>
          <w:sz w:val="28"/>
          <w:szCs w:val="28"/>
          <w:lang w:val="ru-RU"/>
        </w:rPr>
        <w:t>ассмотреть вопрос закрепление понятия ответа информационного и разъяснительного характера предусмотреть в АППК РК отдельную норму, определяющую, что ответы, содержащие исключительно разъяснение законодательства, информирование либо уведомление, не являются административными актами и не влекут самос</w:t>
      </w:r>
      <w:r w:rsidR="00657568">
        <w:rPr>
          <w:rFonts w:ascii="Times New Roman" w:hAnsi="Times New Roman"/>
          <w:sz w:val="28"/>
          <w:szCs w:val="28"/>
          <w:lang w:val="ru-RU"/>
        </w:rPr>
        <w:t>тоятельных правовых последствий</w:t>
      </w:r>
      <w:r w:rsidR="007A141C">
        <w:rPr>
          <w:rFonts w:ascii="Times New Roman" w:hAnsi="Times New Roman"/>
          <w:sz w:val="28"/>
          <w:szCs w:val="28"/>
          <w:lang w:val="ru-RU"/>
        </w:rPr>
        <w:t>;</w:t>
      </w:r>
    </w:p>
    <w:p w14:paraId="11A74E70" w14:textId="77777777" w:rsidR="00416CB0" w:rsidRDefault="00416CB0" w:rsidP="00332F74">
      <w:pPr>
        <w:widowControl w:val="0"/>
        <w:pBdr>
          <w:bottom w:val="single" w:sz="4" w:space="31" w:color="FFFFFF"/>
        </w:pBdr>
        <w:tabs>
          <w:tab w:val="left" w:pos="284"/>
        </w:tabs>
        <w:spacing w:after="0" w:line="240" w:lineRule="auto"/>
        <w:ind w:firstLine="567"/>
        <w:jc w:val="both"/>
        <w:rPr>
          <w:rFonts w:ascii="Times New Roman" w:hAnsi="Times New Roman"/>
          <w:sz w:val="28"/>
          <w:szCs w:val="28"/>
          <w:lang w:val="ru-RU"/>
        </w:rPr>
      </w:pPr>
    </w:p>
    <w:p w14:paraId="5A78E1D2" w14:textId="77777777" w:rsidR="00416CB0" w:rsidRDefault="00416CB0" w:rsidP="00332F74">
      <w:pPr>
        <w:widowControl w:val="0"/>
        <w:pBdr>
          <w:bottom w:val="single" w:sz="4" w:space="31" w:color="FFFFFF"/>
        </w:pBdr>
        <w:tabs>
          <w:tab w:val="left" w:pos="284"/>
        </w:tabs>
        <w:spacing w:after="0" w:line="240" w:lineRule="auto"/>
        <w:ind w:firstLine="567"/>
        <w:jc w:val="both"/>
        <w:rPr>
          <w:rFonts w:ascii="Times New Roman" w:hAnsi="Times New Roman"/>
          <w:sz w:val="28"/>
          <w:szCs w:val="28"/>
          <w:lang w:val="ru-RU"/>
        </w:rPr>
      </w:pPr>
    </w:p>
    <w:p w14:paraId="01442F2D" w14:textId="77777777" w:rsidR="00332F74" w:rsidRDefault="00F532F7" w:rsidP="00332F74">
      <w:pPr>
        <w:widowControl w:val="0"/>
        <w:pBdr>
          <w:bottom w:val="single" w:sz="4" w:space="31" w:color="FFFFFF"/>
        </w:pBdr>
        <w:tabs>
          <w:tab w:val="left" w:pos="284"/>
        </w:tabs>
        <w:spacing w:after="0" w:line="240" w:lineRule="auto"/>
        <w:ind w:firstLine="567"/>
        <w:jc w:val="both"/>
        <w:rPr>
          <w:rFonts w:ascii="Times New Roman" w:hAnsi="Times New Roman"/>
          <w:sz w:val="28"/>
          <w:szCs w:val="28"/>
          <w:lang w:val="ru-RU"/>
        </w:rPr>
      </w:pPr>
      <w:r w:rsidRPr="00657568">
        <w:rPr>
          <w:rFonts w:ascii="Times New Roman" w:hAnsi="Times New Roman"/>
          <w:sz w:val="28"/>
          <w:szCs w:val="28"/>
          <w:lang w:val="ru-RU"/>
        </w:rPr>
        <w:lastRenderedPageBreak/>
        <w:t>2)</w:t>
      </w:r>
      <w:r w:rsidR="004F2197" w:rsidRPr="00657568">
        <w:rPr>
          <w:rFonts w:ascii="Times New Roman" w:hAnsi="Times New Roman"/>
          <w:sz w:val="28"/>
          <w:szCs w:val="28"/>
          <w:lang w:val="ru-RU"/>
        </w:rPr>
        <w:t xml:space="preserve"> </w:t>
      </w:r>
      <w:r w:rsidR="00657568">
        <w:rPr>
          <w:rFonts w:ascii="Times New Roman" w:eastAsia="Calibri" w:hAnsi="Times New Roman" w:cs="Times New Roman"/>
          <w:sz w:val="28"/>
          <w:szCs w:val="28"/>
          <w:lang w:val="ru-RU"/>
        </w:rPr>
        <w:t>Ц</w:t>
      </w:r>
      <w:r w:rsidR="00657568" w:rsidRPr="00657568">
        <w:rPr>
          <w:rFonts w:ascii="Times New Roman" w:eastAsia="Calibri" w:hAnsi="Times New Roman" w:cs="Times New Roman"/>
          <w:sz w:val="28"/>
          <w:szCs w:val="28"/>
          <w:lang w:val="ru-RU"/>
        </w:rPr>
        <w:t>елесообразно выработать единообразную судебную практику через нормативные постановления или разъяснения Верховного Суда РК. Такой подход позволит снизить количество судебных споров и обеспечить эффективную защиту прав заявителей в административных процедурах, в том числе по гра</w:t>
      </w:r>
      <w:r w:rsidR="00657568">
        <w:rPr>
          <w:rFonts w:ascii="Times New Roman" w:eastAsia="Calibri" w:hAnsi="Times New Roman" w:cs="Times New Roman"/>
          <w:sz w:val="28"/>
          <w:szCs w:val="28"/>
          <w:lang w:val="ru-RU"/>
        </w:rPr>
        <w:t>жданским и экономическим спорам</w:t>
      </w:r>
      <w:r w:rsidR="007A141C" w:rsidRPr="00657568">
        <w:rPr>
          <w:rFonts w:ascii="Times New Roman" w:hAnsi="Times New Roman"/>
          <w:sz w:val="28"/>
          <w:szCs w:val="28"/>
          <w:lang w:val="ru-RU"/>
        </w:rPr>
        <w:t>;</w:t>
      </w:r>
    </w:p>
    <w:p w14:paraId="7B0A7B1B" w14:textId="2FD273BE" w:rsidR="00DC0655" w:rsidRPr="00332F74" w:rsidRDefault="00F532F7" w:rsidP="00332F74">
      <w:pPr>
        <w:widowControl w:val="0"/>
        <w:pBdr>
          <w:bottom w:val="single" w:sz="4" w:space="31" w:color="FFFFFF"/>
        </w:pBdr>
        <w:tabs>
          <w:tab w:val="left" w:pos="284"/>
        </w:tabs>
        <w:spacing w:after="0" w:line="240" w:lineRule="auto"/>
        <w:ind w:firstLine="567"/>
        <w:jc w:val="both"/>
        <w:rPr>
          <w:rFonts w:ascii="Times New Roman" w:hAnsi="Times New Roman"/>
          <w:sz w:val="28"/>
          <w:szCs w:val="28"/>
          <w:lang w:val="ru-RU"/>
        </w:rPr>
      </w:pPr>
      <w:r w:rsidRPr="00332F74">
        <w:rPr>
          <w:rFonts w:ascii="Times New Roman" w:hAnsi="Times New Roman"/>
          <w:sz w:val="28"/>
          <w:szCs w:val="28"/>
          <w:lang w:val="ru-RU"/>
        </w:rPr>
        <w:t>3)</w:t>
      </w:r>
      <w:r w:rsidR="004F2197" w:rsidRPr="00332F74">
        <w:rPr>
          <w:rFonts w:ascii="Times New Roman" w:hAnsi="Times New Roman"/>
          <w:sz w:val="28"/>
          <w:szCs w:val="28"/>
          <w:lang w:val="ru-RU"/>
        </w:rPr>
        <w:t xml:space="preserve"> </w:t>
      </w:r>
      <w:r w:rsidR="00657568" w:rsidRPr="00332F74">
        <w:rPr>
          <w:rFonts w:ascii="Times New Roman" w:hAnsi="Times New Roman"/>
          <w:sz w:val="28"/>
          <w:szCs w:val="28"/>
          <w:lang w:val="ru-RU"/>
        </w:rPr>
        <w:t xml:space="preserve"> Обеспечить сопровождение проектов изменений и дополнений в приказы до завершения процедур их согласования и принятия, продолжить работу по совершенствованию нормативного правового регулирования в области здравоохранения</w:t>
      </w:r>
      <w:r w:rsidR="007A141C" w:rsidRPr="00332F74">
        <w:rPr>
          <w:rFonts w:ascii="Times New Roman" w:hAnsi="Times New Roman"/>
          <w:sz w:val="28"/>
          <w:szCs w:val="28"/>
          <w:lang w:val="ru-RU"/>
        </w:rPr>
        <w:t>;</w:t>
      </w:r>
    </w:p>
    <w:p w14:paraId="486A17F0" w14:textId="50B938FA" w:rsidR="00F532F7" w:rsidRDefault="00F532F7" w:rsidP="00014835">
      <w:pPr>
        <w:pStyle w:val="a3"/>
        <w:widowControl w:val="0"/>
        <w:pBdr>
          <w:bottom w:val="single" w:sz="4" w:space="31" w:color="FFFFFF"/>
        </w:pBdr>
        <w:tabs>
          <w:tab w:val="left" w:pos="284"/>
        </w:tabs>
        <w:spacing w:after="0" w:line="240" w:lineRule="auto"/>
        <w:ind w:left="0" w:firstLine="567"/>
        <w:jc w:val="both"/>
        <w:rPr>
          <w:rFonts w:ascii="Times New Roman" w:eastAsia="Times New Roman" w:hAnsi="Times New Roman"/>
          <w:color w:val="000000"/>
          <w:sz w:val="28"/>
          <w:szCs w:val="28"/>
        </w:rPr>
      </w:pPr>
      <w:r w:rsidRPr="00DC0655">
        <w:rPr>
          <w:rFonts w:ascii="Times New Roman" w:hAnsi="Times New Roman"/>
          <w:sz w:val="28"/>
          <w:szCs w:val="28"/>
        </w:rPr>
        <w:t>4)</w:t>
      </w:r>
      <w:r w:rsidR="004F2197" w:rsidRPr="00DC0655">
        <w:rPr>
          <w:rFonts w:ascii="Times New Roman" w:hAnsi="Times New Roman"/>
          <w:sz w:val="28"/>
          <w:szCs w:val="28"/>
        </w:rPr>
        <w:t xml:space="preserve"> </w:t>
      </w:r>
      <w:r w:rsidR="00014835">
        <w:rPr>
          <w:rFonts w:ascii="Times New Roman" w:eastAsia="Times New Roman" w:hAnsi="Times New Roman"/>
          <w:color w:val="000000"/>
          <w:sz w:val="28"/>
          <w:szCs w:val="28"/>
        </w:rPr>
        <w:t>И</w:t>
      </w:r>
      <w:r w:rsidR="00014835" w:rsidRPr="00014835">
        <w:rPr>
          <w:rFonts w:ascii="Times New Roman" w:eastAsia="Times New Roman" w:hAnsi="Times New Roman"/>
          <w:color w:val="000000"/>
          <w:sz w:val="28"/>
          <w:szCs w:val="28"/>
        </w:rPr>
        <w:t>нициировать перед уполномоченным органом изменения в пункт 3 статьи 5 Закона</w:t>
      </w:r>
      <w:r w:rsidR="00B0304C">
        <w:rPr>
          <w:rFonts w:ascii="Times New Roman" w:eastAsia="Times New Roman" w:hAnsi="Times New Roman"/>
          <w:color w:val="000000"/>
          <w:sz w:val="28"/>
          <w:szCs w:val="28"/>
        </w:rPr>
        <w:t xml:space="preserve"> РК</w:t>
      </w:r>
      <w:r w:rsidR="00014835" w:rsidRPr="00014835">
        <w:rPr>
          <w:rFonts w:ascii="Times New Roman" w:eastAsia="Times New Roman" w:hAnsi="Times New Roman"/>
          <w:color w:val="000000"/>
          <w:sz w:val="28"/>
          <w:szCs w:val="28"/>
        </w:rPr>
        <w:t xml:space="preserve"> «О государственном аудите и финансовом контроле» в части расширения мер реагирования финансового контроля для служб внутреннего аудита, в том числе в части предъявления иска в суд в случае неисполнения объектом аудита решения об устранении нарушений.</w:t>
      </w:r>
    </w:p>
    <w:p w14:paraId="0695C620" w14:textId="14FE9FB5" w:rsidR="00014835" w:rsidRDefault="00014835" w:rsidP="00014835">
      <w:pPr>
        <w:pStyle w:val="a3"/>
        <w:widowControl w:val="0"/>
        <w:pBdr>
          <w:bottom w:val="single" w:sz="4" w:space="31" w:color="FFFFFF"/>
        </w:pBdr>
        <w:tabs>
          <w:tab w:val="left" w:pos="284"/>
        </w:tabs>
        <w:spacing w:after="0" w:line="240" w:lineRule="auto"/>
        <w:ind w:left="0"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Pr="00014835">
        <w:t xml:space="preserve"> </w:t>
      </w:r>
      <w:r>
        <w:rPr>
          <w:rFonts w:ascii="Times New Roman" w:eastAsia="Times New Roman" w:hAnsi="Times New Roman"/>
          <w:color w:val="000000"/>
          <w:sz w:val="28"/>
          <w:szCs w:val="28"/>
        </w:rPr>
        <w:t>И</w:t>
      </w:r>
      <w:r w:rsidRPr="00014835">
        <w:rPr>
          <w:rFonts w:ascii="Times New Roman" w:eastAsia="Times New Roman" w:hAnsi="Times New Roman"/>
          <w:color w:val="000000"/>
          <w:sz w:val="28"/>
          <w:szCs w:val="28"/>
        </w:rPr>
        <w:t xml:space="preserve">нициировать перед уполномоченным органом изменения в пункт 3 статьи 54 Закона </w:t>
      </w:r>
      <w:r w:rsidR="00B0304C">
        <w:rPr>
          <w:rFonts w:ascii="Times New Roman" w:eastAsia="Times New Roman" w:hAnsi="Times New Roman"/>
          <w:color w:val="000000"/>
          <w:sz w:val="28"/>
          <w:szCs w:val="28"/>
        </w:rPr>
        <w:t xml:space="preserve">РК </w:t>
      </w:r>
      <w:r w:rsidRPr="00014835">
        <w:rPr>
          <w:rFonts w:ascii="Times New Roman" w:eastAsia="Times New Roman" w:hAnsi="Times New Roman"/>
          <w:color w:val="000000"/>
          <w:sz w:val="28"/>
          <w:szCs w:val="28"/>
        </w:rPr>
        <w:t>«О государственном аудите и финансовом контроле» в части   запрета на привлечение аудиторов служб внутреннего аудита по запросам государственных органов для проведения проверок.</w:t>
      </w:r>
    </w:p>
    <w:p w14:paraId="07418C91" w14:textId="6D226D1A" w:rsidR="00E23B27" w:rsidRDefault="00E23B27" w:rsidP="00014835">
      <w:pPr>
        <w:pStyle w:val="a3"/>
        <w:widowControl w:val="0"/>
        <w:pBdr>
          <w:bottom w:val="single" w:sz="4" w:space="31" w:color="FFFFFF"/>
        </w:pBdr>
        <w:tabs>
          <w:tab w:val="left" w:pos="284"/>
        </w:tabs>
        <w:spacing w:after="0" w:line="240" w:lineRule="auto"/>
        <w:ind w:left="0"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6) И</w:t>
      </w:r>
      <w:r w:rsidRPr="00E23B27">
        <w:rPr>
          <w:rFonts w:ascii="Times New Roman" w:eastAsia="Times New Roman" w:hAnsi="Times New Roman"/>
          <w:color w:val="000000"/>
          <w:sz w:val="28"/>
          <w:szCs w:val="28"/>
        </w:rPr>
        <w:t>нициировать перед уполномоченным органом изменения в пункт 3 статьи 30 Налогового кодекса РК, в части установления доступа СВА к сведениям о налогоплательщике (налоговом агенте), составляющие налоговую тайну, без получения письменного разрешения налогоплательщика (налогового агента) для всестороннего проведения аудита.</w:t>
      </w:r>
    </w:p>
    <w:p w14:paraId="07500170" w14:textId="77777777" w:rsidR="002F7DD1" w:rsidRDefault="00E23B27" w:rsidP="002F7DD1">
      <w:pPr>
        <w:pStyle w:val="a3"/>
        <w:widowControl w:val="0"/>
        <w:pBdr>
          <w:bottom w:val="single" w:sz="4" w:space="31" w:color="FFFFFF"/>
        </w:pBdr>
        <w:tabs>
          <w:tab w:val="left" w:pos="284"/>
        </w:tabs>
        <w:spacing w:after="0" w:line="240" w:lineRule="auto"/>
        <w:ind w:left="0"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E23B27">
        <w:t xml:space="preserve"> </w:t>
      </w:r>
      <w:r>
        <w:rPr>
          <w:rFonts w:ascii="Times New Roman" w:eastAsia="Times New Roman" w:hAnsi="Times New Roman"/>
          <w:color w:val="000000"/>
          <w:sz w:val="28"/>
          <w:szCs w:val="28"/>
        </w:rPr>
        <w:t>Рассмотреть вопрос об а</w:t>
      </w:r>
      <w:r w:rsidRPr="00E23B27">
        <w:rPr>
          <w:rFonts w:ascii="Times New Roman" w:eastAsia="Times New Roman" w:hAnsi="Times New Roman"/>
          <w:color w:val="000000"/>
          <w:sz w:val="28"/>
          <w:szCs w:val="28"/>
        </w:rPr>
        <w:t>втоматизаци</w:t>
      </w:r>
      <w:r>
        <w:rPr>
          <w:rFonts w:ascii="Times New Roman" w:eastAsia="Times New Roman" w:hAnsi="Times New Roman"/>
          <w:color w:val="000000"/>
          <w:sz w:val="28"/>
          <w:szCs w:val="28"/>
        </w:rPr>
        <w:t>и</w:t>
      </w:r>
      <w:r w:rsidRPr="00E23B27">
        <w:rPr>
          <w:rFonts w:ascii="Times New Roman" w:eastAsia="Times New Roman" w:hAnsi="Times New Roman"/>
          <w:color w:val="000000"/>
          <w:sz w:val="28"/>
          <w:szCs w:val="28"/>
        </w:rPr>
        <w:t xml:space="preserve"> системы </w:t>
      </w:r>
      <w:r>
        <w:rPr>
          <w:rFonts w:ascii="Times New Roman" w:eastAsia="Times New Roman" w:hAnsi="Times New Roman"/>
          <w:color w:val="000000"/>
          <w:sz w:val="28"/>
          <w:szCs w:val="28"/>
        </w:rPr>
        <w:t>р</w:t>
      </w:r>
      <w:r w:rsidRPr="00E23B27">
        <w:rPr>
          <w:rFonts w:ascii="Times New Roman" w:eastAsia="Times New Roman" w:hAnsi="Times New Roman"/>
          <w:color w:val="000000"/>
          <w:sz w:val="28"/>
          <w:szCs w:val="28"/>
        </w:rPr>
        <w:t>еестра КТП (внедрение базы паспортов, возможность выгрузки данных о компании, интеграция с Государственным реестром лекарственных средств и медицинских изделий). Рассмотрение возможности создания отдельного структурного подразделения для ведения реестра КТП.</w:t>
      </w:r>
    </w:p>
    <w:p w14:paraId="5ED8F521" w14:textId="2353D040" w:rsidR="00E23B27" w:rsidRPr="002F7DD1" w:rsidRDefault="00E23B27" w:rsidP="002F7DD1">
      <w:pPr>
        <w:pStyle w:val="a3"/>
        <w:widowControl w:val="0"/>
        <w:pBdr>
          <w:bottom w:val="single" w:sz="4" w:space="31" w:color="FFFFFF"/>
        </w:pBdr>
        <w:tabs>
          <w:tab w:val="left" w:pos="284"/>
        </w:tabs>
        <w:spacing w:after="0" w:line="240" w:lineRule="auto"/>
        <w:ind w:left="0" w:firstLine="567"/>
        <w:jc w:val="both"/>
        <w:rPr>
          <w:rFonts w:ascii="Times New Roman" w:eastAsia="Times New Roman" w:hAnsi="Times New Roman"/>
          <w:color w:val="000000"/>
          <w:sz w:val="28"/>
          <w:szCs w:val="28"/>
        </w:rPr>
      </w:pPr>
      <w:r w:rsidRPr="00E23B27">
        <w:rPr>
          <w:rFonts w:ascii="Times New Roman" w:eastAsia="Times New Roman" w:hAnsi="Times New Roman"/>
          <w:color w:val="000000"/>
          <w:sz w:val="28"/>
          <w:szCs w:val="28"/>
        </w:rPr>
        <w:t>8)</w:t>
      </w:r>
      <w:r w:rsidRPr="00E23B27">
        <w:rPr>
          <w:rFonts w:ascii="Times New Roman" w:hAnsi="Times New Roman"/>
          <w:i/>
          <w:sz w:val="28"/>
          <w:szCs w:val="28"/>
        </w:rPr>
        <w:t xml:space="preserve"> </w:t>
      </w:r>
      <w:r>
        <w:rPr>
          <w:rFonts w:ascii="Times New Roman" w:hAnsi="Times New Roman"/>
          <w:iCs/>
          <w:sz w:val="28"/>
          <w:szCs w:val="28"/>
        </w:rPr>
        <w:t>Уполномоченному органу п</w:t>
      </w:r>
      <w:r w:rsidRPr="00E23B27">
        <w:rPr>
          <w:rFonts w:ascii="Times New Roman" w:hAnsi="Times New Roman"/>
          <w:iCs/>
          <w:sz w:val="28"/>
          <w:szCs w:val="28"/>
        </w:rPr>
        <w:t>ровести проверку всех выявленных случаев самозакупа на предмет соблюдения пунктов 120 и 245-1 Правил № 110</w:t>
      </w:r>
      <w:r>
        <w:rPr>
          <w:rFonts w:ascii="Times New Roman" w:hAnsi="Times New Roman"/>
          <w:iCs/>
          <w:sz w:val="28"/>
          <w:szCs w:val="28"/>
        </w:rPr>
        <w:t>:</w:t>
      </w:r>
    </w:p>
    <w:p w14:paraId="4440D5BE" w14:textId="77777777" w:rsidR="00E23B27" w:rsidRPr="00E23B27" w:rsidRDefault="00E23B27" w:rsidP="00E23B27">
      <w:pPr>
        <w:pBdr>
          <w:bottom w:val="single" w:sz="4" w:space="31" w:color="FFFFFF"/>
        </w:pBdr>
        <w:tabs>
          <w:tab w:val="left" w:pos="709"/>
        </w:tabs>
        <w:spacing w:after="0" w:line="240" w:lineRule="auto"/>
        <w:ind w:firstLine="709"/>
        <w:jc w:val="both"/>
        <w:rPr>
          <w:rFonts w:ascii="Times New Roman" w:hAnsi="Times New Roman" w:cs="Times New Roman"/>
          <w:iCs/>
          <w:sz w:val="28"/>
          <w:szCs w:val="28"/>
          <w:lang w:val="ru-RU"/>
        </w:rPr>
      </w:pPr>
      <w:r w:rsidRPr="00E23B27">
        <w:rPr>
          <w:rFonts w:ascii="Times New Roman" w:hAnsi="Times New Roman" w:cs="Times New Roman"/>
          <w:iCs/>
          <w:sz w:val="28"/>
          <w:szCs w:val="28"/>
          <w:lang w:val="ru-RU"/>
        </w:rPr>
        <w:tab/>
        <w:t>- по подтвержденным нарушениям направить материалы в уполномоченные органы для принятия мер ответственности;</w:t>
      </w:r>
    </w:p>
    <w:p w14:paraId="0654C34D" w14:textId="77777777" w:rsidR="00E23B27" w:rsidRPr="00E23B27" w:rsidRDefault="00E23B27" w:rsidP="00E23B27">
      <w:pPr>
        <w:pBdr>
          <w:bottom w:val="single" w:sz="4" w:space="31" w:color="FFFFFF"/>
        </w:pBdr>
        <w:tabs>
          <w:tab w:val="left" w:pos="709"/>
        </w:tabs>
        <w:spacing w:after="0" w:line="240" w:lineRule="auto"/>
        <w:ind w:firstLine="709"/>
        <w:jc w:val="both"/>
        <w:rPr>
          <w:rFonts w:ascii="Times New Roman" w:hAnsi="Times New Roman" w:cs="Times New Roman"/>
          <w:iCs/>
          <w:sz w:val="28"/>
          <w:szCs w:val="28"/>
          <w:lang w:val="ru-RU"/>
        </w:rPr>
      </w:pPr>
      <w:r w:rsidRPr="00E23B27">
        <w:rPr>
          <w:rFonts w:ascii="Times New Roman" w:hAnsi="Times New Roman" w:cs="Times New Roman"/>
          <w:iCs/>
          <w:sz w:val="28"/>
          <w:szCs w:val="28"/>
          <w:lang w:val="ru-RU"/>
        </w:rPr>
        <w:t>- внедрить мониторинг самозакупа с сопоставлением закупок с Перечнем Единого дистрибьютора и ценами действующих долгосрочных договоров;</w:t>
      </w:r>
    </w:p>
    <w:p w14:paraId="7CD51C50" w14:textId="77777777" w:rsidR="00E23B27" w:rsidRPr="00E23B27" w:rsidRDefault="00E23B27" w:rsidP="00E23B27">
      <w:pPr>
        <w:pBdr>
          <w:bottom w:val="single" w:sz="4" w:space="31" w:color="FFFFFF"/>
        </w:pBdr>
        <w:tabs>
          <w:tab w:val="left" w:pos="709"/>
        </w:tabs>
        <w:spacing w:after="0" w:line="240" w:lineRule="auto"/>
        <w:ind w:firstLine="709"/>
        <w:jc w:val="both"/>
        <w:rPr>
          <w:rFonts w:ascii="Times New Roman" w:hAnsi="Times New Roman" w:cs="Times New Roman"/>
          <w:iCs/>
          <w:sz w:val="28"/>
          <w:szCs w:val="28"/>
          <w:lang w:val="ru-RU"/>
        </w:rPr>
      </w:pPr>
      <w:r w:rsidRPr="00E23B27">
        <w:rPr>
          <w:rFonts w:ascii="Times New Roman" w:hAnsi="Times New Roman" w:cs="Times New Roman"/>
          <w:iCs/>
          <w:sz w:val="28"/>
          <w:szCs w:val="28"/>
          <w:lang w:val="ru-RU"/>
        </w:rPr>
        <w:tab/>
        <w:t>- включить в договоры с частными медицинскими организациями, работающими в рамках ГОБМП и ОСМС, обязательство по соблюдению Правил № 110 при закупе ЛС и МИ (внесение изменений в Правила);</w:t>
      </w:r>
    </w:p>
    <w:p w14:paraId="16AC23DF" w14:textId="0D592980" w:rsidR="00E23B27" w:rsidRDefault="00E23B27" w:rsidP="00E23B27">
      <w:pPr>
        <w:pBdr>
          <w:bottom w:val="single" w:sz="4" w:space="31" w:color="FFFFFF"/>
        </w:pBdr>
        <w:tabs>
          <w:tab w:val="left" w:pos="709"/>
        </w:tabs>
        <w:spacing w:after="0" w:line="240" w:lineRule="auto"/>
        <w:ind w:firstLine="709"/>
        <w:jc w:val="both"/>
        <w:rPr>
          <w:rFonts w:ascii="Times New Roman" w:hAnsi="Times New Roman" w:cs="Times New Roman"/>
          <w:iCs/>
          <w:sz w:val="28"/>
          <w:szCs w:val="28"/>
          <w:lang w:val="ru-RU"/>
        </w:rPr>
      </w:pPr>
      <w:r w:rsidRPr="00E23B27">
        <w:rPr>
          <w:rFonts w:ascii="Times New Roman" w:hAnsi="Times New Roman" w:cs="Times New Roman"/>
          <w:iCs/>
          <w:sz w:val="28"/>
          <w:szCs w:val="28"/>
          <w:lang w:val="ru-RU"/>
        </w:rPr>
        <w:t xml:space="preserve">   - усилить межведомственный контроль за использованием средств ГОБМП и ОСМС при закупе ЛС и МИ.</w:t>
      </w:r>
    </w:p>
    <w:p w14:paraId="3099C09C" w14:textId="6755CA1E" w:rsidR="00E23B27" w:rsidRDefault="00E23B27" w:rsidP="00E23B27">
      <w:pPr>
        <w:pBdr>
          <w:bottom w:val="single" w:sz="4" w:space="31" w:color="FFFFFF"/>
        </w:pBdr>
        <w:tabs>
          <w:tab w:val="left" w:pos="709"/>
        </w:tabs>
        <w:spacing w:after="0" w:line="240" w:lineRule="auto"/>
        <w:ind w:firstLine="567"/>
        <w:jc w:val="both"/>
        <w:rPr>
          <w:rFonts w:ascii="Times New Roman" w:hAnsi="Times New Roman" w:cs="Times New Roman"/>
          <w:iCs/>
          <w:sz w:val="28"/>
          <w:szCs w:val="28"/>
          <w:lang w:val="ru-RU"/>
        </w:rPr>
      </w:pPr>
      <w:r>
        <w:rPr>
          <w:rFonts w:ascii="Times New Roman" w:hAnsi="Times New Roman" w:cs="Times New Roman"/>
          <w:iCs/>
          <w:sz w:val="28"/>
          <w:szCs w:val="28"/>
          <w:lang w:val="ru-RU"/>
        </w:rPr>
        <w:t>9)</w:t>
      </w:r>
      <w:r w:rsidRPr="00E23B27">
        <w:rPr>
          <w:lang w:val="ru-RU"/>
        </w:rPr>
        <w:t xml:space="preserve"> </w:t>
      </w:r>
      <w:r>
        <w:rPr>
          <w:rFonts w:ascii="Times New Roman" w:hAnsi="Times New Roman" w:cs="Times New Roman"/>
          <w:iCs/>
          <w:sz w:val="28"/>
          <w:szCs w:val="28"/>
          <w:lang w:val="ru-RU"/>
        </w:rPr>
        <w:t>И</w:t>
      </w:r>
      <w:r w:rsidRPr="00E23B27">
        <w:rPr>
          <w:rFonts w:ascii="Times New Roman" w:hAnsi="Times New Roman" w:cs="Times New Roman"/>
          <w:iCs/>
          <w:sz w:val="28"/>
          <w:szCs w:val="28"/>
          <w:lang w:val="ru-RU"/>
        </w:rPr>
        <w:t>нициировать единую систему приема иностранных студентов, соответствующую правилам приема казахстанских студентов, а также разработка единой информационной системы для поступления иностранных студентов.</w:t>
      </w:r>
    </w:p>
    <w:p w14:paraId="72EDEC4E" w14:textId="77777777" w:rsidR="00416CB0" w:rsidRDefault="00332F74" w:rsidP="00332F74">
      <w:pPr>
        <w:pBdr>
          <w:bottom w:val="single" w:sz="4" w:space="31" w:color="FFFFFF"/>
        </w:pBdr>
        <w:tabs>
          <w:tab w:val="left" w:pos="709"/>
        </w:tabs>
        <w:spacing w:after="0" w:line="240" w:lineRule="auto"/>
        <w:jc w:val="both"/>
        <w:rPr>
          <w:rFonts w:ascii="Times New Roman" w:hAnsi="Times New Roman" w:cs="Times New Roman"/>
          <w:iCs/>
          <w:sz w:val="28"/>
          <w:szCs w:val="28"/>
          <w:lang w:val="ru-RU"/>
        </w:rPr>
      </w:pPr>
      <w:r>
        <w:rPr>
          <w:rFonts w:ascii="Times New Roman" w:hAnsi="Times New Roman" w:cs="Times New Roman"/>
          <w:iCs/>
          <w:sz w:val="28"/>
          <w:szCs w:val="28"/>
          <w:lang w:val="ru-RU"/>
        </w:rPr>
        <w:tab/>
      </w:r>
    </w:p>
    <w:p w14:paraId="16774E1F" w14:textId="77777777" w:rsidR="00416CB0" w:rsidRDefault="00416CB0" w:rsidP="00332F74">
      <w:pPr>
        <w:pBdr>
          <w:bottom w:val="single" w:sz="4" w:space="31" w:color="FFFFFF"/>
        </w:pBdr>
        <w:tabs>
          <w:tab w:val="left" w:pos="709"/>
        </w:tabs>
        <w:spacing w:after="0" w:line="240" w:lineRule="auto"/>
        <w:jc w:val="both"/>
        <w:rPr>
          <w:rFonts w:ascii="Times New Roman" w:hAnsi="Times New Roman" w:cs="Times New Roman"/>
          <w:iCs/>
          <w:sz w:val="28"/>
          <w:szCs w:val="28"/>
          <w:lang w:val="ru-RU"/>
        </w:rPr>
      </w:pPr>
    </w:p>
    <w:p w14:paraId="79FCA944" w14:textId="77777777" w:rsidR="00416CB0" w:rsidRDefault="00416CB0" w:rsidP="00332F74">
      <w:pPr>
        <w:pBdr>
          <w:bottom w:val="single" w:sz="4" w:space="31" w:color="FFFFFF"/>
        </w:pBdr>
        <w:tabs>
          <w:tab w:val="left" w:pos="709"/>
        </w:tabs>
        <w:spacing w:after="0" w:line="240" w:lineRule="auto"/>
        <w:jc w:val="both"/>
        <w:rPr>
          <w:rFonts w:ascii="Times New Roman" w:hAnsi="Times New Roman" w:cs="Times New Roman"/>
          <w:iCs/>
          <w:sz w:val="28"/>
          <w:szCs w:val="28"/>
          <w:lang w:val="ru-RU"/>
        </w:rPr>
      </w:pPr>
    </w:p>
    <w:p w14:paraId="6CF683C5" w14:textId="77777777" w:rsidR="00416CB0" w:rsidRDefault="00416CB0" w:rsidP="00332F74">
      <w:pPr>
        <w:pBdr>
          <w:bottom w:val="single" w:sz="4" w:space="31" w:color="FFFFFF"/>
        </w:pBdr>
        <w:tabs>
          <w:tab w:val="left" w:pos="709"/>
        </w:tabs>
        <w:spacing w:after="0" w:line="240" w:lineRule="auto"/>
        <w:jc w:val="both"/>
        <w:rPr>
          <w:rFonts w:ascii="Times New Roman" w:hAnsi="Times New Roman" w:cs="Times New Roman"/>
          <w:iCs/>
          <w:sz w:val="28"/>
          <w:szCs w:val="28"/>
          <w:lang w:val="ru-RU"/>
        </w:rPr>
      </w:pPr>
    </w:p>
    <w:p w14:paraId="6137DC3B" w14:textId="482A1653" w:rsidR="00E23B27" w:rsidRPr="00E23B27" w:rsidRDefault="00416CB0" w:rsidP="00332F74">
      <w:pPr>
        <w:pBdr>
          <w:bottom w:val="single" w:sz="4" w:space="31" w:color="FFFFFF"/>
        </w:pBdr>
        <w:tabs>
          <w:tab w:val="left" w:pos="709"/>
        </w:tabs>
        <w:spacing w:after="0" w:line="240" w:lineRule="auto"/>
        <w:jc w:val="both"/>
        <w:rPr>
          <w:rFonts w:ascii="Times New Roman" w:hAnsi="Times New Roman" w:cs="Times New Roman"/>
          <w:iCs/>
          <w:sz w:val="28"/>
          <w:szCs w:val="28"/>
          <w:lang w:val="ru-RU"/>
        </w:rPr>
      </w:pPr>
      <w:r>
        <w:rPr>
          <w:rFonts w:ascii="Times New Roman" w:hAnsi="Times New Roman" w:cs="Times New Roman"/>
          <w:iCs/>
          <w:sz w:val="28"/>
          <w:szCs w:val="28"/>
          <w:lang w:val="ru-RU"/>
        </w:rPr>
        <w:tab/>
      </w:r>
      <w:r w:rsidR="00E23B27">
        <w:rPr>
          <w:rFonts w:ascii="Times New Roman" w:hAnsi="Times New Roman" w:cs="Times New Roman"/>
          <w:iCs/>
          <w:sz w:val="28"/>
          <w:szCs w:val="28"/>
          <w:lang w:val="ru-RU"/>
        </w:rPr>
        <w:t>10)</w:t>
      </w:r>
      <w:r w:rsidR="006E621C" w:rsidRPr="006E621C">
        <w:rPr>
          <w:lang w:val="ru-RU"/>
        </w:rPr>
        <w:t xml:space="preserve"> </w:t>
      </w:r>
      <w:r w:rsidR="006E621C" w:rsidRPr="006E621C">
        <w:rPr>
          <w:rFonts w:ascii="Times New Roman" w:hAnsi="Times New Roman" w:cs="Times New Roman"/>
          <w:iCs/>
          <w:sz w:val="28"/>
          <w:szCs w:val="28"/>
          <w:lang w:val="ru-RU"/>
        </w:rPr>
        <w:t>Продолжить применение на всех этапах оказания услуг в сфере здравоохранения цифровизацию так как она может быть использована для формирования перечня приоритетных цифровых решений и контрольных требований к ним, тем самым, способна устранить или существенно снизить коррупционные риски.</w:t>
      </w:r>
    </w:p>
    <w:p w14:paraId="1CBD614E" w14:textId="51CE9FD2" w:rsidR="00E23B27" w:rsidRDefault="00E23B27" w:rsidP="00014835">
      <w:pPr>
        <w:pStyle w:val="a3"/>
        <w:widowControl w:val="0"/>
        <w:pBdr>
          <w:bottom w:val="single" w:sz="4" w:space="31" w:color="FFFFFF"/>
        </w:pBdr>
        <w:tabs>
          <w:tab w:val="left" w:pos="284"/>
        </w:tabs>
        <w:spacing w:after="0" w:line="240" w:lineRule="auto"/>
        <w:ind w:left="0" w:firstLine="567"/>
        <w:jc w:val="both"/>
        <w:rPr>
          <w:rFonts w:ascii="Times New Roman" w:hAnsi="Times New Roman"/>
          <w:iCs/>
          <w:sz w:val="28"/>
          <w:szCs w:val="28"/>
        </w:rPr>
      </w:pPr>
    </w:p>
    <w:p w14:paraId="5FDA1077" w14:textId="77777777" w:rsidR="00332F74" w:rsidRDefault="00332F74" w:rsidP="00014835">
      <w:pPr>
        <w:pStyle w:val="a3"/>
        <w:widowControl w:val="0"/>
        <w:pBdr>
          <w:bottom w:val="single" w:sz="4" w:space="31" w:color="FFFFFF"/>
        </w:pBdr>
        <w:tabs>
          <w:tab w:val="left" w:pos="284"/>
        </w:tabs>
        <w:spacing w:after="0" w:line="240" w:lineRule="auto"/>
        <w:ind w:left="0" w:firstLine="567"/>
        <w:jc w:val="both"/>
        <w:rPr>
          <w:rFonts w:ascii="Times New Roman" w:hAnsi="Times New Roman"/>
          <w:iCs/>
          <w:sz w:val="28"/>
          <w:szCs w:val="28"/>
        </w:rPr>
      </w:pPr>
    </w:p>
    <w:p w14:paraId="6B086DD5" w14:textId="7A5DFB77" w:rsidR="001154CB" w:rsidRDefault="001154CB" w:rsidP="00913410">
      <w:pPr>
        <w:widowControl w:val="0"/>
        <w:pBdr>
          <w:bottom w:val="single" w:sz="4" w:space="31" w:color="FFFFFF"/>
        </w:pBdr>
        <w:tabs>
          <w:tab w:val="left" w:pos="0"/>
        </w:tabs>
        <w:spacing w:after="0" w:line="240" w:lineRule="auto"/>
        <w:ind w:firstLine="709"/>
        <w:jc w:val="both"/>
        <w:rPr>
          <w:rFonts w:ascii="Times New Roman" w:hAnsi="Times New Roman" w:cs="Times New Roman"/>
          <w:b/>
          <w:sz w:val="28"/>
          <w:szCs w:val="28"/>
          <w:lang w:val="ru-RU"/>
        </w:rPr>
      </w:pPr>
      <w:r w:rsidRPr="002C68E4">
        <w:rPr>
          <w:rFonts w:ascii="Times New Roman" w:hAnsi="Times New Roman" w:cs="Times New Roman"/>
          <w:b/>
          <w:sz w:val="28"/>
          <w:szCs w:val="28"/>
          <w:lang w:val="ru-RU"/>
        </w:rPr>
        <w:t>Члены рабочей группы:</w:t>
      </w:r>
    </w:p>
    <w:p w14:paraId="7D749892" w14:textId="77777777" w:rsidR="00032585" w:rsidRPr="00032585" w:rsidRDefault="00032585" w:rsidP="00913410">
      <w:pPr>
        <w:widowControl w:val="0"/>
        <w:pBdr>
          <w:bottom w:val="single" w:sz="4" w:space="31" w:color="FFFFFF"/>
        </w:pBdr>
        <w:tabs>
          <w:tab w:val="left" w:pos="0"/>
        </w:tabs>
        <w:spacing w:after="0" w:line="240" w:lineRule="auto"/>
        <w:ind w:firstLine="709"/>
        <w:jc w:val="both"/>
        <w:rPr>
          <w:rFonts w:ascii="Times New Roman" w:hAnsi="Times New Roman" w:cs="Times New Roman"/>
          <w:b/>
          <w:sz w:val="16"/>
          <w:szCs w:val="16"/>
          <w:lang w:val="ru-RU"/>
        </w:rPr>
      </w:pPr>
    </w:p>
    <w:p w14:paraId="3D6A7BAA" w14:textId="01721ACD" w:rsidR="001154CB" w:rsidRPr="001154CB" w:rsidRDefault="00032585" w:rsidP="00032585">
      <w:pPr>
        <w:widowControl w:val="0"/>
        <w:pBdr>
          <w:bottom w:val="single" w:sz="4" w:space="31" w:color="FFFFFF"/>
        </w:pBdr>
        <w:tabs>
          <w:tab w:val="left" w:pos="0"/>
        </w:tabs>
        <w:spacing w:after="0" w:line="240" w:lineRule="auto"/>
        <w:jc w:val="both"/>
        <w:rPr>
          <w:rFonts w:ascii="Times New Roman" w:eastAsia="Calibri" w:hAnsi="Times New Roman" w:cs="Times New Roman"/>
          <w:sz w:val="28"/>
          <w:szCs w:val="28"/>
          <w:lang w:val="ru-RU"/>
        </w:rPr>
      </w:pPr>
      <w:r>
        <w:rPr>
          <w:rFonts w:ascii="Times New Roman" w:hAnsi="Times New Roman" w:cs="Times New Roman"/>
          <w:b/>
          <w:sz w:val="16"/>
          <w:szCs w:val="16"/>
          <w:lang w:val="ru-RU"/>
        </w:rPr>
        <w:tab/>
      </w:r>
      <w:r w:rsidR="007418C5">
        <w:rPr>
          <w:rFonts w:ascii="Times New Roman" w:hAnsi="Times New Roman" w:cs="Times New Roman"/>
          <w:b/>
          <w:sz w:val="16"/>
          <w:szCs w:val="16"/>
          <w:lang w:val="ru-RU"/>
        </w:rPr>
        <w:t xml:space="preserve"> </w:t>
      </w:r>
      <w:r w:rsidR="001154CB" w:rsidRPr="001154CB">
        <w:rPr>
          <w:rFonts w:ascii="Times New Roman" w:eastAsia="Calibri" w:hAnsi="Times New Roman" w:cs="Times New Roman"/>
          <w:sz w:val="28"/>
          <w:szCs w:val="28"/>
          <w:lang w:val="ru-RU"/>
        </w:rPr>
        <w:t>Бекбатыров Б.Ш</w:t>
      </w:r>
      <w:r w:rsidR="001154CB">
        <w:rPr>
          <w:rFonts w:ascii="Times New Roman" w:eastAsia="Calibri" w:hAnsi="Times New Roman" w:cs="Times New Roman"/>
          <w:sz w:val="28"/>
          <w:szCs w:val="28"/>
          <w:lang w:val="ru-RU"/>
        </w:rPr>
        <w:t>.</w:t>
      </w:r>
    </w:p>
    <w:p w14:paraId="34914652" w14:textId="77777777" w:rsidR="00D45889" w:rsidRDefault="001154CB" w:rsidP="00D45889">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sidRPr="001154CB">
        <w:rPr>
          <w:rFonts w:ascii="Times New Roman" w:eastAsia="Calibri" w:hAnsi="Times New Roman" w:cs="Times New Roman"/>
          <w:sz w:val="28"/>
          <w:szCs w:val="28"/>
          <w:lang w:val="ru-RU"/>
        </w:rPr>
        <w:tab/>
      </w:r>
    </w:p>
    <w:p w14:paraId="43C86DE0" w14:textId="031B178A" w:rsidR="001154CB" w:rsidRPr="00D45889" w:rsidRDefault="007418C5" w:rsidP="007418C5">
      <w:pPr>
        <w:widowControl w:val="0"/>
        <w:pBdr>
          <w:bottom w:val="single" w:sz="4" w:space="31" w:color="FFFFFF"/>
        </w:pBdr>
        <w:tabs>
          <w:tab w:val="left" w:pos="0"/>
        </w:tabs>
        <w:spacing w:after="0" w:line="240" w:lineRule="auto"/>
        <w:ind w:firstLine="567"/>
        <w:jc w:val="both"/>
        <w:rPr>
          <w:rFonts w:ascii="Times New Roman" w:eastAsia="Calibri" w:hAnsi="Times New Roman" w:cs="Times New Roman"/>
          <w:sz w:val="16"/>
          <w:szCs w:val="16"/>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Дәуренбеков</w:t>
      </w:r>
      <w:proofErr w:type="spellEnd"/>
      <w:r w:rsidR="001154CB" w:rsidRPr="001154CB">
        <w:rPr>
          <w:rFonts w:ascii="Times New Roman" w:eastAsia="Calibri" w:hAnsi="Times New Roman" w:cs="Times New Roman"/>
          <w:sz w:val="28"/>
          <w:szCs w:val="28"/>
          <w:lang w:val="ru-RU"/>
        </w:rPr>
        <w:t xml:space="preserve"> А.С.</w:t>
      </w:r>
    </w:p>
    <w:p w14:paraId="2FFAD26B" w14:textId="77777777" w:rsidR="00DC0655" w:rsidRDefault="00DC0655" w:rsidP="00DC0655">
      <w:pPr>
        <w:widowControl w:val="0"/>
        <w:pBdr>
          <w:bottom w:val="single" w:sz="4" w:space="31" w:color="FFFFFF"/>
        </w:pBdr>
        <w:tabs>
          <w:tab w:val="left" w:pos="0"/>
        </w:tabs>
        <w:spacing w:after="0" w:line="240" w:lineRule="auto"/>
        <w:jc w:val="both"/>
        <w:rPr>
          <w:rFonts w:ascii="Times New Roman" w:eastAsia="Calibri" w:hAnsi="Times New Roman" w:cs="Times New Roman"/>
          <w:sz w:val="16"/>
          <w:szCs w:val="16"/>
          <w:lang w:val="ru-RU"/>
        </w:rPr>
      </w:pPr>
      <w:r>
        <w:rPr>
          <w:rFonts w:ascii="Times New Roman" w:eastAsia="Calibri" w:hAnsi="Times New Roman" w:cs="Times New Roman"/>
          <w:sz w:val="16"/>
          <w:szCs w:val="16"/>
          <w:lang w:val="ru-RU"/>
        </w:rPr>
        <w:t xml:space="preserve">                  </w:t>
      </w:r>
    </w:p>
    <w:p w14:paraId="5FFE626E" w14:textId="6AD030C7" w:rsidR="001154CB" w:rsidRPr="001154CB" w:rsidRDefault="00DC0655" w:rsidP="00DC0655">
      <w:pPr>
        <w:widowControl w:val="0"/>
        <w:pBdr>
          <w:bottom w:val="single" w:sz="4" w:space="31" w:color="FFFFFF"/>
        </w:pBdr>
        <w:tabs>
          <w:tab w:val="left" w:pos="0"/>
        </w:tabs>
        <w:spacing w:after="0" w:line="240" w:lineRule="auto"/>
        <w:jc w:val="both"/>
        <w:rPr>
          <w:rFonts w:ascii="Times New Roman" w:eastAsia="Calibri" w:hAnsi="Times New Roman" w:cs="Times New Roman"/>
          <w:sz w:val="28"/>
          <w:szCs w:val="28"/>
          <w:lang w:val="ru-RU"/>
        </w:rPr>
      </w:pPr>
      <w:r w:rsidRPr="00293E85">
        <w:rPr>
          <w:rFonts w:ascii="Times New Roman" w:eastAsia="Calibri" w:hAnsi="Times New Roman" w:cs="Times New Roman"/>
          <w:sz w:val="16"/>
          <w:szCs w:val="16"/>
          <w:lang w:val="ru-RU"/>
        </w:rPr>
        <w:t xml:space="preserve">                 </w:t>
      </w:r>
      <w:r w:rsidR="007418C5">
        <w:rPr>
          <w:rFonts w:ascii="Times New Roman" w:eastAsia="Calibri" w:hAnsi="Times New Roman" w:cs="Times New Roman"/>
          <w:sz w:val="16"/>
          <w:szCs w:val="16"/>
          <w:lang w:val="ru-RU"/>
        </w:rPr>
        <w:t xml:space="preserve"> </w:t>
      </w:r>
      <w:r w:rsidRPr="00293E85">
        <w:rPr>
          <w:rFonts w:ascii="Times New Roman" w:eastAsia="Calibri" w:hAnsi="Times New Roman" w:cs="Times New Roman"/>
          <w:sz w:val="16"/>
          <w:szCs w:val="16"/>
          <w:lang w:val="ru-RU"/>
        </w:rPr>
        <w:t xml:space="preserve"> </w:t>
      </w:r>
      <w:proofErr w:type="spellStart"/>
      <w:r w:rsidR="00574D9C">
        <w:rPr>
          <w:rFonts w:ascii="Times New Roman" w:eastAsia="Calibri" w:hAnsi="Times New Roman" w:cs="Times New Roman"/>
          <w:sz w:val="28"/>
          <w:szCs w:val="28"/>
          <w:lang w:val="ru-RU"/>
        </w:rPr>
        <w:t>Касенов</w:t>
      </w:r>
      <w:proofErr w:type="spellEnd"/>
      <w:r w:rsidR="00574D9C">
        <w:rPr>
          <w:rFonts w:ascii="Times New Roman" w:eastAsia="Calibri" w:hAnsi="Times New Roman" w:cs="Times New Roman"/>
          <w:sz w:val="28"/>
          <w:szCs w:val="28"/>
          <w:lang w:val="ru-RU"/>
        </w:rPr>
        <w:t xml:space="preserve"> А.А</w:t>
      </w:r>
      <w:r w:rsidR="001154CB" w:rsidRPr="001154CB">
        <w:rPr>
          <w:rFonts w:ascii="Times New Roman" w:eastAsia="Calibri" w:hAnsi="Times New Roman" w:cs="Times New Roman"/>
          <w:sz w:val="28"/>
          <w:szCs w:val="28"/>
          <w:lang w:val="ru-RU"/>
        </w:rPr>
        <w:t>.</w:t>
      </w:r>
    </w:p>
    <w:p w14:paraId="3D130515" w14:textId="77777777" w:rsidR="001154CB" w:rsidRPr="00F87238" w:rsidRDefault="001154CB"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sidRPr="001154CB">
        <w:rPr>
          <w:rFonts w:ascii="Times New Roman" w:eastAsia="Calibri" w:hAnsi="Times New Roman" w:cs="Times New Roman"/>
          <w:sz w:val="28"/>
          <w:szCs w:val="28"/>
          <w:lang w:val="ru-RU"/>
        </w:rPr>
        <w:tab/>
      </w:r>
    </w:p>
    <w:p w14:paraId="1DB6B86B" w14:textId="4FEC26EC" w:rsidR="001154CB" w:rsidRPr="001154CB" w:rsidRDefault="007418C5"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Әділхан</w:t>
      </w:r>
      <w:proofErr w:type="spellEnd"/>
      <w:r w:rsidR="001154CB" w:rsidRPr="001154CB">
        <w:rPr>
          <w:rFonts w:ascii="Times New Roman" w:eastAsia="Calibri" w:hAnsi="Times New Roman" w:cs="Times New Roman"/>
          <w:sz w:val="28"/>
          <w:szCs w:val="28"/>
          <w:lang w:val="ru-RU"/>
        </w:rPr>
        <w:t xml:space="preserve"> Ж.Қ.</w:t>
      </w:r>
    </w:p>
    <w:p w14:paraId="14EF1A39" w14:textId="77777777" w:rsidR="00D75CF0" w:rsidRDefault="00D75CF0" w:rsidP="00D75CF0">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Pr>
          <w:rFonts w:ascii="Times New Roman" w:eastAsia="Calibri" w:hAnsi="Times New Roman" w:cs="Times New Roman"/>
          <w:sz w:val="16"/>
          <w:szCs w:val="16"/>
          <w:lang w:val="ru-RU"/>
        </w:rPr>
        <w:tab/>
      </w:r>
    </w:p>
    <w:p w14:paraId="3D840C31" w14:textId="319E037A" w:rsidR="001154CB" w:rsidRDefault="007418C5" w:rsidP="00D75CF0">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Кинаятов</w:t>
      </w:r>
      <w:proofErr w:type="spellEnd"/>
      <w:r w:rsidR="001154CB" w:rsidRPr="001154CB">
        <w:rPr>
          <w:rFonts w:ascii="Times New Roman" w:eastAsia="Calibri" w:hAnsi="Times New Roman" w:cs="Times New Roman"/>
          <w:sz w:val="28"/>
          <w:szCs w:val="28"/>
          <w:lang w:val="ru-RU"/>
        </w:rPr>
        <w:t xml:space="preserve"> А.К.</w:t>
      </w:r>
    </w:p>
    <w:p w14:paraId="7893F072" w14:textId="77777777" w:rsidR="005355AB" w:rsidRPr="00D75CF0" w:rsidRDefault="005355AB" w:rsidP="00D75CF0">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p>
    <w:p w14:paraId="2BC6BB38" w14:textId="15F82DB3" w:rsidR="001154CB" w:rsidRPr="005355AB" w:rsidRDefault="005355AB" w:rsidP="005355A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Pr>
          <w:rFonts w:ascii="Times New Roman" w:eastAsia="Calibri" w:hAnsi="Times New Roman" w:cs="Times New Roman"/>
          <w:sz w:val="16"/>
          <w:szCs w:val="16"/>
          <w:lang w:val="ru-RU"/>
        </w:rPr>
        <w:tab/>
      </w:r>
      <w:r w:rsidR="007418C5">
        <w:rPr>
          <w:rFonts w:ascii="Times New Roman" w:eastAsia="Calibri" w:hAnsi="Times New Roman" w:cs="Times New Roman"/>
          <w:sz w:val="16"/>
          <w:szCs w:val="16"/>
          <w:lang w:val="ru-RU"/>
        </w:rPr>
        <w:t xml:space="preserve"> </w:t>
      </w:r>
      <w:r w:rsidR="001154CB" w:rsidRPr="001154CB">
        <w:rPr>
          <w:rFonts w:ascii="Times New Roman" w:eastAsia="Calibri" w:hAnsi="Times New Roman" w:cs="Times New Roman"/>
          <w:sz w:val="28"/>
          <w:szCs w:val="28"/>
          <w:lang w:val="ru-RU"/>
        </w:rPr>
        <w:t>Аубакиров Е.А.</w:t>
      </w:r>
    </w:p>
    <w:p w14:paraId="02092F23" w14:textId="7842ADE8" w:rsidR="001154CB" w:rsidRPr="00F87238" w:rsidRDefault="001154CB" w:rsidP="00F87238">
      <w:pPr>
        <w:widowControl w:val="0"/>
        <w:pBdr>
          <w:bottom w:val="single" w:sz="4" w:space="31" w:color="FFFFFF"/>
        </w:pBdr>
        <w:tabs>
          <w:tab w:val="left" w:pos="0"/>
        </w:tabs>
        <w:spacing w:after="0" w:line="240" w:lineRule="auto"/>
        <w:jc w:val="both"/>
        <w:rPr>
          <w:rFonts w:ascii="Times New Roman" w:eastAsia="Calibri" w:hAnsi="Times New Roman" w:cs="Times New Roman"/>
          <w:sz w:val="16"/>
          <w:szCs w:val="16"/>
          <w:lang w:val="ru-RU"/>
        </w:rPr>
      </w:pPr>
      <w:r w:rsidRPr="001154CB">
        <w:rPr>
          <w:rFonts w:ascii="Times New Roman" w:eastAsia="Calibri" w:hAnsi="Times New Roman" w:cs="Times New Roman"/>
          <w:sz w:val="28"/>
          <w:szCs w:val="28"/>
          <w:lang w:val="ru-RU"/>
        </w:rPr>
        <w:tab/>
      </w:r>
    </w:p>
    <w:p w14:paraId="3561F262" w14:textId="6CFDDF5A" w:rsidR="001154CB" w:rsidRPr="001154CB" w:rsidRDefault="007418C5"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Ержанова</w:t>
      </w:r>
      <w:proofErr w:type="spellEnd"/>
      <w:r w:rsidR="001154CB" w:rsidRPr="001154CB">
        <w:rPr>
          <w:rFonts w:ascii="Times New Roman" w:eastAsia="Calibri" w:hAnsi="Times New Roman" w:cs="Times New Roman"/>
          <w:sz w:val="28"/>
          <w:szCs w:val="28"/>
          <w:lang w:val="ru-RU"/>
        </w:rPr>
        <w:t xml:space="preserve"> Ф.Н.</w:t>
      </w:r>
    </w:p>
    <w:p w14:paraId="0F9545D2" w14:textId="7C4DE48F" w:rsidR="00D62919" w:rsidRPr="00AD0B96" w:rsidRDefault="001154CB" w:rsidP="00AD0B96">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sidRPr="00F87238">
        <w:rPr>
          <w:rFonts w:ascii="Times New Roman" w:eastAsia="Calibri" w:hAnsi="Times New Roman" w:cs="Times New Roman"/>
          <w:sz w:val="16"/>
          <w:szCs w:val="16"/>
          <w:lang w:val="ru-RU"/>
        </w:rPr>
        <w:tab/>
      </w:r>
      <w:r w:rsidRPr="00F87238">
        <w:rPr>
          <w:rFonts w:ascii="Times New Roman" w:eastAsia="Calibri" w:hAnsi="Times New Roman" w:cs="Times New Roman"/>
          <w:sz w:val="16"/>
          <w:szCs w:val="16"/>
          <w:lang w:val="ru-RU"/>
        </w:rPr>
        <w:tab/>
      </w:r>
    </w:p>
    <w:p w14:paraId="3ACF1585" w14:textId="3C07EB40" w:rsidR="001154CB" w:rsidRDefault="001154CB" w:rsidP="00D62919">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hAnsi="Times New Roman" w:cs="Times New Roman"/>
          <w:sz w:val="28"/>
          <w:szCs w:val="28"/>
          <w:lang w:val="ru-RU"/>
        </w:rPr>
        <w:tab/>
      </w:r>
      <w:r w:rsidR="007418C5">
        <w:rPr>
          <w:rFonts w:ascii="Times New Roman" w:hAnsi="Times New Roman" w:cs="Times New Roman"/>
          <w:sz w:val="28"/>
          <w:szCs w:val="28"/>
          <w:lang w:val="ru-RU"/>
        </w:rPr>
        <w:t xml:space="preserve"> </w:t>
      </w:r>
      <w:proofErr w:type="spellStart"/>
      <w:r w:rsidRPr="001154CB">
        <w:rPr>
          <w:rFonts w:ascii="Times New Roman" w:eastAsia="Calibri" w:hAnsi="Times New Roman" w:cs="Times New Roman"/>
          <w:sz w:val="28"/>
          <w:szCs w:val="28"/>
          <w:lang w:val="ru-RU"/>
        </w:rPr>
        <w:t>Шоманова</w:t>
      </w:r>
      <w:proofErr w:type="spellEnd"/>
      <w:r w:rsidRPr="001154CB">
        <w:rPr>
          <w:rFonts w:ascii="Times New Roman" w:eastAsia="Calibri" w:hAnsi="Times New Roman" w:cs="Times New Roman"/>
          <w:sz w:val="28"/>
          <w:szCs w:val="28"/>
          <w:lang w:val="ru-RU"/>
        </w:rPr>
        <w:t xml:space="preserve"> Л.А.</w:t>
      </w:r>
    </w:p>
    <w:p w14:paraId="291F979B" w14:textId="77777777" w:rsidR="007418C5" w:rsidRPr="001003CC" w:rsidRDefault="007418C5" w:rsidP="00D62919">
      <w:pPr>
        <w:widowControl w:val="0"/>
        <w:pBdr>
          <w:bottom w:val="single" w:sz="4" w:space="31" w:color="FFFFFF"/>
        </w:pBdr>
        <w:tabs>
          <w:tab w:val="left" w:pos="0"/>
        </w:tabs>
        <w:spacing w:after="0" w:line="240" w:lineRule="auto"/>
        <w:ind w:firstLine="709"/>
        <w:jc w:val="both"/>
        <w:rPr>
          <w:rFonts w:ascii="Times New Roman" w:hAnsi="Times New Roman" w:cs="Times New Roman"/>
          <w:sz w:val="16"/>
          <w:szCs w:val="16"/>
          <w:lang w:val="ru-RU"/>
        </w:rPr>
      </w:pPr>
    </w:p>
    <w:p w14:paraId="28E78068" w14:textId="0A122B8A" w:rsidR="001154CB" w:rsidRPr="00574D9C" w:rsidRDefault="007418C5" w:rsidP="00574D9C">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Саркулова</w:t>
      </w:r>
      <w:proofErr w:type="spellEnd"/>
      <w:r w:rsidR="001154CB" w:rsidRPr="001154CB">
        <w:rPr>
          <w:rFonts w:ascii="Times New Roman" w:eastAsia="Calibri" w:hAnsi="Times New Roman" w:cs="Times New Roman"/>
          <w:sz w:val="28"/>
          <w:szCs w:val="28"/>
          <w:lang w:val="ru-RU"/>
        </w:rPr>
        <w:t xml:space="preserve"> Л.К.</w:t>
      </w:r>
    </w:p>
    <w:p w14:paraId="4DA6EB3C" w14:textId="77777777" w:rsidR="002542D5" w:rsidRDefault="001154CB" w:rsidP="002542D5">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sidRPr="001154CB">
        <w:rPr>
          <w:rFonts w:ascii="Times New Roman" w:eastAsia="Calibri" w:hAnsi="Times New Roman" w:cs="Times New Roman"/>
          <w:sz w:val="28"/>
          <w:szCs w:val="28"/>
          <w:lang w:val="ru-RU"/>
        </w:rPr>
        <w:tab/>
      </w:r>
    </w:p>
    <w:p w14:paraId="30EC3E54" w14:textId="761CF824" w:rsidR="001154CB" w:rsidRPr="002542D5" w:rsidRDefault="007418C5" w:rsidP="002542D5">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r>
        <w:rPr>
          <w:rFonts w:ascii="Times New Roman" w:eastAsia="Calibri" w:hAnsi="Times New Roman" w:cs="Times New Roman"/>
          <w:sz w:val="28"/>
          <w:szCs w:val="28"/>
          <w:lang w:val="ru-RU"/>
        </w:rPr>
        <w:t xml:space="preserve"> </w:t>
      </w:r>
      <w:proofErr w:type="spellStart"/>
      <w:r w:rsidR="007A141C">
        <w:rPr>
          <w:rFonts w:ascii="Times New Roman" w:eastAsia="Calibri" w:hAnsi="Times New Roman" w:cs="Times New Roman"/>
          <w:sz w:val="28"/>
          <w:szCs w:val="28"/>
          <w:lang w:val="ru-RU"/>
        </w:rPr>
        <w:t>Жемакишева</w:t>
      </w:r>
      <w:proofErr w:type="spellEnd"/>
      <w:r w:rsidR="007A141C">
        <w:rPr>
          <w:rFonts w:ascii="Times New Roman" w:eastAsia="Calibri" w:hAnsi="Times New Roman" w:cs="Times New Roman"/>
          <w:sz w:val="28"/>
          <w:szCs w:val="28"/>
          <w:lang w:val="ru-RU"/>
        </w:rPr>
        <w:t xml:space="preserve"> А.А</w:t>
      </w:r>
      <w:r w:rsidR="001154CB" w:rsidRPr="001154CB">
        <w:rPr>
          <w:rFonts w:ascii="Times New Roman" w:eastAsia="Calibri" w:hAnsi="Times New Roman" w:cs="Times New Roman"/>
          <w:sz w:val="28"/>
          <w:szCs w:val="28"/>
          <w:lang w:val="ru-RU"/>
        </w:rPr>
        <w:t>.</w:t>
      </w:r>
    </w:p>
    <w:p w14:paraId="721FE1BF" w14:textId="77777777" w:rsidR="001154CB" w:rsidRPr="00F87238" w:rsidRDefault="001154CB"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16"/>
          <w:szCs w:val="16"/>
          <w:lang w:val="ru-RU"/>
        </w:rPr>
      </w:pPr>
    </w:p>
    <w:p w14:paraId="4C24564B" w14:textId="506860F5" w:rsidR="001154CB" w:rsidRPr="001154CB" w:rsidRDefault="007418C5"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Темирханов</w:t>
      </w:r>
      <w:proofErr w:type="spellEnd"/>
      <w:r w:rsidR="001154CB" w:rsidRPr="001154CB">
        <w:rPr>
          <w:rFonts w:ascii="Times New Roman" w:eastAsia="Calibri" w:hAnsi="Times New Roman" w:cs="Times New Roman"/>
          <w:sz w:val="28"/>
          <w:szCs w:val="28"/>
          <w:lang w:val="ru-RU"/>
        </w:rPr>
        <w:t xml:space="preserve"> С.Т.</w:t>
      </w:r>
    </w:p>
    <w:p w14:paraId="78EA1B68" w14:textId="77777777" w:rsidR="001154CB" w:rsidRPr="00F87238" w:rsidRDefault="001154CB" w:rsidP="00AD0B96">
      <w:pPr>
        <w:widowControl w:val="0"/>
        <w:pBdr>
          <w:bottom w:val="single" w:sz="4" w:space="31" w:color="FFFFFF"/>
        </w:pBdr>
        <w:tabs>
          <w:tab w:val="left" w:pos="0"/>
        </w:tabs>
        <w:spacing w:after="0" w:line="240" w:lineRule="auto"/>
        <w:jc w:val="both"/>
        <w:rPr>
          <w:rFonts w:ascii="Times New Roman" w:eastAsia="Calibri" w:hAnsi="Times New Roman" w:cs="Times New Roman"/>
          <w:sz w:val="16"/>
          <w:szCs w:val="16"/>
          <w:lang w:val="ru-RU"/>
        </w:rPr>
      </w:pPr>
    </w:p>
    <w:p w14:paraId="482A4C2F" w14:textId="4F5C75CA" w:rsidR="001154CB" w:rsidRPr="001154CB" w:rsidRDefault="007418C5" w:rsidP="001154CB">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001154CB" w:rsidRPr="001154CB">
        <w:rPr>
          <w:rFonts w:ascii="Times New Roman" w:eastAsia="Calibri" w:hAnsi="Times New Roman" w:cs="Times New Roman"/>
          <w:sz w:val="28"/>
          <w:szCs w:val="28"/>
          <w:lang w:val="ru-RU"/>
        </w:rPr>
        <w:t>Абдикаримова</w:t>
      </w:r>
      <w:proofErr w:type="spellEnd"/>
      <w:r w:rsidR="001154CB" w:rsidRPr="001154CB">
        <w:rPr>
          <w:rFonts w:ascii="Times New Roman" w:eastAsia="Calibri" w:hAnsi="Times New Roman" w:cs="Times New Roman"/>
          <w:sz w:val="28"/>
          <w:szCs w:val="28"/>
          <w:lang w:val="ru-RU"/>
        </w:rPr>
        <w:t xml:space="preserve"> Д.А.</w:t>
      </w:r>
    </w:p>
    <w:p w14:paraId="61DB658F" w14:textId="77777777" w:rsidR="007A141C" w:rsidRPr="007A141C" w:rsidRDefault="007A141C" w:rsidP="00574D9C">
      <w:pPr>
        <w:widowControl w:val="0"/>
        <w:pBdr>
          <w:bottom w:val="single" w:sz="4" w:space="31" w:color="FFFFFF"/>
        </w:pBdr>
        <w:tabs>
          <w:tab w:val="left" w:pos="0"/>
        </w:tabs>
        <w:spacing w:after="0" w:line="240" w:lineRule="auto"/>
        <w:jc w:val="both"/>
        <w:rPr>
          <w:rFonts w:ascii="Times New Roman" w:eastAsia="Calibri" w:hAnsi="Times New Roman" w:cs="Times New Roman"/>
          <w:sz w:val="16"/>
          <w:szCs w:val="16"/>
          <w:lang w:val="ru-RU"/>
        </w:rPr>
      </w:pPr>
    </w:p>
    <w:p w14:paraId="17620BE9" w14:textId="77777777" w:rsidR="002542D5" w:rsidRDefault="007A141C" w:rsidP="00574D9C">
      <w:pPr>
        <w:widowControl w:val="0"/>
        <w:pBdr>
          <w:bottom w:val="single" w:sz="4" w:space="31" w:color="FFFFFF"/>
        </w:pBdr>
        <w:tabs>
          <w:tab w:val="left" w:pos="0"/>
        </w:tabs>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roofErr w:type="spellStart"/>
      <w:r w:rsidRPr="007A141C">
        <w:rPr>
          <w:rFonts w:ascii="Times New Roman" w:eastAsia="Calibri" w:hAnsi="Times New Roman" w:cs="Times New Roman"/>
          <w:sz w:val="28"/>
          <w:szCs w:val="28"/>
          <w:lang w:val="ru-RU"/>
        </w:rPr>
        <w:t>Қожамұратова</w:t>
      </w:r>
      <w:proofErr w:type="spellEnd"/>
      <w:r>
        <w:rPr>
          <w:rFonts w:ascii="Times New Roman" w:eastAsia="Calibri" w:hAnsi="Times New Roman" w:cs="Times New Roman"/>
          <w:sz w:val="28"/>
          <w:szCs w:val="28"/>
          <w:lang w:val="ru-RU"/>
        </w:rPr>
        <w:t xml:space="preserve"> А.А.</w:t>
      </w:r>
    </w:p>
    <w:p w14:paraId="01DFC05A" w14:textId="77777777" w:rsidR="00332F74" w:rsidRDefault="00332F74" w:rsidP="00574D9C">
      <w:pPr>
        <w:widowControl w:val="0"/>
        <w:pBdr>
          <w:bottom w:val="single" w:sz="4" w:space="31" w:color="FFFFFF"/>
        </w:pBdr>
        <w:tabs>
          <w:tab w:val="left" w:pos="0"/>
        </w:tabs>
        <w:spacing w:after="0" w:line="240" w:lineRule="auto"/>
        <w:jc w:val="both"/>
        <w:rPr>
          <w:rFonts w:ascii="Times New Roman" w:eastAsia="Calibri" w:hAnsi="Times New Roman" w:cs="Times New Roman"/>
          <w:sz w:val="28"/>
          <w:szCs w:val="28"/>
          <w:lang w:val="ru-RU"/>
        </w:rPr>
      </w:pPr>
    </w:p>
    <w:p w14:paraId="7AA4F8EC" w14:textId="276F97CD" w:rsidR="001154CB" w:rsidRDefault="007A141C" w:rsidP="00574D9C">
      <w:pPr>
        <w:widowControl w:val="0"/>
        <w:pBdr>
          <w:bottom w:val="single" w:sz="4" w:space="31" w:color="FFFFFF"/>
        </w:pBdr>
        <w:tabs>
          <w:tab w:val="left" w:pos="0"/>
        </w:tabs>
        <w:spacing w:after="0" w:line="240" w:lineRule="auto"/>
        <w:jc w:val="both"/>
        <w:rPr>
          <w:rFonts w:ascii="Times New Roman" w:eastAsia="Calibri" w:hAnsi="Times New Roman" w:cs="Times New Roman"/>
          <w:sz w:val="28"/>
          <w:szCs w:val="28"/>
          <w:lang w:val="ru-RU"/>
        </w:rPr>
      </w:pPr>
      <w:r w:rsidRPr="007A141C">
        <w:rPr>
          <w:rFonts w:ascii="Times New Roman" w:eastAsia="Calibri" w:hAnsi="Times New Roman" w:cs="Times New Roman"/>
          <w:sz w:val="28"/>
          <w:szCs w:val="28"/>
          <w:lang w:val="ru-RU"/>
        </w:rPr>
        <w:t xml:space="preserve">  </w:t>
      </w:r>
    </w:p>
    <w:p w14:paraId="29417F1D" w14:textId="10BE7E9E" w:rsidR="004F2197" w:rsidRPr="002867C0" w:rsidRDefault="004F2197" w:rsidP="00F87238">
      <w:pPr>
        <w:widowControl w:val="0"/>
        <w:pBdr>
          <w:bottom w:val="single" w:sz="4" w:space="31" w:color="FFFFFF"/>
        </w:pBdr>
        <w:tabs>
          <w:tab w:val="left" w:pos="0"/>
        </w:tabs>
        <w:spacing w:after="0" w:line="240" w:lineRule="auto"/>
        <w:ind w:firstLine="709"/>
        <w:jc w:val="both"/>
        <w:rPr>
          <w:rFonts w:ascii="Times New Roman" w:hAnsi="Times New Roman"/>
          <w:sz w:val="28"/>
          <w:szCs w:val="28"/>
          <w:lang w:val="ru-RU"/>
        </w:rPr>
      </w:pPr>
      <w:r w:rsidRPr="002C68E4">
        <w:rPr>
          <w:rFonts w:ascii="Times New Roman" w:hAnsi="Times New Roman" w:cs="Times New Roman"/>
          <w:sz w:val="24"/>
          <w:szCs w:val="28"/>
          <w:lang w:val="ru-RU"/>
        </w:rPr>
        <w:t>Примечание: Ответственность за полноту, достоверность и качество информации несет руководитель структурного подразделения, предоставившего результаты внутреннего анализа коррупционных рисков.</w:t>
      </w:r>
    </w:p>
    <w:sectPr w:rsidR="004F2197" w:rsidRPr="002867C0" w:rsidSect="002F7DD1">
      <w:headerReference w:type="default" r:id="rId8"/>
      <w:pgSz w:w="11907" w:h="16840" w:code="9"/>
      <w:pgMar w:top="1134"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9EF17" w14:textId="77777777" w:rsidR="0005379B" w:rsidRDefault="0005379B" w:rsidP="00C41258">
      <w:pPr>
        <w:spacing w:after="0" w:line="240" w:lineRule="auto"/>
      </w:pPr>
      <w:r>
        <w:separator/>
      </w:r>
    </w:p>
  </w:endnote>
  <w:endnote w:type="continuationSeparator" w:id="0">
    <w:p w14:paraId="0AE503D6" w14:textId="77777777" w:rsidR="0005379B" w:rsidRDefault="0005379B" w:rsidP="00C4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33997" w14:textId="77777777" w:rsidR="0005379B" w:rsidRDefault="0005379B" w:rsidP="00C41258">
      <w:pPr>
        <w:spacing w:after="0" w:line="240" w:lineRule="auto"/>
      </w:pPr>
      <w:r>
        <w:separator/>
      </w:r>
    </w:p>
  </w:footnote>
  <w:footnote w:type="continuationSeparator" w:id="0">
    <w:p w14:paraId="1807C53D" w14:textId="77777777" w:rsidR="0005379B" w:rsidRDefault="0005379B" w:rsidP="00C412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587134"/>
      <w:docPartObj>
        <w:docPartGallery w:val="Page Numbers (Top of Page)"/>
        <w:docPartUnique/>
      </w:docPartObj>
    </w:sdtPr>
    <w:sdtEndPr/>
    <w:sdtContent>
      <w:p w14:paraId="278933F2" w14:textId="77777777" w:rsidR="00E50AE9" w:rsidRDefault="00E50AE9">
        <w:pPr>
          <w:pStyle w:val="ae"/>
          <w:jc w:val="center"/>
        </w:pPr>
        <w:r>
          <w:fldChar w:fldCharType="begin"/>
        </w:r>
        <w:r>
          <w:instrText>PAGE   \* MERGEFORMAT</w:instrText>
        </w:r>
        <w:r>
          <w:fldChar w:fldCharType="separate"/>
        </w:r>
        <w:r w:rsidR="0048447B">
          <w:rPr>
            <w:noProof/>
          </w:rPr>
          <w:t>20</w:t>
        </w:r>
        <w:r>
          <w:fldChar w:fldCharType="end"/>
        </w:r>
      </w:p>
    </w:sdtContent>
  </w:sdt>
  <w:p w14:paraId="559A91F2" w14:textId="77777777" w:rsidR="00E50AE9" w:rsidRDefault="00E50AE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73842"/>
    <w:multiLevelType w:val="hybridMultilevel"/>
    <w:tmpl w:val="F4F281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87B47"/>
    <w:multiLevelType w:val="hybridMultilevel"/>
    <w:tmpl w:val="909C24F8"/>
    <w:lvl w:ilvl="0" w:tplc="DB2A6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AA80BED"/>
    <w:multiLevelType w:val="hybridMultilevel"/>
    <w:tmpl w:val="C884F3FA"/>
    <w:lvl w:ilvl="0" w:tplc="13B8FF5A">
      <w:start w:val="2"/>
      <w:numFmt w:val="bullet"/>
      <w:lvlText w:val="-"/>
      <w:lvlJc w:val="left"/>
      <w:pPr>
        <w:ind w:left="1069" w:hanging="360"/>
      </w:pPr>
      <w:rPr>
        <w:rFonts w:ascii="Times New Roman" w:eastAsiaTheme="minorHAnsi"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B600821"/>
    <w:multiLevelType w:val="hybridMultilevel"/>
    <w:tmpl w:val="A4D297DA"/>
    <w:lvl w:ilvl="0" w:tplc="091CC8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D1A5153"/>
    <w:multiLevelType w:val="hybridMultilevel"/>
    <w:tmpl w:val="69C2C1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0DC57F5D"/>
    <w:multiLevelType w:val="hybridMultilevel"/>
    <w:tmpl w:val="97529530"/>
    <w:lvl w:ilvl="0" w:tplc="416E88F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31527D"/>
    <w:multiLevelType w:val="hybridMultilevel"/>
    <w:tmpl w:val="948074C0"/>
    <w:lvl w:ilvl="0" w:tplc="02303856">
      <w:start w:val="8"/>
      <w:numFmt w:val="decimal"/>
      <w:lvlText w:val="%1."/>
      <w:lvlJc w:val="left"/>
      <w:pPr>
        <w:ind w:left="645" w:hanging="360"/>
      </w:pPr>
      <w:rPr>
        <w:rFonts w:hint="default"/>
        <w:color w:val="auto"/>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7">
    <w:nsid w:val="128F3ABD"/>
    <w:multiLevelType w:val="hybridMultilevel"/>
    <w:tmpl w:val="91B438DA"/>
    <w:lvl w:ilvl="0" w:tplc="DF602108">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nsid w:val="12AB6C88"/>
    <w:multiLevelType w:val="hybridMultilevel"/>
    <w:tmpl w:val="07C4278A"/>
    <w:lvl w:ilvl="0" w:tplc="CE3ED7B0">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8AF1880"/>
    <w:multiLevelType w:val="hybridMultilevel"/>
    <w:tmpl w:val="FCE4480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FC7D25"/>
    <w:multiLevelType w:val="hybridMultilevel"/>
    <w:tmpl w:val="B7FA90B4"/>
    <w:lvl w:ilvl="0" w:tplc="4E966A8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ADF6EE1"/>
    <w:multiLevelType w:val="hybridMultilevel"/>
    <w:tmpl w:val="714E4BE8"/>
    <w:lvl w:ilvl="0" w:tplc="5B4CC99C">
      <w:start w:val="1"/>
      <w:numFmt w:val="decimal"/>
      <w:lvlText w:val="%1."/>
      <w:lvlJc w:val="left"/>
      <w:pPr>
        <w:ind w:left="360" w:hanging="360"/>
      </w:pPr>
      <w:rPr>
        <w:rFonts w:hint="default"/>
        <w:b/>
        <w:i/>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BB44885"/>
    <w:multiLevelType w:val="hybridMultilevel"/>
    <w:tmpl w:val="BF6E82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C213214"/>
    <w:multiLevelType w:val="hybridMultilevel"/>
    <w:tmpl w:val="21B2F260"/>
    <w:lvl w:ilvl="0" w:tplc="DA2EA0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D1B288B"/>
    <w:multiLevelType w:val="hybridMultilevel"/>
    <w:tmpl w:val="BDA28C82"/>
    <w:lvl w:ilvl="0" w:tplc="AC108A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30753E3F"/>
    <w:multiLevelType w:val="hybridMultilevel"/>
    <w:tmpl w:val="D2BE7C68"/>
    <w:lvl w:ilvl="0" w:tplc="05922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786727"/>
    <w:multiLevelType w:val="hybridMultilevel"/>
    <w:tmpl w:val="0DEECEDE"/>
    <w:lvl w:ilvl="0" w:tplc="930CAEEA">
      <w:start w:val="1"/>
      <w:numFmt w:val="decimal"/>
      <w:lvlText w:val="%1)"/>
      <w:lvlJc w:val="left"/>
      <w:pPr>
        <w:ind w:left="1070" w:hanging="360"/>
      </w:pPr>
      <w:rPr>
        <w:rFonts w:ascii="Times New Roman" w:eastAsia="Calibri" w:hAnsi="Times New Roman" w:cs="Times New Roman"/>
      </w:rPr>
    </w:lvl>
    <w:lvl w:ilvl="1" w:tplc="81505DD6">
      <w:start w:val="1"/>
      <w:numFmt w:val="lowerLetter"/>
      <w:lvlText w:val="%2."/>
      <w:lvlJc w:val="left"/>
      <w:pPr>
        <w:ind w:left="1790" w:hanging="360"/>
      </w:pPr>
    </w:lvl>
    <w:lvl w:ilvl="2" w:tplc="5560C4D4">
      <w:start w:val="1"/>
      <w:numFmt w:val="lowerRoman"/>
      <w:lvlText w:val="%3."/>
      <w:lvlJc w:val="right"/>
      <w:pPr>
        <w:ind w:left="2510" w:hanging="180"/>
      </w:pPr>
    </w:lvl>
    <w:lvl w:ilvl="3" w:tplc="721879A4">
      <w:start w:val="1"/>
      <w:numFmt w:val="decimal"/>
      <w:lvlText w:val="%4."/>
      <w:lvlJc w:val="left"/>
      <w:pPr>
        <w:ind w:left="3230" w:hanging="360"/>
      </w:pPr>
    </w:lvl>
    <w:lvl w:ilvl="4" w:tplc="241495FA">
      <w:start w:val="1"/>
      <w:numFmt w:val="lowerLetter"/>
      <w:lvlText w:val="%5."/>
      <w:lvlJc w:val="left"/>
      <w:pPr>
        <w:ind w:left="3950" w:hanging="360"/>
      </w:pPr>
    </w:lvl>
    <w:lvl w:ilvl="5" w:tplc="201AEDB8">
      <w:start w:val="1"/>
      <w:numFmt w:val="lowerRoman"/>
      <w:lvlText w:val="%6."/>
      <w:lvlJc w:val="right"/>
      <w:pPr>
        <w:ind w:left="4670" w:hanging="180"/>
      </w:pPr>
    </w:lvl>
    <w:lvl w:ilvl="6" w:tplc="4A9EF89A">
      <w:start w:val="1"/>
      <w:numFmt w:val="decimal"/>
      <w:lvlText w:val="%7."/>
      <w:lvlJc w:val="left"/>
      <w:pPr>
        <w:ind w:left="5390" w:hanging="360"/>
      </w:pPr>
    </w:lvl>
    <w:lvl w:ilvl="7" w:tplc="F7DE8304">
      <w:start w:val="1"/>
      <w:numFmt w:val="lowerLetter"/>
      <w:lvlText w:val="%8."/>
      <w:lvlJc w:val="left"/>
      <w:pPr>
        <w:ind w:left="6110" w:hanging="360"/>
      </w:pPr>
    </w:lvl>
    <w:lvl w:ilvl="8" w:tplc="93AA8A4A">
      <w:start w:val="1"/>
      <w:numFmt w:val="lowerRoman"/>
      <w:lvlText w:val="%9."/>
      <w:lvlJc w:val="right"/>
      <w:pPr>
        <w:ind w:left="6830" w:hanging="180"/>
      </w:pPr>
    </w:lvl>
  </w:abstractNum>
  <w:abstractNum w:abstractNumId="17">
    <w:nsid w:val="32E66B93"/>
    <w:multiLevelType w:val="hybridMultilevel"/>
    <w:tmpl w:val="1CA06D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954D73"/>
    <w:multiLevelType w:val="hybridMultilevel"/>
    <w:tmpl w:val="CAC4523C"/>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6836B8F"/>
    <w:multiLevelType w:val="hybridMultilevel"/>
    <w:tmpl w:val="8486A490"/>
    <w:lvl w:ilvl="0" w:tplc="E72E71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3E0F180C"/>
    <w:multiLevelType w:val="hybridMultilevel"/>
    <w:tmpl w:val="7DF24B06"/>
    <w:lvl w:ilvl="0" w:tplc="3D78800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3F3D4B69"/>
    <w:multiLevelType w:val="hybridMultilevel"/>
    <w:tmpl w:val="4A5C3F44"/>
    <w:lvl w:ilvl="0" w:tplc="2AB480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00666BF"/>
    <w:multiLevelType w:val="hybridMultilevel"/>
    <w:tmpl w:val="102E1A22"/>
    <w:lvl w:ilvl="0" w:tplc="18AAAC5E">
      <w:start w:val="1"/>
      <w:numFmt w:val="decimal"/>
      <w:lvlText w:val="%1."/>
      <w:lvlJc w:val="left"/>
      <w:pPr>
        <w:ind w:left="1131" w:hanging="564"/>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3E74434"/>
    <w:multiLevelType w:val="hybridMultilevel"/>
    <w:tmpl w:val="43466548"/>
    <w:lvl w:ilvl="0" w:tplc="049E897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4">
    <w:nsid w:val="48C86947"/>
    <w:multiLevelType w:val="hybridMultilevel"/>
    <w:tmpl w:val="0908E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964387E"/>
    <w:multiLevelType w:val="hybridMultilevel"/>
    <w:tmpl w:val="4712D506"/>
    <w:lvl w:ilvl="0" w:tplc="4F981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4BA11140"/>
    <w:multiLevelType w:val="hybridMultilevel"/>
    <w:tmpl w:val="07EADEC2"/>
    <w:lvl w:ilvl="0" w:tplc="A0F6806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7">
    <w:nsid w:val="4C87154A"/>
    <w:multiLevelType w:val="hybridMultilevel"/>
    <w:tmpl w:val="FCE4480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93138F"/>
    <w:multiLevelType w:val="hybridMultilevel"/>
    <w:tmpl w:val="07F0E094"/>
    <w:lvl w:ilvl="0" w:tplc="BAB2E5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86A22F4"/>
    <w:multiLevelType w:val="hybridMultilevel"/>
    <w:tmpl w:val="555891DC"/>
    <w:lvl w:ilvl="0" w:tplc="8222DD4C">
      <w:start w:val="7"/>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A0127BE"/>
    <w:multiLevelType w:val="hybridMultilevel"/>
    <w:tmpl w:val="478E7174"/>
    <w:lvl w:ilvl="0" w:tplc="4762C6A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5E0F2FA6"/>
    <w:multiLevelType w:val="hybridMultilevel"/>
    <w:tmpl w:val="ECA8A8C8"/>
    <w:lvl w:ilvl="0" w:tplc="5D4212B4">
      <w:start w:val="2"/>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32">
    <w:nsid w:val="612E5EBD"/>
    <w:multiLevelType w:val="hybridMultilevel"/>
    <w:tmpl w:val="70BC4C6C"/>
    <w:lvl w:ilvl="0" w:tplc="9322F2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178105F"/>
    <w:multiLevelType w:val="hybridMultilevel"/>
    <w:tmpl w:val="677A1838"/>
    <w:lvl w:ilvl="0" w:tplc="3494A0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63C67E25"/>
    <w:multiLevelType w:val="hybridMultilevel"/>
    <w:tmpl w:val="1E680438"/>
    <w:lvl w:ilvl="0" w:tplc="6BFC3754">
      <w:start w:val="8"/>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9564D47"/>
    <w:multiLevelType w:val="hybridMultilevel"/>
    <w:tmpl w:val="FA4487E6"/>
    <w:lvl w:ilvl="0" w:tplc="BF3E4A8A">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9897AD0"/>
    <w:multiLevelType w:val="multilevel"/>
    <w:tmpl w:val="865E5E56"/>
    <w:lvl w:ilvl="0">
      <w:start w:val="2"/>
      <w:numFmt w:val="decimal"/>
      <w:lvlText w:val="%1"/>
      <w:lvlJc w:val="left"/>
      <w:pPr>
        <w:ind w:left="360" w:hanging="360"/>
      </w:pPr>
      <w:rPr>
        <w:rFonts w:eastAsiaTheme="minorHAnsi" w:hint="default"/>
        <w:b/>
        <w:i/>
      </w:rPr>
    </w:lvl>
    <w:lvl w:ilvl="1">
      <w:start w:val="3"/>
      <w:numFmt w:val="decimal"/>
      <w:lvlText w:val="%1.%2"/>
      <w:lvlJc w:val="left"/>
      <w:pPr>
        <w:ind w:left="510" w:hanging="360"/>
      </w:pPr>
      <w:rPr>
        <w:rFonts w:eastAsiaTheme="minorHAnsi" w:hint="default"/>
        <w:b/>
        <w:i/>
      </w:rPr>
    </w:lvl>
    <w:lvl w:ilvl="2">
      <w:start w:val="1"/>
      <w:numFmt w:val="decimal"/>
      <w:lvlText w:val="%1.%2.%3"/>
      <w:lvlJc w:val="left"/>
      <w:pPr>
        <w:ind w:left="1020" w:hanging="720"/>
      </w:pPr>
      <w:rPr>
        <w:rFonts w:eastAsiaTheme="minorHAnsi" w:hint="default"/>
        <w:b/>
        <w:i/>
      </w:rPr>
    </w:lvl>
    <w:lvl w:ilvl="3">
      <w:start w:val="1"/>
      <w:numFmt w:val="decimal"/>
      <w:lvlText w:val="%1.%2.%3.%4"/>
      <w:lvlJc w:val="left"/>
      <w:pPr>
        <w:ind w:left="1530" w:hanging="1080"/>
      </w:pPr>
      <w:rPr>
        <w:rFonts w:eastAsiaTheme="minorHAnsi" w:hint="default"/>
        <w:b/>
        <w:i/>
      </w:rPr>
    </w:lvl>
    <w:lvl w:ilvl="4">
      <w:start w:val="1"/>
      <w:numFmt w:val="decimal"/>
      <w:lvlText w:val="%1.%2.%3.%4.%5"/>
      <w:lvlJc w:val="left"/>
      <w:pPr>
        <w:ind w:left="1680" w:hanging="1080"/>
      </w:pPr>
      <w:rPr>
        <w:rFonts w:eastAsiaTheme="minorHAnsi" w:hint="default"/>
        <w:b/>
        <w:i/>
      </w:rPr>
    </w:lvl>
    <w:lvl w:ilvl="5">
      <w:start w:val="1"/>
      <w:numFmt w:val="decimal"/>
      <w:lvlText w:val="%1.%2.%3.%4.%5.%6"/>
      <w:lvlJc w:val="left"/>
      <w:pPr>
        <w:ind w:left="2190" w:hanging="1440"/>
      </w:pPr>
      <w:rPr>
        <w:rFonts w:eastAsiaTheme="minorHAnsi" w:hint="default"/>
        <w:b/>
        <w:i/>
      </w:rPr>
    </w:lvl>
    <w:lvl w:ilvl="6">
      <w:start w:val="1"/>
      <w:numFmt w:val="decimal"/>
      <w:lvlText w:val="%1.%2.%3.%4.%5.%6.%7"/>
      <w:lvlJc w:val="left"/>
      <w:pPr>
        <w:ind w:left="2340" w:hanging="1440"/>
      </w:pPr>
      <w:rPr>
        <w:rFonts w:eastAsiaTheme="minorHAnsi" w:hint="default"/>
        <w:b/>
        <w:i/>
      </w:rPr>
    </w:lvl>
    <w:lvl w:ilvl="7">
      <w:start w:val="1"/>
      <w:numFmt w:val="decimal"/>
      <w:lvlText w:val="%1.%2.%3.%4.%5.%6.%7.%8"/>
      <w:lvlJc w:val="left"/>
      <w:pPr>
        <w:ind w:left="2850" w:hanging="1800"/>
      </w:pPr>
      <w:rPr>
        <w:rFonts w:eastAsiaTheme="minorHAnsi" w:hint="default"/>
        <w:b/>
        <w:i/>
      </w:rPr>
    </w:lvl>
    <w:lvl w:ilvl="8">
      <w:start w:val="1"/>
      <w:numFmt w:val="decimal"/>
      <w:lvlText w:val="%1.%2.%3.%4.%5.%6.%7.%8.%9"/>
      <w:lvlJc w:val="left"/>
      <w:pPr>
        <w:ind w:left="3360" w:hanging="2160"/>
      </w:pPr>
      <w:rPr>
        <w:rFonts w:eastAsiaTheme="minorHAnsi" w:hint="default"/>
        <w:b/>
        <w:i/>
      </w:rPr>
    </w:lvl>
  </w:abstractNum>
  <w:abstractNum w:abstractNumId="37">
    <w:nsid w:val="6BDF1E51"/>
    <w:multiLevelType w:val="hybridMultilevel"/>
    <w:tmpl w:val="F10C0CE6"/>
    <w:lvl w:ilvl="0" w:tplc="8AA2C9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8">
    <w:nsid w:val="6C2F0414"/>
    <w:multiLevelType w:val="hybridMultilevel"/>
    <w:tmpl w:val="B3C04A8C"/>
    <w:lvl w:ilvl="0" w:tplc="498859F8">
      <w:start w:val="2"/>
      <w:numFmt w:val="decimal"/>
      <w:lvlText w:val="%1."/>
      <w:lvlJc w:val="left"/>
      <w:pPr>
        <w:ind w:left="1211"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6E700A05"/>
    <w:multiLevelType w:val="hybridMultilevel"/>
    <w:tmpl w:val="9A46D964"/>
    <w:lvl w:ilvl="0" w:tplc="2A568324">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0">
    <w:nsid w:val="7E084B6D"/>
    <w:multiLevelType w:val="hybridMultilevel"/>
    <w:tmpl w:val="B450F3D4"/>
    <w:lvl w:ilvl="0" w:tplc="51D26EDE">
      <w:start w:val="2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40"/>
  </w:num>
  <w:num w:numId="3">
    <w:abstractNumId w:val="27"/>
  </w:num>
  <w:num w:numId="4">
    <w:abstractNumId w:val="9"/>
  </w:num>
  <w:num w:numId="5">
    <w:abstractNumId w:val="37"/>
  </w:num>
  <w:num w:numId="6">
    <w:abstractNumId w:val="20"/>
  </w:num>
  <w:num w:numId="7">
    <w:abstractNumId w:val="0"/>
  </w:num>
  <w:num w:numId="8">
    <w:abstractNumId w:val="3"/>
  </w:num>
  <w:num w:numId="9">
    <w:abstractNumId w:val="25"/>
  </w:num>
  <w:num w:numId="10">
    <w:abstractNumId w:val="39"/>
  </w:num>
  <w:num w:numId="11">
    <w:abstractNumId w:val="17"/>
  </w:num>
  <w:num w:numId="12">
    <w:abstractNumId w:val="1"/>
  </w:num>
  <w:num w:numId="13">
    <w:abstractNumId w:val="33"/>
  </w:num>
  <w:num w:numId="14">
    <w:abstractNumId w:val="14"/>
  </w:num>
  <w:num w:numId="15">
    <w:abstractNumId w:val="36"/>
  </w:num>
  <w:num w:numId="16">
    <w:abstractNumId w:val="19"/>
  </w:num>
  <w:num w:numId="17">
    <w:abstractNumId w:val="15"/>
  </w:num>
  <w:num w:numId="18">
    <w:abstractNumId w:val="4"/>
  </w:num>
  <w:num w:numId="19">
    <w:abstractNumId w:val="32"/>
  </w:num>
  <w:num w:numId="20">
    <w:abstractNumId w:val="28"/>
  </w:num>
  <w:num w:numId="21">
    <w:abstractNumId w:val="11"/>
  </w:num>
  <w:num w:numId="22">
    <w:abstractNumId w:val="12"/>
  </w:num>
  <w:num w:numId="23">
    <w:abstractNumId w:val="8"/>
  </w:num>
  <w:num w:numId="24">
    <w:abstractNumId w:val="23"/>
  </w:num>
  <w:num w:numId="25">
    <w:abstractNumId w:val="21"/>
  </w:num>
  <w:num w:numId="26">
    <w:abstractNumId w:val="16"/>
  </w:num>
  <w:num w:numId="27">
    <w:abstractNumId w:val="22"/>
  </w:num>
  <w:num w:numId="28">
    <w:abstractNumId w:val="18"/>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3"/>
  </w:num>
  <w:num w:numId="32">
    <w:abstractNumId w:val="35"/>
  </w:num>
  <w:num w:numId="33">
    <w:abstractNumId w:val="29"/>
  </w:num>
  <w:num w:numId="34">
    <w:abstractNumId w:val="38"/>
  </w:num>
  <w:num w:numId="35">
    <w:abstractNumId w:val="34"/>
  </w:num>
  <w:num w:numId="36">
    <w:abstractNumId w:val="26"/>
  </w:num>
  <w:num w:numId="37">
    <w:abstractNumId w:val="10"/>
  </w:num>
  <w:num w:numId="38">
    <w:abstractNumId w:val="30"/>
  </w:num>
  <w:num w:numId="39">
    <w:abstractNumId w:val="24"/>
  </w:num>
  <w:num w:numId="40">
    <w:abstractNumId w:val="7"/>
  </w:num>
  <w:num w:numId="41">
    <w:abstractNumId w:val="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19"/>
    <w:rsid w:val="00003895"/>
    <w:rsid w:val="00014835"/>
    <w:rsid w:val="0001535E"/>
    <w:rsid w:val="0002689F"/>
    <w:rsid w:val="00032585"/>
    <w:rsid w:val="000356C4"/>
    <w:rsid w:val="000535A8"/>
    <w:rsid w:val="0005379B"/>
    <w:rsid w:val="00053B7B"/>
    <w:rsid w:val="0005524F"/>
    <w:rsid w:val="00071B47"/>
    <w:rsid w:val="0007500E"/>
    <w:rsid w:val="000B1247"/>
    <w:rsid w:val="000B4B13"/>
    <w:rsid w:val="000B4C22"/>
    <w:rsid w:val="000C0A1A"/>
    <w:rsid w:val="000C46CB"/>
    <w:rsid w:val="000F4FE6"/>
    <w:rsid w:val="000F6AE7"/>
    <w:rsid w:val="000F6FA1"/>
    <w:rsid w:val="001003CC"/>
    <w:rsid w:val="0010132F"/>
    <w:rsid w:val="0011284A"/>
    <w:rsid w:val="00112D32"/>
    <w:rsid w:val="001154CB"/>
    <w:rsid w:val="00116216"/>
    <w:rsid w:val="00123A9C"/>
    <w:rsid w:val="00130C94"/>
    <w:rsid w:val="00131E6D"/>
    <w:rsid w:val="00132EA7"/>
    <w:rsid w:val="00136A4D"/>
    <w:rsid w:val="00154C22"/>
    <w:rsid w:val="00156B6C"/>
    <w:rsid w:val="001711A6"/>
    <w:rsid w:val="00174E3E"/>
    <w:rsid w:val="0017735D"/>
    <w:rsid w:val="00191297"/>
    <w:rsid w:val="00196BBA"/>
    <w:rsid w:val="001A0529"/>
    <w:rsid w:val="001A679F"/>
    <w:rsid w:val="001D6422"/>
    <w:rsid w:val="001E0A3D"/>
    <w:rsid w:val="001E33E8"/>
    <w:rsid w:val="001E4F2E"/>
    <w:rsid w:val="001F39BE"/>
    <w:rsid w:val="001F5B8C"/>
    <w:rsid w:val="0020035A"/>
    <w:rsid w:val="002100B8"/>
    <w:rsid w:val="00211720"/>
    <w:rsid w:val="00211A7A"/>
    <w:rsid w:val="002542D5"/>
    <w:rsid w:val="00266BF8"/>
    <w:rsid w:val="0026706A"/>
    <w:rsid w:val="00267825"/>
    <w:rsid w:val="002867C0"/>
    <w:rsid w:val="0029062C"/>
    <w:rsid w:val="00293E85"/>
    <w:rsid w:val="0029687E"/>
    <w:rsid w:val="002B6B44"/>
    <w:rsid w:val="002C68E4"/>
    <w:rsid w:val="002D0798"/>
    <w:rsid w:val="002D373B"/>
    <w:rsid w:val="002D428E"/>
    <w:rsid w:val="002E34D9"/>
    <w:rsid w:val="002F0CC7"/>
    <w:rsid w:val="002F0EA6"/>
    <w:rsid w:val="002F2FC7"/>
    <w:rsid w:val="002F7DD1"/>
    <w:rsid w:val="00316245"/>
    <w:rsid w:val="00317D3A"/>
    <w:rsid w:val="00326F8E"/>
    <w:rsid w:val="00332F74"/>
    <w:rsid w:val="00341F99"/>
    <w:rsid w:val="003471C0"/>
    <w:rsid w:val="003573A3"/>
    <w:rsid w:val="00370524"/>
    <w:rsid w:val="00381A00"/>
    <w:rsid w:val="00384BC1"/>
    <w:rsid w:val="003B2BAA"/>
    <w:rsid w:val="003B6C24"/>
    <w:rsid w:val="003C532E"/>
    <w:rsid w:val="00413777"/>
    <w:rsid w:val="00416CB0"/>
    <w:rsid w:val="00423D26"/>
    <w:rsid w:val="00436356"/>
    <w:rsid w:val="00441BD3"/>
    <w:rsid w:val="00441F4F"/>
    <w:rsid w:val="00443CBF"/>
    <w:rsid w:val="00454B33"/>
    <w:rsid w:val="00460133"/>
    <w:rsid w:val="0046708F"/>
    <w:rsid w:val="004772CC"/>
    <w:rsid w:val="0048447B"/>
    <w:rsid w:val="004941B8"/>
    <w:rsid w:val="00494806"/>
    <w:rsid w:val="004A67AC"/>
    <w:rsid w:val="004B0486"/>
    <w:rsid w:val="004B11F6"/>
    <w:rsid w:val="004B1EFB"/>
    <w:rsid w:val="004B7CB0"/>
    <w:rsid w:val="004C2C4A"/>
    <w:rsid w:val="004C3B3D"/>
    <w:rsid w:val="004C7868"/>
    <w:rsid w:val="004D120E"/>
    <w:rsid w:val="004E4948"/>
    <w:rsid w:val="004E522F"/>
    <w:rsid w:val="004F2197"/>
    <w:rsid w:val="00502AB0"/>
    <w:rsid w:val="005071D6"/>
    <w:rsid w:val="00507958"/>
    <w:rsid w:val="00514D8A"/>
    <w:rsid w:val="0052273B"/>
    <w:rsid w:val="00524EB0"/>
    <w:rsid w:val="00533F20"/>
    <w:rsid w:val="005355AB"/>
    <w:rsid w:val="00552C67"/>
    <w:rsid w:val="00562ABC"/>
    <w:rsid w:val="005642BA"/>
    <w:rsid w:val="00566D8F"/>
    <w:rsid w:val="00574D9C"/>
    <w:rsid w:val="00574EE9"/>
    <w:rsid w:val="00576B2D"/>
    <w:rsid w:val="00585585"/>
    <w:rsid w:val="00585D19"/>
    <w:rsid w:val="005928FA"/>
    <w:rsid w:val="005D67C4"/>
    <w:rsid w:val="005D7163"/>
    <w:rsid w:val="005E643D"/>
    <w:rsid w:val="005E7A29"/>
    <w:rsid w:val="0061427C"/>
    <w:rsid w:val="00622060"/>
    <w:rsid w:val="00633D89"/>
    <w:rsid w:val="006463AE"/>
    <w:rsid w:val="0065459C"/>
    <w:rsid w:val="00657568"/>
    <w:rsid w:val="0067085A"/>
    <w:rsid w:val="006870DD"/>
    <w:rsid w:val="006879C8"/>
    <w:rsid w:val="00692EDF"/>
    <w:rsid w:val="006933EC"/>
    <w:rsid w:val="006A24F2"/>
    <w:rsid w:val="006A4BF1"/>
    <w:rsid w:val="006B13EA"/>
    <w:rsid w:val="006B1AA8"/>
    <w:rsid w:val="006B67DF"/>
    <w:rsid w:val="006C6930"/>
    <w:rsid w:val="006C6ADF"/>
    <w:rsid w:val="006E61EE"/>
    <w:rsid w:val="006E621C"/>
    <w:rsid w:val="006E63AE"/>
    <w:rsid w:val="00710319"/>
    <w:rsid w:val="00716BDF"/>
    <w:rsid w:val="00732DF4"/>
    <w:rsid w:val="00733C5C"/>
    <w:rsid w:val="00737CBE"/>
    <w:rsid w:val="007418C5"/>
    <w:rsid w:val="00743D64"/>
    <w:rsid w:val="00757CFD"/>
    <w:rsid w:val="0079048A"/>
    <w:rsid w:val="007913A9"/>
    <w:rsid w:val="007A141C"/>
    <w:rsid w:val="007A74A5"/>
    <w:rsid w:val="007B6704"/>
    <w:rsid w:val="007F0996"/>
    <w:rsid w:val="00804F6D"/>
    <w:rsid w:val="00823BA3"/>
    <w:rsid w:val="008270D1"/>
    <w:rsid w:val="00833207"/>
    <w:rsid w:val="00837E93"/>
    <w:rsid w:val="00840E22"/>
    <w:rsid w:val="0084280C"/>
    <w:rsid w:val="00846B09"/>
    <w:rsid w:val="00853FC5"/>
    <w:rsid w:val="00860818"/>
    <w:rsid w:val="00860DC1"/>
    <w:rsid w:val="00861145"/>
    <w:rsid w:val="00867513"/>
    <w:rsid w:val="0087538D"/>
    <w:rsid w:val="00886218"/>
    <w:rsid w:val="00897149"/>
    <w:rsid w:val="00897E7B"/>
    <w:rsid w:val="008A37B2"/>
    <w:rsid w:val="008A7222"/>
    <w:rsid w:val="008A75FA"/>
    <w:rsid w:val="008B0489"/>
    <w:rsid w:val="008B4E7D"/>
    <w:rsid w:val="008B6C62"/>
    <w:rsid w:val="008C394F"/>
    <w:rsid w:val="008C4818"/>
    <w:rsid w:val="008C7312"/>
    <w:rsid w:val="008D6023"/>
    <w:rsid w:val="008E214C"/>
    <w:rsid w:val="008E5423"/>
    <w:rsid w:val="008E6142"/>
    <w:rsid w:val="008F2463"/>
    <w:rsid w:val="008F2BF3"/>
    <w:rsid w:val="00913410"/>
    <w:rsid w:val="00917BA1"/>
    <w:rsid w:val="0092233B"/>
    <w:rsid w:val="009304BC"/>
    <w:rsid w:val="00933422"/>
    <w:rsid w:val="00941CA5"/>
    <w:rsid w:val="00951573"/>
    <w:rsid w:val="00954D35"/>
    <w:rsid w:val="00960982"/>
    <w:rsid w:val="00966FEC"/>
    <w:rsid w:val="00974ACB"/>
    <w:rsid w:val="00975A23"/>
    <w:rsid w:val="00977383"/>
    <w:rsid w:val="00981005"/>
    <w:rsid w:val="009836BE"/>
    <w:rsid w:val="00991ECE"/>
    <w:rsid w:val="009A0AB2"/>
    <w:rsid w:val="009A5FCC"/>
    <w:rsid w:val="009B31C7"/>
    <w:rsid w:val="009B7B69"/>
    <w:rsid w:val="009C2FD3"/>
    <w:rsid w:val="009D6792"/>
    <w:rsid w:val="00A02B0B"/>
    <w:rsid w:val="00A16E6C"/>
    <w:rsid w:val="00A25623"/>
    <w:rsid w:val="00A42F08"/>
    <w:rsid w:val="00A52171"/>
    <w:rsid w:val="00A60D6A"/>
    <w:rsid w:val="00A71469"/>
    <w:rsid w:val="00A9029B"/>
    <w:rsid w:val="00A92F23"/>
    <w:rsid w:val="00A96FEF"/>
    <w:rsid w:val="00AA647A"/>
    <w:rsid w:val="00AC1967"/>
    <w:rsid w:val="00AD0B96"/>
    <w:rsid w:val="00AD49AC"/>
    <w:rsid w:val="00AD7419"/>
    <w:rsid w:val="00AE211A"/>
    <w:rsid w:val="00AF4985"/>
    <w:rsid w:val="00AF5675"/>
    <w:rsid w:val="00B0304C"/>
    <w:rsid w:val="00B048A2"/>
    <w:rsid w:val="00B11177"/>
    <w:rsid w:val="00B17303"/>
    <w:rsid w:val="00B21496"/>
    <w:rsid w:val="00B34456"/>
    <w:rsid w:val="00B34730"/>
    <w:rsid w:val="00B357F5"/>
    <w:rsid w:val="00B5574E"/>
    <w:rsid w:val="00B57252"/>
    <w:rsid w:val="00B6237F"/>
    <w:rsid w:val="00B77302"/>
    <w:rsid w:val="00BA2779"/>
    <w:rsid w:val="00BB7373"/>
    <w:rsid w:val="00BC00FD"/>
    <w:rsid w:val="00BC2E32"/>
    <w:rsid w:val="00BC6D41"/>
    <w:rsid w:val="00BF5374"/>
    <w:rsid w:val="00BF6569"/>
    <w:rsid w:val="00C10F11"/>
    <w:rsid w:val="00C165B7"/>
    <w:rsid w:val="00C201F7"/>
    <w:rsid w:val="00C27ACD"/>
    <w:rsid w:val="00C27ADA"/>
    <w:rsid w:val="00C375D7"/>
    <w:rsid w:val="00C41258"/>
    <w:rsid w:val="00C51F1A"/>
    <w:rsid w:val="00C57CEE"/>
    <w:rsid w:val="00C65AA9"/>
    <w:rsid w:val="00C76FEE"/>
    <w:rsid w:val="00C8482C"/>
    <w:rsid w:val="00C95575"/>
    <w:rsid w:val="00CD4A15"/>
    <w:rsid w:val="00CE483F"/>
    <w:rsid w:val="00D00F4A"/>
    <w:rsid w:val="00D01D8D"/>
    <w:rsid w:val="00D05345"/>
    <w:rsid w:val="00D1152F"/>
    <w:rsid w:val="00D13414"/>
    <w:rsid w:val="00D21DB8"/>
    <w:rsid w:val="00D36E21"/>
    <w:rsid w:val="00D4064E"/>
    <w:rsid w:val="00D45889"/>
    <w:rsid w:val="00D473FF"/>
    <w:rsid w:val="00D5183E"/>
    <w:rsid w:val="00D54A69"/>
    <w:rsid w:val="00D62919"/>
    <w:rsid w:val="00D64CEA"/>
    <w:rsid w:val="00D75CF0"/>
    <w:rsid w:val="00D81FAC"/>
    <w:rsid w:val="00D849A9"/>
    <w:rsid w:val="00D856F6"/>
    <w:rsid w:val="00D87395"/>
    <w:rsid w:val="00D90871"/>
    <w:rsid w:val="00DA0BE5"/>
    <w:rsid w:val="00DB4FAE"/>
    <w:rsid w:val="00DC0655"/>
    <w:rsid w:val="00DC1167"/>
    <w:rsid w:val="00DC2A8B"/>
    <w:rsid w:val="00DC6705"/>
    <w:rsid w:val="00DF4730"/>
    <w:rsid w:val="00E05C4D"/>
    <w:rsid w:val="00E10A54"/>
    <w:rsid w:val="00E15F84"/>
    <w:rsid w:val="00E160CB"/>
    <w:rsid w:val="00E23B27"/>
    <w:rsid w:val="00E3487A"/>
    <w:rsid w:val="00E50AE9"/>
    <w:rsid w:val="00E52251"/>
    <w:rsid w:val="00E61AFC"/>
    <w:rsid w:val="00E72C8E"/>
    <w:rsid w:val="00E750A0"/>
    <w:rsid w:val="00E82D6D"/>
    <w:rsid w:val="00E859FE"/>
    <w:rsid w:val="00E971B9"/>
    <w:rsid w:val="00EA3E08"/>
    <w:rsid w:val="00EB640B"/>
    <w:rsid w:val="00EC438F"/>
    <w:rsid w:val="00EC5565"/>
    <w:rsid w:val="00EC5A39"/>
    <w:rsid w:val="00EE0A71"/>
    <w:rsid w:val="00EE344A"/>
    <w:rsid w:val="00F024FD"/>
    <w:rsid w:val="00F41FA8"/>
    <w:rsid w:val="00F45542"/>
    <w:rsid w:val="00F532F7"/>
    <w:rsid w:val="00F5771B"/>
    <w:rsid w:val="00F62A9B"/>
    <w:rsid w:val="00F71F83"/>
    <w:rsid w:val="00F80D59"/>
    <w:rsid w:val="00F81F97"/>
    <w:rsid w:val="00F8201C"/>
    <w:rsid w:val="00F8597C"/>
    <w:rsid w:val="00F8682C"/>
    <w:rsid w:val="00F87238"/>
    <w:rsid w:val="00F90740"/>
    <w:rsid w:val="00FA2B9B"/>
    <w:rsid w:val="00FC7F9C"/>
    <w:rsid w:val="00FD49ED"/>
    <w:rsid w:val="00FE1D5B"/>
    <w:rsid w:val="00FE3448"/>
    <w:rsid w:val="00FE5D3A"/>
    <w:rsid w:val="00FE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B4DA5"/>
  <w15:chartTrackingRefBased/>
  <w15:docId w15:val="{79B5DB9F-8599-4AB7-B46F-34B175898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B27"/>
  </w:style>
  <w:style w:type="paragraph" w:styleId="1">
    <w:name w:val="heading 1"/>
    <w:basedOn w:val="a"/>
    <w:link w:val="10"/>
    <w:uiPriority w:val="9"/>
    <w:qFormat/>
    <w:rsid w:val="00FE5D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5D3A"/>
    <w:rPr>
      <w:rFonts w:ascii="Times New Roman" w:eastAsia="Times New Roman" w:hAnsi="Times New Roman" w:cs="Times New Roman"/>
      <w:b/>
      <w:bCs/>
      <w:kern w:val="36"/>
      <w:sz w:val="48"/>
      <w:szCs w:val="48"/>
    </w:rPr>
  </w:style>
  <w:style w:type="paragraph" w:styleId="a3">
    <w:name w:val="List Paragraph"/>
    <w:aliases w:val="маркированный,Heading1,Colorful List - Accent 11,List Paragraph,List Paragraph (numbered (a)),List Paragraph1,WB Para,List Square,Colorful List - Accent 11CxSpLast,H1-1,Заголовок3,Bullet List,FooterText,numbered,Bullets before,без абзаца,Ha"/>
    <w:basedOn w:val="a"/>
    <w:link w:val="a4"/>
    <w:uiPriority w:val="34"/>
    <w:qFormat/>
    <w:rsid w:val="00FE5D3A"/>
    <w:pPr>
      <w:spacing w:after="200" w:line="276" w:lineRule="auto"/>
      <w:ind w:left="720"/>
      <w:contextualSpacing/>
    </w:pPr>
    <w:rPr>
      <w:rFonts w:ascii="Calibri" w:eastAsia="Calibri" w:hAnsi="Calibri" w:cs="Times New Roman"/>
      <w:lang w:val="ru-RU"/>
    </w:rPr>
  </w:style>
  <w:style w:type="character" w:customStyle="1" w:styleId="a4">
    <w:name w:val="Абзац списка Знак"/>
    <w:aliases w:val="маркированный Знак,Heading1 Знак,Colorful List - Accent 11 Знак,List Paragraph Знак,List Paragraph (numbered (a)) Знак,List Paragraph1 Знак,WB Para Знак,List Square Знак,Colorful List - Accent 11CxSpLast Знак,H1-1 Знак,Заголовок3 Знак"/>
    <w:link w:val="a3"/>
    <w:uiPriority w:val="34"/>
    <w:qFormat/>
    <w:locked/>
    <w:rsid w:val="00FE5D3A"/>
    <w:rPr>
      <w:rFonts w:ascii="Calibri" w:eastAsia="Calibri" w:hAnsi="Calibri" w:cs="Times New Roman"/>
      <w:lang w:val="ru-RU"/>
    </w:rPr>
  </w:style>
  <w:style w:type="paragraph" w:customStyle="1" w:styleId="Standard">
    <w:name w:val="Standard"/>
    <w:rsid w:val="00FE5D3A"/>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apple-converted-space">
    <w:name w:val="apple-converted-space"/>
    <w:basedOn w:val="a0"/>
    <w:rsid w:val="00FE5D3A"/>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6"/>
    <w:uiPriority w:val="99"/>
    <w:unhideWhenUsed/>
    <w:qFormat/>
    <w:rsid w:val="00FE5D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qFormat/>
    <w:locked/>
    <w:rsid w:val="00FE5D3A"/>
    <w:rPr>
      <w:rFonts w:ascii="Times New Roman" w:eastAsia="Times New Roman" w:hAnsi="Times New Roman" w:cs="Times New Roman"/>
      <w:sz w:val="24"/>
      <w:szCs w:val="24"/>
      <w:lang w:val="ru-RU" w:eastAsia="ru-RU"/>
    </w:rPr>
  </w:style>
  <w:style w:type="table" w:styleId="a7">
    <w:name w:val="Table Grid"/>
    <w:basedOn w:val="a1"/>
    <w:uiPriority w:val="59"/>
    <w:rsid w:val="00FE5D3A"/>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Plain Text"/>
    <w:aliases w:val="Знак,Знак Знак, Знак, Знак Знак,Текст1"/>
    <w:basedOn w:val="a"/>
    <w:link w:val="a9"/>
    <w:qFormat/>
    <w:rsid w:val="00FE5D3A"/>
    <w:pPr>
      <w:spacing w:after="0" w:line="240" w:lineRule="auto"/>
    </w:pPr>
    <w:rPr>
      <w:rFonts w:ascii="Courier New" w:eastAsia="Times New Roman" w:hAnsi="Courier New" w:cs="Times New Roman"/>
      <w:sz w:val="20"/>
      <w:szCs w:val="20"/>
      <w:lang w:val="x-none" w:eastAsia="ru-RU"/>
    </w:rPr>
  </w:style>
  <w:style w:type="character" w:customStyle="1" w:styleId="a9">
    <w:name w:val="Текст Знак"/>
    <w:aliases w:val="Знак Знак1,Знак Знак Знак, Знак Знак1, Знак Знак Знак,Текст1 Знак"/>
    <w:basedOn w:val="a0"/>
    <w:link w:val="a8"/>
    <w:rsid w:val="00FE5D3A"/>
    <w:rPr>
      <w:rFonts w:ascii="Courier New" w:eastAsia="Times New Roman" w:hAnsi="Courier New" w:cs="Times New Roman"/>
      <w:sz w:val="20"/>
      <w:szCs w:val="20"/>
      <w:lang w:val="x-none" w:eastAsia="ru-RU"/>
    </w:rPr>
  </w:style>
  <w:style w:type="paragraph" w:styleId="aa">
    <w:name w:val="Body Text Indent"/>
    <w:basedOn w:val="a"/>
    <w:link w:val="ab"/>
    <w:uiPriority w:val="99"/>
    <w:unhideWhenUsed/>
    <w:rsid w:val="00FE5D3A"/>
    <w:pPr>
      <w:spacing w:after="120" w:line="240" w:lineRule="auto"/>
      <w:ind w:left="283"/>
    </w:pPr>
    <w:rPr>
      <w:rFonts w:ascii="Times New Roman" w:eastAsia="Times New Roman" w:hAnsi="Times New Roman" w:cs="Times New Roman"/>
      <w:sz w:val="24"/>
      <w:szCs w:val="24"/>
      <w:lang w:val="ru-RU"/>
    </w:rPr>
  </w:style>
  <w:style w:type="character" w:customStyle="1" w:styleId="ab">
    <w:name w:val="Основной текст с отступом Знак"/>
    <w:basedOn w:val="a0"/>
    <w:link w:val="aa"/>
    <w:uiPriority w:val="99"/>
    <w:rsid w:val="00FE5D3A"/>
    <w:rPr>
      <w:rFonts w:ascii="Times New Roman" w:eastAsia="Times New Roman" w:hAnsi="Times New Roman" w:cs="Times New Roman"/>
      <w:sz w:val="24"/>
      <w:szCs w:val="24"/>
      <w:lang w:val="ru-RU"/>
    </w:rPr>
  </w:style>
  <w:style w:type="paragraph" w:styleId="ac">
    <w:name w:val="Body Text"/>
    <w:basedOn w:val="a"/>
    <w:link w:val="ad"/>
    <w:uiPriority w:val="99"/>
    <w:semiHidden/>
    <w:unhideWhenUsed/>
    <w:rsid w:val="00FE5D3A"/>
    <w:pPr>
      <w:spacing w:after="120"/>
    </w:pPr>
    <w:rPr>
      <w:lang w:val="ru-RU"/>
    </w:rPr>
  </w:style>
  <w:style w:type="character" w:customStyle="1" w:styleId="ad">
    <w:name w:val="Основной текст Знак"/>
    <w:basedOn w:val="a0"/>
    <w:link w:val="ac"/>
    <w:uiPriority w:val="99"/>
    <w:semiHidden/>
    <w:rsid w:val="00FE5D3A"/>
    <w:rPr>
      <w:lang w:val="ru-RU"/>
    </w:rPr>
  </w:style>
  <w:style w:type="paragraph" w:styleId="ae">
    <w:name w:val="header"/>
    <w:basedOn w:val="a"/>
    <w:link w:val="af"/>
    <w:uiPriority w:val="99"/>
    <w:unhideWhenUsed/>
    <w:rsid w:val="00FE5D3A"/>
    <w:pPr>
      <w:tabs>
        <w:tab w:val="center" w:pos="4844"/>
        <w:tab w:val="right" w:pos="9689"/>
      </w:tabs>
      <w:spacing w:after="0" w:line="240" w:lineRule="auto"/>
    </w:pPr>
    <w:rPr>
      <w:lang w:val="ru-RU"/>
    </w:rPr>
  </w:style>
  <w:style w:type="character" w:customStyle="1" w:styleId="af">
    <w:name w:val="Верхний колонтитул Знак"/>
    <w:basedOn w:val="a0"/>
    <w:link w:val="ae"/>
    <w:uiPriority w:val="99"/>
    <w:rsid w:val="00FE5D3A"/>
    <w:rPr>
      <w:lang w:val="ru-RU"/>
    </w:rPr>
  </w:style>
  <w:style w:type="paragraph" w:styleId="af0">
    <w:name w:val="footer"/>
    <w:basedOn w:val="a"/>
    <w:link w:val="af1"/>
    <w:uiPriority w:val="99"/>
    <w:unhideWhenUsed/>
    <w:rsid w:val="00FE5D3A"/>
    <w:pPr>
      <w:tabs>
        <w:tab w:val="center" w:pos="4844"/>
        <w:tab w:val="right" w:pos="9689"/>
      </w:tabs>
      <w:spacing w:after="0" w:line="240" w:lineRule="auto"/>
    </w:pPr>
    <w:rPr>
      <w:lang w:val="ru-RU"/>
    </w:rPr>
  </w:style>
  <w:style w:type="character" w:customStyle="1" w:styleId="af1">
    <w:name w:val="Нижний колонтитул Знак"/>
    <w:basedOn w:val="a0"/>
    <w:link w:val="af0"/>
    <w:uiPriority w:val="99"/>
    <w:rsid w:val="00FE5D3A"/>
    <w:rPr>
      <w:lang w:val="ru-RU"/>
    </w:rPr>
  </w:style>
  <w:style w:type="paragraph" w:styleId="af2">
    <w:name w:val="Balloon Text"/>
    <w:basedOn w:val="a"/>
    <w:link w:val="af3"/>
    <w:uiPriority w:val="99"/>
    <w:semiHidden/>
    <w:unhideWhenUsed/>
    <w:rsid w:val="00FE5D3A"/>
    <w:pPr>
      <w:spacing w:after="0" w:line="240" w:lineRule="auto"/>
    </w:pPr>
    <w:rPr>
      <w:rFonts w:ascii="Segoe UI" w:hAnsi="Segoe UI" w:cs="Segoe UI"/>
      <w:sz w:val="18"/>
      <w:szCs w:val="18"/>
      <w:lang w:val="ru-RU"/>
    </w:rPr>
  </w:style>
  <w:style w:type="character" w:customStyle="1" w:styleId="af3">
    <w:name w:val="Текст выноски Знак"/>
    <w:basedOn w:val="a0"/>
    <w:link w:val="af2"/>
    <w:uiPriority w:val="99"/>
    <w:semiHidden/>
    <w:rsid w:val="00FE5D3A"/>
    <w:rPr>
      <w:rFonts w:ascii="Segoe UI" w:hAnsi="Segoe UI" w:cs="Segoe UI"/>
      <w:sz w:val="18"/>
      <w:szCs w:val="18"/>
      <w:lang w:val="ru-RU"/>
    </w:rPr>
  </w:style>
  <w:style w:type="table" w:customStyle="1" w:styleId="31">
    <w:name w:val="Сетка таблицы31"/>
    <w:basedOn w:val="a1"/>
    <w:next w:val="a7"/>
    <w:uiPriority w:val="59"/>
    <w:rsid w:val="001A0529"/>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otnote reference"/>
    <w:aliases w:val="Знак сноски-FN,Ciae niinee-FN,Знак сноски 1,Ссылка на сноску 45,Referencia nota al pie,fr,Used by Word for Help footnote symbols,Footnote Reference Number,Footnote Reference_LVL6,Footnote Reference_LVL61,Footnote Reference_LVL62,ftref"/>
    <w:basedOn w:val="a0"/>
    <w:link w:val="CharChar1CharCharCharChar1CharCharCharCharCharCharCharChar"/>
    <w:uiPriority w:val="99"/>
    <w:unhideWhenUsed/>
    <w:qFormat/>
    <w:rsid w:val="005642BA"/>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f4"/>
    <w:uiPriority w:val="99"/>
    <w:qFormat/>
    <w:rsid w:val="005642BA"/>
    <w:pPr>
      <w:spacing w:after="0" w:line="240" w:lineRule="exact"/>
    </w:pPr>
    <w:rPr>
      <w:vertAlign w:val="superscript"/>
    </w:rPr>
  </w:style>
  <w:style w:type="paragraph" w:styleId="af5">
    <w:name w:val="footnote text"/>
    <w:aliases w:val="single space,FOOTNOTES,fn,ADB,footnote text,Char,WB-Fußnotentext,Fußnote,Текст сноски Знак Знак,Текст сноски Знак Знак Знак Знак Знак,Текст сноски Знак Знак Знак Знак Знак Знак Знак Знак,Текст сноски-FN,Footnote Text Char Знак Знак,ft, Char"/>
    <w:basedOn w:val="a"/>
    <w:link w:val="af6"/>
    <w:unhideWhenUsed/>
    <w:qFormat/>
    <w:rsid w:val="005642BA"/>
    <w:pPr>
      <w:spacing w:after="0" w:line="240" w:lineRule="auto"/>
    </w:pPr>
    <w:rPr>
      <w:sz w:val="20"/>
      <w:szCs w:val="20"/>
      <w:lang w:val="ru-RU"/>
    </w:rPr>
  </w:style>
  <w:style w:type="character" w:customStyle="1" w:styleId="af6">
    <w:name w:val="Текст сноски Знак"/>
    <w:aliases w:val="single space Знак,FOOTNOTES Знак,fn Знак,ADB Знак,footnote text Знак,Char Знак,WB-Fußnotentext Знак,Fußnote Знак,Текст сноски Знак Знак Знак,Текст сноски Знак Знак Знак Знак Знак Знак,Текст сноски-FN Знак,ft Знак, Char Знак"/>
    <w:basedOn w:val="a0"/>
    <w:link w:val="af5"/>
    <w:rsid w:val="005642BA"/>
    <w:rPr>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227440">
      <w:bodyDiv w:val="1"/>
      <w:marLeft w:val="0"/>
      <w:marRight w:val="0"/>
      <w:marTop w:val="0"/>
      <w:marBottom w:val="0"/>
      <w:divBdr>
        <w:top w:val="none" w:sz="0" w:space="0" w:color="auto"/>
        <w:left w:val="none" w:sz="0" w:space="0" w:color="auto"/>
        <w:bottom w:val="none" w:sz="0" w:space="0" w:color="auto"/>
        <w:right w:val="none" w:sz="0" w:space="0" w:color="auto"/>
      </w:divBdr>
    </w:div>
    <w:div w:id="2014141441">
      <w:bodyDiv w:val="1"/>
      <w:marLeft w:val="0"/>
      <w:marRight w:val="0"/>
      <w:marTop w:val="0"/>
      <w:marBottom w:val="0"/>
      <w:divBdr>
        <w:top w:val="none" w:sz="0" w:space="0" w:color="auto"/>
        <w:left w:val="none" w:sz="0" w:space="0" w:color="auto"/>
        <w:bottom w:val="none" w:sz="0" w:space="0" w:color="auto"/>
        <w:right w:val="none" w:sz="0" w:space="0" w:color="auto"/>
      </w:divBdr>
    </w:div>
    <w:div w:id="204860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8DB8D-A262-45E9-964A-60544114F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3239</TotalTime>
  <Pages>1</Pages>
  <Words>8052</Words>
  <Characters>45902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Temirlan E. Sadykov</dc:creator>
  <cp:keywords/>
  <dc:description/>
  <cp:lastModifiedBy>Talgat A. Mozhayev</cp:lastModifiedBy>
  <cp:revision>215</cp:revision>
  <cp:lastPrinted>2026-09-21T03:55:00Z</cp:lastPrinted>
  <dcterms:created xsi:type="dcterms:W3CDTF">2024-08-08T05:02:00Z</dcterms:created>
  <dcterms:modified xsi:type="dcterms:W3CDTF">2026-09-23T10:18:00Z</dcterms:modified>
</cp:coreProperties>
</file>