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846"/>
        <w:gridCol w:w="4111"/>
        <w:gridCol w:w="5244"/>
      </w:tblGrid>
      <w:tr w:rsidR="00A21A07" w14:paraId="0FDAA234" w14:textId="77777777" w:rsidTr="00EB3F34">
        <w:tc>
          <w:tcPr>
            <w:tcW w:w="10201" w:type="dxa"/>
            <w:gridSpan w:val="3"/>
          </w:tcPr>
          <w:p w14:paraId="0DE824CC" w14:textId="77777777" w:rsidR="00A21A07" w:rsidRPr="00D04040" w:rsidRDefault="00A21A07" w:rsidP="00EB3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«Ашық НҚА» порталында орналастыру үшін</w:t>
            </w:r>
          </w:p>
          <w:p w14:paraId="1DD858FD" w14:textId="5D226B32" w:rsidR="00A21A07" w:rsidRPr="00D04040" w:rsidRDefault="005F155B" w:rsidP="00EB3F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</w:t>
            </w:r>
          </w:p>
        </w:tc>
      </w:tr>
      <w:tr w:rsidR="000E3A3C" w:rsidRPr="005F155B" w14:paraId="79B0AB42" w14:textId="77777777" w:rsidTr="00CB24BD">
        <w:tc>
          <w:tcPr>
            <w:tcW w:w="846" w:type="dxa"/>
          </w:tcPr>
          <w:p w14:paraId="008A4F20" w14:textId="70B76386" w:rsidR="000E3A3C" w:rsidRDefault="000E3A3C" w:rsidP="000E3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14:paraId="550A26C9" w14:textId="276092F8" w:rsidR="000E3A3C" w:rsidRPr="00D04040" w:rsidRDefault="000E3A3C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 (НҚА түрін көрсете отырып)</w:t>
            </w:r>
          </w:p>
        </w:tc>
        <w:tc>
          <w:tcPr>
            <w:tcW w:w="5244" w:type="dxa"/>
          </w:tcPr>
          <w:p w14:paraId="017ED4A7" w14:textId="6AA22A7F" w:rsidR="000E3A3C" w:rsidRPr="00D04040" w:rsidRDefault="001D037B" w:rsidP="00EF2D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7B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5F155B" w:rsidRPr="005F155B">
              <w:rPr>
                <w:rFonts w:ascii="Times New Roman" w:hAnsi="Times New Roman"/>
                <w:sz w:val="28"/>
                <w:szCs w:val="28"/>
                <w:lang w:val="kk-KZ"/>
              </w:rPr>
              <w:t>Азаматтық қорғау органдарына келісімшарт бойынша әскери қызметке кіретін кандидаттарды іріктеудің кейбір мәселелері туралы</w:t>
            </w:r>
            <w:r w:rsidRPr="001D037B">
              <w:rPr>
                <w:rFonts w:ascii="Times New Roman" w:hAnsi="Times New Roman"/>
                <w:sz w:val="28"/>
                <w:szCs w:val="28"/>
                <w:lang w:val="kk-KZ"/>
              </w:rPr>
              <w:t>» Қазақстан Республикасы Төтенше жағдайлар министрінің бұйрығы</w:t>
            </w:r>
            <w:r w:rsidR="00517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0E3A3C" w14:paraId="35482015" w14:textId="77777777" w:rsidTr="00CB24BD">
        <w:tc>
          <w:tcPr>
            <w:tcW w:w="846" w:type="dxa"/>
          </w:tcPr>
          <w:p w14:paraId="09A703B5" w14:textId="2052CE05" w:rsidR="000E3A3C" w:rsidRDefault="000E3A3C" w:rsidP="000E3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14:paraId="6745F804" w14:textId="77B3101B" w:rsidR="000E3A3C" w:rsidRPr="00D04040" w:rsidRDefault="000E3A3C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244" w:type="dxa"/>
          </w:tcPr>
          <w:p w14:paraId="02489350" w14:textId="36CD7F7A" w:rsidR="000E3A3C" w:rsidRPr="00D04040" w:rsidRDefault="0068298A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Төтенше жағдайлар министрлігі</w:t>
            </w:r>
            <w:r w:rsidR="00517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0E3A3C" w:rsidRPr="005F155B" w14:paraId="79F8F0DC" w14:textId="77777777" w:rsidTr="00CB24BD">
        <w:tc>
          <w:tcPr>
            <w:tcW w:w="846" w:type="dxa"/>
          </w:tcPr>
          <w:p w14:paraId="2B038C11" w14:textId="26990C37" w:rsidR="000E3A3C" w:rsidRDefault="000E3A3C" w:rsidP="000E3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1" w:type="dxa"/>
          </w:tcPr>
          <w:p w14:paraId="422128C4" w14:textId="70A961D5" w:rsidR="000E3A3C" w:rsidRPr="00D04040" w:rsidRDefault="000E3A3C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W w:w="5244" w:type="dxa"/>
          </w:tcPr>
          <w:p w14:paraId="0D25B0B6" w14:textId="07C965A1" w:rsidR="000E3A3C" w:rsidRPr="00D04040" w:rsidRDefault="005F155B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1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жобасын әзірлеу үшін азаматтардың азаматтық қорғау органдарына келісімшарт бойынша әскери қызметке түсу тәртібін регламенттейтін Қазақстан Республикасы заңнамасының ережелерін іске асыру, сондай-ақ кандидаттардың өтініштері мен құжаттарын қарау, іріктеу комиссияларының білімі мен қызметі, кандидаттарды кәсіби және психологиялық іріктеу жөніндегі іс-шараларды өткізу рәсімдерін құқықтық реттеуді жетілдіру қажеттілігі негіз болып табылады.</w:t>
            </w:r>
          </w:p>
        </w:tc>
      </w:tr>
      <w:tr w:rsidR="000E3A3C" w:rsidRPr="005F155B" w14:paraId="0ABF307A" w14:textId="77777777" w:rsidTr="00CB24BD">
        <w:tc>
          <w:tcPr>
            <w:tcW w:w="846" w:type="dxa"/>
          </w:tcPr>
          <w:p w14:paraId="5E3D1158" w14:textId="53547050" w:rsidR="000E3A3C" w:rsidRDefault="000E3A3C" w:rsidP="000E3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1" w:type="dxa"/>
          </w:tcPr>
          <w:p w14:paraId="67CF4CAF" w14:textId="560AB023" w:rsidR="000E3A3C" w:rsidRPr="00D04040" w:rsidRDefault="000E3A3C" w:rsidP="00CB24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244" w:type="dxa"/>
          </w:tcPr>
          <w:p w14:paraId="16BDCF1C" w14:textId="7BCD2208" w:rsidR="00453B17" w:rsidRPr="00D04040" w:rsidRDefault="005F155B" w:rsidP="00BE18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1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жобасында азаматтық қорғау органдарына келісімшарт бойынша әскери қызметке кіретін кандидаттардың өтініштері мен құжаттарын қарау қағидаларын, сондай-ақ іріктеу комиссияларының құрылуы мен жұмыс істеу қағидаларын, аталған кандидаттарды кәсіби және психологиялық іріктеу жөніндегі іс-шараларды өткізу қағидалары мен әдістемесін бекіту көзделеді. Жоба кандидаттарды іріктеуді ұйымдастыру және өткізу тәртібін айқындайды, іріктеу комиссияларының қызметін, сондай-ақ азаматтық қорғау органдарына келісімшарт бойынша әскери қызметке кіру кезінде кандидаттардың құжаттарын қарау және кәсіби және психологиялық қасиеттерін бағалау рәсімдерін регламенттейді.</w:t>
            </w:r>
          </w:p>
        </w:tc>
      </w:tr>
      <w:tr w:rsidR="00453B17" w:rsidRPr="005F155B" w14:paraId="7CCDBFB5" w14:textId="77777777" w:rsidTr="00CB24BD">
        <w:tc>
          <w:tcPr>
            <w:tcW w:w="846" w:type="dxa"/>
          </w:tcPr>
          <w:p w14:paraId="63B380D9" w14:textId="798D1FB6" w:rsidR="00453B17" w:rsidRDefault="00453B17" w:rsidP="00453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11" w:type="dxa"/>
          </w:tcPr>
          <w:p w14:paraId="7862FE70" w14:textId="59D44DBE" w:rsidR="00453B17" w:rsidRPr="00D04040" w:rsidRDefault="00453B17" w:rsidP="00453B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244" w:type="dxa"/>
          </w:tcPr>
          <w:p w14:paraId="08C80753" w14:textId="0CD735CB" w:rsidR="00453B17" w:rsidRPr="00D04040" w:rsidRDefault="005F155B" w:rsidP="00453B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1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жобасын қабылдаудың мақсаты азаматтық қорғау органдарына келісімшарт бойынша әскери қызметке кіретін кандидаттарды іріктеу тәртібін </w:t>
            </w:r>
            <w:r w:rsidRPr="005F1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құқықтық реттеуді жетілдіру, өтініштер мен құжаттарды қарау рәсімдерінің біркелкі қолданылуын қамтамасыз ету, сондай-ақ кәсіби және психологиялық іріктеу жүргізу болып табылады. Бұйрық қолданысқа енгізілгеннен кейін кандидаттарды іріктеудің тиімділігі мен ашықтығын арттыру күтілетін нәтиже болып табылады.</w:t>
            </w:r>
          </w:p>
        </w:tc>
      </w:tr>
      <w:tr w:rsidR="00453B17" w:rsidRPr="005F155B" w14:paraId="45F22AEC" w14:textId="77777777" w:rsidTr="00CB24BD">
        <w:tc>
          <w:tcPr>
            <w:tcW w:w="846" w:type="dxa"/>
          </w:tcPr>
          <w:p w14:paraId="7C408AAC" w14:textId="34CEB4F4" w:rsidR="00453B17" w:rsidRDefault="00453B17" w:rsidP="00453B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111" w:type="dxa"/>
          </w:tcPr>
          <w:p w14:paraId="5314D581" w14:textId="40795AFB" w:rsidR="00453B17" w:rsidRPr="00D04040" w:rsidRDefault="00453B17" w:rsidP="00453B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244" w:type="dxa"/>
          </w:tcPr>
          <w:p w14:paraId="614F9ACA" w14:textId="0D9C0DE3" w:rsidR="00453B17" w:rsidRPr="00D04040" w:rsidRDefault="00453B17" w:rsidP="00453B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04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НҚА жобасын қабылдау теріс әлеуметтік-экономикалық, құқықтық және (немесе) өзге де салдарға әкеп соқпайды</w:t>
            </w:r>
            <w:r w:rsidR="00517D42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3F187824" w14:textId="28C5C828" w:rsidR="000E3A3C" w:rsidRPr="009C548C" w:rsidRDefault="000E3A3C" w:rsidP="00CB24B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E3A3C" w:rsidRPr="009C548C" w:rsidSect="000E3A3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983"/>
    <w:rsid w:val="000E3A3C"/>
    <w:rsid w:val="001D037B"/>
    <w:rsid w:val="00217927"/>
    <w:rsid w:val="002744E1"/>
    <w:rsid w:val="00277BAE"/>
    <w:rsid w:val="002A22C4"/>
    <w:rsid w:val="0034586D"/>
    <w:rsid w:val="00352145"/>
    <w:rsid w:val="0036103B"/>
    <w:rsid w:val="003E0FA5"/>
    <w:rsid w:val="003E2B90"/>
    <w:rsid w:val="004057CB"/>
    <w:rsid w:val="00453B17"/>
    <w:rsid w:val="004B7A6D"/>
    <w:rsid w:val="005006EF"/>
    <w:rsid w:val="00517D42"/>
    <w:rsid w:val="005E7983"/>
    <w:rsid w:val="005F155B"/>
    <w:rsid w:val="00620E49"/>
    <w:rsid w:val="0068298A"/>
    <w:rsid w:val="008A2A8D"/>
    <w:rsid w:val="009C548C"/>
    <w:rsid w:val="009F3411"/>
    <w:rsid w:val="00A21A07"/>
    <w:rsid w:val="00BE1814"/>
    <w:rsid w:val="00C538D7"/>
    <w:rsid w:val="00CB24BD"/>
    <w:rsid w:val="00CD6AB7"/>
    <w:rsid w:val="00CF6A21"/>
    <w:rsid w:val="00D04040"/>
    <w:rsid w:val="00D92722"/>
    <w:rsid w:val="00EF2D2B"/>
    <w:rsid w:val="00F941CE"/>
    <w:rsid w:val="00FB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5413"/>
  <w15:chartTrackingRefBased/>
  <w15:docId w15:val="{7072DE4C-E0F7-4C9B-BAFC-082EF659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Askhat Zhamakin</dc:creator>
  <cp:keywords/>
  <dc:description/>
  <cp:lastModifiedBy>Абай Хасенов</cp:lastModifiedBy>
  <cp:revision>30</cp:revision>
  <dcterms:created xsi:type="dcterms:W3CDTF">2025-03-28T04:13:00Z</dcterms:created>
  <dcterms:modified xsi:type="dcterms:W3CDTF">2026-07-13T10:51:00Z</dcterms:modified>
</cp:coreProperties>
</file>