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515" w:rsidRPr="00C45461" w:rsidRDefault="003C7515" w:rsidP="003C7515">
      <w:pPr>
        <w:jc w:val="right"/>
        <w:rPr>
          <w:b/>
          <w:color w:val="000000"/>
          <w:sz w:val="26"/>
          <w:szCs w:val="26"/>
          <w:lang w:val="kk-KZ"/>
        </w:rPr>
      </w:pPr>
    </w:p>
    <w:p w:rsidR="003C7515" w:rsidRPr="00DE5B6D" w:rsidRDefault="003C7515" w:rsidP="003C7515">
      <w:pPr>
        <w:rPr>
          <w:b/>
          <w:bCs/>
          <w:sz w:val="28"/>
          <w:szCs w:val="28"/>
          <w:lang w:val="kk-KZ"/>
        </w:rPr>
      </w:pPr>
      <w:r w:rsidRPr="00DE5B6D">
        <w:rPr>
          <w:sz w:val="28"/>
          <w:szCs w:val="28"/>
          <w:lang w:val="kk-KZ"/>
        </w:rPr>
        <w:t xml:space="preserve">                                 </w:t>
      </w:r>
      <w:r w:rsidRPr="00DE5B6D">
        <w:rPr>
          <w:b/>
          <w:sz w:val="28"/>
          <w:szCs w:val="28"/>
          <w:lang w:val="kk-KZ"/>
        </w:rPr>
        <w:t xml:space="preserve">   </w:t>
      </w:r>
      <w:r w:rsidRPr="00DE5B6D">
        <w:rPr>
          <w:sz w:val="28"/>
          <w:szCs w:val="28"/>
          <w:lang w:val="kk-KZ"/>
        </w:rPr>
        <w:t xml:space="preserve">                 </w:t>
      </w:r>
    </w:p>
    <w:p w:rsidR="00977B82" w:rsidRPr="00977B82" w:rsidRDefault="003C7515" w:rsidP="003D6DF5">
      <w:pPr>
        <w:rPr>
          <w:sz w:val="28"/>
          <w:szCs w:val="28"/>
          <w:lang w:val="kk-KZ"/>
        </w:rPr>
      </w:pPr>
      <w:r w:rsidRPr="00DE5B6D">
        <w:rPr>
          <w:b/>
          <w:color w:val="000000"/>
          <w:sz w:val="28"/>
          <w:szCs w:val="28"/>
          <w:lang w:val="kk-KZ"/>
        </w:rPr>
        <w:t xml:space="preserve">    </w:t>
      </w:r>
    </w:p>
    <w:p w:rsidR="00977B82" w:rsidRPr="00E3664F" w:rsidRDefault="00977B82" w:rsidP="00977B82">
      <w:pPr>
        <w:ind w:left="-567" w:firstLine="568"/>
        <w:jc w:val="both"/>
        <w:rPr>
          <w:b/>
          <w:sz w:val="28"/>
          <w:szCs w:val="28"/>
          <w:lang w:val="kk-KZ"/>
        </w:rPr>
      </w:pPr>
      <w:r w:rsidRPr="00E3664F">
        <w:rPr>
          <w:b/>
          <w:sz w:val="28"/>
          <w:szCs w:val="28"/>
          <w:lang w:val="kk-KZ"/>
        </w:rPr>
        <w:t xml:space="preserve">Түркістан облысы, Төлеби ауданы, </w:t>
      </w:r>
      <w:r>
        <w:rPr>
          <w:b/>
          <w:sz w:val="28"/>
          <w:szCs w:val="28"/>
          <w:lang w:val="kk-KZ"/>
        </w:rPr>
        <w:t xml:space="preserve"> </w:t>
      </w:r>
    </w:p>
    <w:p w:rsidR="00977B82" w:rsidRPr="00E3664F" w:rsidRDefault="00977B82" w:rsidP="00977B82">
      <w:pPr>
        <w:ind w:left="-567" w:firstLine="568"/>
        <w:jc w:val="both"/>
        <w:rPr>
          <w:b/>
          <w:sz w:val="28"/>
          <w:szCs w:val="28"/>
          <w:lang w:val="kk-KZ"/>
        </w:rPr>
      </w:pPr>
      <w:r>
        <w:rPr>
          <w:b/>
          <w:sz w:val="28"/>
          <w:szCs w:val="28"/>
          <w:lang w:val="kk-KZ"/>
        </w:rPr>
        <w:t>Алатау а</w:t>
      </w:r>
      <w:r w:rsidRPr="00E3664F">
        <w:rPr>
          <w:b/>
          <w:sz w:val="28"/>
          <w:szCs w:val="28"/>
          <w:lang w:val="kk-KZ"/>
        </w:rPr>
        <w:t>уылдық</w:t>
      </w:r>
      <w:r>
        <w:rPr>
          <w:b/>
          <w:sz w:val="28"/>
          <w:szCs w:val="28"/>
          <w:lang w:val="kk-KZ"/>
        </w:rPr>
        <w:t xml:space="preserve"> </w:t>
      </w:r>
      <w:r w:rsidRPr="00E3664F">
        <w:rPr>
          <w:b/>
          <w:sz w:val="28"/>
          <w:szCs w:val="28"/>
          <w:lang w:val="kk-KZ"/>
        </w:rPr>
        <w:t xml:space="preserve">округі </w:t>
      </w:r>
      <w:r>
        <w:rPr>
          <w:b/>
          <w:sz w:val="28"/>
          <w:szCs w:val="28"/>
          <w:lang w:val="kk-KZ"/>
        </w:rPr>
        <w:t xml:space="preserve"> </w:t>
      </w:r>
      <w:r w:rsidRPr="00E3664F">
        <w:rPr>
          <w:b/>
          <w:sz w:val="28"/>
          <w:szCs w:val="28"/>
          <w:lang w:val="kk-KZ"/>
        </w:rPr>
        <w:t xml:space="preserve">Алатау,  Екпінді, </w:t>
      </w:r>
    </w:p>
    <w:p w:rsidR="00977B82" w:rsidRPr="00E3664F" w:rsidRDefault="00977B82" w:rsidP="00977B82">
      <w:pPr>
        <w:ind w:left="-567" w:firstLine="568"/>
        <w:jc w:val="both"/>
        <w:rPr>
          <w:b/>
          <w:sz w:val="28"/>
          <w:szCs w:val="28"/>
          <w:lang w:val="kk-KZ"/>
        </w:rPr>
      </w:pPr>
      <w:r w:rsidRPr="00E3664F">
        <w:rPr>
          <w:b/>
          <w:sz w:val="28"/>
          <w:szCs w:val="28"/>
          <w:lang w:val="kk-KZ"/>
        </w:rPr>
        <w:t xml:space="preserve">Жаңа тұрмыс, Қайнар, Қорған, Қосағаш, </w:t>
      </w:r>
    </w:p>
    <w:p w:rsidR="00977B82" w:rsidRPr="00E3664F" w:rsidRDefault="00977B82" w:rsidP="00977B82">
      <w:pPr>
        <w:ind w:left="-567" w:firstLine="568"/>
        <w:jc w:val="both"/>
        <w:rPr>
          <w:b/>
          <w:sz w:val="28"/>
          <w:szCs w:val="28"/>
          <w:lang w:val="kk-KZ"/>
        </w:rPr>
      </w:pPr>
      <w:r w:rsidRPr="00E3664F">
        <w:rPr>
          <w:b/>
          <w:sz w:val="28"/>
          <w:szCs w:val="28"/>
          <w:lang w:val="kk-KZ"/>
        </w:rPr>
        <w:t xml:space="preserve">Нысанбек, Шатыртөбе, Шұбарағаш  елді </w:t>
      </w:r>
    </w:p>
    <w:p w:rsidR="00977B82" w:rsidRPr="00E3664F" w:rsidRDefault="00977B82" w:rsidP="00977B82">
      <w:pPr>
        <w:ind w:left="-567" w:firstLine="568"/>
        <w:jc w:val="both"/>
        <w:rPr>
          <w:b/>
          <w:sz w:val="28"/>
          <w:szCs w:val="28"/>
          <w:lang w:val="kk-KZ"/>
        </w:rPr>
      </w:pPr>
      <w:r w:rsidRPr="00E3664F">
        <w:rPr>
          <w:b/>
          <w:sz w:val="28"/>
          <w:szCs w:val="28"/>
          <w:lang w:val="kk-KZ"/>
        </w:rPr>
        <w:t>мекендерінің шекараларын өзгерту және</w:t>
      </w:r>
    </w:p>
    <w:p w:rsidR="00977B82" w:rsidRPr="00E3664F" w:rsidRDefault="00977B82" w:rsidP="00977B82">
      <w:pPr>
        <w:ind w:left="-567" w:firstLine="568"/>
        <w:jc w:val="both"/>
        <w:rPr>
          <w:b/>
          <w:sz w:val="28"/>
          <w:szCs w:val="28"/>
          <w:lang w:val="kk-KZ"/>
        </w:rPr>
      </w:pPr>
      <w:bookmarkStart w:id="0" w:name="_GoBack"/>
      <w:bookmarkEnd w:id="0"/>
      <w:r w:rsidRPr="00E3664F">
        <w:rPr>
          <w:b/>
          <w:sz w:val="28"/>
          <w:szCs w:val="28"/>
          <w:lang w:val="kk-KZ"/>
        </w:rPr>
        <w:t>белгілеу туралы</w:t>
      </w:r>
    </w:p>
    <w:p w:rsidR="00977B82" w:rsidRPr="00685313" w:rsidRDefault="00977B82" w:rsidP="00977B82">
      <w:pPr>
        <w:ind w:left="-567" w:firstLine="568"/>
        <w:jc w:val="both"/>
        <w:rPr>
          <w:b/>
          <w:sz w:val="28"/>
          <w:szCs w:val="28"/>
          <w:lang w:val="kk-KZ"/>
        </w:rPr>
      </w:pPr>
      <w:r>
        <w:rPr>
          <w:b/>
          <w:sz w:val="28"/>
          <w:szCs w:val="28"/>
          <w:lang w:val="kk-KZ"/>
        </w:rPr>
        <w:t xml:space="preserve"> </w:t>
      </w:r>
    </w:p>
    <w:p w:rsidR="00977B82" w:rsidRPr="00BB3415" w:rsidRDefault="00977B82" w:rsidP="00977B82">
      <w:pPr>
        <w:ind w:left="-567" w:firstLine="568"/>
        <w:jc w:val="both"/>
        <w:rPr>
          <w:b/>
          <w:sz w:val="28"/>
          <w:szCs w:val="28"/>
          <w:lang w:val="kk-KZ"/>
        </w:rPr>
      </w:pPr>
      <w:r w:rsidRPr="005C4D31">
        <w:rPr>
          <w:sz w:val="28"/>
          <w:szCs w:val="28"/>
          <w:lang w:val="kk-KZ"/>
        </w:rPr>
        <w:t xml:space="preserve">Қазақстан Республикасының Жер Кодексінің 108-бабының 1,5-тармақтарына, «Қазақстан Республикасының әкімшілік-аумақтық құрылысы туралы» Қазақстан Республикасының Заңының 12-бабының 3) тармақшасына сәйкес, </w:t>
      </w:r>
      <w:r>
        <w:rPr>
          <w:sz w:val="28"/>
          <w:szCs w:val="28"/>
          <w:lang w:val="kk-KZ"/>
        </w:rPr>
        <w:t>Төлеби</w:t>
      </w:r>
      <w:r w:rsidRPr="005C4D31">
        <w:rPr>
          <w:sz w:val="28"/>
          <w:szCs w:val="28"/>
          <w:lang w:val="kk-KZ"/>
        </w:rPr>
        <w:t xml:space="preserve"> ауданы әкімдігі </w:t>
      </w:r>
      <w:r w:rsidRPr="00685313">
        <w:rPr>
          <w:b/>
          <w:sz w:val="28"/>
          <w:szCs w:val="28"/>
          <w:lang w:val="kk-KZ"/>
        </w:rPr>
        <w:t>ҚАУЛЫ ЕТЕДІ</w:t>
      </w:r>
      <w:r w:rsidRPr="005C4D31">
        <w:rPr>
          <w:sz w:val="28"/>
          <w:szCs w:val="28"/>
          <w:lang w:val="kk-KZ"/>
        </w:rPr>
        <w:t xml:space="preserve"> және </w:t>
      </w:r>
      <w:r>
        <w:rPr>
          <w:sz w:val="28"/>
          <w:szCs w:val="28"/>
          <w:lang w:val="kk-KZ"/>
        </w:rPr>
        <w:t>Төлеби</w:t>
      </w:r>
      <w:r w:rsidRPr="005C4D31">
        <w:rPr>
          <w:sz w:val="28"/>
          <w:szCs w:val="28"/>
          <w:lang w:val="kk-KZ"/>
        </w:rPr>
        <w:t xml:space="preserve"> аудандық мәслихаты </w:t>
      </w:r>
      <w:r w:rsidRPr="00BB3415">
        <w:rPr>
          <w:b/>
          <w:sz w:val="28"/>
          <w:szCs w:val="28"/>
          <w:lang w:val="kk-KZ"/>
        </w:rPr>
        <w:t>ШЕШТІ:</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sidRPr="00A764EA">
        <w:rPr>
          <w:rFonts w:ascii="Times New Roman" w:hAnsi="Times New Roman"/>
          <w:sz w:val="28"/>
          <w:szCs w:val="28"/>
          <w:lang w:val="kk-KZ"/>
        </w:rPr>
        <w:t>1. Төлеби ауданы, Алатау ауылдық округі Алатау елді мекенінің шекарасына (шегіне) ауыл шаруашылығы мақсатындағы жерлерден жалпы алаңы 12,04 гектар жер учаскесін қосу арқылы, оның шекарасы (шегі) жалпы көлемі 318,45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2</w:t>
      </w:r>
      <w:r w:rsidRPr="00A764EA">
        <w:rPr>
          <w:rFonts w:ascii="Times New Roman" w:hAnsi="Times New Roman"/>
          <w:sz w:val="28"/>
          <w:szCs w:val="28"/>
          <w:lang w:val="kk-KZ"/>
        </w:rPr>
        <w:t>. Төлеби ауданы, Алатау ауылдық округі Екпінді елді мекенінің шекарасына (шегіне) ауыл шаруашылығы мақсатындағы жерлерден жалпы алаңы 14,31 гектар жер учаскесін қосу арқылы, оның шекарасы (шегі) жалпы көлемі 515,25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3</w:t>
      </w:r>
      <w:r w:rsidRPr="00A764EA">
        <w:rPr>
          <w:rFonts w:ascii="Times New Roman" w:hAnsi="Times New Roman"/>
          <w:sz w:val="28"/>
          <w:szCs w:val="28"/>
          <w:lang w:val="kk-KZ"/>
        </w:rPr>
        <w:t>. Төлеби ауданы, Алатау ауылдық округі Жаңа тұрмыс елді мекенінің шекарасына (шегіне) ауылшаруашылығы және өзге мақсатындағы жерлерден жалпы алаңы 24,33 гектар жер учаскелерін қосу арқылы, оның шекарасы (шегі) жалпы көлемі 353,41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4</w:t>
      </w:r>
      <w:r w:rsidRPr="00A764EA">
        <w:rPr>
          <w:rFonts w:ascii="Times New Roman" w:hAnsi="Times New Roman"/>
          <w:sz w:val="28"/>
          <w:szCs w:val="28"/>
          <w:lang w:val="kk-KZ"/>
        </w:rPr>
        <w:t>. Төлеби ауданы, Алатау ауылдық округі Қайнар елді мекенінің шекарасына (шегіне) ауыл шаруашылығы мақсатындағы жерлерден жалпы алаңы 21,90 гектар жер учаскесін қосу арқылы, оның шекарасы (шегі) жалпы көлемі 384,76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5</w:t>
      </w:r>
      <w:r w:rsidRPr="00A764EA">
        <w:rPr>
          <w:rFonts w:ascii="Times New Roman" w:hAnsi="Times New Roman"/>
          <w:sz w:val="28"/>
          <w:szCs w:val="28"/>
          <w:lang w:val="kk-KZ"/>
        </w:rPr>
        <w:t>. Төлеби ауданы, Алатау ауылдық округі Қорған елді мекенінің шекарасына (шегіне) ауылшаруашылығы және өзге мақсатындағы жерлерден жалпы алаңы 32,35 гектар жер учаскелерін қосу арқылы, оның шекарасы (шегі) жалпы көлемі 145,57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lastRenderedPageBreak/>
        <w:t>6</w:t>
      </w:r>
      <w:r w:rsidRPr="00A764EA">
        <w:rPr>
          <w:rFonts w:ascii="Times New Roman" w:hAnsi="Times New Roman"/>
          <w:sz w:val="28"/>
          <w:szCs w:val="28"/>
          <w:lang w:val="kk-KZ"/>
        </w:rPr>
        <w:t>. Төлеби ауданы, Алатау ауылдық округі Қосағаш елді мекенінің шекарасына (шегіне) ауыл шаруашылығы мақсатындағы жерлерден жалпы алаңы 21,83 гектар жер учаскесін қосу арқылы, оның шекарасы (шегі) жалпы көлемі 123,57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7</w:t>
      </w:r>
      <w:r w:rsidRPr="00A764EA">
        <w:rPr>
          <w:rFonts w:ascii="Times New Roman" w:hAnsi="Times New Roman"/>
          <w:sz w:val="28"/>
          <w:szCs w:val="28"/>
          <w:lang w:val="kk-KZ"/>
        </w:rPr>
        <w:t>. Төлеби ауданы, Алатау ауылдық округі Нысанбек елді мекенінің шекарасына (шегіне) ауылшаруашылығы және өзге мақсатындағы жерлерден жалпы алаңы 21,94 гектар жер учаскелерін қосу арқылы, оның шекарасы (шегі) жалпы көлемі 171,58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8</w:t>
      </w:r>
      <w:r w:rsidRPr="00A764EA">
        <w:rPr>
          <w:rFonts w:ascii="Times New Roman" w:hAnsi="Times New Roman"/>
          <w:sz w:val="28"/>
          <w:szCs w:val="28"/>
          <w:lang w:val="kk-KZ"/>
        </w:rPr>
        <w:t>. Төлеби ауданы, Алатау ауылдық округі Шатыртөбе елді мекенінің шекарасына (шегіне) ауыл шаруашылығы мақсатындағы жерлерден жалпы алаңы 16,37 гектар жер учаскесін қосу арқылы, оның шекарасы (шегі) жалпы көлемі 83,87 гектар өзгертіліп, белгіленсін.</w:t>
      </w:r>
    </w:p>
    <w:p w:rsidR="00977B82" w:rsidRPr="00A764EA"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9</w:t>
      </w:r>
      <w:r w:rsidRPr="00A764EA">
        <w:rPr>
          <w:rFonts w:ascii="Times New Roman" w:hAnsi="Times New Roman"/>
          <w:sz w:val="28"/>
          <w:szCs w:val="28"/>
          <w:lang w:val="kk-KZ"/>
        </w:rPr>
        <w:t>. Төлеби ауданы, Алатау ауылдық округі Шұбарағаш елді мекенінің шекарасына (шегіне) ауылшаруашылығы және өзге мақсатындағы жерлерден жалпы алаңы 21,61 гектар жер учаскелерін қосу арқылы, оның шекарасы (шегі) жалпы көлемі 106,15 гектар өзгертіліп, белгіленсін.</w:t>
      </w:r>
    </w:p>
    <w:p w:rsidR="00977B82" w:rsidRPr="005C4D31" w:rsidRDefault="00977B82" w:rsidP="00977B82">
      <w:pPr>
        <w:ind w:left="-284" w:hanging="283"/>
        <w:rPr>
          <w:sz w:val="28"/>
          <w:szCs w:val="28"/>
          <w:lang w:val="kk-KZ"/>
        </w:rPr>
      </w:pPr>
      <w:r>
        <w:rPr>
          <w:sz w:val="28"/>
          <w:szCs w:val="28"/>
          <w:lang w:val="kk-KZ"/>
        </w:rPr>
        <w:t xml:space="preserve">         Осы бірлескен қаулы мен шешімалғашқы ресми жарияланған күнінен кейін күнтізбелік он күн өткен соң қолданысқа енгізіледі.</w:t>
      </w:r>
    </w:p>
    <w:p w:rsidR="00977B82" w:rsidRPr="00E3664F" w:rsidRDefault="00977B82" w:rsidP="00977B82">
      <w:pPr>
        <w:pStyle w:val="af2"/>
        <w:spacing w:after="0" w:line="240" w:lineRule="auto"/>
        <w:ind w:left="-567" w:firstLine="567"/>
        <w:jc w:val="both"/>
        <w:rPr>
          <w:rFonts w:ascii="Times New Roman" w:hAnsi="Times New Roman"/>
          <w:sz w:val="28"/>
          <w:szCs w:val="28"/>
          <w:lang w:val="kk-KZ"/>
        </w:rPr>
      </w:pPr>
      <w:r>
        <w:rPr>
          <w:rFonts w:ascii="Times New Roman" w:hAnsi="Times New Roman"/>
          <w:sz w:val="28"/>
          <w:szCs w:val="28"/>
          <w:lang w:val="kk-KZ"/>
        </w:rPr>
        <w:t xml:space="preserve"> </w:t>
      </w:r>
    </w:p>
    <w:p w:rsidR="00977B82" w:rsidRPr="00E3664F" w:rsidRDefault="00977B82" w:rsidP="00977B82">
      <w:pPr>
        <w:pStyle w:val="af2"/>
        <w:ind w:left="-567" w:firstLine="567"/>
        <w:jc w:val="both"/>
        <w:rPr>
          <w:rFonts w:ascii="Times New Roman" w:hAnsi="Times New Roman"/>
          <w:sz w:val="28"/>
          <w:szCs w:val="28"/>
          <w:lang w:val="kk-KZ"/>
        </w:rPr>
      </w:pPr>
    </w:p>
    <w:p w:rsidR="00977B82" w:rsidRPr="00E3664F" w:rsidRDefault="00977B82" w:rsidP="00977B82">
      <w:pPr>
        <w:pStyle w:val="af2"/>
        <w:ind w:left="-567"/>
        <w:jc w:val="both"/>
        <w:rPr>
          <w:rFonts w:ascii="Times New Roman" w:hAnsi="Times New Roman"/>
          <w:sz w:val="28"/>
          <w:szCs w:val="28"/>
          <w:lang w:val="kk-KZ"/>
        </w:rPr>
      </w:pPr>
      <w:r w:rsidRPr="00E3664F">
        <w:rPr>
          <w:rFonts w:ascii="Times New Roman" w:hAnsi="Times New Roman"/>
          <w:b/>
          <w:sz w:val="28"/>
          <w:szCs w:val="28"/>
          <w:lang w:val="kk-KZ"/>
        </w:rPr>
        <w:t>Төлеби ауданының әкімі                                                           Е.Әлімқұлов</w:t>
      </w:r>
    </w:p>
    <w:p w:rsidR="00977B82" w:rsidRPr="00E3664F" w:rsidRDefault="00977B82" w:rsidP="00977B82">
      <w:pPr>
        <w:tabs>
          <w:tab w:val="left" w:pos="6186"/>
        </w:tabs>
        <w:jc w:val="both"/>
        <w:rPr>
          <w:b/>
          <w:sz w:val="28"/>
          <w:szCs w:val="28"/>
          <w:lang w:val="kk-KZ"/>
        </w:rPr>
      </w:pPr>
    </w:p>
    <w:p w:rsidR="00977B82" w:rsidRDefault="00977B82" w:rsidP="00977B82">
      <w:pPr>
        <w:tabs>
          <w:tab w:val="left" w:pos="6186"/>
        </w:tabs>
        <w:ind w:left="-426" w:hanging="141"/>
        <w:jc w:val="both"/>
        <w:rPr>
          <w:b/>
          <w:sz w:val="28"/>
          <w:szCs w:val="28"/>
          <w:lang w:val="kk-KZ"/>
        </w:rPr>
      </w:pPr>
      <w:r w:rsidRPr="00E3664F">
        <w:rPr>
          <w:b/>
          <w:sz w:val="28"/>
          <w:szCs w:val="28"/>
          <w:lang w:val="kk-KZ"/>
        </w:rPr>
        <w:t xml:space="preserve">Төлеби аудандық </w:t>
      </w:r>
    </w:p>
    <w:p w:rsidR="00977B82" w:rsidRDefault="00977B82" w:rsidP="00977B82">
      <w:pPr>
        <w:tabs>
          <w:tab w:val="left" w:pos="6186"/>
        </w:tabs>
        <w:ind w:left="-426" w:hanging="141"/>
        <w:jc w:val="both"/>
        <w:rPr>
          <w:b/>
          <w:sz w:val="28"/>
          <w:szCs w:val="28"/>
          <w:lang w:val="kk-KZ"/>
        </w:rPr>
      </w:pPr>
      <w:r w:rsidRPr="00E3664F">
        <w:rPr>
          <w:b/>
          <w:sz w:val="28"/>
          <w:szCs w:val="28"/>
          <w:lang w:val="kk-KZ"/>
        </w:rPr>
        <w:t xml:space="preserve">мәслихатының төрағасы                                                           Н.Қойбағаров      </w:t>
      </w: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Pr="008B4FA4" w:rsidRDefault="00977B82" w:rsidP="00977B82">
      <w:pPr>
        <w:tabs>
          <w:tab w:val="left" w:pos="6186"/>
        </w:tabs>
        <w:ind w:left="-426" w:hanging="141"/>
        <w:jc w:val="both"/>
        <w:rPr>
          <w:sz w:val="2"/>
          <w:szCs w:val="2"/>
          <w:lang w:val="kk-KZ"/>
        </w:rPr>
      </w:pPr>
    </w:p>
    <w:p w:rsidR="00977B82" w:rsidRPr="008B4FA4" w:rsidRDefault="00977B82" w:rsidP="00977B82">
      <w:pPr>
        <w:tabs>
          <w:tab w:val="left" w:pos="6186"/>
        </w:tabs>
        <w:ind w:left="-426" w:hanging="141"/>
        <w:jc w:val="both"/>
        <w:rPr>
          <w:sz w:val="2"/>
          <w:szCs w:val="2"/>
          <w:lang w:val="kk-KZ"/>
        </w:rPr>
      </w:pPr>
      <w:r w:rsidRPr="008B4FA4">
        <w:rPr>
          <w:sz w:val="2"/>
          <w:szCs w:val="2"/>
          <w:lang w:val="kk-KZ"/>
        </w:rPr>
        <w:t>1</w:t>
      </w: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3D6DF5" w:rsidRDefault="003D6DF5" w:rsidP="00977B82">
      <w:pPr>
        <w:ind w:left="-567" w:firstLine="568"/>
        <w:jc w:val="both"/>
        <w:rPr>
          <w:b/>
          <w:sz w:val="28"/>
          <w:szCs w:val="28"/>
          <w:lang w:val="kk-KZ"/>
        </w:rPr>
      </w:pPr>
    </w:p>
    <w:p w:rsidR="003D6DF5" w:rsidRDefault="003D6DF5" w:rsidP="00977B82">
      <w:pPr>
        <w:ind w:left="-567" w:firstLine="568"/>
        <w:jc w:val="both"/>
        <w:rPr>
          <w:b/>
          <w:sz w:val="28"/>
          <w:szCs w:val="28"/>
          <w:lang w:val="kk-KZ"/>
        </w:rPr>
      </w:pPr>
    </w:p>
    <w:p w:rsidR="003D6DF5" w:rsidRDefault="003D6DF5" w:rsidP="00977B82">
      <w:pPr>
        <w:ind w:left="-567" w:firstLine="568"/>
        <w:jc w:val="both"/>
        <w:rPr>
          <w:b/>
          <w:sz w:val="28"/>
          <w:szCs w:val="28"/>
          <w:lang w:val="kk-KZ"/>
        </w:rPr>
      </w:pPr>
    </w:p>
    <w:p w:rsidR="003D6DF5" w:rsidRDefault="003D6DF5" w:rsidP="00977B82">
      <w:pPr>
        <w:ind w:left="-567" w:firstLine="568"/>
        <w:jc w:val="both"/>
        <w:rPr>
          <w:b/>
          <w:sz w:val="28"/>
          <w:szCs w:val="28"/>
          <w:lang w:val="kk-KZ"/>
        </w:rPr>
      </w:pPr>
    </w:p>
    <w:p w:rsidR="00977B82" w:rsidRDefault="00977B82" w:rsidP="00977B82">
      <w:pPr>
        <w:ind w:left="-567" w:firstLine="568"/>
        <w:jc w:val="both"/>
        <w:rPr>
          <w:b/>
          <w:sz w:val="28"/>
          <w:szCs w:val="28"/>
          <w:lang w:val="kk-KZ"/>
        </w:rPr>
      </w:pPr>
      <w:r w:rsidRPr="000D5D83">
        <w:rPr>
          <w:b/>
          <w:sz w:val="28"/>
          <w:szCs w:val="28"/>
          <w:lang w:val="kk-KZ"/>
        </w:rPr>
        <w:t xml:space="preserve">Об изменении и установлении границы </w:t>
      </w:r>
    </w:p>
    <w:p w:rsidR="00977B82" w:rsidRDefault="00977B82" w:rsidP="00977B82">
      <w:pPr>
        <w:ind w:left="-567" w:firstLine="568"/>
        <w:jc w:val="both"/>
        <w:rPr>
          <w:b/>
          <w:sz w:val="28"/>
          <w:szCs w:val="28"/>
          <w:lang w:val="kk-KZ"/>
        </w:rPr>
      </w:pPr>
      <w:r w:rsidRPr="000D5D83">
        <w:rPr>
          <w:b/>
          <w:sz w:val="28"/>
          <w:szCs w:val="28"/>
          <w:lang w:val="kk-KZ"/>
        </w:rPr>
        <w:t xml:space="preserve">населенных пунктов сельских округов </w:t>
      </w:r>
    </w:p>
    <w:p w:rsidR="00977B82" w:rsidRDefault="00977B82" w:rsidP="00977B82">
      <w:pPr>
        <w:ind w:left="-567" w:firstLine="568"/>
        <w:jc w:val="both"/>
        <w:rPr>
          <w:b/>
          <w:sz w:val="28"/>
          <w:szCs w:val="28"/>
          <w:lang w:val="kk-KZ"/>
        </w:rPr>
      </w:pPr>
      <w:r w:rsidRPr="000D5D83">
        <w:rPr>
          <w:b/>
          <w:sz w:val="28"/>
          <w:szCs w:val="28"/>
          <w:lang w:val="kk-KZ"/>
        </w:rPr>
        <w:t xml:space="preserve">Алатау, Екпенди, Жанатурмыс, Кайнар, </w:t>
      </w:r>
    </w:p>
    <w:p w:rsidR="00977B82" w:rsidRDefault="00977B82" w:rsidP="00977B82">
      <w:pPr>
        <w:ind w:left="-567" w:firstLine="568"/>
        <w:jc w:val="both"/>
        <w:rPr>
          <w:b/>
          <w:sz w:val="28"/>
          <w:szCs w:val="28"/>
          <w:lang w:val="kk-KZ"/>
        </w:rPr>
      </w:pPr>
      <w:r w:rsidRPr="000D5D83">
        <w:rPr>
          <w:b/>
          <w:sz w:val="28"/>
          <w:szCs w:val="28"/>
          <w:lang w:val="kk-KZ"/>
        </w:rPr>
        <w:t>Корган, Косагаш, Нысанбек, Шатыртобе,</w:t>
      </w:r>
    </w:p>
    <w:p w:rsidR="00977B82" w:rsidRDefault="00977B82" w:rsidP="00977B82">
      <w:pPr>
        <w:ind w:left="-567" w:firstLine="568"/>
        <w:jc w:val="both"/>
        <w:rPr>
          <w:b/>
          <w:sz w:val="28"/>
          <w:szCs w:val="28"/>
          <w:lang w:val="kk-KZ"/>
        </w:rPr>
      </w:pPr>
      <w:r w:rsidRPr="000D5D83">
        <w:rPr>
          <w:b/>
          <w:sz w:val="28"/>
          <w:szCs w:val="28"/>
          <w:lang w:val="kk-KZ"/>
        </w:rPr>
        <w:t>Шубарагаш Толебийского района</w:t>
      </w:r>
    </w:p>
    <w:p w:rsidR="00977B82" w:rsidRDefault="00977B82" w:rsidP="00977B82">
      <w:pPr>
        <w:ind w:left="-567" w:firstLine="568"/>
        <w:jc w:val="both"/>
        <w:rPr>
          <w:b/>
          <w:sz w:val="28"/>
          <w:szCs w:val="28"/>
          <w:lang w:val="kk-KZ"/>
        </w:rPr>
      </w:pPr>
      <w:r w:rsidRPr="000D5D83">
        <w:rPr>
          <w:b/>
          <w:sz w:val="28"/>
          <w:szCs w:val="28"/>
          <w:lang w:val="kk-KZ"/>
        </w:rPr>
        <w:t>Туркестанской области</w:t>
      </w:r>
    </w:p>
    <w:p w:rsidR="00977B82" w:rsidRPr="000D5D83" w:rsidRDefault="00977B82" w:rsidP="00977B82">
      <w:pPr>
        <w:ind w:left="-567" w:firstLine="568"/>
        <w:jc w:val="both"/>
        <w:rPr>
          <w:b/>
          <w:sz w:val="28"/>
          <w:szCs w:val="28"/>
          <w:lang w:val="kk-KZ"/>
        </w:rPr>
      </w:pPr>
    </w:p>
    <w:p w:rsidR="00977B82" w:rsidRPr="0031497B" w:rsidRDefault="00977B82" w:rsidP="00977B82">
      <w:pPr>
        <w:ind w:left="-567"/>
        <w:jc w:val="both"/>
        <w:rPr>
          <w:sz w:val="28"/>
          <w:szCs w:val="28"/>
          <w:lang w:val="kk-KZ"/>
        </w:rPr>
      </w:pPr>
    </w:p>
    <w:p w:rsidR="00977B82" w:rsidRPr="0031497B" w:rsidRDefault="00977B82" w:rsidP="00977B82">
      <w:pPr>
        <w:ind w:left="-567" w:firstLine="568"/>
        <w:jc w:val="both"/>
        <w:rPr>
          <w:sz w:val="28"/>
          <w:szCs w:val="28"/>
        </w:rPr>
      </w:pPr>
      <w:r w:rsidRPr="0031497B">
        <w:rPr>
          <w:sz w:val="28"/>
          <w:szCs w:val="28"/>
          <w:lang w:val="sr-Cyrl-CS"/>
        </w:rPr>
        <w:t xml:space="preserve">В соответствии с пунктами 1, 5 статьи 108 Земельного кодекса Республики Казахстан, подпунктом 3) статьи 12 Закона Республики Казахстан «Об административно-территориальном устройстве Республики Казахстан», акимат </w:t>
      </w:r>
      <w:r>
        <w:rPr>
          <w:sz w:val="28"/>
          <w:szCs w:val="28"/>
          <w:lang w:val="sr-Cyrl-CS"/>
        </w:rPr>
        <w:t>Толебий</w:t>
      </w:r>
      <w:r w:rsidRPr="0031497B">
        <w:rPr>
          <w:sz w:val="28"/>
          <w:szCs w:val="28"/>
          <w:lang w:val="sr-Cyrl-CS"/>
        </w:rPr>
        <w:t xml:space="preserve">ского района </w:t>
      </w:r>
      <w:r w:rsidRPr="00E92A0A">
        <w:rPr>
          <w:b/>
          <w:sz w:val="28"/>
          <w:szCs w:val="28"/>
          <w:lang w:val="sr-Cyrl-CS"/>
        </w:rPr>
        <w:t>ПОСТАНОВИЛ</w:t>
      </w:r>
      <w:r w:rsidRPr="0031497B">
        <w:rPr>
          <w:sz w:val="28"/>
          <w:szCs w:val="28"/>
          <w:lang w:val="sr-Cyrl-CS"/>
        </w:rPr>
        <w:t xml:space="preserve"> и </w:t>
      </w:r>
      <w:r>
        <w:rPr>
          <w:sz w:val="28"/>
          <w:szCs w:val="28"/>
          <w:lang w:val="sr-Cyrl-CS"/>
        </w:rPr>
        <w:t>Толебий</w:t>
      </w:r>
      <w:r w:rsidRPr="0031497B">
        <w:rPr>
          <w:sz w:val="28"/>
          <w:szCs w:val="28"/>
          <w:lang w:val="sr-Cyrl-CS"/>
        </w:rPr>
        <w:t xml:space="preserve">ский районный маслихат </w:t>
      </w:r>
      <w:r w:rsidRPr="00E92A0A">
        <w:rPr>
          <w:b/>
          <w:sz w:val="28"/>
          <w:szCs w:val="28"/>
          <w:lang w:val="sr-Cyrl-CS"/>
        </w:rPr>
        <w:t>РЕШИЛ</w:t>
      </w:r>
      <w:r w:rsidRPr="0031497B">
        <w:rPr>
          <w:sz w:val="28"/>
          <w:szCs w:val="28"/>
          <w:lang w:val="sr-Cyrl-CS"/>
        </w:rPr>
        <w:t>:</w:t>
      </w:r>
    </w:p>
    <w:p w:rsidR="00977B82" w:rsidRPr="00F42BC8" w:rsidRDefault="00977B82" w:rsidP="00977B82">
      <w:pPr>
        <w:ind w:left="-567" w:firstLine="568"/>
        <w:jc w:val="both"/>
        <w:rPr>
          <w:sz w:val="28"/>
          <w:szCs w:val="28"/>
          <w:lang w:val="sr-Cyrl-CS"/>
        </w:rPr>
      </w:pPr>
      <w:r>
        <w:rPr>
          <w:sz w:val="28"/>
          <w:szCs w:val="28"/>
          <w:lang w:val="kk-KZ"/>
        </w:rPr>
        <w:t xml:space="preserve">1. </w:t>
      </w:r>
      <w:r w:rsidRPr="0031497B">
        <w:rPr>
          <w:sz w:val="28"/>
          <w:szCs w:val="28"/>
          <w:lang w:val="sr-Cyrl-CS"/>
        </w:rPr>
        <w:t xml:space="preserve">Изменить границы </w:t>
      </w:r>
      <w:r>
        <w:rPr>
          <w:sz w:val="28"/>
          <w:szCs w:val="28"/>
          <w:lang w:val="sr-Cyrl-CS"/>
        </w:rPr>
        <w:t>населенного пункта Алатау Алатауского</w:t>
      </w:r>
      <w:r w:rsidRPr="0031497B">
        <w:rPr>
          <w:sz w:val="28"/>
          <w:szCs w:val="28"/>
          <w:lang w:val="sr-Cyrl-CS"/>
        </w:rPr>
        <w:t xml:space="preserve"> </w:t>
      </w:r>
      <w:r>
        <w:rPr>
          <w:sz w:val="28"/>
          <w:szCs w:val="28"/>
          <w:lang w:val="sr-Cyrl-CS"/>
        </w:rPr>
        <w:t>сельского округа Толебий</w:t>
      </w:r>
      <w:r w:rsidRPr="0031497B">
        <w:rPr>
          <w:sz w:val="28"/>
          <w:szCs w:val="28"/>
          <w:lang w:val="sr-Cyrl-CS"/>
        </w:rPr>
        <w:t xml:space="preserve">ского района путем включения </w:t>
      </w:r>
      <w:r w:rsidRPr="00F42BC8">
        <w:rPr>
          <w:sz w:val="28"/>
          <w:szCs w:val="28"/>
          <w:lang w:val="sr-Cyrl-CS"/>
        </w:rPr>
        <w:t>12,04 гектара земель сельскохозяйственного назначения, установив границы общей площадью 318,45 гектаров.</w:t>
      </w:r>
    </w:p>
    <w:p w:rsidR="00977B82" w:rsidRPr="00F42BC8" w:rsidRDefault="00977B82" w:rsidP="00977B82">
      <w:pPr>
        <w:ind w:left="-567" w:firstLine="568"/>
        <w:jc w:val="both"/>
        <w:rPr>
          <w:sz w:val="28"/>
          <w:szCs w:val="28"/>
          <w:lang w:val="sr-Cyrl-CS"/>
        </w:rPr>
      </w:pPr>
      <w:r>
        <w:rPr>
          <w:sz w:val="28"/>
          <w:szCs w:val="28"/>
          <w:lang w:val="sr-Cyrl-CS"/>
        </w:rPr>
        <w:t>2</w:t>
      </w:r>
      <w:r w:rsidRPr="00AB750E">
        <w:rPr>
          <w:sz w:val="28"/>
          <w:szCs w:val="28"/>
          <w:lang w:val="sr-Cyrl-CS"/>
        </w:rPr>
        <w:t xml:space="preserve">. Изменить границы населенного пункта </w:t>
      </w:r>
      <w:r>
        <w:rPr>
          <w:sz w:val="28"/>
          <w:szCs w:val="28"/>
          <w:lang w:val="sr-Cyrl-CS"/>
        </w:rPr>
        <w:t>Екпенди</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sidRPr="00F42BC8">
        <w:rPr>
          <w:sz w:val="28"/>
          <w:szCs w:val="28"/>
          <w:lang w:val="sr-Cyrl-CS"/>
        </w:rPr>
        <w:t>14,31 гектара земель сельскохозяйственного и иного назначения, установив границы общей площадью 515,25 гектаров.</w:t>
      </w:r>
    </w:p>
    <w:p w:rsidR="00977B82" w:rsidRDefault="00977B82" w:rsidP="00977B82">
      <w:pPr>
        <w:ind w:left="-567" w:firstLine="568"/>
        <w:jc w:val="both"/>
        <w:rPr>
          <w:sz w:val="28"/>
          <w:szCs w:val="28"/>
          <w:lang w:val="sr-Cyrl-CS"/>
        </w:rPr>
      </w:pPr>
      <w:r>
        <w:rPr>
          <w:sz w:val="28"/>
          <w:szCs w:val="28"/>
          <w:lang w:val="sr-Cyrl-CS"/>
        </w:rPr>
        <w:t>3</w:t>
      </w:r>
      <w:r w:rsidRPr="00AB750E">
        <w:rPr>
          <w:sz w:val="28"/>
          <w:szCs w:val="28"/>
          <w:lang w:val="sr-Cyrl-CS"/>
        </w:rPr>
        <w:t xml:space="preserve">. Изменить границы населенного пункта </w:t>
      </w:r>
      <w:r>
        <w:rPr>
          <w:sz w:val="28"/>
          <w:szCs w:val="28"/>
          <w:lang w:val="sr-Cyrl-CS"/>
        </w:rPr>
        <w:t>Жанатурмыс</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Pr>
          <w:sz w:val="28"/>
          <w:szCs w:val="28"/>
          <w:lang w:val="sr-Cyrl-CS"/>
        </w:rPr>
        <w:t>24,33</w:t>
      </w:r>
      <w:r w:rsidRPr="00AB750E">
        <w:rPr>
          <w:sz w:val="28"/>
          <w:szCs w:val="28"/>
          <w:lang w:val="sr-Cyrl-CS"/>
        </w:rPr>
        <w:t xml:space="preserve"> гектара земель сельскохозяйственного и иного назначения</w:t>
      </w:r>
      <w:r>
        <w:rPr>
          <w:sz w:val="28"/>
          <w:szCs w:val="28"/>
          <w:lang w:val="sr-Cyrl-CS"/>
        </w:rPr>
        <w:t>,</w:t>
      </w:r>
      <w:r w:rsidRPr="00AB750E">
        <w:rPr>
          <w:sz w:val="28"/>
          <w:szCs w:val="28"/>
          <w:lang w:val="sr-Cyrl-CS"/>
        </w:rPr>
        <w:t xml:space="preserve"> установив границы общей площадью </w:t>
      </w:r>
      <w:r>
        <w:rPr>
          <w:sz w:val="28"/>
          <w:szCs w:val="28"/>
          <w:lang w:val="sr-Cyrl-CS"/>
        </w:rPr>
        <w:t>353,41</w:t>
      </w:r>
      <w:r w:rsidRPr="00AB750E">
        <w:rPr>
          <w:sz w:val="28"/>
          <w:szCs w:val="28"/>
          <w:lang w:val="sr-Cyrl-CS"/>
        </w:rPr>
        <w:t xml:space="preserve"> гектаров.</w:t>
      </w:r>
    </w:p>
    <w:p w:rsidR="00977B82" w:rsidRDefault="00977B82" w:rsidP="00977B82">
      <w:pPr>
        <w:ind w:left="-567" w:firstLine="568"/>
        <w:jc w:val="both"/>
        <w:rPr>
          <w:sz w:val="28"/>
          <w:szCs w:val="28"/>
          <w:lang w:val="sr-Cyrl-CS"/>
        </w:rPr>
      </w:pPr>
      <w:r>
        <w:rPr>
          <w:sz w:val="28"/>
          <w:szCs w:val="28"/>
          <w:lang w:val="sr-Cyrl-CS"/>
        </w:rPr>
        <w:t>4</w:t>
      </w:r>
      <w:r w:rsidRPr="00AB750E">
        <w:rPr>
          <w:sz w:val="28"/>
          <w:szCs w:val="28"/>
          <w:lang w:val="sr-Cyrl-CS"/>
        </w:rPr>
        <w:t xml:space="preserve">. Изменить границы населенного пункта </w:t>
      </w:r>
      <w:r>
        <w:rPr>
          <w:sz w:val="28"/>
          <w:szCs w:val="28"/>
          <w:lang w:val="sr-Cyrl-CS"/>
        </w:rPr>
        <w:t>Кайнар</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Pr>
          <w:sz w:val="28"/>
          <w:szCs w:val="28"/>
          <w:lang w:val="sr-Cyrl-CS"/>
        </w:rPr>
        <w:t>21,90</w:t>
      </w:r>
      <w:r w:rsidRPr="00AB750E">
        <w:rPr>
          <w:sz w:val="28"/>
          <w:szCs w:val="28"/>
          <w:lang w:val="sr-Cyrl-CS"/>
        </w:rPr>
        <w:t xml:space="preserve"> гектара земель сельскохозяйственного и иного назначения</w:t>
      </w:r>
      <w:r>
        <w:rPr>
          <w:sz w:val="28"/>
          <w:szCs w:val="28"/>
          <w:lang w:val="sr-Cyrl-CS"/>
        </w:rPr>
        <w:t>,</w:t>
      </w:r>
      <w:r w:rsidRPr="00AB750E">
        <w:rPr>
          <w:sz w:val="28"/>
          <w:szCs w:val="28"/>
          <w:lang w:val="sr-Cyrl-CS"/>
        </w:rPr>
        <w:t xml:space="preserve"> установив границы общей площадью </w:t>
      </w:r>
      <w:r>
        <w:rPr>
          <w:sz w:val="28"/>
          <w:szCs w:val="28"/>
          <w:lang w:val="sr-Cyrl-CS"/>
        </w:rPr>
        <w:t>384,76</w:t>
      </w:r>
      <w:r w:rsidRPr="00AB750E">
        <w:rPr>
          <w:sz w:val="28"/>
          <w:szCs w:val="28"/>
          <w:lang w:val="sr-Cyrl-CS"/>
        </w:rPr>
        <w:t xml:space="preserve"> гектаров.</w:t>
      </w:r>
    </w:p>
    <w:p w:rsidR="00977B82" w:rsidRDefault="00977B82" w:rsidP="00977B82">
      <w:pPr>
        <w:ind w:left="-567" w:firstLine="568"/>
        <w:jc w:val="both"/>
        <w:rPr>
          <w:sz w:val="28"/>
          <w:szCs w:val="28"/>
          <w:lang w:val="sr-Cyrl-CS"/>
        </w:rPr>
      </w:pPr>
      <w:r>
        <w:rPr>
          <w:sz w:val="28"/>
          <w:szCs w:val="28"/>
          <w:lang w:val="sr-Cyrl-CS"/>
        </w:rPr>
        <w:t>5</w:t>
      </w:r>
      <w:r w:rsidRPr="00AB750E">
        <w:rPr>
          <w:sz w:val="28"/>
          <w:szCs w:val="28"/>
          <w:lang w:val="sr-Cyrl-CS"/>
        </w:rPr>
        <w:t xml:space="preserve">. Изменить границы населенного пункта </w:t>
      </w:r>
      <w:r>
        <w:rPr>
          <w:sz w:val="28"/>
          <w:szCs w:val="28"/>
          <w:lang w:val="sr-Cyrl-CS"/>
        </w:rPr>
        <w:t>Корган</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Pr>
          <w:sz w:val="28"/>
          <w:szCs w:val="28"/>
          <w:lang w:val="sr-Cyrl-CS"/>
        </w:rPr>
        <w:t>32,35</w:t>
      </w:r>
      <w:r w:rsidRPr="00AB750E">
        <w:rPr>
          <w:sz w:val="28"/>
          <w:szCs w:val="28"/>
          <w:lang w:val="sr-Cyrl-CS"/>
        </w:rPr>
        <w:t xml:space="preserve"> гектара земель сельскохозяйственного и иного назначения</w:t>
      </w:r>
      <w:r>
        <w:rPr>
          <w:sz w:val="28"/>
          <w:szCs w:val="28"/>
          <w:lang w:val="sr-Cyrl-CS"/>
        </w:rPr>
        <w:t>,</w:t>
      </w:r>
      <w:r w:rsidRPr="00AB750E">
        <w:rPr>
          <w:sz w:val="28"/>
          <w:szCs w:val="28"/>
          <w:lang w:val="sr-Cyrl-CS"/>
        </w:rPr>
        <w:t xml:space="preserve"> установив границы общей площадью </w:t>
      </w:r>
      <w:r>
        <w:rPr>
          <w:sz w:val="28"/>
          <w:szCs w:val="28"/>
          <w:lang w:val="sr-Cyrl-CS"/>
        </w:rPr>
        <w:t>145,57</w:t>
      </w:r>
      <w:r w:rsidRPr="00AB750E">
        <w:rPr>
          <w:sz w:val="28"/>
          <w:szCs w:val="28"/>
          <w:lang w:val="sr-Cyrl-CS"/>
        </w:rPr>
        <w:t xml:space="preserve"> гектаров.</w:t>
      </w:r>
    </w:p>
    <w:p w:rsidR="00977B82" w:rsidRDefault="00977B82" w:rsidP="00977B82">
      <w:pPr>
        <w:ind w:left="-567" w:firstLine="568"/>
        <w:jc w:val="both"/>
        <w:rPr>
          <w:sz w:val="28"/>
          <w:szCs w:val="28"/>
          <w:lang w:val="sr-Cyrl-CS"/>
        </w:rPr>
      </w:pPr>
      <w:r>
        <w:rPr>
          <w:sz w:val="28"/>
          <w:szCs w:val="28"/>
          <w:lang w:val="sr-Cyrl-CS"/>
        </w:rPr>
        <w:t>6</w:t>
      </w:r>
      <w:r w:rsidRPr="00AB750E">
        <w:rPr>
          <w:sz w:val="28"/>
          <w:szCs w:val="28"/>
          <w:lang w:val="sr-Cyrl-CS"/>
        </w:rPr>
        <w:t xml:space="preserve">. Изменить границы населенного пункта </w:t>
      </w:r>
      <w:r>
        <w:rPr>
          <w:sz w:val="28"/>
          <w:szCs w:val="28"/>
          <w:lang w:val="sr-Cyrl-CS"/>
        </w:rPr>
        <w:t>Косагаш</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Pr>
          <w:sz w:val="28"/>
          <w:szCs w:val="28"/>
          <w:lang w:val="sr-Cyrl-CS"/>
        </w:rPr>
        <w:t>21,83</w:t>
      </w:r>
      <w:r w:rsidRPr="00AB750E">
        <w:rPr>
          <w:sz w:val="28"/>
          <w:szCs w:val="28"/>
          <w:lang w:val="sr-Cyrl-CS"/>
        </w:rPr>
        <w:t xml:space="preserve"> гектара земель сельскохозяйственного и иного назначения</w:t>
      </w:r>
      <w:r>
        <w:rPr>
          <w:sz w:val="28"/>
          <w:szCs w:val="28"/>
          <w:lang w:val="sr-Cyrl-CS"/>
        </w:rPr>
        <w:t>,</w:t>
      </w:r>
      <w:r w:rsidRPr="00AB750E">
        <w:rPr>
          <w:sz w:val="28"/>
          <w:szCs w:val="28"/>
          <w:lang w:val="sr-Cyrl-CS"/>
        </w:rPr>
        <w:t xml:space="preserve"> установив границы общей площадью </w:t>
      </w:r>
      <w:r>
        <w:rPr>
          <w:sz w:val="28"/>
          <w:szCs w:val="28"/>
          <w:lang w:val="sr-Cyrl-CS"/>
        </w:rPr>
        <w:t>123,57</w:t>
      </w:r>
      <w:r w:rsidRPr="00AB750E">
        <w:rPr>
          <w:sz w:val="28"/>
          <w:szCs w:val="28"/>
          <w:lang w:val="sr-Cyrl-CS"/>
        </w:rPr>
        <w:t xml:space="preserve"> гектаров.</w:t>
      </w:r>
    </w:p>
    <w:p w:rsidR="00977B82" w:rsidRDefault="00977B82" w:rsidP="00977B82">
      <w:pPr>
        <w:ind w:left="-567" w:firstLine="568"/>
        <w:jc w:val="both"/>
        <w:rPr>
          <w:sz w:val="28"/>
          <w:szCs w:val="28"/>
          <w:lang w:val="sr-Cyrl-CS"/>
        </w:rPr>
      </w:pPr>
      <w:r>
        <w:rPr>
          <w:sz w:val="28"/>
          <w:szCs w:val="28"/>
          <w:lang w:val="sr-Cyrl-CS"/>
        </w:rPr>
        <w:t>7</w:t>
      </w:r>
      <w:r w:rsidRPr="00AB750E">
        <w:rPr>
          <w:sz w:val="28"/>
          <w:szCs w:val="28"/>
          <w:lang w:val="sr-Cyrl-CS"/>
        </w:rPr>
        <w:t xml:space="preserve">. Изменить границы населенного пункта </w:t>
      </w:r>
      <w:r>
        <w:rPr>
          <w:sz w:val="28"/>
          <w:szCs w:val="28"/>
          <w:lang w:val="sr-Cyrl-CS"/>
        </w:rPr>
        <w:t>Нысанбек</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Pr>
          <w:sz w:val="28"/>
          <w:szCs w:val="28"/>
          <w:lang w:val="sr-Cyrl-CS"/>
        </w:rPr>
        <w:t>21,94</w:t>
      </w:r>
      <w:r w:rsidRPr="00AB750E">
        <w:rPr>
          <w:sz w:val="28"/>
          <w:szCs w:val="28"/>
          <w:lang w:val="sr-Cyrl-CS"/>
        </w:rPr>
        <w:t xml:space="preserve"> гектара земель сельскохозяйственного и иного назначения</w:t>
      </w:r>
      <w:r>
        <w:rPr>
          <w:sz w:val="28"/>
          <w:szCs w:val="28"/>
          <w:lang w:val="sr-Cyrl-CS"/>
        </w:rPr>
        <w:t>,</w:t>
      </w:r>
      <w:r w:rsidRPr="00AB750E">
        <w:rPr>
          <w:sz w:val="28"/>
          <w:szCs w:val="28"/>
          <w:lang w:val="sr-Cyrl-CS"/>
        </w:rPr>
        <w:t xml:space="preserve"> установив границы общей площадью </w:t>
      </w:r>
      <w:r w:rsidRPr="00E45D39">
        <w:rPr>
          <w:sz w:val="28"/>
          <w:szCs w:val="28"/>
          <w:lang w:val="kk-KZ"/>
        </w:rPr>
        <w:t>171,58</w:t>
      </w:r>
      <w:r w:rsidRPr="00BF1C2A">
        <w:rPr>
          <w:color w:val="FF0000"/>
          <w:sz w:val="28"/>
          <w:szCs w:val="28"/>
          <w:lang w:val="kk-KZ"/>
        </w:rPr>
        <w:t xml:space="preserve"> </w:t>
      </w:r>
      <w:r w:rsidRPr="00AB750E">
        <w:rPr>
          <w:sz w:val="28"/>
          <w:szCs w:val="28"/>
          <w:lang w:val="sr-Cyrl-CS"/>
        </w:rPr>
        <w:t>гектаров.</w:t>
      </w:r>
    </w:p>
    <w:p w:rsidR="00977B82" w:rsidRDefault="00977B82" w:rsidP="00977B82">
      <w:pPr>
        <w:ind w:left="-567" w:firstLine="568"/>
        <w:jc w:val="both"/>
        <w:rPr>
          <w:sz w:val="28"/>
          <w:szCs w:val="28"/>
          <w:lang w:val="sr-Cyrl-CS"/>
        </w:rPr>
      </w:pPr>
      <w:r>
        <w:rPr>
          <w:sz w:val="28"/>
          <w:szCs w:val="28"/>
          <w:lang w:val="sr-Cyrl-CS"/>
        </w:rPr>
        <w:t>8</w:t>
      </w:r>
      <w:r w:rsidRPr="00AB750E">
        <w:rPr>
          <w:sz w:val="28"/>
          <w:szCs w:val="28"/>
          <w:lang w:val="sr-Cyrl-CS"/>
        </w:rPr>
        <w:t xml:space="preserve">. Изменить границы населенного пункта </w:t>
      </w:r>
      <w:r>
        <w:rPr>
          <w:sz w:val="28"/>
          <w:szCs w:val="28"/>
          <w:lang w:val="sr-Cyrl-CS"/>
        </w:rPr>
        <w:t>Шатыртобе</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Pr>
          <w:sz w:val="28"/>
          <w:szCs w:val="28"/>
          <w:lang w:val="sr-Cyrl-CS"/>
        </w:rPr>
        <w:t>16,37</w:t>
      </w:r>
      <w:r w:rsidRPr="00AB750E">
        <w:rPr>
          <w:sz w:val="28"/>
          <w:szCs w:val="28"/>
          <w:lang w:val="sr-Cyrl-CS"/>
        </w:rPr>
        <w:t xml:space="preserve"> гектара земель </w:t>
      </w:r>
      <w:r w:rsidRPr="00AB750E">
        <w:rPr>
          <w:sz w:val="28"/>
          <w:szCs w:val="28"/>
          <w:lang w:val="sr-Cyrl-CS"/>
        </w:rPr>
        <w:lastRenderedPageBreak/>
        <w:t>сельскохозяйственного и иного назначения</w:t>
      </w:r>
      <w:r>
        <w:rPr>
          <w:sz w:val="28"/>
          <w:szCs w:val="28"/>
          <w:lang w:val="sr-Cyrl-CS"/>
        </w:rPr>
        <w:t>,</w:t>
      </w:r>
      <w:r w:rsidRPr="00AB750E">
        <w:rPr>
          <w:sz w:val="28"/>
          <w:szCs w:val="28"/>
          <w:lang w:val="sr-Cyrl-CS"/>
        </w:rPr>
        <w:t xml:space="preserve"> установив границы общей площадью </w:t>
      </w:r>
      <w:r>
        <w:rPr>
          <w:sz w:val="28"/>
          <w:szCs w:val="28"/>
          <w:lang w:val="sr-Cyrl-CS"/>
        </w:rPr>
        <w:t>83,87</w:t>
      </w:r>
      <w:r w:rsidRPr="00AB750E">
        <w:rPr>
          <w:sz w:val="28"/>
          <w:szCs w:val="28"/>
          <w:lang w:val="sr-Cyrl-CS"/>
        </w:rPr>
        <w:t xml:space="preserve"> гектаров.</w:t>
      </w:r>
    </w:p>
    <w:p w:rsidR="00977B82" w:rsidRDefault="00977B82" w:rsidP="00977B82">
      <w:pPr>
        <w:ind w:left="-567" w:firstLine="568"/>
        <w:jc w:val="both"/>
        <w:rPr>
          <w:sz w:val="28"/>
          <w:szCs w:val="28"/>
          <w:lang w:val="sr-Cyrl-CS"/>
        </w:rPr>
      </w:pPr>
      <w:r>
        <w:rPr>
          <w:sz w:val="28"/>
          <w:szCs w:val="28"/>
          <w:lang w:val="sr-Cyrl-CS"/>
        </w:rPr>
        <w:t>9</w:t>
      </w:r>
      <w:r w:rsidRPr="00AB750E">
        <w:rPr>
          <w:sz w:val="28"/>
          <w:szCs w:val="28"/>
          <w:lang w:val="sr-Cyrl-CS"/>
        </w:rPr>
        <w:t xml:space="preserve">. Изменить границы населенного пункта </w:t>
      </w:r>
      <w:r>
        <w:rPr>
          <w:sz w:val="28"/>
          <w:szCs w:val="28"/>
          <w:lang w:val="sr-Cyrl-CS"/>
        </w:rPr>
        <w:t>Шубарагаш</w:t>
      </w:r>
      <w:r w:rsidRPr="00AB750E">
        <w:rPr>
          <w:sz w:val="28"/>
          <w:szCs w:val="28"/>
          <w:lang w:val="sr-Cyrl-CS"/>
        </w:rPr>
        <w:t xml:space="preserve"> </w:t>
      </w:r>
      <w:r>
        <w:rPr>
          <w:sz w:val="28"/>
          <w:szCs w:val="28"/>
          <w:lang w:val="sr-Cyrl-CS"/>
        </w:rPr>
        <w:t xml:space="preserve">Алатауского </w:t>
      </w:r>
      <w:r w:rsidRPr="00AB750E">
        <w:rPr>
          <w:sz w:val="28"/>
          <w:szCs w:val="28"/>
          <w:lang w:val="sr-Cyrl-CS"/>
        </w:rPr>
        <w:t xml:space="preserve">сельского округа </w:t>
      </w:r>
      <w:r>
        <w:rPr>
          <w:sz w:val="28"/>
          <w:szCs w:val="28"/>
          <w:lang w:val="sr-Cyrl-CS"/>
        </w:rPr>
        <w:t>Толеби</w:t>
      </w:r>
      <w:r w:rsidRPr="00AB750E">
        <w:rPr>
          <w:sz w:val="28"/>
          <w:szCs w:val="28"/>
          <w:lang w:val="sr-Cyrl-CS"/>
        </w:rPr>
        <w:t xml:space="preserve">йского района путем включения </w:t>
      </w:r>
      <w:r>
        <w:rPr>
          <w:sz w:val="28"/>
          <w:szCs w:val="28"/>
          <w:lang w:val="sr-Cyrl-CS"/>
        </w:rPr>
        <w:t>21,61</w:t>
      </w:r>
      <w:r w:rsidRPr="00AB750E">
        <w:rPr>
          <w:sz w:val="28"/>
          <w:szCs w:val="28"/>
          <w:lang w:val="sr-Cyrl-CS"/>
        </w:rPr>
        <w:t xml:space="preserve"> гектара земель сельскохозяйственного и иного назначения</w:t>
      </w:r>
      <w:r>
        <w:rPr>
          <w:sz w:val="28"/>
          <w:szCs w:val="28"/>
          <w:lang w:val="sr-Cyrl-CS"/>
        </w:rPr>
        <w:t>,</w:t>
      </w:r>
      <w:r w:rsidRPr="00AB750E">
        <w:rPr>
          <w:sz w:val="28"/>
          <w:szCs w:val="28"/>
          <w:lang w:val="sr-Cyrl-CS"/>
        </w:rPr>
        <w:t xml:space="preserve"> установив границы общей площадью </w:t>
      </w:r>
      <w:r>
        <w:rPr>
          <w:sz w:val="28"/>
          <w:szCs w:val="28"/>
          <w:lang w:val="sr-Cyrl-CS"/>
        </w:rPr>
        <w:t>106,15</w:t>
      </w:r>
      <w:r w:rsidRPr="00AB750E">
        <w:rPr>
          <w:sz w:val="28"/>
          <w:szCs w:val="28"/>
          <w:lang w:val="sr-Cyrl-CS"/>
        </w:rPr>
        <w:t xml:space="preserve"> гектаров.</w:t>
      </w:r>
    </w:p>
    <w:p w:rsidR="00977B82" w:rsidRPr="0031497B" w:rsidRDefault="00977B82" w:rsidP="00977B82">
      <w:pPr>
        <w:ind w:left="-567" w:firstLine="568"/>
        <w:jc w:val="both"/>
        <w:rPr>
          <w:sz w:val="28"/>
          <w:szCs w:val="28"/>
          <w:lang w:val="sr-Cyrl-CS"/>
        </w:rPr>
      </w:pPr>
      <w:r>
        <w:rPr>
          <w:sz w:val="28"/>
          <w:szCs w:val="28"/>
          <w:lang w:val="sr-Cyrl-CS"/>
        </w:rPr>
        <w:t xml:space="preserve"> </w:t>
      </w:r>
      <w:r w:rsidRPr="0031497B">
        <w:rPr>
          <w:sz w:val="28"/>
          <w:szCs w:val="28"/>
          <w:lang w:val="sr-Cyrl-CS"/>
        </w:rPr>
        <w:t>Настоящее совместное постановление и решение вводится в действие по истечении десяти календарных дней, после дня его первого официального опубликования.</w:t>
      </w:r>
    </w:p>
    <w:p w:rsidR="00977B82" w:rsidRPr="0031497B" w:rsidRDefault="00977B82" w:rsidP="00977B82">
      <w:pPr>
        <w:ind w:left="-567" w:firstLine="568"/>
        <w:jc w:val="both"/>
        <w:rPr>
          <w:sz w:val="28"/>
          <w:szCs w:val="28"/>
          <w:lang w:val="sr-Cyrl-CS"/>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r>
        <w:rPr>
          <w:b/>
          <w:sz w:val="28"/>
          <w:szCs w:val="28"/>
          <w:lang w:val="kk-KZ"/>
        </w:rPr>
        <w:t>Аким Толебийского района                                                         Е.Алимкулов</w:t>
      </w: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p>
    <w:p w:rsidR="00977B82" w:rsidRDefault="00977B82" w:rsidP="00977B82">
      <w:pPr>
        <w:tabs>
          <w:tab w:val="left" w:pos="6186"/>
        </w:tabs>
        <w:ind w:left="-426" w:hanging="141"/>
        <w:jc w:val="both"/>
        <w:rPr>
          <w:b/>
          <w:sz w:val="28"/>
          <w:szCs w:val="28"/>
          <w:lang w:val="kk-KZ"/>
        </w:rPr>
      </w:pPr>
      <w:r>
        <w:rPr>
          <w:b/>
          <w:sz w:val="28"/>
          <w:szCs w:val="28"/>
          <w:lang w:val="kk-KZ"/>
        </w:rPr>
        <w:t>Председатель Толебийского</w:t>
      </w:r>
    </w:p>
    <w:p w:rsidR="00977B82" w:rsidRDefault="00977B82" w:rsidP="00977B82">
      <w:pPr>
        <w:tabs>
          <w:tab w:val="left" w:pos="6186"/>
        </w:tabs>
        <w:ind w:left="-426" w:hanging="141"/>
        <w:jc w:val="both"/>
        <w:rPr>
          <w:b/>
          <w:sz w:val="28"/>
          <w:szCs w:val="28"/>
          <w:lang w:val="kk-KZ"/>
        </w:rPr>
      </w:pPr>
      <w:r>
        <w:rPr>
          <w:b/>
          <w:sz w:val="28"/>
          <w:szCs w:val="28"/>
          <w:lang w:val="kk-KZ"/>
        </w:rPr>
        <w:t>Районного маслихата                                                                    Н.Койбагаров</w:t>
      </w:r>
    </w:p>
    <w:p w:rsidR="00977B82" w:rsidRDefault="00977B82" w:rsidP="00977B82">
      <w:pPr>
        <w:tabs>
          <w:tab w:val="left" w:pos="6186"/>
        </w:tabs>
        <w:ind w:left="-426" w:hanging="141"/>
        <w:jc w:val="both"/>
        <w:rPr>
          <w:b/>
          <w:sz w:val="28"/>
          <w:szCs w:val="28"/>
          <w:lang w:val="kk-KZ"/>
        </w:rPr>
      </w:pPr>
    </w:p>
    <w:p w:rsidR="00C415F2" w:rsidRPr="003C7515" w:rsidRDefault="00C415F2" w:rsidP="00977B82">
      <w:pPr>
        <w:pStyle w:val="af2"/>
        <w:ind w:left="0"/>
        <w:jc w:val="both"/>
        <w:rPr>
          <w:lang w:val="kk-KZ"/>
        </w:rPr>
      </w:pPr>
    </w:p>
    <w:sectPr w:rsidR="00C415F2" w:rsidRPr="003C7515" w:rsidSect="00A562FB">
      <w:headerReference w:type="even" r:id="rId8"/>
      <w:footerReference w:type="default" r:id="rId9"/>
      <w:headerReference w:type="first" r:id="rId10"/>
      <w:footerReference w:type="first" r:id="rId11"/>
      <w:pgSz w:w="11906" w:h="16838"/>
      <w:pgMar w:top="454" w:right="1134" w:bottom="45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385" w:rsidRDefault="00D41385">
      <w:r>
        <w:separator/>
      </w:r>
    </w:p>
  </w:endnote>
  <w:endnote w:type="continuationSeparator" w:id="0">
    <w:p w:rsidR="00D41385" w:rsidRDefault="00D41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1E" w:rsidRDefault="0050791E">
    <w:p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1E" w:rsidRDefault="0050791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385" w:rsidRDefault="00D41385">
      <w:r>
        <w:separator/>
      </w:r>
    </w:p>
  </w:footnote>
  <w:footnote w:type="continuationSeparator" w:id="0">
    <w:p w:rsidR="00D41385" w:rsidRDefault="00D41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1E" w:rsidRDefault="008E45F8" w:rsidP="00E43190">
    <w:pPr>
      <w:pStyle w:val="ad"/>
      <w:framePr w:wrap="around" w:vAnchor="text" w:hAnchor="margin" w:xAlign="center" w:y="1"/>
      <w:rPr>
        <w:rStyle w:val="af4"/>
      </w:rPr>
    </w:pPr>
    <w:r>
      <w:rPr>
        <w:rStyle w:val="af4"/>
      </w:rPr>
      <w:fldChar w:fldCharType="begin"/>
    </w:r>
    <w:r w:rsidR="0050791E">
      <w:rPr>
        <w:rStyle w:val="af4"/>
      </w:rPr>
      <w:instrText xml:space="preserve">PAGE  </w:instrText>
    </w:r>
    <w:r>
      <w:rPr>
        <w:rStyle w:val="af4"/>
      </w:rPr>
      <w:fldChar w:fldCharType="end"/>
    </w:r>
  </w:p>
  <w:p w:rsidR="0050791E" w:rsidRDefault="0050791E">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25" w:type="dxa"/>
      <w:tblLayout w:type="fixed"/>
      <w:tblLook w:val="01E0" w:firstRow="1" w:lastRow="1" w:firstColumn="1" w:lastColumn="1" w:noHBand="0" w:noVBand="0"/>
    </w:tblPr>
    <w:tblGrid>
      <w:gridCol w:w="3936"/>
      <w:gridCol w:w="2126"/>
      <w:gridCol w:w="4263"/>
    </w:tblGrid>
    <w:tr w:rsidR="0050791E" w:rsidRPr="00D100F6" w:rsidTr="00455C23">
      <w:trPr>
        <w:trHeight w:val="1348"/>
      </w:trPr>
      <w:tc>
        <w:tcPr>
          <w:tcW w:w="3936" w:type="dxa"/>
          <w:shd w:val="clear" w:color="auto" w:fill="auto"/>
        </w:tcPr>
        <w:p w:rsidR="0050791E" w:rsidRPr="001635FE" w:rsidRDefault="0050791E" w:rsidP="00455C23">
          <w:pPr>
            <w:widowControl w:val="0"/>
            <w:ind w:right="459"/>
            <w:jc w:val="center"/>
            <w:rPr>
              <w:lang w:val="kk-KZ"/>
            </w:rPr>
          </w:pPr>
          <w:r>
            <w:rPr>
              <w:b/>
              <w:bCs/>
              <w:color w:val="3399FF"/>
              <w:lang w:val="kk-KZ"/>
            </w:rPr>
            <w:t>ТҮРКІСТАН ОБЛЫСЫ</w:t>
          </w:r>
        </w:p>
        <w:p w:rsidR="0050791E" w:rsidRDefault="0050791E" w:rsidP="00455C23">
          <w:pPr>
            <w:widowControl w:val="0"/>
            <w:ind w:right="459"/>
            <w:jc w:val="center"/>
            <w:rPr>
              <w:b/>
              <w:bCs/>
              <w:color w:val="3399FF"/>
              <w:lang w:val="kk-KZ"/>
            </w:rPr>
          </w:pPr>
        </w:p>
        <w:p w:rsidR="0050791E" w:rsidRDefault="00C415F2" w:rsidP="00455C23">
          <w:pPr>
            <w:widowControl w:val="0"/>
            <w:ind w:right="459"/>
            <w:jc w:val="center"/>
            <w:rPr>
              <w:b/>
              <w:bCs/>
              <w:color w:val="3399FF"/>
              <w:lang w:val="kk-KZ"/>
            </w:rPr>
          </w:pPr>
          <w:r>
            <w:rPr>
              <w:b/>
              <w:bCs/>
              <w:color w:val="3399FF"/>
              <w:lang w:val="kk-KZ"/>
            </w:rPr>
            <w:t xml:space="preserve">ТӨЛЕБИ </w:t>
          </w:r>
          <w:r w:rsidR="0050791E">
            <w:rPr>
              <w:b/>
              <w:bCs/>
              <w:color w:val="3399FF"/>
              <w:lang w:val="kk-KZ"/>
            </w:rPr>
            <w:t>АУДАНДЫҚ МӘСЛИХАТЫ</w:t>
          </w:r>
        </w:p>
        <w:p w:rsidR="003D6DF5" w:rsidRDefault="003D6DF5" w:rsidP="00455C23">
          <w:pPr>
            <w:widowControl w:val="0"/>
            <w:ind w:right="459"/>
            <w:jc w:val="center"/>
            <w:rPr>
              <w:b/>
              <w:bCs/>
              <w:color w:val="3399FF"/>
              <w:lang w:val="kk-KZ"/>
            </w:rPr>
          </w:pPr>
        </w:p>
        <w:p w:rsidR="003D6DF5" w:rsidRPr="001635FE" w:rsidRDefault="003D6DF5" w:rsidP="00455C23">
          <w:pPr>
            <w:widowControl w:val="0"/>
            <w:ind w:right="459"/>
            <w:jc w:val="center"/>
          </w:pPr>
          <w:r>
            <w:rPr>
              <w:b/>
              <w:bCs/>
              <w:color w:val="3399FF"/>
              <w:lang w:val="kk-KZ"/>
            </w:rPr>
            <w:t>ТӨЛЕБИ АУДАНДЫҚ ӘКІМДІГІ</w:t>
          </w:r>
        </w:p>
        <w:p w:rsidR="0050791E" w:rsidRPr="00D100F6" w:rsidRDefault="0050791E" w:rsidP="00455C23">
          <w:pPr>
            <w:ind w:right="459"/>
            <w:jc w:val="center"/>
            <w:rPr>
              <w:b/>
              <w:color w:val="3A7298"/>
              <w:sz w:val="32"/>
              <w:szCs w:val="32"/>
              <w:lang w:val="kk-KZ"/>
            </w:rPr>
          </w:pPr>
        </w:p>
      </w:tc>
      <w:tc>
        <w:tcPr>
          <w:tcW w:w="2126" w:type="dxa"/>
          <w:shd w:val="clear" w:color="auto" w:fill="auto"/>
        </w:tcPr>
        <w:p w:rsidR="0050791E" w:rsidRPr="0044106E" w:rsidRDefault="0050791E" w:rsidP="00455C23">
          <w:pPr>
            <w:jc w:val="center"/>
            <w:rPr>
              <w:sz w:val="22"/>
              <w:szCs w:val="22"/>
              <w:lang w:val="kk-KZ"/>
            </w:rPr>
          </w:pPr>
          <w:r>
            <w:rPr>
              <w:noProof/>
              <w:sz w:val="22"/>
              <w:szCs w:val="22"/>
              <w:lang w:val="en-US" w:eastAsia="en-US"/>
            </w:rPr>
            <w:drawing>
              <wp:inline distT="0" distB="0" distL="0" distR="0">
                <wp:extent cx="972820" cy="9728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50791E" w:rsidRPr="00C415F2" w:rsidRDefault="00C415F2" w:rsidP="00C415F2">
          <w:pPr>
            <w:jc w:val="center"/>
            <w:rPr>
              <w:b/>
              <w:bCs/>
              <w:color w:val="3399FF"/>
              <w:lang w:val="kk-KZ"/>
            </w:rPr>
          </w:pPr>
          <w:r>
            <w:rPr>
              <w:b/>
              <w:bCs/>
              <w:color w:val="3399FF"/>
              <w:lang w:val="kk-KZ"/>
            </w:rPr>
            <w:t xml:space="preserve">ТОЛЕБИЙСКИЙ </w:t>
          </w:r>
          <w:r w:rsidR="0050791E">
            <w:rPr>
              <w:b/>
              <w:bCs/>
              <w:color w:val="3399FF"/>
              <w:lang w:val="kk-KZ"/>
            </w:rPr>
            <w:t>РАЙОННЫЙ МАСЛИХАТ</w:t>
          </w:r>
        </w:p>
        <w:p w:rsidR="0050791E" w:rsidRPr="001635FE" w:rsidRDefault="0050791E" w:rsidP="00455C23">
          <w:pPr>
            <w:jc w:val="center"/>
            <w:rPr>
              <w:b/>
              <w:bCs/>
              <w:color w:val="3399FF"/>
              <w:sz w:val="8"/>
              <w:szCs w:val="8"/>
              <w:lang w:val="kk-KZ"/>
            </w:rPr>
          </w:pPr>
          <w:r>
            <w:rPr>
              <w:b/>
              <w:bCs/>
              <w:color w:val="3399FF"/>
              <w:lang w:val="kk-KZ"/>
            </w:rPr>
            <w:t xml:space="preserve">  </w:t>
          </w:r>
        </w:p>
        <w:p w:rsidR="003D6DF5" w:rsidRDefault="003D6DF5" w:rsidP="00455C23">
          <w:pPr>
            <w:jc w:val="center"/>
            <w:rPr>
              <w:b/>
              <w:bCs/>
              <w:color w:val="3399FF"/>
              <w:lang w:val="kk-KZ"/>
            </w:rPr>
          </w:pPr>
          <w:r>
            <w:rPr>
              <w:b/>
              <w:bCs/>
              <w:color w:val="3399FF"/>
              <w:lang w:val="kk-KZ"/>
            </w:rPr>
            <w:t>ТОЛЕБИЙСКИЙ РАЙОННЫЙ АКИМАТ</w:t>
          </w:r>
        </w:p>
        <w:p w:rsidR="003D6DF5" w:rsidRDefault="003D6DF5" w:rsidP="00455C23">
          <w:pPr>
            <w:jc w:val="center"/>
            <w:rPr>
              <w:b/>
              <w:bCs/>
              <w:color w:val="3399FF"/>
              <w:lang w:val="kk-KZ"/>
            </w:rPr>
          </w:pPr>
        </w:p>
        <w:p w:rsidR="0050791E" w:rsidRDefault="0050791E" w:rsidP="00455C23">
          <w:pPr>
            <w:jc w:val="center"/>
            <w:rPr>
              <w:b/>
              <w:bCs/>
              <w:color w:val="3399FF"/>
              <w:lang w:val="kk-KZ"/>
            </w:rPr>
          </w:pPr>
          <w:r>
            <w:rPr>
              <w:b/>
              <w:bCs/>
              <w:color w:val="3399FF"/>
              <w:lang w:val="kk-KZ"/>
            </w:rPr>
            <w:t xml:space="preserve">ТУРКЕСТАНСКОЙ ОБЛАСТИ </w:t>
          </w:r>
        </w:p>
        <w:p w:rsidR="0050791E" w:rsidRDefault="0050791E" w:rsidP="00455C23">
          <w:pPr>
            <w:jc w:val="center"/>
            <w:rPr>
              <w:b/>
              <w:color w:val="3A7298"/>
              <w:sz w:val="29"/>
              <w:szCs w:val="29"/>
              <w:lang w:val="kk-KZ"/>
            </w:rPr>
          </w:pPr>
        </w:p>
        <w:p w:rsidR="003D6DF5" w:rsidRPr="00D100F6" w:rsidRDefault="003D6DF5" w:rsidP="00455C23">
          <w:pPr>
            <w:jc w:val="center"/>
            <w:rPr>
              <w:b/>
              <w:color w:val="3A7298"/>
              <w:sz w:val="29"/>
              <w:szCs w:val="29"/>
              <w:lang w:val="kk-KZ"/>
            </w:rPr>
          </w:pPr>
        </w:p>
      </w:tc>
    </w:tr>
    <w:tr w:rsidR="0050791E" w:rsidRPr="00D100F6" w:rsidTr="00455C23">
      <w:trPr>
        <w:trHeight w:val="591"/>
      </w:trPr>
      <w:tc>
        <w:tcPr>
          <w:tcW w:w="3936" w:type="dxa"/>
          <w:shd w:val="clear" w:color="auto" w:fill="auto"/>
        </w:tcPr>
        <w:p w:rsidR="0050791E" w:rsidRDefault="0050791E" w:rsidP="00455C23">
          <w:pPr>
            <w:widowControl w:val="0"/>
            <w:ind w:right="459"/>
            <w:jc w:val="center"/>
            <w:rPr>
              <w:b/>
              <w:bCs/>
              <w:color w:val="3399FF"/>
              <w:sz w:val="22"/>
              <w:szCs w:val="22"/>
            </w:rPr>
          </w:pPr>
        </w:p>
        <w:p w:rsidR="003D6DF5" w:rsidRDefault="003D6DF5" w:rsidP="00455C23">
          <w:pPr>
            <w:widowControl w:val="0"/>
            <w:ind w:right="459"/>
            <w:jc w:val="center"/>
            <w:rPr>
              <w:b/>
              <w:bCs/>
              <w:color w:val="3399FF"/>
              <w:sz w:val="22"/>
              <w:szCs w:val="22"/>
              <w:lang w:val="kk-KZ"/>
            </w:rPr>
          </w:pPr>
          <w:r>
            <w:rPr>
              <w:b/>
              <w:bCs/>
              <w:color w:val="3399FF"/>
              <w:sz w:val="22"/>
              <w:szCs w:val="22"/>
              <w:lang w:val="kk-KZ"/>
            </w:rPr>
            <w:t xml:space="preserve">БІРЛЕСКЕН </w:t>
          </w:r>
        </w:p>
        <w:p w:rsidR="0050791E" w:rsidRPr="00EE7843" w:rsidRDefault="0050791E" w:rsidP="00455C23">
          <w:pPr>
            <w:widowControl w:val="0"/>
            <w:ind w:right="459"/>
            <w:jc w:val="center"/>
            <w:rPr>
              <w:b/>
              <w:bCs/>
              <w:color w:val="3399FF"/>
              <w:sz w:val="22"/>
              <w:szCs w:val="22"/>
              <w:lang w:val="kk-KZ"/>
            </w:rPr>
          </w:pPr>
          <w:r>
            <w:rPr>
              <w:b/>
              <w:bCs/>
              <w:color w:val="3399FF"/>
              <w:sz w:val="22"/>
              <w:szCs w:val="22"/>
            </w:rPr>
            <w:t>ШЕШ</w:t>
          </w:r>
          <w:r>
            <w:rPr>
              <w:b/>
              <w:bCs/>
              <w:color w:val="3399FF"/>
              <w:sz w:val="22"/>
              <w:szCs w:val="22"/>
              <w:lang w:val="kk-KZ"/>
            </w:rPr>
            <w:t>ІМ</w:t>
          </w:r>
          <w:r w:rsidR="003D6DF5">
            <w:rPr>
              <w:b/>
              <w:bCs/>
              <w:color w:val="3399FF"/>
              <w:sz w:val="22"/>
              <w:szCs w:val="22"/>
              <w:lang w:val="kk-KZ"/>
            </w:rPr>
            <w:t xml:space="preserve"> ЖӘНЕ ҚАУЛЫ</w:t>
          </w:r>
        </w:p>
      </w:tc>
      <w:tc>
        <w:tcPr>
          <w:tcW w:w="2126" w:type="dxa"/>
          <w:shd w:val="clear" w:color="auto" w:fill="auto"/>
        </w:tcPr>
        <w:p w:rsidR="0050791E" w:rsidRDefault="0050791E" w:rsidP="00455C23">
          <w:pPr>
            <w:jc w:val="center"/>
            <w:rPr>
              <w:sz w:val="22"/>
              <w:szCs w:val="22"/>
              <w:lang w:val="kk-KZ"/>
            </w:rPr>
          </w:pPr>
        </w:p>
      </w:tc>
      <w:tc>
        <w:tcPr>
          <w:tcW w:w="4263" w:type="dxa"/>
          <w:shd w:val="clear" w:color="auto" w:fill="auto"/>
        </w:tcPr>
        <w:p w:rsidR="0050791E" w:rsidRDefault="0050791E" w:rsidP="00455C23">
          <w:pPr>
            <w:jc w:val="center"/>
            <w:rPr>
              <w:b/>
              <w:bCs/>
              <w:color w:val="3399FF"/>
              <w:sz w:val="22"/>
              <w:szCs w:val="22"/>
            </w:rPr>
          </w:pPr>
        </w:p>
        <w:p w:rsidR="0050791E" w:rsidRDefault="003D6DF5" w:rsidP="00455C23">
          <w:pPr>
            <w:jc w:val="center"/>
            <w:rPr>
              <w:b/>
              <w:bCs/>
              <w:color w:val="3399FF"/>
              <w:sz w:val="22"/>
              <w:szCs w:val="22"/>
            </w:rPr>
          </w:pPr>
          <w:r>
            <w:rPr>
              <w:b/>
              <w:bCs/>
              <w:color w:val="3399FF"/>
              <w:sz w:val="22"/>
              <w:szCs w:val="22"/>
              <w:lang w:val="kk-KZ"/>
            </w:rPr>
            <w:t xml:space="preserve">СОВМЕСТНОЕ </w:t>
          </w:r>
          <w:r w:rsidR="0050791E">
            <w:rPr>
              <w:b/>
              <w:bCs/>
              <w:color w:val="3399FF"/>
              <w:sz w:val="22"/>
              <w:szCs w:val="22"/>
            </w:rPr>
            <w:t>РЕШЕНИЕ</w:t>
          </w:r>
        </w:p>
        <w:p w:rsidR="003D6DF5" w:rsidRPr="003D6DF5" w:rsidRDefault="003D6DF5" w:rsidP="00455C23">
          <w:pPr>
            <w:jc w:val="center"/>
            <w:rPr>
              <w:b/>
              <w:bCs/>
              <w:color w:val="3399FF"/>
              <w:lang w:val="kk-KZ"/>
            </w:rPr>
          </w:pPr>
          <w:r>
            <w:rPr>
              <w:b/>
              <w:bCs/>
              <w:color w:val="3399FF"/>
              <w:sz w:val="22"/>
              <w:szCs w:val="22"/>
              <w:lang w:val="kk-KZ"/>
            </w:rPr>
            <w:t>И ПОСТАНОВЛЕНИЕ</w:t>
          </w:r>
        </w:p>
      </w:tc>
    </w:tr>
  </w:tbl>
  <w:p w:rsidR="0050791E" w:rsidRDefault="0050791E" w:rsidP="00A76007">
    <w:pPr>
      <w:pStyle w:val="ad"/>
      <w:rPr>
        <w:color w:val="3A7298"/>
        <w:sz w:val="22"/>
        <w:szCs w:val="22"/>
        <w:lang w:val="kk-KZ"/>
      </w:rPr>
    </w:pPr>
  </w:p>
  <w:p w:rsidR="0050791E" w:rsidRPr="003D6DF5" w:rsidRDefault="00D41385" w:rsidP="00A76007">
    <w:pPr>
      <w:pStyle w:val="ad"/>
      <w:rPr>
        <w:b/>
        <w:bCs/>
        <w:color w:val="3399FF"/>
        <w:sz w:val="22"/>
        <w:szCs w:val="22"/>
        <w:lang w:val="kk-KZ"/>
      </w:rPr>
    </w:pPr>
    <w:r>
      <w:rPr>
        <w:noProof/>
        <w:color w:val="3399FF"/>
        <w:sz w:val="22"/>
        <w:szCs w:val="22"/>
        <w:lang w:eastAsia="ru-RU"/>
      </w:rPr>
      <w:pict>
        <v:line id="Line 26" o:spid="_x0000_s2049" style="position:absolute;flip:y;z-index:251658240;visibility:visible;mso-wrap-distance-top:-3e-5mm;mso-wrap-distance-bottom:-3e-5mm;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3C7515">
      <w:rPr>
        <w:b/>
        <w:color w:val="3399FF"/>
        <w:sz w:val="22"/>
        <w:szCs w:val="22"/>
        <w:lang w:val="kk-KZ"/>
      </w:rPr>
      <w:t>25</w:t>
    </w:r>
    <w:r w:rsidR="00C415F2">
      <w:rPr>
        <w:b/>
        <w:color w:val="3399FF"/>
        <w:sz w:val="22"/>
        <w:szCs w:val="22"/>
        <w:lang w:val="kk-KZ"/>
      </w:rPr>
      <w:t xml:space="preserve"> </w:t>
    </w:r>
    <w:r w:rsidR="003C7515">
      <w:rPr>
        <w:b/>
        <w:color w:val="3399FF"/>
        <w:sz w:val="22"/>
        <w:szCs w:val="22"/>
        <w:lang w:val="kk-KZ"/>
      </w:rPr>
      <w:t>қыркүйек</w:t>
    </w:r>
    <w:r w:rsidR="00812DEA">
      <w:rPr>
        <w:b/>
        <w:color w:val="3399FF"/>
        <w:sz w:val="22"/>
        <w:szCs w:val="22"/>
        <w:lang w:val="kk-KZ"/>
      </w:rPr>
      <w:t xml:space="preserve"> 2026</w:t>
    </w:r>
    <w:r w:rsidR="00C415F2">
      <w:rPr>
        <w:b/>
        <w:color w:val="3399FF"/>
        <w:sz w:val="22"/>
        <w:szCs w:val="22"/>
        <w:lang w:val="kk-KZ"/>
      </w:rPr>
      <w:t xml:space="preserve"> жыл</w:t>
    </w:r>
    <w:r w:rsidR="003D6DF5">
      <w:rPr>
        <w:b/>
        <w:color w:val="3399FF"/>
        <w:sz w:val="22"/>
        <w:szCs w:val="22"/>
        <w:lang w:val="kk-KZ"/>
      </w:rPr>
      <w:t xml:space="preserve"> </w:t>
    </w:r>
    <w:r w:rsidR="003D6DF5" w:rsidRPr="003D6DF5">
      <w:rPr>
        <w:b/>
        <w:color w:val="3399FF"/>
        <w:sz w:val="22"/>
        <w:szCs w:val="22"/>
        <w:lang w:val="kk-KZ"/>
      </w:rPr>
      <w:t>№322</w:t>
    </w:r>
    <w:r w:rsidR="00C415F2">
      <w:rPr>
        <w:b/>
        <w:color w:val="3399FF"/>
        <w:sz w:val="22"/>
        <w:szCs w:val="22"/>
        <w:lang w:val="kk-KZ"/>
      </w:rPr>
      <w:t xml:space="preserve"> </w:t>
    </w:r>
    <w:r w:rsidR="00C415F2">
      <w:rPr>
        <w:b/>
        <w:color w:val="3399FF"/>
        <w:sz w:val="22"/>
        <w:szCs w:val="22"/>
        <w:lang w:val="kk-KZ"/>
      </w:rPr>
      <w:tab/>
      <w:t xml:space="preserve">                   </w:t>
    </w:r>
    <w:r w:rsidR="003D6DF5">
      <w:rPr>
        <w:b/>
        <w:color w:val="3399FF"/>
        <w:sz w:val="22"/>
        <w:szCs w:val="22"/>
        <w:lang w:val="kk-KZ"/>
      </w:rPr>
      <w:t xml:space="preserve">                    </w:t>
    </w:r>
    <w:r w:rsidR="003D6DF5" w:rsidRPr="003D6DF5">
      <w:rPr>
        <w:b/>
        <w:color w:val="3399FF"/>
        <w:sz w:val="22"/>
        <w:szCs w:val="22"/>
        <w:lang w:val="kk-KZ"/>
      </w:rPr>
      <w:t xml:space="preserve">   </w:t>
    </w:r>
    <w:r w:rsidR="003D6DF5">
      <w:rPr>
        <w:b/>
        <w:color w:val="3399FF"/>
        <w:sz w:val="22"/>
        <w:szCs w:val="22"/>
        <w:lang w:val="kk-KZ"/>
      </w:rPr>
      <w:t xml:space="preserve">    </w:t>
    </w:r>
    <w:r w:rsidR="00C415F2">
      <w:rPr>
        <w:b/>
        <w:color w:val="3399FF"/>
        <w:sz w:val="22"/>
        <w:szCs w:val="22"/>
        <w:lang w:val="kk-KZ"/>
      </w:rPr>
      <w:t xml:space="preserve">  </w:t>
    </w:r>
    <w:r w:rsidR="003D6DF5">
      <w:rPr>
        <w:b/>
        <w:color w:val="3399FF"/>
        <w:sz w:val="22"/>
        <w:szCs w:val="22"/>
        <w:lang w:val="kk-KZ"/>
      </w:rPr>
      <w:t xml:space="preserve">   25 қыркүйек 2026 жыл </w:t>
    </w:r>
    <w:r w:rsidR="003D6DF5" w:rsidRPr="003D6DF5">
      <w:rPr>
        <w:b/>
        <w:color w:val="3399FF"/>
        <w:sz w:val="22"/>
        <w:szCs w:val="22"/>
        <w:lang w:val="kk-KZ"/>
      </w:rPr>
      <w:t>№38/240-VII</w:t>
    </w:r>
  </w:p>
  <w:p w:rsidR="0050791E" w:rsidRPr="00123C1D" w:rsidRDefault="0050791E" w:rsidP="004B400D">
    <w:pPr>
      <w:rPr>
        <w:color w:val="3A7234"/>
        <w:sz w:val="14"/>
        <w:szCs w:val="14"/>
        <w:lang w:val="kk-KZ"/>
      </w:rPr>
    </w:pPr>
  </w:p>
  <w:p w:rsidR="0050791E" w:rsidRPr="00934587" w:rsidRDefault="0050791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A29733B"/>
    <w:multiLevelType w:val="hybridMultilevel"/>
    <w:tmpl w:val="D124E4A8"/>
    <w:lvl w:ilvl="0" w:tplc="7E6E9F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C635A92"/>
    <w:multiLevelType w:val="hybridMultilevel"/>
    <w:tmpl w:val="BE28BD6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9C36E2"/>
    <w:multiLevelType w:val="hybridMultilevel"/>
    <w:tmpl w:val="675465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2010B0"/>
    <w:multiLevelType w:val="hybridMultilevel"/>
    <w:tmpl w:val="552C1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81797F"/>
    <w:multiLevelType w:val="hybridMultilevel"/>
    <w:tmpl w:val="47DE7B1E"/>
    <w:lvl w:ilvl="0" w:tplc="06AC607E">
      <w:start w:val="2"/>
      <w:numFmt w:val="decimal"/>
      <w:lvlText w:val="%1)"/>
      <w:lvlJc w:val="left"/>
      <w:pPr>
        <w:tabs>
          <w:tab w:val="num" w:pos="1080"/>
        </w:tabs>
        <w:ind w:left="1080" w:hanging="360"/>
      </w:pPr>
      <w:rPr>
        <w:rFonts w:hint="default"/>
      </w:rPr>
    </w:lvl>
    <w:lvl w:ilvl="1" w:tplc="043F0019" w:tentative="1">
      <w:start w:val="1"/>
      <w:numFmt w:val="lowerLetter"/>
      <w:lvlText w:val="%2."/>
      <w:lvlJc w:val="left"/>
      <w:pPr>
        <w:tabs>
          <w:tab w:val="num" w:pos="1800"/>
        </w:tabs>
        <w:ind w:left="1800" w:hanging="360"/>
      </w:pPr>
    </w:lvl>
    <w:lvl w:ilvl="2" w:tplc="043F001B" w:tentative="1">
      <w:start w:val="1"/>
      <w:numFmt w:val="lowerRoman"/>
      <w:lvlText w:val="%3."/>
      <w:lvlJc w:val="right"/>
      <w:pPr>
        <w:tabs>
          <w:tab w:val="num" w:pos="2520"/>
        </w:tabs>
        <w:ind w:left="2520" w:hanging="180"/>
      </w:pPr>
    </w:lvl>
    <w:lvl w:ilvl="3" w:tplc="043F000F" w:tentative="1">
      <w:start w:val="1"/>
      <w:numFmt w:val="decimal"/>
      <w:lvlText w:val="%4."/>
      <w:lvlJc w:val="left"/>
      <w:pPr>
        <w:tabs>
          <w:tab w:val="num" w:pos="3240"/>
        </w:tabs>
        <w:ind w:left="3240" w:hanging="360"/>
      </w:pPr>
    </w:lvl>
    <w:lvl w:ilvl="4" w:tplc="043F0019" w:tentative="1">
      <w:start w:val="1"/>
      <w:numFmt w:val="lowerLetter"/>
      <w:lvlText w:val="%5."/>
      <w:lvlJc w:val="left"/>
      <w:pPr>
        <w:tabs>
          <w:tab w:val="num" w:pos="3960"/>
        </w:tabs>
        <w:ind w:left="3960" w:hanging="360"/>
      </w:pPr>
    </w:lvl>
    <w:lvl w:ilvl="5" w:tplc="043F001B" w:tentative="1">
      <w:start w:val="1"/>
      <w:numFmt w:val="lowerRoman"/>
      <w:lvlText w:val="%6."/>
      <w:lvlJc w:val="right"/>
      <w:pPr>
        <w:tabs>
          <w:tab w:val="num" w:pos="4680"/>
        </w:tabs>
        <w:ind w:left="4680" w:hanging="180"/>
      </w:pPr>
    </w:lvl>
    <w:lvl w:ilvl="6" w:tplc="043F000F" w:tentative="1">
      <w:start w:val="1"/>
      <w:numFmt w:val="decimal"/>
      <w:lvlText w:val="%7."/>
      <w:lvlJc w:val="left"/>
      <w:pPr>
        <w:tabs>
          <w:tab w:val="num" w:pos="5400"/>
        </w:tabs>
        <w:ind w:left="5400" w:hanging="360"/>
      </w:pPr>
    </w:lvl>
    <w:lvl w:ilvl="7" w:tplc="043F0019" w:tentative="1">
      <w:start w:val="1"/>
      <w:numFmt w:val="lowerLetter"/>
      <w:lvlText w:val="%8."/>
      <w:lvlJc w:val="left"/>
      <w:pPr>
        <w:tabs>
          <w:tab w:val="num" w:pos="6120"/>
        </w:tabs>
        <w:ind w:left="6120" w:hanging="360"/>
      </w:pPr>
    </w:lvl>
    <w:lvl w:ilvl="8" w:tplc="043F001B" w:tentative="1">
      <w:start w:val="1"/>
      <w:numFmt w:val="lowerRoman"/>
      <w:lvlText w:val="%9."/>
      <w:lvlJc w:val="right"/>
      <w:pPr>
        <w:tabs>
          <w:tab w:val="num" w:pos="6840"/>
        </w:tabs>
        <w:ind w:left="6840" w:hanging="180"/>
      </w:pPr>
    </w:lvl>
  </w:abstractNum>
  <w:abstractNum w:abstractNumId="6" w15:restartNumberingAfterBreak="0">
    <w:nsid w:val="2C207865"/>
    <w:multiLevelType w:val="hybridMultilevel"/>
    <w:tmpl w:val="35ECF87A"/>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449C61C9"/>
    <w:multiLevelType w:val="hybridMultilevel"/>
    <w:tmpl w:val="729EB9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676D7C2B"/>
    <w:multiLevelType w:val="hybridMultilevel"/>
    <w:tmpl w:val="99D2AB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ABF6309"/>
    <w:multiLevelType w:val="hybridMultilevel"/>
    <w:tmpl w:val="0E6A3B38"/>
    <w:lvl w:ilvl="0" w:tplc="9204131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2" w15:restartNumberingAfterBreak="0">
    <w:nsid w:val="7BEA0F4C"/>
    <w:multiLevelType w:val="hybridMultilevel"/>
    <w:tmpl w:val="9F1090A2"/>
    <w:lvl w:ilvl="0" w:tplc="FEAC90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6"/>
  </w:num>
  <w:num w:numId="6">
    <w:abstractNumId w:val="2"/>
  </w:num>
  <w:num w:numId="7">
    <w:abstractNumId w:val="9"/>
  </w:num>
  <w:num w:numId="8">
    <w:abstractNumId w:val="4"/>
  </w:num>
  <w:num w:numId="9">
    <w:abstractNumId w:val="8"/>
  </w:num>
  <w:num w:numId="10">
    <w:abstractNumId w:val="1"/>
  </w:num>
  <w:num w:numId="1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5802"/>
    <w:rsid w:val="000121A7"/>
    <w:rsid w:val="0002773D"/>
    <w:rsid w:val="00032686"/>
    <w:rsid w:val="00036E22"/>
    <w:rsid w:val="00050E94"/>
    <w:rsid w:val="00073119"/>
    <w:rsid w:val="0008260D"/>
    <w:rsid w:val="000870F9"/>
    <w:rsid w:val="000922AA"/>
    <w:rsid w:val="000B22BB"/>
    <w:rsid w:val="000D4DAC"/>
    <w:rsid w:val="000E3D56"/>
    <w:rsid w:val="000E7CE7"/>
    <w:rsid w:val="000F26A0"/>
    <w:rsid w:val="000F48E7"/>
    <w:rsid w:val="00111480"/>
    <w:rsid w:val="001319EE"/>
    <w:rsid w:val="001350C1"/>
    <w:rsid w:val="001354BD"/>
    <w:rsid w:val="00143292"/>
    <w:rsid w:val="00161CA6"/>
    <w:rsid w:val="00162ACB"/>
    <w:rsid w:val="001763DE"/>
    <w:rsid w:val="0019301C"/>
    <w:rsid w:val="0019413F"/>
    <w:rsid w:val="0019709E"/>
    <w:rsid w:val="001A1881"/>
    <w:rsid w:val="001A3072"/>
    <w:rsid w:val="001A6ABE"/>
    <w:rsid w:val="001B61C1"/>
    <w:rsid w:val="001D2C23"/>
    <w:rsid w:val="001F4925"/>
    <w:rsid w:val="001F64CB"/>
    <w:rsid w:val="002000F4"/>
    <w:rsid w:val="0022101F"/>
    <w:rsid w:val="0023374B"/>
    <w:rsid w:val="00251F3F"/>
    <w:rsid w:val="002657D8"/>
    <w:rsid w:val="00275C33"/>
    <w:rsid w:val="002A394A"/>
    <w:rsid w:val="002A4397"/>
    <w:rsid w:val="002B1E3F"/>
    <w:rsid w:val="002B58FD"/>
    <w:rsid w:val="002C1312"/>
    <w:rsid w:val="002C1ED2"/>
    <w:rsid w:val="002D30F4"/>
    <w:rsid w:val="002D35E6"/>
    <w:rsid w:val="002E508D"/>
    <w:rsid w:val="002F11B1"/>
    <w:rsid w:val="002F6A51"/>
    <w:rsid w:val="0033349A"/>
    <w:rsid w:val="00335764"/>
    <w:rsid w:val="00341898"/>
    <w:rsid w:val="003449AC"/>
    <w:rsid w:val="0035472A"/>
    <w:rsid w:val="00364E0B"/>
    <w:rsid w:val="0037210E"/>
    <w:rsid w:val="00391C4E"/>
    <w:rsid w:val="003939BB"/>
    <w:rsid w:val="003A0246"/>
    <w:rsid w:val="003C7515"/>
    <w:rsid w:val="003D6DF5"/>
    <w:rsid w:val="003E6464"/>
    <w:rsid w:val="003F241E"/>
    <w:rsid w:val="00423754"/>
    <w:rsid w:val="004302D2"/>
    <w:rsid w:val="00430E89"/>
    <w:rsid w:val="00431863"/>
    <w:rsid w:val="00431F20"/>
    <w:rsid w:val="00436E65"/>
    <w:rsid w:val="00452D7D"/>
    <w:rsid w:val="00455C23"/>
    <w:rsid w:val="00462F88"/>
    <w:rsid w:val="004726FE"/>
    <w:rsid w:val="00486F3C"/>
    <w:rsid w:val="004933BD"/>
    <w:rsid w:val="0049623C"/>
    <w:rsid w:val="004B32ED"/>
    <w:rsid w:val="004B400D"/>
    <w:rsid w:val="004C333B"/>
    <w:rsid w:val="004C34B8"/>
    <w:rsid w:val="004D5B2C"/>
    <w:rsid w:val="004E49BE"/>
    <w:rsid w:val="004F3375"/>
    <w:rsid w:val="0050791E"/>
    <w:rsid w:val="00513DA9"/>
    <w:rsid w:val="005147D8"/>
    <w:rsid w:val="00523025"/>
    <w:rsid w:val="005260A2"/>
    <w:rsid w:val="00531D3B"/>
    <w:rsid w:val="00532B59"/>
    <w:rsid w:val="00536749"/>
    <w:rsid w:val="005432CA"/>
    <w:rsid w:val="005668E5"/>
    <w:rsid w:val="00573E78"/>
    <w:rsid w:val="005C0D89"/>
    <w:rsid w:val="005C5F30"/>
    <w:rsid w:val="005C66C1"/>
    <w:rsid w:val="005E70CC"/>
    <w:rsid w:val="005F582C"/>
    <w:rsid w:val="006122EE"/>
    <w:rsid w:val="00627DF1"/>
    <w:rsid w:val="00632DF1"/>
    <w:rsid w:val="006340C9"/>
    <w:rsid w:val="00640EB1"/>
    <w:rsid w:val="00642211"/>
    <w:rsid w:val="0065432B"/>
    <w:rsid w:val="00663A86"/>
    <w:rsid w:val="0067240F"/>
    <w:rsid w:val="00691A51"/>
    <w:rsid w:val="006970B4"/>
    <w:rsid w:val="006A7C4B"/>
    <w:rsid w:val="006B0963"/>
    <w:rsid w:val="006B6938"/>
    <w:rsid w:val="006F40E6"/>
    <w:rsid w:val="006F7798"/>
    <w:rsid w:val="007006E3"/>
    <w:rsid w:val="007111E8"/>
    <w:rsid w:val="0071591F"/>
    <w:rsid w:val="00720FC6"/>
    <w:rsid w:val="00731B2A"/>
    <w:rsid w:val="00740441"/>
    <w:rsid w:val="00760C3F"/>
    <w:rsid w:val="007701C3"/>
    <w:rsid w:val="007702A5"/>
    <w:rsid w:val="007767CD"/>
    <w:rsid w:val="00782A16"/>
    <w:rsid w:val="007830AC"/>
    <w:rsid w:val="00785DA1"/>
    <w:rsid w:val="007C5BBF"/>
    <w:rsid w:val="007D11C4"/>
    <w:rsid w:val="007E588D"/>
    <w:rsid w:val="007F155A"/>
    <w:rsid w:val="0081000A"/>
    <w:rsid w:val="00812DEA"/>
    <w:rsid w:val="00823AEF"/>
    <w:rsid w:val="008436CA"/>
    <w:rsid w:val="008575D7"/>
    <w:rsid w:val="0086436A"/>
    <w:rsid w:val="00866964"/>
    <w:rsid w:val="00867FA4"/>
    <w:rsid w:val="008858D2"/>
    <w:rsid w:val="0088714B"/>
    <w:rsid w:val="00890887"/>
    <w:rsid w:val="00892E1E"/>
    <w:rsid w:val="008B118C"/>
    <w:rsid w:val="008D0ACF"/>
    <w:rsid w:val="008D0E87"/>
    <w:rsid w:val="008E45F8"/>
    <w:rsid w:val="008E5FFD"/>
    <w:rsid w:val="008E6D16"/>
    <w:rsid w:val="00904220"/>
    <w:rsid w:val="009139A9"/>
    <w:rsid w:val="00914138"/>
    <w:rsid w:val="00915A4B"/>
    <w:rsid w:val="00921764"/>
    <w:rsid w:val="00932394"/>
    <w:rsid w:val="00934587"/>
    <w:rsid w:val="0094547D"/>
    <w:rsid w:val="009603BE"/>
    <w:rsid w:val="00972EC3"/>
    <w:rsid w:val="00977B82"/>
    <w:rsid w:val="009924CE"/>
    <w:rsid w:val="009A0EC9"/>
    <w:rsid w:val="009A53A1"/>
    <w:rsid w:val="009B69F4"/>
    <w:rsid w:val="009C0D70"/>
    <w:rsid w:val="009C4FD7"/>
    <w:rsid w:val="009D771E"/>
    <w:rsid w:val="009E3C2C"/>
    <w:rsid w:val="009F768C"/>
    <w:rsid w:val="00A06525"/>
    <w:rsid w:val="00A10052"/>
    <w:rsid w:val="00A1608B"/>
    <w:rsid w:val="00A17FE7"/>
    <w:rsid w:val="00A338BC"/>
    <w:rsid w:val="00A37B6C"/>
    <w:rsid w:val="00A47D62"/>
    <w:rsid w:val="00A562FB"/>
    <w:rsid w:val="00A6448D"/>
    <w:rsid w:val="00A659EE"/>
    <w:rsid w:val="00A66A14"/>
    <w:rsid w:val="00A76007"/>
    <w:rsid w:val="00A7644B"/>
    <w:rsid w:val="00A9078A"/>
    <w:rsid w:val="00AA225A"/>
    <w:rsid w:val="00AA395E"/>
    <w:rsid w:val="00AC5E0D"/>
    <w:rsid w:val="00AC76FB"/>
    <w:rsid w:val="00AD3160"/>
    <w:rsid w:val="00AE53F6"/>
    <w:rsid w:val="00B03712"/>
    <w:rsid w:val="00B04A10"/>
    <w:rsid w:val="00B12C86"/>
    <w:rsid w:val="00B14CFC"/>
    <w:rsid w:val="00B2298B"/>
    <w:rsid w:val="00B447FA"/>
    <w:rsid w:val="00B45763"/>
    <w:rsid w:val="00B47A53"/>
    <w:rsid w:val="00B5615F"/>
    <w:rsid w:val="00B62E88"/>
    <w:rsid w:val="00B7045A"/>
    <w:rsid w:val="00B72FF4"/>
    <w:rsid w:val="00B80E41"/>
    <w:rsid w:val="00B841B2"/>
    <w:rsid w:val="00B86340"/>
    <w:rsid w:val="00BA6941"/>
    <w:rsid w:val="00BD7E23"/>
    <w:rsid w:val="00BE3CFA"/>
    <w:rsid w:val="00BE444C"/>
    <w:rsid w:val="00BE78CA"/>
    <w:rsid w:val="00C04A7B"/>
    <w:rsid w:val="00C14182"/>
    <w:rsid w:val="00C33D18"/>
    <w:rsid w:val="00C36037"/>
    <w:rsid w:val="00C415F2"/>
    <w:rsid w:val="00C4204B"/>
    <w:rsid w:val="00C44E63"/>
    <w:rsid w:val="00C669BA"/>
    <w:rsid w:val="00C723BA"/>
    <w:rsid w:val="00C7780A"/>
    <w:rsid w:val="00C87AD3"/>
    <w:rsid w:val="00C97437"/>
    <w:rsid w:val="00CA1875"/>
    <w:rsid w:val="00CC7D90"/>
    <w:rsid w:val="00CD1647"/>
    <w:rsid w:val="00CD3C51"/>
    <w:rsid w:val="00CD4FC7"/>
    <w:rsid w:val="00CE6A1B"/>
    <w:rsid w:val="00D03D0C"/>
    <w:rsid w:val="00D0574D"/>
    <w:rsid w:val="00D065E9"/>
    <w:rsid w:val="00D11982"/>
    <w:rsid w:val="00D14F06"/>
    <w:rsid w:val="00D14F38"/>
    <w:rsid w:val="00D41385"/>
    <w:rsid w:val="00D45868"/>
    <w:rsid w:val="00D47243"/>
    <w:rsid w:val="00D63E17"/>
    <w:rsid w:val="00D7320F"/>
    <w:rsid w:val="00D84759"/>
    <w:rsid w:val="00DA01E9"/>
    <w:rsid w:val="00DA0C01"/>
    <w:rsid w:val="00DA79C1"/>
    <w:rsid w:val="00DB3334"/>
    <w:rsid w:val="00DC49AB"/>
    <w:rsid w:val="00DD35CD"/>
    <w:rsid w:val="00E142DB"/>
    <w:rsid w:val="00E14E6A"/>
    <w:rsid w:val="00E15D54"/>
    <w:rsid w:val="00E1630C"/>
    <w:rsid w:val="00E16BEC"/>
    <w:rsid w:val="00E173E5"/>
    <w:rsid w:val="00E2570B"/>
    <w:rsid w:val="00E30A9A"/>
    <w:rsid w:val="00E43190"/>
    <w:rsid w:val="00E47DFB"/>
    <w:rsid w:val="00E5737C"/>
    <w:rsid w:val="00E57A5B"/>
    <w:rsid w:val="00E70B31"/>
    <w:rsid w:val="00E77F8D"/>
    <w:rsid w:val="00E81154"/>
    <w:rsid w:val="00E866E0"/>
    <w:rsid w:val="00EA0BD7"/>
    <w:rsid w:val="00EB00B0"/>
    <w:rsid w:val="00EB03A3"/>
    <w:rsid w:val="00EB54A3"/>
    <w:rsid w:val="00EC3C11"/>
    <w:rsid w:val="00ED617A"/>
    <w:rsid w:val="00EE1A39"/>
    <w:rsid w:val="00EE69B8"/>
    <w:rsid w:val="00EE6EA6"/>
    <w:rsid w:val="00EE7E48"/>
    <w:rsid w:val="00F027CA"/>
    <w:rsid w:val="00F15D2A"/>
    <w:rsid w:val="00F22932"/>
    <w:rsid w:val="00F32A28"/>
    <w:rsid w:val="00F35903"/>
    <w:rsid w:val="00F51C86"/>
    <w:rsid w:val="00F525B9"/>
    <w:rsid w:val="00F63A9E"/>
    <w:rsid w:val="00F64017"/>
    <w:rsid w:val="00F93EE0"/>
    <w:rsid w:val="00F95E4F"/>
    <w:rsid w:val="00FA034F"/>
    <w:rsid w:val="00FB50D1"/>
    <w:rsid w:val="00FB7B1D"/>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BAC2EC"/>
  <w15:docId w15:val="{C7BAAB50-D578-4772-9DFF-5A7894AFF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aliases w:val="Государственный стиль,No Spacing,норма,Без интервала5,No Spacing1,мелкий,Обя,мой рабочий,свой,Айгерим,исполнитель,14 TNR,МОЙ СТИЛЬ,Без интервала11,Без интеБез интервала,Без интерваль,Без интервала2,No Spacing11,No Spacing2"/>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c">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basedOn w:val="a"/>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rsid w:val="004726FE"/>
    <w:pPr>
      <w:tabs>
        <w:tab w:val="center" w:pos="4677"/>
        <w:tab w:val="right" w:pos="9355"/>
      </w:tabs>
    </w:pPr>
  </w:style>
  <w:style w:type="character" w:customStyle="1" w:styleId="af7">
    <w:name w:val="Нижний колонтитул Знак"/>
    <w:basedOn w:val="a0"/>
    <w:link w:val="af6"/>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semiHidden/>
    <w:unhideWhenUsed/>
    <w:rsid w:val="00032686"/>
    <w:rPr>
      <w:rFonts w:ascii="Tahoma" w:hAnsi="Tahoma" w:cs="Tahoma"/>
      <w:sz w:val="16"/>
      <w:szCs w:val="16"/>
    </w:rPr>
  </w:style>
  <w:style w:type="character" w:customStyle="1" w:styleId="afc">
    <w:name w:val="Текст выноски Знак"/>
    <w:basedOn w:val="a0"/>
    <w:link w:val="afb"/>
    <w:semiHidden/>
    <w:rsid w:val="00032686"/>
    <w:rPr>
      <w:rFonts w:ascii="Tahoma" w:hAnsi="Tahoma" w:cs="Tahoma"/>
      <w:sz w:val="16"/>
      <w:szCs w:val="16"/>
    </w:rPr>
  </w:style>
  <w:style w:type="character" w:customStyle="1" w:styleId="ae">
    <w:name w:val="Верхний колонтитул Знак"/>
    <w:basedOn w:val="a0"/>
    <w:link w:val="ad"/>
    <w:uiPriority w:val="99"/>
    <w:rsid w:val="00A76007"/>
    <w:rPr>
      <w:sz w:val="24"/>
      <w:szCs w:val="24"/>
      <w:lang w:eastAsia="ar-SA"/>
    </w:rPr>
  </w:style>
  <w:style w:type="character" w:customStyle="1" w:styleId="20">
    <w:name w:val="Заголовок 2 Знак"/>
    <w:basedOn w:val="a0"/>
    <w:link w:val="2"/>
    <w:rsid w:val="00A76007"/>
    <w:rPr>
      <w:rFonts w:ascii="Times/Kazakh" w:hAnsi="Times/Kazakh"/>
      <w:b/>
      <w:sz w:val="26"/>
      <w:lang w:eastAsia="ko-KR"/>
    </w:rPr>
  </w:style>
  <w:style w:type="character" w:styleId="afd">
    <w:name w:val="FollowedHyperlink"/>
    <w:basedOn w:val="a0"/>
    <w:uiPriority w:val="99"/>
    <w:semiHidden/>
    <w:unhideWhenUsed/>
    <w:rsid w:val="00A76007"/>
    <w:rPr>
      <w:color w:val="800080"/>
      <w:u w:val="single"/>
    </w:rPr>
  </w:style>
  <w:style w:type="character" w:customStyle="1" w:styleId="a7">
    <w:name w:val="Заголовок Знак"/>
    <w:basedOn w:val="a0"/>
    <w:link w:val="a6"/>
    <w:rsid w:val="00A76007"/>
    <w:rPr>
      <w:sz w:val="28"/>
      <w:szCs w:val="24"/>
    </w:rPr>
  </w:style>
  <w:style w:type="character" w:customStyle="1" w:styleId="a5">
    <w:name w:val="Основной текст с отступом Знак"/>
    <w:basedOn w:val="a0"/>
    <w:link w:val="a4"/>
    <w:rsid w:val="00A76007"/>
    <w:rPr>
      <w:sz w:val="24"/>
      <w:szCs w:val="24"/>
      <w:lang w:val="kk-KZ"/>
    </w:rPr>
  </w:style>
  <w:style w:type="character" w:customStyle="1" w:styleId="22">
    <w:name w:val="Основной текст с отступом 2 Знак"/>
    <w:basedOn w:val="a0"/>
    <w:link w:val="21"/>
    <w:rsid w:val="00A76007"/>
  </w:style>
  <w:style w:type="paragraph" w:customStyle="1" w:styleId="xl81">
    <w:name w:val="xl81"/>
    <w:basedOn w:val="a"/>
    <w:rsid w:val="00A76007"/>
    <w:pPr>
      <w:overflowPunct/>
      <w:autoSpaceDE/>
      <w:autoSpaceDN/>
      <w:adjustRightInd/>
      <w:spacing w:before="100" w:beforeAutospacing="1" w:after="100" w:afterAutospacing="1"/>
    </w:pPr>
    <w:rPr>
      <w:sz w:val="24"/>
      <w:szCs w:val="24"/>
    </w:rPr>
  </w:style>
  <w:style w:type="paragraph" w:customStyle="1" w:styleId="xl82">
    <w:name w:val="xl8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83">
    <w:name w:val="xl8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84">
    <w:name w:val="xl84"/>
    <w:basedOn w:val="a"/>
    <w:rsid w:val="00A76007"/>
    <w:pPr>
      <w:pBdr>
        <w:left w:val="single" w:sz="4" w:space="0" w:color="auto"/>
      </w:pBdr>
      <w:overflowPunct/>
      <w:autoSpaceDE/>
      <w:autoSpaceDN/>
      <w:adjustRightInd/>
      <w:spacing w:before="100" w:beforeAutospacing="1" w:after="100" w:afterAutospacing="1"/>
      <w:jc w:val="center"/>
    </w:pPr>
    <w:rPr>
      <w:sz w:val="24"/>
      <w:szCs w:val="24"/>
    </w:rPr>
  </w:style>
  <w:style w:type="paragraph" w:customStyle="1" w:styleId="xl85">
    <w:name w:val="xl85"/>
    <w:basedOn w:val="a"/>
    <w:rsid w:val="00A76007"/>
    <w:pPr>
      <w:overflowPunct/>
      <w:autoSpaceDE/>
      <w:autoSpaceDN/>
      <w:adjustRightInd/>
      <w:spacing w:before="100" w:beforeAutospacing="1" w:after="100" w:afterAutospacing="1"/>
      <w:jc w:val="center"/>
    </w:pPr>
    <w:rPr>
      <w:sz w:val="24"/>
      <w:szCs w:val="24"/>
    </w:rPr>
  </w:style>
  <w:style w:type="paragraph" w:customStyle="1" w:styleId="xl86">
    <w:name w:val="xl86"/>
    <w:basedOn w:val="a"/>
    <w:rsid w:val="00A76007"/>
    <w:pPr>
      <w:pBdr>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7">
    <w:name w:val="xl87"/>
    <w:basedOn w:val="a"/>
    <w:rsid w:val="00A76007"/>
    <w:pPr>
      <w:pBdr>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8">
    <w:name w:val="xl88"/>
    <w:basedOn w:val="a"/>
    <w:rsid w:val="00A76007"/>
    <w:pPr>
      <w:pBdr>
        <w:bottom w:val="single" w:sz="4" w:space="0" w:color="auto"/>
      </w:pBdr>
      <w:overflowPunct/>
      <w:autoSpaceDE/>
      <w:autoSpaceDN/>
      <w:adjustRightInd/>
      <w:spacing w:before="100" w:beforeAutospacing="1" w:after="100" w:afterAutospacing="1"/>
    </w:pPr>
    <w:rPr>
      <w:sz w:val="24"/>
      <w:szCs w:val="24"/>
    </w:rPr>
  </w:style>
  <w:style w:type="paragraph" w:customStyle="1" w:styleId="xl89">
    <w:name w:val="xl8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0">
    <w:name w:val="xl90"/>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1">
    <w:name w:val="xl91"/>
    <w:basedOn w:val="a"/>
    <w:rsid w:val="00A76007"/>
    <w:pPr>
      <w:overflowPunct/>
      <w:autoSpaceDE/>
      <w:autoSpaceDN/>
      <w:adjustRightInd/>
      <w:spacing w:before="100" w:beforeAutospacing="1" w:after="100" w:afterAutospacing="1"/>
    </w:pPr>
    <w:rPr>
      <w:sz w:val="24"/>
      <w:szCs w:val="24"/>
    </w:rPr>
  </w:style>
  <w:style w:type="paragraph" w:customStyle="1" w:styleId="xl92">
    <w:name w:val="xl9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3">
    <w:name w:val="xl9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4">
    <w:name w:val="xl94"/>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5">
    <w:name w:val="xl9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6">
    <w:name w:val="xl9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7">
    <w:name w:val="xl97"/>
    <w:basedOn w:val="a"/>
    <w:rsid w:val="00A76007"/>
    <w:pPr>
      <w:pBdr>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8">
    <w:name w:val="xl98"/>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9">
    <w:name w:val="xl9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0">
    <w:name w:val="xl100"/>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1">
    <w:name w:val="xl101"/>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3">
    <w:name w:val="xl103"/>
    <w:basedOn w:val="a"/>
    <w:rsid w:val="00A76007"/>
    <w:pPr>
      <w:overflowPunct/>
      <w:autoSpaceDE/>
      <w:autoSpaceDN/>
      <w:adjustRightInd/>
      <w:spacing w:before="100" w:beforeAutospacing="1" w:after="100" w:afterAutospacing="1"/>
    </w:pPr>
    <w:rPr>
      <w:sz w:val="24"/>
      <w:szCs w:val="24"/>
    </w:rPr>
  </w:style>
  <w:style w:type="paragraph" w:customStyle="1" w:styleId="xl104">
    <w:name w:val="xl104"/>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05">
    <w:name w:val="xl10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06">
    <w:name w:val="xl106"/>
    <w:basedOn w:val="a"/>
    <w:rsid w:val="00A76007"/>
    <w:pPr>
      <w:shd w:val="clear" w:color="auto" w:fill="FFFF00"/>
      <w:overflowPunct/>
      <w:autoSpaceDE/>
      <w:autoSpaceDN/>
      <w:adjustRightInd/>
      <w:spacing w:before="100" w:beforeAutospacing="1" w:after="100" w:afterAutospacing="1"/>
    </w:pPr>
    <w:rPr>
      <w:sz w:val="24"/>
      <w:szCs w:val="24"/>
    </w:rPr>
  </w:style>
  <w:style w:type="paragraph" w:customStyle="1" w:styleId="xl107">
    <w:name w:val="xl10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08">
    <w:name w:val="xl108"/>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pPr>
    <w:rPr>
      <w:sz w:val="24"/>
      <w:szCs w:val="24"/>
    </w:rPr>
  </w:style>
  <w:style w:type="paragraph" w:customStyle="1" w:styleId="xl109">
    <w:name w:val="xl109"/>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0">
    <w:name w:val="xl110"/>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1">
    <w:name w:val="xl111"/>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2">
    <w:name w:val="xl112"/>
    <w:basedOn w:val="a"/>
    <w:rsid w:val="00A76007"/>
    <w:pPr>
      <w:pBdr>
        <w:top w:val="single" w:sz="4" w:space="0" w:color="auto"/>
        <w:left w:val="single" w:sz="4" w:space="0" w:color="auto"/>
      </w:pBdr>
      <w:overflowPunct/>
      <w:autoSpaceDE/>
      <w:autoSpaceDN/>
      <w:adjustRightInd/>
      <w:spacing w:before="100" w:beforeAutospacing="1" w:after="100" w:afterAutospacing="1"/>
    </w:pPr>
    <w:rPr>
      <w:sz w:val="24"/>
      <w:szCs w:val="24"/>
    </w:rPr>
  </w:style>
  <w:style w:type="paragraph" w:customStyle="1" w:styleId="xl113">
    <w:name w:val="xl113"/>
    <w:basedOn w:val="a"/>
    <w:rsid w:val="00A76007"/>
    <w:pPr>
      <w:pBdr>
        <w:top w:val="single" w:sz="4" w:space="0" w:color="auto"/>
      </w:pBdr>
      <w:overflowPunct/>
      <w:autoSpaceDE/>
      <w:autoSpaceDN/>
      <w:adjustRightInd/>
      <w:spacing w:before="100" w:beforeAutospacing="1" w:after="100" w:afterAutospacing="1"/>
    </w:pPr>
    <w:rPr>
      <w:sz w:val="24"/>
      <w:szCs w:val="24"/>
    </w:rPr>
  </w:style>
  <w:style w:type="paragraph" w:customStyle="1" w:styleId="xl114">
    <w:name w:val="xl114"/>
    <w:basedOn w:val="a"/>
    <w:rsid w:val="00A76007"/>
    <w:pPr>
      <w:pBdr>
        <w:top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15">
    <w:name w:val="xl115"/>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6">
    <w:name w:val="xl116"/>
    <w:basedOn w:val="a"/>
    <w:rsid w:val="00A76007"/>
    <w:pPr>
      <w:pBdr>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7">
    <w:name w:val="xl117"/>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8">
    <w:name w:val="xl118"/>
    <w:basedOn w:val="a"/>
    <w:rsid w:val="00A76007"/>
    <w:pPr>
      <w:overflowPunct/>
      <w:autoSpaceDE/>
      <w:autoSpaceDN/>
      <w:adjustRightInd/>
      <w:spacing w:before="100" w:beforeAutospacing="1" w:after="100" w:afterAutospacing="1"/>
    </w:pPr>
    <w:rPr>
      <w:sz w:val="24"/>
      <w:szCs w:val="24"/>
    </w:rPr>
  </w:style>
  <w:style w:type="paragraph" w:customStyle="1" w:styleId="xl119">
    <w:name w:val="xl119"/>
    <w:basedOn w:val="a"/>
    <w:rsid w:val="00A76007"/>
    <w:pPr>
      <w:pBdr>
        <w:right w:val="single" w:sz="4" w:space="0" w:color="auto"/>
      </w:pBdr>
      <w:overflowPunct/>
      <w:autoSpaceDE/>
      <w:autoSpaceDN/>
      <w:adjustRightInd/>
      <w:spacing w:before="100" w:beforeAutospacing="1" w:after="100" w:afterAutospacing="1"/>
    </w:pPr>
    <w:rPr>
      <w:sz w:val="24"/>
      <w:szCs w:val="24"/>
    </w:rPr>
  </w:style>
  <w:style w:type="paragraph" w:customStyle="1" w:styleId="xl120">
    <w:name w:val="xl120"/>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1">
    <w:name w:val="xl121"/>
    <w:basedOn w:val="a"/>
    <w:rsid w:val="00A76007"/>
    <w:pPr>
      <w:pBdr>
        <w:top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2">
    <w:name w:val="xl122"/>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3">
    <w:name w:val="xl123"/>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4">
    <w:name w:val="xl124"/>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5">
    <w:name w:val="xl125"/>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6">
    <w:name w:val="xl126"/>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7">
    <w:name w:val="xl12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8">
    <w:name w:val="xl12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9">
    <w:name w:val="xl12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30">
    <w:name w:val="xl130"/>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Default">
    <w:name w:val="Default"/>
    <w:rsid w:val="00A76007"/>
    <w:pPr>
      <w:autoSpaceDE w:val="0"/>
      <w:autoSpaceDN w:val="0"/>
      <w:adjustRightInd w:val="0"/>
    </w:pPr>
    <w:rPr>
      <w:rFonts w:eastAsiaTheme="minorHAnsi"/>
      <w:color w:val="000000"/>
      <w:sz w:val="24"/>
      <w:szCs w:val="24"/>
      <w:lang w:eastAsia="en-US"/>
    </w:rPr>
  </w:style>
  <w:style w:type="paragraph" w:customStyle="1" w:styleId="afe">
    <w:name w:val="ОснТекст"/>
    <w:rsid w:val="00A76007"/>
    <w:pPr>
      <w:widowControl w:val="0"/>
      <w:adjustRightInd w:val="0"/>
      <w:spacing w:line="360" w:lineRule="atLeast"/>
      <w:ind w:firstLine="709"/>
      <w:jc w:val="both"/>
    </w:pPr>
    <w:rPr>
      <w:color w:val="000000"/>
    </w:rPr>
  </w:style>
  <w:style w:type="paragraph" w:customStyle="1" w:styleId="10">
    <w:name w:val="Без интервала1"/>
    <w:rsid w:val="00A76007"/>
    <w:rPr>
      <w:rFonts w:ascii="Calibri" w:hAnsi="Calibri"/>
      <w:sz w:val="22"/>
      <w:szCs w:val="22"/>
    </w:rPr>
  </w:style>
  <w:style w:type="character" w:customStyle="1" w:styleId="11">
    <w:name w:val="Верхний колонтитул Знак1"/>
    <w:basedOn w:val="a0"/>
    <w:uiPriority w:val="99"/>
    <w:semiHidden/>
    <w:rsid w:val="00A76007"/>
  </w:style>
  <w:style w:type="character" w:customStyle="1" w:styleId="12">
    <w:name w:val="Нижний колонтитул Знак1"/>
    <w:basedOn w:val="a0"/>
    <w:uiPriority w:val="99"/>
    <w:semiHidden/>
    <w:rsid w:val="00A76007"/>
  </w:style>
  <w:style w:type="character" w:customStyle="1" w:styleId="13">
    <w:name w:val="Название Знак1"/>
    <w:basedOn w:val="a0"/>
    <w:uiPriority w:val="10"/>
    <w:locked/>
    <w:rsid w:val="00A76007"/>
    <w:rPr>
      <w:rFonts w:ascii="Times New Roman" w:eastAsia="Times New Roman" w:hAnsi="Times New Roman" w:cs="Times New Roman"/>
      <w:sz w:val="28"/>
      <w:szCs w:val="24"/>
    </w:rPr>
  </w:style>
  <w:style w:type="character" w:customStyle="1" w:styleId="14">
    <w:name w:val="Основной текст с отступом Знак1"/>
    <w:basedOn w:val="a0"/>
    <w:uiPriority w:val="99"/>
    <w:semiHidden/>
    <w:locked/>
    <w:rsid w:val="00A76007"/>
    <w:rPr>
      <w:rFonts w:ascii="Times New Roman" w:eastAsia="Times New Roman" w:hAnsi="Times New Roman" w:cs="Times New Roman"/>
      <w:sz w:val="24"/>
      <w:szCs w:val="24"/>
      <w:lang w:val="kk-KZ"/>
    </w:rPr>
  </w:style>
  <w:style w:type="character" w:customStyle="1" w:styleId="15">
    <w:name w:val="Подзаголовок Знак1"/>
    <w:basedOn w:val="a0"/>
    <w:uiPriority w:val="11"/>
    <w:locked/>
    <w:rsid w:val="00A76007"/>
    <w:rPr>
      <w:rFonts w:ascii="Times New Roman" w:eastAsia="Times New Roman" w:hAnsi="Times New Roman" w:cs="Times New Roman"/>
      <w:sz w:val="28"/>
      <w:szCs w:val="24"/>
    </w:rPr>
  </w:style>
  <w:style w:type="character" w:customStyle="1" w:styleId="210">
    <w:name w:val="Основной текст с отступом 2 Знак1"/>
    <w:basedOn w:val="a0"/>
    <w:uiPriority w:val="99"/>
    <w:semiHidden/>
    <w:locked/>
    <w:rsid w:val="00A76007"/>
    <w:rPr>
      <w:rFonts w:ascii="Times New Roman" w:eastAsia="Times New Roman" w:hAnsi="Times New Roman" w:cs="Times New Roman"/>
      <w:sz w:val="20"/>
      <w:szCs w:val="20"/>
    </w:rPr>
  </w:style>
  <w:style w:type="character" w:customStyle="1" w:styleId="16">
    <w:name w:val="Текст выноски Знак1"/>
    <w:basedOn w:val="a0"/>
    <w:uiPriority w:val="99"/>
    <w:semiHidden/>
    <w:rsid w:val="00A76007"/>
    <w:rPr>
      <w:rFonts w:ascii="Tahoma" w:hAnsi="Tahoma" w:cs="Tahoma" w:hint="default"/>
      <w:sz w:val="16"/>
      <w:szCs w:val="16"/>
    </w:rPr>
  </w:style>
  <w:style w:type="character" w:styleId="aff">
    <w:name w:val="line number"/>
    <w:basedOn w:val="a0"/>
    <w:uiPriority w:val="99"/>
    <w:semiHidden/>
    <w:unhideWhenUsed/>
    <w:rsid w:val="00A76007"/>
  </w:style>
  <w:style w:type="paragraph" w:customStyle="1" w:styleId="xl131">
    <w:name w:val="xl131"/>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65">
    <w:name w:val="xl65"/>
    <w:basedOn w:val="a"/>
    <w:rsid w:val="00A76007"/>
    <w:pPr>
      <w:overflowPunct/>
      <w:autoSpaceDE/>
      <w:autoSpaceDN/>
      <w:adjustRightInd/>
      <w:spacing w:before="100" w:beforeAutospacing="1" w:after="100" w:afterAutospacing="1"/>
    </w:pPr>
    <w:rPr>
      <w:sz w:val="24"/>
      <w:szCs w:val="24"/>
    </w:rPr>
  </w:style>
  <w:style w:type="paragraph" w:customStyle="1" w:styleId="xl66">
    <w:name w:val="xl6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68">
    <w:name w:val="xl6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9">
    <w:name w:val="xl69"/>
    <w:basedOn w:val="a"/>
    <w:rsid w:val="00A76007"/>
    <w:pPr>
      <w:pBdr>
        <w:lef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0">
    <w:name w:val="xl70"/>
    <w:basedOn w:val="a"/>
    <w:rsid w:val="00A76007"/>
    <w:pPr>
      <w:overflowPunct/>
      <w:autoSpaceDE/>
      <w:autoSpaceDN/>
      <w:adjustRightInd/>
      <w:spacing w:before="100" w:beforeAutospacing="1" w:after="100" w:afterAutospacing="1"/>
      <w:jc w:val="center"/>
      <w:textAlignment w:val="top"/>
    </w:pPr>
    <w:rPr>
      <w:sz w:val="24"/>
      <w:szCs w:val="24"/>
    </w:rPr>
  </w:style>
  <w:style w:type="paragraph" w:customStyle="1" w:styleId="xl71">
    <w:name w:val="xl71"/>
    <w:basedOn w:val="a"/>
    <w:rsid w:val="00A76007"/>
    <w:pPr>
      <w:pBdr>
        <w:left w:val="single" w:sz="4" w:space="0" w:color="auto"/>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2">
    <w:name w:val="xl72"/>
    <w:basedOn w:val="a"/>
    <w:rsid w:val="00A76007"/>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3">
    <w:name w:val="xl73"/>
    <w:basedOn w:val="a"/>
    <w:rsid w:val="00A76007"/>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4">
    <w:name w:val="xl74"/>
    <w:basedOn w:val="a"/>
    <w:rsid w:val="00A76007"/>
    <w:pPr>
      <w:overflowPunct/>
      <w:autoSpaceDE/>
      <w:autoSpaceDN/>
      <w:adjustRightInd/>
      <w:spacing w:before="100" w:beforeAutospacing="1" w:after="100" w:afterAutospacing="1"/>
    </w:pPr>
    <w:rPr>
      <w:sz w:val="24"/>
      <w:szCs w:val="24"/>
    </w:rPr>
  </w:style>
  <w:style w:type="paragraph" w:customStyle="1" w:styleId="xl75">
    <w:name w:val="xl7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6">
    <w:name w:val="xl7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78">
    <w:name w:val="xl78"/>
    <w:basedOn w:val="a"/>
    <w:rsid w:val="00A76007"/>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9">
    <w:name w:val="xl7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80">
    <w:name w:val="xl80"/>
    <w:basedOn w:val="a"/>
    <w:rsid w:val="00A76007"/>
    <w:pPr>
      <w:overflowPunct/>
      <w:autoSpaceDE/>
      <w:autoSpaceDN/>
      <w:adjustRightInd/>
      <w:spacing w:before="100" w:beforeAutospacing="1" w:after="100" w:afterAutospacing="1"/>
      <w:textAlignment w:val="center"/>
    </w:pPr>
    <w:rPr>
      <w:color w:val="000000"/>
      <w:sz w:val="24"/>
      <w:szCs w:val="24"/>
    </w:rPr>
  </w:style>
  <w:style w:type="paragraph" w:customStyle="1" w:styleId="msonormal0">
    <w:name w:val="msonormal"/>
    <w:basedOn w:val="a"/>
    <w:rsid w:val="00513DA9"/>
    <w:pPr>
      <w:overflowPunct/>
      <w:autoSpaceDE/>
      <w:autoSpaceDN/>
      <w:adjustRightInd/>
      <w:spacing w:before="100" w:beforeAutospacing="1" w:after="100" w:afterAutospacing="1"/>
    </w:pPr>
    <w:rPr>
      <w:sz w:val="24"/>
      <w:szCs w:val="24"/>
    </w:rPr>
  </w:style>
  <w:style w:type="paragraph" w:styleId="3">
    <w:name w:val="Body Text 3"/>
    <w:basedOn w:val="a"/>
    <w:link w:val="30"/>
    <w:semiHidden/>
    <w:unhideWhenUsed/>
    <w:rsid w:val="00C415F2"/>
    <w:pPr>
      <w:spacing w:after="120"/>
    </w:pPr>
    <w:rPr>
      <w:sz w:val="16"/>
      <w:szCs w:val="16"/>
    </w:rPr>
  </w:style>
  <w:style w:type="character" w:customStyle="1" w:styleId="30">
    <w:name w:val="Основной текст 3 Знак"/>
    <w:basedOn w:val="a0"/>
    <w:link w:val="3"/>
    <w:semiHidden/>
    <w:rsid w:val="00C415F2"/>
    <w:rPr>
      <w:sz w:val="16"/>
      <w:szCs w:val="16"/>
    </w:rPr>
  </w:style>
  <w:style w:type="paragraph" w:styleId="aff0">
    <w:name w:val="Body Text"/>
    <w:basedOn w:val="a"/>
    <w:link w:val="aff1"/>
    <w:uiPriority w:val="99"/>
    <w:unhideWhenUsed/>
    <w:rsid w:val="00EE6EA6"/>
    <w:pPr>
      <w:overflowPunct/>
      <w:autoSpaceDE/>
      <w:autoSpaceDN/>
      <w:adjustRightInd/>
      <w:spacing w:after="120" w:line="276" w:lineRule="auto"/>
    </w:pPr>
    <w:rPr>
      <w:rFonts w:asciiTheme="minorHAnsi" w:eastAsiaTheme="minorEastAsia" w:hAnsiTheme="minorHAnsi" w:cstheme="minorBidi"/>
      <w:sz w:val="22"/>
      <w:szCs w:val="22"/>
    </w:rPr>
  </w:style>
  <w:style w:type="character" w:customStyle="1" w:styleId="aff1">
    <w:name w:val="Основной текст Знак"/>
    <w:basedOn w:val="a0"/>
    <w:link w:val="aff0"/>
    <w:uiPriority w:val="99"/>
    <w:rsid w:val="00EE6EA6"/>
    <w:rPr>
      <w:rFonts w:asciiTheme="minorHAnsi" w:eastAsiaTheme="minorEastAsia" w:hAnsiTheme="minorHAnsi" w:cstheme="minorBidi"/>
      <w:sz w:val="22"/>
      <w:szCs w:val="22"/>
    </w:rPr>
  </w:style>
  <w:style w:type="character" w:customStyle="1" w:styleId="ab">
    <w:name w:val="Без интервала Знак"/>
    <w:aliases w:val="Государственный стиль Знак,No Spacing Знак,норма Знак,Без интервала5 Знак,No Spacing1 Знак,мелкий Знак,Обя Знак,мой рабочий Знак,свой Знак,Айгерим Знак,исполнитель Знак,14 TNR Знак,МОЙ СТИЛЬ Знак,Без интервала11 Знак,No Spacing11 Знак"/>
    <w:link w:val="aa"/>
    <w:uiPriority w:val="1"/>
    <w:rsid w:val="00F51C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00166-DD9C-4BEA-9743-8F4FB978E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4</Pages>
  <Words>908</Words>
  <Characters>5176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F1</cp:lastModifiedBy>
  <cp:revision>88</cp:revision>
  <cp:lastPrinted>2024-12-30T10:44:00Z</cp:lastPrinted>
  <dcterms:created xsi:type="dcterms:W3CDTF">2021-11-30T04:18:00Z</dcterms:created>
  <dcterms:modified xsi:type="dcterms:W3CDTF">2026-09-30T13:25:00Z</dcterms:modified>
</cp:coreProperties>
</file>