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33FE" w:rsidRDefault="00EA33FE" w:rsidP="00EA33FE">
      <w:pPr>
        <w:overflowPunct/>
        <w:jc w:val="center"/>
        <w:rPr>
          <w:b/>
          <w:noProof/>
          <w:szCs w:val="28"/>
          <w:lang w:val="kk-KZ"/>
        </w:rPr>
      </w:pPr>
    </w:p>
    <w:p w:rsidR="00594B13" w:rsidRDefault="00594B13" w:rsidP="00EA33FE">
      <w:pPr>
        <w:overflowPunct/>
        <w:jc w:val="center"/>
        <w:rPr>
          <w:b/>
          <w:noProof/>
          <w:szCs w:val="28"/>
          <w:lang w:val="kk-KZ"/>
        </w:rPr>
      </w:pPr>
    </w:p>
    <w:p w:rsidR="00594B13" w:rsidRDefault="00594B13" w:rsidP="00EA33FE">
      <w:pPr>
        <w:overflowPunct/>
        <w:jc w:val="center"/>
        <w:rPr>
          <w:b/>
          <w:noProof/>
          <w:szCs w:val="28"/>
          <w:lang w:val="kk-KZ"/>
        </w:rPr>
      </w:pPr>
    </w:p>
    <w:p w:rsidR="00594B13" w:rsidRDefault="00594B13" w:rsidP="00EA33FE">
      <w:pPr>
        <w:overflowPunct/>
        <w:jc w:val="center"/>
        <w:rPr>
          <w:b/>
          <w:noProof/>
          <w:szCs w:val="28"/>
          <w:lang w:val="kk-KZ"/>
        </w:rPr>
      </w:pPr>
    </w:p>
    <w:p w:rsidR="00594B13" w:rsidRDefault="00594B13" w:rsidP="00EA33FE">
      <w:pPr>
        <w:overflowPunct/>
        <w:jc w:val="center"/>
        <w:rPr>
          <w:b/>
          <w:noProof/>
          <w:szCs w:val="28"/>
          <w:lang w:val="kk-KZ"/>
        </w:rPr>
      </w:pPr>
    </w:p>
    <w:p w:rsidR="00594B13" w:rsidRDefault="00594B13" w:rsidP="00EA33FE">
      <w:pPr>
        <w:overflowPunct/>
        <w:jc w:val="center"/>
        <w:rPr>
          <w:b/>
          <w:noProof/>
          <w:szCs w:val="28"/>
          <w:lang w:val="kk-KZ"/>
        </w:rPr>
      </w:pPr>
    </w:p>
    <w:p w:rsidR="00594B13" w:rsidRDefault="00594B13" w:rsidP="00EA33FE">
      <w:pPr>
        <w:overflowPunct/>
        <w:jc w:val="center"/>
        <w:rPr>
          <w:b/>
          <w:noProof/>
          <w:szCs w:val="28"/>
          <w:lang w:val="kk-KZ"/>
        </w:rPr>
      </w:pPr>
    </w:p>
    <w:p w:rsidR="00594B13" w:rsidRDefault="00594B13" w:rsidP="00EA33FE">
      <w:pPr>
        <w:overflowPunct/>
        <w:jc w:val="center"/>
        <w:rPr>
          <w:b/>
          <w:noProof/>
          <w:szCs w:val="28"/>
          <w:lang w:val="kk-KZ"/>
        </w:rPr>
      </w:pPr>
    </w:p>
    <w:p w:rsidR="00594B13" w:rsidRDefault="00594B13" w:rsidP="00EA33FE">
      <w:pPr>
        <w:overflowPunct/>
        <w:jc w:val="center"/>
        <w:rPr>
          <w:b/>
          <w:noProof/>
          <w:szCs w:val="28"/>
          <w:lang w:val="kk-KZ"/>
        </w:rPr>
      </w:pPr>
    </w:p>
    <w:p w:rsidR="00594B13" w:rsidRDefault="00594B13" w:rsidP="00EA33FE">
      <w:pPr>
        <w:overflowPunct/>
        <w:jc w:val="center"/>
        <w:rPr>
          <w:b/>
          <w:noProof/>
          <w:szCs w:val="28"/>
          <w:lang w:val="kk-KZ"/>
        </w:rPr>
      </w:pPr>
    </w:p>
    <w:p w:rsidR="00594B13" w:rsidRDefault="00594B13" w:rsidP="00EA33FE">
      <w:pPr>
        <w:overflowPunct/>
        <w:jc w:val="center"/>
        <w:rPr>
          <w:b/>
          <w:noProof/>
          <w:szCs w:val="28"/>
          <w:lang w:val="kk-KZ"/>
        </w:rPr>
      </w:pPr>
    </w:p>
    <w:p w:rsidR="00594B13" w:rsidRDefault="00594B13" w:rsidP="00EA33FE">
      <w:pPr>
        <w:overflowPunct/>
        <w:jc w:val="center"/>
        <w:rPr>
          <w:b/>
          <w:noProof/>
          <w:szCs w:val="28"/>
          <w:lang w:val="kk-KZ"/>
        </w:rPr>
      </w:pPr>
    </w:p>
    <w:p w:rsidR="00594B13" w:rsidRDefault="00594B13" w:rsidP="00EA33FE">
      <w:pPr>
        <w:overflowPunct/>
        <w:jc w:val="center"/>
        <w:rPr>
          <w:b/>
          <w:noProof/>
          <w:szCs w:val="28"/>
          <w:lang w:val="kk-KZ"/>
        </w:rPr>
      </w:pPr>
    </w:p>
    <w:p w:rsidR="00594B13" w:rsidRPr="00594B13" w:rsidRDefault="00594B13" w:rsidP="00EA33FE">
      <w:pPr>
        <w:overflowPunct/>
        <w:jc w:val="center"/>
        <w:rPr>
          <w:b/>
          <w:noProof/>
          <w:szCs w:val="28"/>
          <w:lang w:val="kk-KZ"/>
        </w:rPr>
      </w:pPr>
    </w:p>
    <w:p w:rsidR="00EA33FE" w:rsidRPr="00F21B4B" w:rsidRDefault="00EA33FE" w:rsidP="00EA33FE">
      <w:pPr>
        <w:overflowPunct/>
        <w:jc w:val="center"/>
        <w:rPr>
          <w:b/>
          <w:noProof/>
          <w:szCs w:val="28"/>
          <w:lang w:val="en-US"/>
        </w:rPr>
      </w:pPr>
    </w:p>
    <w:p w:rsidR="005B7148" w:rsidRPr="005B7148" w:rsidRDefault="005B7148" w:rsidP="005B7148">
      <w:pPr>
        <w:overflowPunct/>
        <w:jc w:val="center"/>
        <w:rPr>
          <w:b/>
          <w:noProof/>
          <w:sz w:val="28"/>
          <w:szCs w:val="28"/>
          <w:lang w:val="kk-KZ"/>
        </w:rPr>
      </w:pPr>
      <w:r w:rsidRPr="005B7148">
        <w:rPr>
          <w:b/>
          <w:noProof/>
          <w:sz w:val="28"/>
          <w:szCs w:val="28"/>
          <w:lang w:val="kk-KZ"/>
        </w:rPr>
        <w:t>Мұнайлы ауданы бойынша субсидиялауға</w:t>
      </w:r>
    </w:p>
    <w:p w:rsidR="005B7148" w:rsidRPr="005B7148" w:rsidRDefault="005B7148" w:rsidP="005B7148">
      <w:pPr>
        <w:overflowPunct/>
        <w:jc w:val="center"/>
        <w:rPr>
          <w:b/>
          <w:noProof/>
          <w:sz w:val="28"/>
          <w:szCs w:val="28"/>
          <w:lang w:val="kk-KZ"/>
        </w:rPr>
      </w:pPr>
      <w:r w:rsidRPr="005B7148">
        <w:rPr>
          <w:b/>
          <w:noProof/>
          <w:sz w:val="28"/>
          <w:szCs w:val="28"/>
          <w:lang w:val="kk-KZ"/>
        </w:rPr>
        <w:t>жататын әлеуметтік маңызы бар қатынастардың тізбесін</w:t>
      </w:r>
    </w:p>
    <w:p w:rsidR="00EA33FE" w:rsidRDefault="005B7148" w:rsidP="000E79BB">
      <w:pPr>
        <w:overflowPunct/>
        <w:jc w:val="center"/>
        <w:rPr>
          <w:b/>
          <w:noProof/>
          <w:sz w:val="28"/>
          <w:szCs w:val="28"/>
          <w:lang w:val="kk-KZ"/>
        </w:rPr>
      </w:pPr>
      <w:r w:rsidRPr="005B7148">
        <w:rPr>
          <w:b/>
          <w:noProof/>
          <w:sz w:val="28"/>
          <w:szCs w:val="28"/>
          <w:lang w:val="kk-KZ"/>
        </w:rPr>
        <w:t>айқындау туралы</w:t>
      </w:r>
    </w:p>
    <w:p w:rsidR="000E79BB" w:rsidRDefault="000E79BB" w:rsidP="000E79BB">
      <w:pPr>
        <w:overflowPunct/>
        <w:jc w:val="center"/>
        <w:rPr>
          <w:b/>
          <w:sz w:val="28"/>
          <w:szCs w:val="28"/>
          <w:lang w:val="kk-KZ"/>
        </w:rPr>
      </w:pPr>
    </w:p>
    <w:p w:rsidR="00EA33FE" w:rsidRDefault="00EA33FE" w:rsidP="00EA33FE">
      <w:pPr>
        <w:rPr>
          <w:b/>
          <w:sz w:val="28"/>
          <w:szCs w:val="28"/>
          <w:lang w:val="kk-KZ"/>
        </w:rPr>
      </w:pPr>
    </w:p>
    <w:p w:rsidR="00EA33FE" w:rsidRDefault="000E79BB" w:rsidP="00EA33FE">
      <w:pPr>
        <w:ind w:firstLine="709"/>
        <w:jc w:val="both"/>
        <w:rPr>
          <w:b/>
          <w:sz w:val="28"/>
          <w:szCs w:val="28"/>
          <w:lang w:val="kk-KZ"/>
        </w:rPr>
      </w:pPr>
      <w:r w:rsidRPr="000E79BB">
        <w:rPr>
          <w:sz w:val="28"/>
          <w:szCs w:val="28"/>
          <w:lang w:val="kk-KZ"/>
        </w:rPr>
        <w:t xml:space="preserve">"Автомобиль көлігі туралы" Қазақстан Республикасының Заңының 14-бабының 1-тармағының 5) тармақшасына және "Әлеуметтік маңызы бар жолаушылар тасымалдарын жүзеге асырумен байланысты тасымалдаушылардың шығындарын бюджет қаражаты есебінен субсидиялау қағидаларын бекіту туралы" Қазақстан Республикасының Инвестициялар және даму министрінің міндетін атқарушының 2015 жылғы 25 тамыздағы № 883 бұйрығына сәйкес (нормативтік құқықтық актілерді мемлекеттік тіркеу Тізілімінде № 12353 болып тіркелген), Маңғыстау облыстық мәслихаты </w:t>
      </w:r>
      <w:r w:rsidR="00EA33FE" w:rsidRPr="007C20A3">
        <w:rPr>
          <w:b/>
          <w:sz w:val="28"/>
          <w:szCs w:val="28"/>
          <w:lang w:val="kk-KZ"/>
        </w:rPr>
        <w:t>ШЕШІМ ҚАБЫЛДАДЫ:</w:t>
      </w:r>
    </w:p>
    <w:p w:rsidR="000E79BB" w:rsidRDefault="00EA33FE" w:rsidP="000E79BB">
      <w:pPr>
        <w:overflowPunct/>
        <w:ind w:firstLine="708"/>
        <w:jc w:val="both"/>
        <w:rPr>
          <w:noProof/>
          <w:sz w:val="28"/>
          <w:szCs w:val="28"/>
          <w:lang w:val="kk-KZ"/>
        </w:rPr>
      </w:pPr>
      <w:r w:rsidRPr="0005383F">
        <w:rPr>
          <w:sz w:val="28"/>
          <w:szCs w:val="28"/>
          <w:lang w:val="kk-KZ"/>
        </w:rPr>
        <w:t>1.</w:t>
      </w:r>
      <w:r w:rsidR="0005383F" w:rsidRPr="0005383F">
        <w:rPr>
          <w:sz w:val="28"/>
          <w:szCs w:val="28"/>
          <w:lang w:val="kk-KZ"/>
        </w:rPr>
        <w:t xml:space="preserve"> </w:t>
      </w:r>
      <w:r w:rsidR="000E79BB" w:rsidRPr="000E79BB">
        <w:rPr>
          <w:noProof/>
          <w:sz w:val="28"/>
          <w:szCs w:val="28"/>
          <w:lang w:val="kk-KZ"/>
        </w:rPr>
        <w:t>Осы шешімге қосымшаға сәйкес Мұнайлы ауданы бойынша субсидиялауға жататын әлеуметтік маңызы бар қатынастардың тізбесі айқындалсын.</w:t>
      </w:r>
      <w:bookmarkStart w:id="0" w:name="_GoBack"/>
      <w:bookmarkEnd w:id="0"/>
    </w:p>
    <w:p w:rsidR="00EE69B8" w:rsidRDefault="00EA33FE" w:rsidP="000E79BB">
      <w:pPr>
        <w:overflowPunct/>
        <w:ind w:firstLine="708"/>
        <w:jc w:val="both"/>
        <w:rPr>
          <w:color w:val="3399FF"/>
          <w:lang w:val="kk-KZ"/>
        </w:rPr>
      </w:pPr>
      <w:r>
        <w:rPr>
          <w:sz w:val="28"/>
          <w:szCs w:val="28"/>
          <w:lang w:val="kk-KZ"/>
        </w:rPr>
        <w:t>2</w:t>
      </w:r>
      <w:r w:rsidRPr="00DD12B1">
        <w:rPr>
          <w:sz w:val="28"/>
          <w:szCs w:val="28"/>
          <w:lang w:val="kk-KZ"/>
        </w:rPr>
        <w:t xml:space="preserve">. </w:t>
      </w:r>
      <w:r w:rsidR="000E79BB" w:rsidRPr="000E79BB">
        <w:rPr>
          <w:sz w:val="28"/>
          <w:szCs w:val="28"/>
          <w:lang w:val="kk-KZ"/>
        </w:rPr>
        <w:t xml:space="preserve">Осы шешім </w:t>
      </w:r>
      <w:r w:rsidR="00141020">
        <w:rPr>
          <w:sz w:val="28"/>
          <w:szCs w:val="28"/>
          <w:lang w:val="kk-KZ"/>
        </w:rPr>
        <w:t>2027 жылдың 1 қаңтарынан бастап</w:t>
      </w:r>
      <w:r w:rsidR="000E79BB" w:rsidRPr="000E79BB">
        <w:rPr>
          <w:sz w:val="28"/>
          <w:szCs w:val="28"/>
          <w:lang w:val="kk-KZ"/>
        </w:rPr>
        <w:t xml:space="preserve"> </w:t>
      </w:r>
      <w:r w:rsidR="00141020">
        <w:rPr>
          <w:sz w:val="28"/>
          <w:szCs w:val="28"/>
          <w:lang w:val="kk-KZ"/>
        </w:rPr>
        <w:t>қолданысқа енгізілсін</w:t>
      </w:r>
      <w:r w:rsidR="000E79BB" w:rsidRPr="000E79BB">
        <w:rPr>
          <w:sz w:val="28"/>
          <w:szCs w:val="28"/>
          <w:lang w:val="kk-KZ"/>
        </w:rPr>
        <w:t>.</w:t>
      </w:r>
    </w:p>
    <w:p w:rsidR="00642211" w:rsidRPr="00FB3DDC" w:rsidRDefault="00642211" w:rsidP="00934587">
      <w:pPr>
        <w:rPr>
          <w:color w:val="3399FF"/>
          <w:sz w:val="28"/>
          <w:lang w:val="kk-KZ"/>
        </w:rPr>
      </w:pPr>
    </w:p>
    <w:p w:rsidR="00EA33FE" w:rsidRPr="00FB3DDC" w:rsidRDefault="00EA33FE" w:rsidP="00934587">
      <w:pPr>
        <w:rPr>
          <w:color w:val="3399FF"/>
          <w:sz w:val="28"/>
          <w:lang w:val="kk-KZ"/>
        </w:rPr>
      </w:pPr>
    </w:p>
    <w:tbl>
      <w:tblPr>
        <w:tblStyle w:val="a9"/>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8858D2" w:rsidTr="008858D2">
        <w:tc>
          <w:tcPr>
            <w:tcW w:w="3652" w:type="dxa"/>
            <w:hideMark/>
          </w:tcPr>
          <w:p w:rsidR="008858D2" w:rsidRDefault="008858D2">
            <w:pPr>
              <w:rPr>
                <w:b/>
                <w:sz w:val="28"/>
                <w:szCs w:val="28"/>
              </w:rPr>
            </w:pPr>
            <w:proofErr w:type="spellStart"/>
            <w:r>
              <w:rPr>
                <w:b/>
                <w:sz w:val="28"/>
                <w:szCs w:val="28"/>
              </w:rPr>
              <w:t>Лауазымы</w:t>
            </w:r>
            <w:proofErr w:type="spellEnd"/>
          </w:p>
        </w:tc>
        <w:tc>
          <w:tcPr>
            <w:tcW w:w="2126" w:type="dxa"/>
          </w:tcPr>
          <w:p w:rsidR="008858D2" w:rsidRDefault="008858D2">
            <w:pPr>
              <w:rPr>
                <w:b/>
                <w:sz w:val="28"/>
                <w:szCs w:val="28"/>
                <w:lang w:val="kk-KZ"/>
              </w:rPr>
            </w:pPr>
          </w:p>
        </w:tc>
        <w:tc>
          <w:tcPr>
            <w:tcW w:w="3152" w:type="dxa"/>
            <w:hideMark/>
          </w:tcPr>
          <w:p w:rsidR="008858D2" w:rsidRDefault="00B2298B">
            <w:pPr>
              <w:rPr>
                <w:b/>
                <w:sz w:val="28"/>
                <w:szCs w:val="28"/>
                <w:lang w:val="kk-KZ"/>
              </w:rPr>
            </w:pPr>
            <w:r>
              <w:rPr>
                <w:b/>
                <w:sz w:val="28"/>
                <w:szCs w:val="28"/>
                <w:lang w:val="kk-KZ"/>
              </w:rPr>
              <w:t>Аты-жөні</w:t>
            </w:r>
          </w:p>
        </w:tc>
      </w:tr>
    </w:tbl>
    <w:p w:rsidR="00642211" w:rsidRDefault="00642211" w:rsidP="006340C9">
      <w:pPr>
        <w:overflowPunct/>
        <w:autoSpaceDE/>
        <w:autoSpaceDN/>
        <w:adjustRightInd/>
        <w:rPr>
          <w:lang w:val="kk-KZ"/>
        </w:rPr>
      </w:pPr>
    </w:p>
    <w:p w:rsidR="00E341A6" w:rsidRDefault="00E341A6" w:rsidP="006340C9">
      <w:pPr>
        <w:overflowPunct/>
        <w:autoSpaceDE/>
        <w:autoSpaceDN/>
        <w:adjustRightInd/>
        <w:rPr>
          <w:lang w:val="kk-KZ"/>
        </w:rPr>
      </w:pPr>
    </w:p>
    <w:p w:rsidR="00E341A6" w:rsidRDefault="00E341A6" w:rsidP="006340C9">
      <w:pPr>
        <w:overflowPunct/>
        <w:autoSpaceDE/>
        <w:autoSpaceDN/>
        <w:adjustRightInd/>
        <w:rPr>
          <w:lang w:val="kk-KZ"/>
        </w:rPr>
      </w:pPr>
    </w:p>
    <w:p w:rsidR="00E341A6" w:rsidRDefault="00E341A6" w:rsidP="006340C9">
      <w:pPr>
        <w:overflowPunct/>
        <w:autoSpaceDE/>
        <w:autoSpaceDN/>
        <w:adjustRightInd/>
        <w:rPr>
          <w:lang w:val="kk-KZ"/>
        </w:rPr>
      </w:pPr>
    </w:p>
    <w:p w:rsidR="00E341A6" w:rsidRDefault="00E341A6" w:rsidP="006340C9">
      <w:pPr>
        <w:overflowPunct/>
        <w:autoSpaceDE/>
        <w:autoSpaceDN/>
        <w:adjustRightInd/>
        <w:rPr>
          <w:lang w:val="kk-KZ"/>
        </w:rPr>
      </w:pPr>
    </w:p>
    <w:p w:rsidR="00E341A6" w:rsidRDefault="00E341A6" w:rsidP="006340C9">
      <w:pPr>
        <w:overflowPunct/>
        <w:autoSpaceDE/>
        <w:autoSpaceDN/>
        <w:adjustRightInd/>
        <w:rPr>
          <w:lang w:val="kk-KZ"/>
        </w:rPr>
      </w:pPr>
    </w:p>
    <w:p w:rsidR="00E341A6" w:rsidRDefault="00E341A6" w:rsidP="006340C9">
      <w:pPr>
        <w:overflowPunct/>
        <w:autoSpaceDE/>
        <w:autoSpaceDN/>
        <w:adjustRightInd/>
        <w:rPr>
          <w:lang w:val="kk-KZ"/>
        </w:rPr>
      </w:pPr>
    </w:p>
    <w:p w:rsidR="00E341A6" w:rsidRDefault="00E341A6" w:rsidP="006340C9">
      <w:pPr>
        <w:overflowPunct/>
        <w:autoSpaceDE/>
        <w:autoSpaceDN/>
        <w:adjustRightInd/>
        <w:rPr>
          <w:lang w:val="kk-KZ"/>
        </w:rPr>
      </w:pPr>
    </w:p>
    <w:p w:rsidR="00E341A6" w:rsidRDefault="00E341A6" w:rsidP="006340C9">
      <w:pPr>
        <w:overflowPunct/>
        <w:autoSpaceDE/>
        <w:autoSpaceDN/>
        <w:adjustRightInd/>
        <w:rPr>
          <w:lang w:val="kk-KZ"/>
        </w:rPr>
      </w:pPr>
    </w:p>
    <w:p w:rsidR="00E341A6" w:rsidRDefault="00E341A6" w:rsidP="006340C9">
      <w:pPr>
        <w:overflowPunct/>
        <w:autoSpaceDE/>
        <w:autoSpaceDN/>
        <w:adjustRightInd/>
        <w:rPr>
          <w:lang w:val="kk-KZ"/>
        </w:rPr>
      </w:pPr>
    </w:p>
    <w:p w:rsidR="00E341A6" w:rsidRDefault="00E341A6" w:rsidP="006340C9">
      <w:pPr>
        <w:overflowPunct/>
        <w:autoSpaceDE/>
        <w:autoSpaceDN/>
        <w:adjustRightInd/>
        <w:rPr>
          <w:lang w:val="kk-KZ"/>
        </w:rPr>
      </w:pPr>
    </w:p>
    <w:p w:rsidR="00E341A6" w:rsidRDefault="00E341A6" w:rsidP="006340C9">
      <w:pPr>
        <w:overflowPunct/>
        <w:autoSpaceDE/>
        <w:autoSpaceDN/>
        <w:adjustRightInd/>
        <w:rPr>
          <w:lang w:val="kk-KZ"/>
        </w:rPr>
      </w:pPr>
    </w:p>
    <w:p w:rsidR="00E341A6" w:rsidRDefault="00E341A6" w:rsidP="006340C9">
      <w:pPr>
        <w:overflowPunct/>
        <w:autoSpaceDE/>
        <w:autoSpaceDN/>
        <w:adjustRightInd/>
        <w:rPr>
          <w:lang w:val="kk-KZ"/>
        </w:rPr>
      </w:pPr>
    </w:p>
    <w:p w:rsidR="00E341A6" w:rsidRDefault="00E341A6" w:rsidP="006340C9">
      <w:pPr>
        <w:overflowPunct/>
        <w:autoSpaceDE/>
        <w:autoSpaceDN/>
        <w:adjustRightInd/>
        <w:rPr>
          <w:lang w:val="kk-KZ"/>
        </w:rPr>
      </w:pPr>
    </w:p>
    <w:p w:rsidR="00E341A6" w:rsidRDefault="00E341A6" w:rsidP="006340C9">
      <w:pPr>
        <w:overflowPunct/>
        <w:autoSpaceDE/>
        <w:autoSpaceDN/>
        <w:adjustRightInd/>
        <w:rPr>
          <w:lang w:val="kk-KZ"/>
        </w:rPr>
      </w:pPr>
    </w:p>
    <w:p w:rsidR="00E341A6" w:rsidRDefault="00E341A6" w:rsidP="006340C9">
      <w:pPr>
        <w:overflowPunct/>
        <w:autoSpaceDE/>
        <w:autoSpaceDN/>
        <w:adjustRightInd/>
        <w:rPr>
          <w:lang w:val="kk-KZ"/>
        </w:rPr>
      </w:pPr>
    </w:p>
    <w:p w:rsidR="00E341A6" w:rsidRDefault="00E341A6" w:rsidP="006340C9">
      <w:pPr>
        <w:overflowPunct/>
        <w:autoSpaceDE/>
        <w:autoSpaceDN/>
        <w:adjustRightInd/>
        <w:rPr>
          <w:lang w:val="kk-KZ"/>
        </w:rPr>
      </w:pPr>
    </w:p>
    <w:p w:rsidR="00E341A6" w:rsidRDefault="00E341A6" w:rsidP="006340C9">
      <w:pPr>
        <w:overflowPunct/>
        <w:autoSpaceDE/>
        <w:autoSpaceDN/>
        <w:adjustRightInd/>
        <w:rPr>
          <w:lang w:val="kk-KZ"/>
        </w:rPr>
      </w:pPr>
    </w:p>
    <w:p w:rsidR="00E341A6" w:rsidRDefault="00E341A6" w:rsidP="006340C9">
      <w:pPr>
        <w:overflowPunct/>
        <w:autoSpaceDE/>
        <w:autoSpaceDN/>
        <w:adjustRightInd/>
        <w:rPr>
          <w:lang w:val="kk-KZ"/>
        </w:rPr>
      </w:pPr>
    </w:p>
    <w:p w:rsidR="00E341A6" w:rsidRDefault="00E341A6" w:rsidP="006340C9">
      <w:pPr>
        <w:overflowPunct/>
        <w:autoSpaceDE/>
        <w:autoSpaceDN/>
        <w:adjustRightInd/>
        <w:rPr>
          <w:lang w:val="kk-KZ"/>
        </w:rPr>
      </w:pPr>
    </w:p>
    <w:p w:rsidR="00E341A6" w:rsidRDefault="00E341A6" w:rsidP="006340C9">
      <w:pPr>
        <w:overflowPunct/>
        <w:autoSpaceDE/>
        <w:autoSpaceDN/>
        <w:adjustRightInd/>
        <w:rPr>
          <w:lang w:val="kk-KZ"/>
        </w:rPr>
      </w:pPr>
    </w:p>
    <w:p w:rsidR="00E341A6" w:rsidRDefault="00E341A6" w:rsidP="006340C9">
      <w:pPr>
        <w:overflowPunct/>
        <w:autoSpaceDE/>
        <w:autoSpaceDN/>
        <w:adjustRightInd/>
        <w:rPr>
          <w:lang w:val="kk-KZ"/>
        </w:rPr>
      </w:pPr>
    </w:p>
    <w:p w:rsidR="00E341A6" w:rsidRDefault="00E341A6" w:rsidP="006340C9">
      <w:pPr>
        <w:overflowPunct/>
        <w:autoSpaceDE/>
        <w:autoSpaceDN/>
        <w:adjustRightInd/>
        <w:rPr>
          <w:lang w:val="kk-KZ"/>
        </w:rPr>
      </w:pPr>
    </w:p>
    <w:p w:rsidR="00E341A6" w:rsidRDefault="00E341A6" w:rsidP="00E341A6">
      <w:pPr>
        <w:jc w:val="both"/>
        <w:rPr>
          <w:lang w:val="kk-KZ"/>
        </w:rPr>
      </w:pPr>
      <w:bookmarkStart w:id="1" w:name="z2"/>
    </w:p>
    <w:p w:rsidR="00E341A6" w:rsidRDefault="00E341A6" w:rsidP="00E341A6">
      <w:pPr>
        <w:jc w:val="both"/>
        <w:rPr>
          <w:lang w:val="kk-KZ"/>
        </w:rPr>
      </w:pPr>
    </w:p>
    <w:tbl>
      <w:tblPr>
        <w:tblW w:w="0" w:type="auto"/>
        <w:tblCellSpacing w:w="0" w:type="auto"/>
        <w:tblLook w:val="04A0" w:firstRow="1" w:lastRow="0" w:firstColumn="1" w:lastColumn="0" w:noHBand="0" w:noVBand="1"/>
      </w:tblPr>
      <w:tblGrid>
        <w:gridCol w:w="5970"/>
        <w:gridCol w:w="3699"/>
      </w:tblGrid>
      <w:tr w:rsidR="00E341A6" w:rsidRPr="00426652" w:rsidTr="00F3729C">
        <w:trPr>
          <w:gridAfter w:val="1"/>
          <w:wAfter w:w="3715" w:type="dxa"/>
          <w:trHeight w:val="30"/>
          <w:tblCellSpacing w:w="0" w:type="auto"/>
        </w:trPr>
        <w:tc>
          <w:tcPr>
            <w:tcW w:w="6032" w:type="dxa"/>
            <w:tcMar>
              <w:top w:w="15" w:type="dxa"/>
              <w:left w:w="15" w:type="dxa"/>
              <w:bottom w:w="15" w:type="dxa"/>
              <w:right w:w="15" w:type="dxa"/>
            </w:tcMar>
            <w:vAlign w:val="center"/>
          </w:tcPr>
          <w:bookmarkEnd w:id="1"/>
          <w:p w:rsidR="00E341A6" w:rsidRPr="009F03DA" w:rsidRDefault="00E341A6" w:rsidP="00F3729C">
            <w:pPr>
              <w:jc w:val="center"/>
              <w:rPr>
                <w:color w:val="FF0000"/>
                <w:sz w:val="24"/>
                <w:szCs w:val="24"/>
                <w:lang w:val="kk-KZ"/>
              </w:rPr>
            </w:pPr>
            <w:r w:rsidRPr="009F03DA">
              <w:rPr>
                <w:color w:val="FF0000"/>
                <w:sz w:val="24"/>
                <w:szCs w:val="24"/>
                <w:lang w:val="kk-KZ"/>
              </w:rPr>
              <w:t> </w:t>
            </w:r>
          </w:p>
        </w:tc>
      </w:tr>
      <w:tr w:rsidR="00E341A6" w:rsidRPr="00426652" w:rsidTr="00F3729C">
        <w:trPr>
          <w:gridAfter w:val="1"/>
          <w:wAfter w:w="3715" w:type="dxa"/>
          <w:trHeight w:val="30"/>
          <w:tblCellSpacing w:w="0" w:type="auto"/>
        </w:trPr>
        <w:tc>
          <w:tcPr>
            <w:tcW w:w="6032" w:type="dxa"/>
            <w:tcMar>
              <w:top w:w="15" w:type="dxa"/>
              <w:left w:w="15" w:type="dxa"/>
              <w:bottom w:w="15" w:type="dxa"/>
              <w:right w:w="15" w:type="dxa"/>
            </w:tcMar>
            <w:vAlign w:val="center"/>
          </w:tcPr>
          <w:p w:rsidR="00E341A6" w:rsidRPr="009F03DA" w:rsidRDefault="00E341A6" w:rsidP="00F3729C">
            <w:pPr>
              <w:rPr>
                <w:color w:val="FF0000"/>
                <w:sz w:val="24"/>
                <w:szCs w:val="24"/>
                <w:lang w:val="kk-KZ"/>
              </w:rPr>
            </w:pPr>
          </w:p>
        </w:tc>
      </w:tr>
      <w:tr w:rsidR="00E341A6" w:rsidRPr="00141020" w:rsidTr="00F3729C">
        <w:trPr>
          <w:trHeight w:val="30"/>
          <w:tblCellSpacing w:w="0" w:type="auto"/>
        </w:trPr>
        <w:tc>
          <w:tcPr>
            <w:tcW w:w="6032" w:type="dxa"/>
            <w:tcMar>
              <w:top w:w="15" w:type="dxa"/>
              <w:left w:w="15" w:type="dxa"/>
              <w:bottom w:w="15" w:type="dxa"/>
              <w:right w:w="15" w:type="dxa"/>
            </w:tcMar>
            <w:vAlign w:val="center"/>
          </w:tcPr>
          <w:p w:rsidR="00E341A6" w:rsidRPr="00524B57" w:rsidRDefault="00E341A6" w:rsidP="00F3729C">
            <w:pPr>
              <w:jc w:val="center"/>
              <w:rPr>
                <w:sz w:val="24"/>
                <w:szCs w:val="24"/>
                <w:lang w:val="kk-KZ"/>
              </w:rPr>
            </w:pPr>
            <w:r w:rsidRPr="00524B57">
              <w:rPr>
                <w:sz w:val="24"/>
                <w:szCs w:val="24"/>
                <w:lang w:val="kk-KZ"/>
              </w:rPr>
              <w:t> </w:t>
            </w:r>
          </w:p>
          <w:p w:rsidR="00E341A6" w:rsidRPr="00524B57" w:rsidRDefault="00E341A6" w:rsidP="00F3729C">
            <w:pPr>
              <w:jc w:val="center"/>
              <w:rPr>
                <w:sz w:val="24"/>
                <w:szCs w:val="24"/>
                <w:lang w:val="kk-KZ"/>
              </w:rPr>
            </w:pPr>
          </w:p>
          <w:p w:rsidR="00E341A6" w:rsidRPr="00524B57" w:rsidRDefault="00E341A6" w:rsidP="00F3729C">
            <w:pPr>
              <w:jc w:val="center"/>
              <w:rPr>
                <w:sz w:val="24"/>
                <w:szCs w:val="24"/>
                <w:lang w:val="kk-KZ"/>
              </w:rPr>
            </w:pPr>
          </w:p>
        </w:tc>
        <w:tc>
          <w:tcPr>
            <w:tcW w:w="3715" w:type="dxa"/>
            <w:tcMar>
              <w:top w:w="15" w:type="dxa"/>
              <w:left w:w="15" w:type="dxa"/>
              <w:bottom w:w="15" w:type="dxa"/>
              <w:right w:w="15" w:type="dxa"/>
            </w:tcMar>
            <w:vAlign w:val="center"/>
          </w:tcPr>
          <w:p w:rsidR="00E341A6" w:rsidRPr="00524B57" w:rsidRDefault="00E341A6" w:rsidP="00F3729C">
            <w:pPr>
              <w:rPr>
                <w:sz w:val="24"/>
                <w:szCs w:val="24"/>
                <w:lang w:val="kk-KZ"/>
              </w:rPr>
            </w:pPr>
            <w:r w:rsidRPr="00524B57">
              <w:rPr>
                <w:sz w:val="24"/>
                <w:szCs w:val="24"/>
                <w:lang w:val="kk-KZ"/>
              </w:rPr>
              <w:t xml:space="preserve">Маңғыстау облысы  мәслихатының </w:t>
            </w:r>
          </w:p>
          <w:p w:rsidR="00E341A6" w:rsidRPr="00524B57" w:rsidRDefault="00E341A6" w:rsidP="00F3729C">
            <w:pPr>
              <w:rPr>
                <w:sz w:val="24"/>
                <w:szCs w:val="24"/>
                <w:lang w:val="kk-KZ"/>
              </w:rPr>
            </w:pPr>
            <w:r w:rsidRPr="00524B57">
              <w:rPr>
                <w:sz w:val="24"/>
                <w:szCs w:val="24"/>
                <w:lang w:val="kk-KZ"/>
              </w:rPr>
              <w:t>202</w:t>
            </w:r>
            <w:r>
              <w:rPr>
                <w:sz w:val="24"/>
                <w:szCs w:val="24"/>
                <w:lang w:val="kk-KZ"/>
              </w:rPr>
              <w:t>6</w:t>
            </w:r>
            <w:r w:rsidRPr="00524B57">
              <w:rPr>
                <w:sz w:val="24"/>
                <w:szCs w:val="24"/>
                <w:lang w:val="kk-KZ"/>
              </w:rPr>
              <w:t xml:space="preserve"> жылғы «</w:t>
            </w:r>
            <w:r w:rsidRPr="00114454">
              <w:rPr>
                <w:sz w:val="24"/>
                <w:szCs w:val="24"/>
                <w:lang w:val="kk-KZ"/>
              </w:rPr>
              <w:t>____</w:t>
            </w:r>
            <w:r w:rsidRPr="00524B57">
              <w:rPr>
                <w:sz w:val="24"/>
                <w:szCs w:val="24"/>
                <w:lang w:val="kk-KZ"/>
              </w:rPr>
              <w:t xml:space="preserve">»____________ № </w:t>
            </w:r>
            <w:r w:rsidRPr="00114454">
              <w:rPr>
                <w:sz w:val="24"/>
                <w:szCs w:val="24"/>
                <w:lang w:val="kk-KZ"/>
              </w:rPr>
              <w:t>____</w:t>
            </w:r>
            <w:r w:rsidRPr="00524B57">
              <w:rPr>
                <w:sz w:val="24"/>
                <w:szCs w:val="24"/>
                <w:lang w:val="kk-KZ"/>
              </w:rPr>
              <w:t xml:space="preserve"> шешіміне қосымша</w:t>
            </w:r>
          </w:p>
          <w:p w:rsidR="00E341A6" w:rsidRPr="00114454" w:rsidRDefault="00E341A6" w:rsidP="00F3729C">
            <w:pPr>
              <w:jc w:val="center"/>
              <w:rPr>
                <w:sz w:val="24"/>
                <w:szCs w:val="24"/>
                <w:lang w:val="kk-KZ"/>
              </w:rPr>
            </w:pPr>
          </w:p>
        </w:tc>
      </w:tr>
      <w:tr w:rsidR="00E341A6" w:rsidRPr="00141020" w:rsidTr="00F3729C">
        <w:trPr>
          <w:trHeight w:val="30"/>
          <w:tblCellSpacing w:w="0" w:type="auto"/>
        </w:trPr>
        <w:tc>
          <w:tcPr>
            <w:tcW w:w="6032" w:type="dxa"/>
            <w:tcMar>
              <w:top w:w="15" w:type="dxa"/>
              <w:left w:w="15" w:type="dxa"/>
              <w:bottom w:w="15" w:type="dxa"/>
              <w:right w:w="15" w:type="dxa"/>
            </w:tcMar>
            <w:vAlign w:val="center"/>
          </w:tcPr>
          <w:p w:rsidR="00E341A6" w:rsidRPr="009F03DA" w:rsidRDefault="00E341A6" w:rsidP="00F3729C">
            <w:pPr>
              <w:jc w:val="center"/>
              <w:rPr>
                <w:sz w:val="24"/>
                <w:szCs w:val="24"/>
                <w:lang w:val="kk-KZ"/>
              </w:rPr>
            </w:pPr>
            <w:r w:rsidRPr="009F03DA">
              <w:rPr>
                <w:color w:val="000000"/>
                <w:sz w:val="24"/>
                <w:szCs w:val="24"/>
                <w:lang w:val="kk-KZ"/>
              </w:rPr>
              <w:t> </w:t>
            </w:r>
          </w:p>
        </w:tc>
        <w:tc>
          <w:tcPr>
            <w:tcW w:w="3715" w:type="dxa"/>
            <w:tcMar>
              <w:top w:w="15" w:type="dxa"/>
              <w:left w:w="15" w:type="dxa"/>
              <w:bottom w:w="15" w:type="dxa"/>
              <w:right w:w="15" w:type="dxa"/>
            </w:tcMar>
            <w:vAlign w:val="center"/>
          </w:tcPr>
          <w:p w:rsidR="00E341A6" w:rsidRPr="009F03DA" w:rsidRDefault="00E341A6" w:rsidP="00F3729C">
            <w:pPr>
              <w:rPr>
                <w:color w:val="FF0000"/>
                <w:sz w:val="24"/>
                <w:szCs w:val="24"/>
                <w:lang w:val="kk-KZ"/>
              </w:rPr>
            </w:pPr>
          </w:p>
        </w:tc>
      </w:tr>
    </w:tbl>
    <w:p w:rsidR="00E341A6" w:rsidRPr="009F03DA" w:rsidRDefault="00E341A6" w:rsidP="00E341A6">
      <w:pPr>
        <w:jc w:val="center"/>
        <w:rPr>
          <w:b/>
          <w:color w:val="000000"/>
          <w:sz w:val="24"/>
          <w:szCs w:val="24"/>
          <w:lang w:val="kk-KZ"/>
        </w:rPr>
      </w:pPr>
      <w:bookmarkStart w:id="2" w:name="z6"/>
      <w:r w:rsidRPr="009F03DA">
        <w:rPr>
          <w:b/>
          <w:color w:val="000000"/>
          <w:sz w:val="24"/>
          <w:szCs w:val="24"/>
          <w:lang w:val="kk-KZ"/>
        </w:rPr>
        <w:t>Мұнайлы ауданы бойынша субсидиялауға жататын әлеуметтік маңызы бар автомобиль қатынастарының тізбесі</w:t>
      </w:r>
    </w:p>
    <w:tbl>
      <w:tblPr>
        <w:tblW w:w="10198"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81"/>
        <w:gridCol w:w="4624"/>
        <w:gridCol w:w="5193"/>
      </w:tblGrid>
      <w:tr w:rsidR="00E341A6" w:rsidRPr="009F03DA" w:rsidTr="00F3729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bookmarkEnd w:id="2"/>
          <w:p w:rsidR="00E341A6" w:rsidRPr="009F03DA" w:rsidRDefault="00E341A6" w:rsidP="00F3729C">
            <w:pPr>
              <w:spacing w:after="360" w:line="285" w:lineRule="atLeast"/>
              <w:jc w:val="center"/>
              <w:textAlignment w:val="baseline"/>
              <w:rPr>
                <w:color w:val="000000"/>
                <w:spacing w:val="2"/>
                <w:sz w:val="24"/>
                <w:szCs w:val="24"/>
                <w:lang w:val="kk-KZ"/>
              </w:rPr>
            </w:pPr>
            <w:r w:rsidRPr="00EC4D53">
              <w:rPr>
                <w:color w:val="000000"/>
                <w:spacing w:val="2"/>
                <w:sz w:val="24"/>
                <w:szCs w:val="24"/>
                <w:lang w:val="kk-KZ"/>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341A6" w:rsidRPr="009F03DA" w:rsidRDefault="00E341A6" w:rsidP="00F3729C">
            <w:pPr>
              <w:spacing w:after="360" w:line="285" w:lineRule="atLeast"/>
              <w:jc w:val="center"/>
              <w:textAlignment w:val="baseline"/>
              <w:rPr>
                <w:color w:val="000000"/>
                <w:spacing w:val="2"/>
                <w:sz w:val="24"/>
                <w:szCs w:val="24"/>
                <w:lang w:val="kk-KZ"/>
              </w:rPr>
            </w:pPr>
            <w:r w:rsidRPr="00EC4D53">
              <w:rPr>
                <w:color w:val="000000"/>
                <w:spacing w:val="2"/>
                <w:sz w:val="24"/>
                <w:szCs w:val="24"/>
                <w:lang w:val="kk-KZ"/>
              </w:rPr>
              <w:t>Маршрут атауы және (немесе) нөмірі</w:t>
            </w:r>
          </w:p>
        </w:tc>
        <w:tc>
          <w:tcPr>
            <w:tcW w:w="51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341A6" w:rsidRPr="009F03DA" w:rsidRDefault="00E341A6" w:rsidP="00F3729C">
            <w:pPr>
              <w:spacing w:after="360" w:line="285" w:lineRule="atLeast"/>
              <w:jc w:val="center"/>
              <w:textAlignment w:val="baseline"/>
              <w:rPr>
                <w:color w:val="000000"/>
                <w:spacing w:val="2"/>
                <w:sz w:val="24"/>
                <w:szCs w:val="24"/>
                <w:lang w:val="kk-KZ"/>
              </w:rPr>
            </w:pPr>
            <w:r w:rsidRPr="00EC4D53">
              <w:rPr>
                <w:color w:val="000000"/>
                <w:spacing w:val="2"/>
                <w:sz w:val="24"/>
                <w:szCs w:val="24"/>
                <w:lang w:val="kk-KZ"/>
              </w:rPr>
              <w:t>Маршрут түрі</w:t>
            </w:r>
          </w:p>
        </w:tc>
      </w:tr>
      <w:tr w:rsidR="00E341A6" w:rsidRPr="00EC4D53" w:rsidTr="00F3729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341A6" w:rsidRPr="00EC4D53" w:rsidRDefault="00E341A6" w:rsidP="00F3729C">
            <w:pPr>
              <w:spacing w:after="360" w:line="285" w:lineRule="atLeast"/>
              <w:jc w:val="center"/>
              <w:textAlignment w:val="baseline"/>
              <w:rPr>
                <w:color w:val="000000"/>
                <w:spacing w:val="2"/>
                <w:sz w:val="24"/>
                <w:szCs w:val="24"/>
                <w:lang w:val="kk-KZ"/>
              </w:rPr>
            </w:pPr>
            <w:r w:rsidRPr="00EC4D53">
              <w:rPr>
                <w:color w:val="000000"/>
                <w:spacing w:val="2"/>
                <w:sz w:val="24"/>
                <w:szCs w:val="24"/>
                <w:lang w:val="kk-KZ"/>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341A6" w:rsidRPr="00EC4D53" w:rsidRDefault="00E341A6" w:rsidP="00F3729C">
            <w:pPr>
              <w:spacing w:after="360" w:line="285" w:lineRule="atLeast"/>
              <w:jc w:val="center"/>
              <w:textAlignment w:val="baseline"/>
              <w:rPr>
                <w:color w:val="000000"/>
                <w:spacing w:val="2"/>
                <w:sz w:val="24"/>
                <w:szCs w:val="24"/>
                <w:lang w:val="kk-KZ"/>
              </w:rPr>
            </w:pPr>
            <w:r w:rsidRPr="00EC4D53">
              <w:rPr>
                <w:color w:val="000000"/>
                <w:spacing w:val="2"/>
                <w:sz w:val="24"/>
                <w:szCs w:val="24"/>
                <w:lang w:val="kk-KZ"/>
              </w:rPr>
              <w:t xml:space="preserve">№13А </w:t>
            </w:r>
            <w:r>
              <w:rPr>
                <w:color w:val="000000"/>
                <w:spacing w:val="2"/>
                <w:sz w:val="24"/>
                <w:szCs w:val="24"/>
                <w:lang w:val="kk-KZ"/>
              </w:rPr>
              <w:t>«Маңғыстау – Дәулет – Қызылтөбе»</w:t>
            </w:r>
          </w:p>
        </w:tc>
        <w:tc>
          <w:tcPr>
            <w:tcW w:w="51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341A6" w:rsidRPr="00EC4D53" w:rsidRDefault="00E341A6" w:rsidP="00F3729C">
            <w:pPr>
              <w:spacing w:after="360" w:line="285" w:lineRule="atLeast"/>
              <w:jc w:val="center"/>
              <w:textAlignment w:val="baseline"/>
              <w:rPr>
                <w:color w:val="000000"/>
                <w:spacing w:val="2"/>
                <w:sz w:val="24"/>
                <w:szCs w:val="24"/>
                <w:lang w:val="kk-KZ"/>
              </w:rPr>
            </w:pPr>
            <w:r w:rsidRPr="00EC4D53">
              <w:rPr>
                <w:color w:val="000000"/>
                <w:spacing w:val="2"/>
                <w:sz w:val="24"/>
                <w:szCs w:val="24"/>
                <w:lang w:val="kk-KZ"/>
              </w:rPr>
              <w:t>Ауданішілік</w:t>
            </w:r>
          </w:p>
        </w:tc>
      </w:tr>
      <w:tr w:rsidR="00E341A6" w:rsidRPr="00EC4D53" w:rsidTr="00F3729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341A6" w:rsidRPr="00EC4D53" w:rsidRDefault="00E341A6" w:rsidP="00F3729C">
            <w:pPr>
              <w:spacing w:after="360" w:line="285" w:lineRule="atLeast"/>
              <w:jc w:val="center"/>
              <w:textAlignment w:val="baseline"/>
              <w:rPr>
                <w:color w:val="000000"/>
                <w:spacing w:val="2"/>
                <w:sz w:val="24"/>
                <w:szCs w:val="24"/>
                <w:lang w:val="kk-KZ"/>
              </w:rPr>
            </w:pPr>
            <w:r w:rsidRPr="00EC4D53">
              <w:rPr>
                <w:color w:val="000000"/>
                <w:spacing w:val="2"/>
                <w:sz w:val="24"/>
                <w:szCs w:val="24"/>
                <w:lang w:val="kk-KZ"/>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341A6" w:rsidRPr="00EC4D53" w:rsidRDefault="00E341A6" w:rsidP="00F3729C">
            <w:pPr>
              <w:spacing w:after="360" w:line="285" w:lineRule="atLeast"/>
              <w:jc w:val="center"/>
              <w:textAlignment w:val="baseline"/>
              <w:rPr>
                <w:color w:val="000000"/>
                <w:spacing w:val="2"/>
                <w:sz w:val="24"/>
                <w:szCs w:val="24"/>
                <w:lang w:val="kk-KZ"/>
              </w:rPr>
            </w:pPr>
            <w:r>
              <w:rPr>
                <w:color w:val="000000"/>
                <w:spacing w:val="2"/>
                <w:sz w:val="24"/>
                <w:szCs w:val="24"/>
                <w:lang w:val="kk-KZ"/>
              </w:rPr>
              <w:t>«Маңғыстау – Атамекен»</w:t>
            </w:r>
          </w:p>
        </w:tc>
        <w:tc>
          <w:tcPr>
            <w:tcW w:w="51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341A6" w:rsidRPr="00EC4D53" w:rsidRDefault="00E341A6" w:rsidP="00F3729C">
            <w:pPr>
              <w:spacing w:after="360" w:line="285" w:lineRule="atLeast"/>
              <w:jc w:val="center"/>
              <w:textAlignment w:val="baseline"/>
              <w:rPr>
                <w:color w:val="000000"/>
                <w:spacing w:val="2"/>
                <w:sz w:val="24"/>
                <w:szCs w:val="24"/>
                <w:lang w:val="kk-KZ"/>
              </w:rPr>
            </w:pPr>
            <w:r w:rsidRPr="00EC4D53">
              <w:rPr>
                <w:color w:val="000000"/>
                <w:spacing w:val="2"/>
                <w:sz w:val="24"/>
                <w:szCs w:val="24"/>
                <w:lang w:val="kk-KZ"/>
              </w:rPr>
              <w:t>Ауданішілік</w:t>
            </w:r>
          </w:p>
        </w:tc>
      </w:tr>
      <w:tr w:rsidR="00E341A6" w:rsidRPr="00EC4D53" w:rsidTr="00F3729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341A6" w:rsidRPr="00EC4D53" w:rsidRDefault="00E341A6" w:rsidP="00F3729C">
            <w:pPr>
              <w:spacing w:after="360" w:line="285" w:lineRule="atLeast"/>
              <w:jc w:val="center"/>
              <w:textAlignment w:val="baseline"/>
              <w:rPr>
                <w:color w:val="000000"/>
                <w:spacing w:val="2"/>
                <w:sz w:val="24"/>
                <w:szCs w:val="24"/>
                <w:lang w:val="kk-KZ"/>
              </w:rPr>
            </w:pPr>
            <w:r w:rsidRPr="00EC4D53">
              <w:rPr>
                <w:color w:val="000000"/>
                <w:spacing w:val="2"/>
                <w:sz w:val="24"/>
                <w:szCs w:val="24"/>
                <w:lang w:val="kk-KZ"/>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341A6" w:rsidRPr="00EC4D53" w:rsidRDefault="00E341A6" w:rsidP="00F3729C">
            <w:pPr>
              <w:spacing w:after="360" w:line="285" w:lineRule="atLeast"/>
              <w:jc w:val="center"/>
              <w:textAlignment w:val="baseline"/>
              <w:rPr>
                <w:color w:val="000000"/>
                <w:spacing w:val="2"/>
                <w:sz w:val="24"/>
                <w:szCs w:val="24"/>
                <w:lang w:val="kk-KZ"/>
              </w:rPr>
            </w:pPr>
            <w:r>
              <w:rPr>
                <w:color w:val="000000"/>
                <w:spacing w:val="2"/>
                <w:sz w:val="24"/>
                <w:szCs w:val="24"/>
                <w:lang w:val="kk-KZ"/>
              </w:rPr>
              <w:t>«Маңғыстау – Батыр»</w:t>
            </w:r>
          </w:p>
        </w:tc>
        <w:tc>
          <w:tcPr>
            <w:tcW w:w="51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341A6" w:rsidRPr="00EC4D53" w:rsidRDefault="00E341A6" w:rsidP="00F3729C">
            <w:pPr>
              <w:spacing w:after="360" w:line="285" w:lineRule="atLeast"/>
              <w:jc w:val="center"/>
              <w:textAlignment w:val="baseline"/>
              <w:rPr>
                <w:color w:val="000000"/>
                <w:spacing w:val="2"/>
                <w:sz w:val="24"/>
                <w:szCs w:val="24"/>
                <w:lang w:val="kk-KZ"/>
              </w:rPr>
            </w:pPr>
            <w:r w:rsidRPr="00EC4D53">
              <w:rPr>
                <w:color w:val="000000"/>
                <w:spacing w:val="2"/>
                <w:sz w:val="24"/>
                <w:szCs w:val="24"/>
                <w:lang w:val="kk-KZ"/>
              </w:rPr>
              <w:t>Ауданішілік</w:t>
            </w:r>
          </w:p>
        </w:tc>
      </w:tr>
      <w:tr w:rsidR="00E341A6" w:rsidRPr="00EC4D53" w:rsidTr="00F3729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341A6" w:rsidRPr="00EC4D53" w:rsidRDefault="00E341A6" w:rsidP="00F3729C">
            <w:pPr>
              <w:spacing w:after="360" w:line="285" w:lineRule="atLeast"/>
              <w:jc w:val="center"/>
              <w:textAlignment w:val="baseline"/>
              <w:rPr>
                <w:color w:val="000000"/>
                <w:spacing w:val="2"/>
                <w:sz w:val="24"/>
                <w:szCs w:val="24"/>
                <w:lang w:val="kk-KZ"/>
              </w:rPr>
            </w:pPr>
            <w:r w:rsidRPr="00EC4D53">
              <w:rPr>
                <w:color w:val="000000"/>
                <w:spacing w:val="2"/>
                <w:sz w:val="24"/>
                <w:szCs w:val="24"/>
                <w:lang w:val="kk-KZ"/>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341A6" w:rsidRPr="00EC4D53" w:rsidRDefault="00E341A6" w:rsidP="00F3729C">
            <w:pPr>
              <w:spacing w:after="360" w:line="285" w:lineRule="atLeast"/>
              <w:jc w:val="center"/>
              <w:textAlignment w:val="baseline"/>
              <w:rPr>
                <w:color w:val="000000"/>
                <w:spacing w:val="2"/>
                <w:sz w:val="24"/>
                <w:szCs w:val="24"/>
                <w:lang w:val="kk-KZ"/>
              </w:rPr>
            </w:pPr>
            <w:r>
              <w:rPr>
                <w:color w:val="000000"/>
                <w:spacing w:val="2"/>
                <w:sz w:val="24"/>
                <w:szCs w:val="24"/>
                <w:lang w:val="kk-KZ"/>
              </w:rPr>
              <w:t>«Маңғыстау – Баянды»</w:t>
            </w:r>
          </w:p>
        </w:tc>
        <w:tc>
          <w:tcPr>
            <w:tcW w:w="51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341A6" w:rsidRPr="00EC4D53" w:rsidRDefault="00E341A6" w:rsidP="00F3729C">
            <w:pPr>
              <w:spacing w:after="360" w:line="285" w:lineRule="atLeast"/>
              <w:jc w:val="center"/>
              <w:textAlignment w:val="baseline"/>
              <w:rPr>
                <w:color w:val="000000"/>
                <w:spacing w:val="2"/>
                <w:sz w:val="24"/>
                <w:szCs w:val="24"/>
                <w:lang w:val="kk-KZ"/>
              </w:rPr>
            </w:pPr>
            <w:r w:rsidRPr="00EC4D53">
              <w:rPr>
                <w:color w:val="000000"/>
                <w:spacing w:val="2"/>
                <w:sz w:val="24"/>
                <w:szCs w:val="24"/>
                <w:lang w:val="kk-KZ"/>
              </w:rPr>
              <w:t>Ауданішілік</w:t>
            </w:r>
          </w:p>
        </w:tc>
      </w:tr>
      <w:tr w:rsidR="00E341A6" w:rsidRPr="00EC4D53" w:rsidTr="00F3729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341A6" w:rsidRPr="00EC4D53" w:rsidRDefault="00E341A6" w:rsidP="00F3729C">
            <w:pPr>
              <w:spacing w:after="360" w:line="285" w:lineRule="atLeast"/>
              <w:jc w:val="center"/>
              <w:textAlignment w:val="baseline"/>
              <w:rPr>
                <w:color w:val="000000"/>
                <w:spacing w:val="2"/>
                <w:sz w:val="24"/>
                <w:szCs w:val="24"/>
                <w:lang w:val="kk-KZ"/>
              </w:rPr>
            </w:pPr>
            <w:r>
              <w:rPr>
                <w:color w:val="000000"/>
                <w:spacing w:val="2"/>
                <w:sz w:val="24"/>
                <w:szCs w:val="24"/>
                <w:lang w:val="kk-KZ"/>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341A6" w:rsidRPr="00EC4D53" w:rsidRDefault="00E341A6" w:rsidP="00F3729C">
            <w:pPr>
              <w:spacing w:after="360" w:line="285" w:lineRule="atLeast"/>
              <w:jc w:val="center"/>
              <w:textAlignment w:val="baseline"/>
              <w:rPr>
                <w:color w:val="000000"/>
                <w:spacing w:val="2"/>
                <w:sz w:val="24"/>
                <w:szCs w:val="24"/>
                <w:lang w:val="kk-KZ"/>
              </w:rPr>
            </w:pPr>
            <w:r>
              <w:rPr>
                <w:color w:val="000000"/>
                <w:spacing w:val="2"/>
                <w:sz w:val="24"/>
                <w:szCs w:val="24"/>
                <w:lang w:val="kk-KZ"/>
              </w:rPr>
              <w:t>№14 «Батыр»</w:t>
            </w:r>
          </w:p>
        </w:tc>
        <w:tc>
          <w:tcPr>
            <w:tcW w:w="51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341A6" w:rsidRPr="00EC4D53" w:rsidRDefault="00E341A6" w:rsidP="00F3729C">
            <w:pPr>
              <w:spacing w:after="360" w:line="285" w:lineRule="atLeast"/>
              <w:jc w:val="center"/>
              <w:textAlignment w:val="baseline"/>
              <w:rPr>
                <w:color w:val="000000"/>
                <w:spacing w:val="2"/>
                <w:sz w:val="24"/>
                <w:szCs w:val="24"/>
                <w:lang w:val="kk-KZ"/>
              </w:rPr>
            </w:pPr>
            <w:r>
              <w:rPr>
                <w:color w:val="000000"/>
                <w:spacing w:val="2"/>
                <w:sz w:val="24"/>
                <w:szCs w:val="24"/>
                <w:lang w:val="kk-KZ"/>
              </w:rPr>
              <w:t>Ауылішілік</w:t>
            </w:r>
          </w:p>
        </w:tc>
      </w:tr>
    </w:tbl>
    <w:p w:rsidR="00E341A6" w:rsidRPr="009F03DA" w:rsidRDefault="00E341A6" w:rsidP="00E341A6">
      <w:pPr>
        <w:pStyle w:val="disclaimer"/>
        <w:rPr>
          <w:sz w:val="24"/>
          <w:szCs w:val="24"/>
          <w:lang w:val="ru-RU"/>
        </w:rPr>
      </w:pPr>
    </w:p>
    <w:p w:rsidR="00E341A6" w:rsidRPr="008858D2" w:rsidRDefault="00E341A6" w:rsidP="006340C9">
      <w:pPr>
        <w:overflowPunct/>
        <w:autoSpaceDE/>
        <w:autoSpaceDN/>
        <w:adjustRightInd/>
        <w:rPr>
          <w:lang w:val="kk-KZ"/>
        </w:rPr>
      </w:pPr>
    </w:p>
    <w:sectPr w:rsidR="00E341A6" w:rsidRPr="008858D2" w:rsidSect="00642211">
      <w:headerReference w:type="even" r:id="rId8"/>
      <w:headerReference w:type="default" r:id="rId9"/>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6650" w:rsidRDefault="009E6650">
      <w:r>
        <w:separator/>
      </w:r>
    </w:p>
  </w:endnote>
  <w:endnote w:type="continuationSeparator" w:id="0">
    <w:p w:rsidR="009E6650" w:rsidRDefault="009E6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6650" w:rsidRDefault="009E6650">
      <w:r>
        <w:separator/>
      </w:r>
    </w:p>
  </w:footnote>
  <w:footnote w:type="continuationSeparator" w:id="0">
    <w:p w:rsidR="009E6650" w:rsidRDefault="009E66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rsidR="00BE78CA" w:rsidRDefault="00BE78CA">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955263">
      <w:rPr>
        <w:rStyle w:val="af0"/>
        <w:noProof/>
      </w:rPr>
      <w:t>2</w:t>
    </w:r>
    <w:r>
      <w:rPr>
        <w:rStyle w:val="af0"/>
      </w:rPr>
      <w:fldChar w:fldCharType="end"/>
    </w:r>
  </w:p>
  <w:p w:rsidR="00BE78CA" w:rsidRDefault="00BE78CA">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2773D"/>
    <w:rsid w:val="00035F55"/>
    <w:rsid w:val="0005383F"/>
    <w:rsid w:val="00073119"/>
    <w:rsid w:val="000870F9"/>
    <w:rsid w:val="000922AA"/>
    <w:rsid w:val="000D4DAC"/>
    <w:rsid w:val="000E79BB"/>
    <w:rsid w:val="000F4051"/>
    <w:rsid w:val="000F48E7"/>
    <w:rsid w:val="001319EE"/>
    <w:rsid w:val="00141020"/>
    <w:rsid w:val="00143292"/>
    <w:rsid w:val="001763DE"/>
    <w:rsid w:val="001A1881"/>
    <w:rsid w:val="001B61C1"/>
    <w:rsid w:val="001F4925"/>
    <w:rsid w:val="001F64CB"/>
    <w:rsid w:val="002000F4"/>
    <w:rsid w:val="0022101F"/>
    <w:rsid w:val="0023374B"/>
    <w:rsid w:val="00251F3F"/>
    <w:rsid w:val="002A394A"/>
    <w:rsid w:val="002C3EC7"/>
    <w:rsid w:val="002F11B1"/>
    <w:rsid w:val="00341898"/>
    <w:rsid w:val="00351A7A"/>
    <w:rsid w:val="00364E0B"/>
    <w:rsid w:val="003B261C"/>
    <w:rsid w:val="003E19DA"/>
    <w:rsid w:val="003F241E"/>
    <w:rsid w:val="003F26A2"/>
    <w:rsid w:val="00423754"/>
    <w:rsid w:val="00430E89"/>
    <w:rsid w:val="004726FE"/>
    <w:rsid w:val="00486F3C"/>
    <w:rsid w:val="00491456"/>
    <w:rsid w:val="0049623C"/>
    <w:rsid w:val="004B400D"/>
    <w:rsid w:val="004B6D21"/>
    <w:rsid w:val="004C34B8"/>
    <w:rsid w:val="004E49BE"/>
    <w:rsid w:val="004F3375"/>
    <w:rsid w:val="00594B13"/>
    <w:rsid w:val="005B7148"/>
    <w:rsid w:val="005C5F30"/>
    <w:rsid w:val="005D28B8"/>
    <w:rsid w:val="005F582C"/>
    <w:rsid w:val="00632DB3"/>
    <w:rsid w:val="006340C9"/>
    <w:rsid w:val="00642211"/>
    <w:rsid w:val="0067240F"/>
    <w:rsid w:val="006B0963"/>
    <w:rsid w:val="006B6938"/>
    <w:rsid w:val="006E1117"/>
    <w:rsid w:val="007006E3"/>
    <w:rsid w:val="007111E8"/>
    <w:rsid w:val="00720FC6"/>
    <w:rsid w:val="00731B2A"/>
    <w:rsid w:val="00740441"/>
    <w:rsid w:val="007702A5"/>
    <w:rsid w:val="007767CD"/>
    <w:rsid w:val="00782A16"/>
    <w:rsid w:val="007943C4"/>
    <w:rsid w:val="007E588D"/>
    <w:rsid w:val="00806C5C"/>
    <w:rsid w:val="0081000A"/>
    <w:rsid w:val="008117A6"/>
    <w:rsid w:val="008436CA"/>
    <w:rsid w:val="00866964"/>
    <w:rsid w:val="00867FA4"/>
    <w:rsid w:val="008858D2"/>
    <w:rsid w:val="00892E1E"/>
    <w:rsid w:val="009139A9"/>
    <w:rsid w:val="00914138"/>
    <w:rsid w:val="00915A4B"/>
    <w:rsid w:val="00934587"/>
    <w:rsid w:val="0094547D"/>
    <w:rsid w:val="00955263"/>
    <w:rsid w:val="00965DB2"/>
    <w:rsid w:val="009924CE"/>
    <w:rsid w:val="009B69F4"/>
    <w:rsid w:val="009C4FD7"/>
    <w:rsid w:val="009E6650"/>
    <w:rsid w:val="00A01B6B"/>
    <w:rsid w:val="00A10052"/>
    <w:rsid w:val="00A17FE7"/>
    <w:rsid w:val="00A338BC"/>
    <w:rsid w:val="00A47D62"/>
    <w:rsid w:val="00AA225A"/>
    <w:rsid w:val="00AC76FB"/>
    <w:rsid w:val="00AD5BCA"/>
    <w:rsid w:val="00B12C86"/>
    <w:rsid w:val="00B2298B"/>
    <w:rsid w:val="00B5615F"/>
    <w:rsid w:val="00B841B2"/>
    <w:rsid w:val="00B86340"/>
    <w:rsid w:val="00BE3CFA"/>
    <w:rsid w:val="00BE78CA"/>
    <w:rsid w:val="00C33D18"/>
    <w:rsid w:val="00C44E63"/>
    <w:rsid w:val="00C723BA"/>
    <w:rsid w:val="00C7780A"/>
    <w:rsid w:val="00CA00DA"/>
    <w:rsid w:val="00CA1875"/>
    <w:rsid w:val="00CC7D90"/>
    <w:rsid w:val="00CD3C51"/>
    <w:rsid w:val="00CE6A1B"/>
    <w:rsid w:val="00CF3825"/>
    <w:rsid w:val="00D03D0C"/>
    <w:rsid w:val="00D11982"/>
    <w:rsid w:val="00D14F06"/>
    <w:rsid w:val="00DC13BA"/>
    <w:rsid w:val="00DC3588"/>
    <w:rsid w:val="00DC45FB"/>
    <w:rsid w:val="00DD35CD"/>
    <w:rsid w:val="00E341A6"/>
    <w:rsid w:val="00E43190"/>
    <w:rsid w:val="00E57A5B"/>
    <w:rsid w:val="00E866E0"/>
    <w:rsid w:val="00EA33FE"/>
    <w:rsid w:val="00EB54A3"/>
    <w:rsid w:val="00EC3C11"/>
    <w:rsid w:val="00ED617A"/>
    <w:rsid w:val="00EE1A39"/>
    <w:rsid w:val="00EE69B8"/>
    <w:rsid w:val="00F21B4B"/>
    <w:rsid w:val="00F22932"/>
    <w:rsid w:val="00F44C5F"/>
    <w:rsid w:val="00F525B9"/>
    <w:rsid w:val="00F64017"/>
    <w:rsid w:val="00F84533"/>
    <w:rsid w:val="00F93EE0"/>
    <w:rsid w:val="00FB3DDC"/>
    <w:rsid w:val="00FD2D92"/>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7">
    <w:name w:val="Balloon Text"/>
    <w:basedOn w:val="a"/>
    <w:link w:val="af8"/>
    <w:semiHidden/>
    <w:unhideWhenUsed/>
    <w:rsid w:val="00EA33FE"/>
    <w:rPr>
      <w:rFonts w:ascii="Tahoma" w:hAnsi="Tahoma" w:cs="Tahoma"/>
      <w:sz w:val="16"/>
      <w:szCs w:val="16"/>
    </w:rPr>
  </w:style>
  <w:style w:type="character" w:customStyle="1" w:styleId="af8">
    <w:name w:val="Текст выноски Знак"/>
    <w:basedOn w:val="a0"/>
    <w:link w:val="af7"/>
    <w:semiHidden/>
    <w:rsid w:val="00EA33FE"/>
    <w:rPr>
      <w:rFonts w:ascii="Tahoma" w:hAnsi="Tahoma" w:cs="Tahoma"/>
      <w:sz w:val="16"/>
      <w:szCs w:val="16"/>
    </w:rPr>
  </w:style>
  <w:style w:type="paragraph" w:customStyle="1" w:styleId="disclaimer">
    <w:name w:val="disclaimer"/>
    <w:basedOn w:val="a"/>
    <w:rsid w:val="00E341A6"/>
    <w:pPr>
      <w:overflowPunct/>
      <w:autoSpaceDE/>
      <w:autoSpaceDN/>
      <w:adjustRightInd/>
      <w:spacing w:after="200" w:line="276" w:lineRule="auto"/>
      <w:jc w:val="center"/>
    </w:pPr>
    <w:rPr>
      <w:sz w:val="18"/>
      <w:szCs w:val="18"/>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7">
    <w:name w:val="Balloon Text"/>
    <w:basedOn w:val="a"/>
    <w:link w:val="af8"/>
    <w:semiHidden/>
    <w:unhideWhenUsed/>
    <w:rsid w:val="00EA33FE"/>
    <w:rPr>
      <w:rFonts w:ascii="Tahoma" w:hAnsi="Tahoma" w:cs="Tahoma"/>
      <w:sz w:val="16"/>
      <w:szCs w:val="16"/>
    </w:rPr>
  </w:style>
  <w:style w:type="character" w:customStyle="1" w:styleId="af8">
    <w:name w:val="Текст выноски Знак"/>
    <w:basedOn w:val="a0"/>
    <w:link w:val="af7"/>
    <w:semiHidden/>
    <w:rsid w:val="00EA33FE"/>
    <w:rPr>
      <w:rFonts w:ascii="Tahoma" w:hAnsi="Tahoma" w:cs="Tahoma"/>
      <w:sz w:val="16"/>
      <w:szCs w:val="16"/>
    </w:rPr>
  </w:style>
  <w:style w:type="paragraph" w:customStyle="1" w:styleId="disclaimer">
    <w:name w:val="disclaimer"/>
    <w:basedOn w:val="a"/>
    <w:rsid w:val="00E341A6"/>
    <w:pPr>
      <w:overflowPunct/>
      <w:autoSpaceDE/>
      <w:autoSpaceDN/>
      <w:adjustRightInd/>
      <w:spacing w:after="200" w:line="276" w:lineRule="auto"/>
      <w:jc w:val="center"/>
    </w:pPr>
    <w:rPr>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202</Words>
  <Characters>1152</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Jkx-3</cp:lastModifiedBy>
  <cp:revision>4</cp:revision>
  <dcterms:created xsi:type="dcterms:W3CDTF">2026-09-28T05:38:00Z</dcterms:created>
  <dcterms:modified xsi:type="dcterms:W3CDTF">2026-09-28T06:54:00Z</dcterms:modified>
</cp:coreProperties>
</file>