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360DA4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1872"/>
            <w:bookmarkEnd w:id="0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 Республикасының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шаруашылығы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2026 жылғы 3 сәуірдегі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118 бұйрығына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14-қосымша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Қазақстан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шаруашылығы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министрінің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2020 жылғы 1 қазандағы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301 бұйрығына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14-қосымша</w:t>
            </w:r>
          </w:p>
        </w:tc>
      </w:tr>
    </w:tbl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 қағидалары</w:t>
      </w:r>
    </w:p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1-тарау.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:rsidR="00360DA4" w:rsidRPr="007370C8" w:rsidRDefault="00360DA4" w:rsidP="00360DA4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Осы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көрсету қағидалары (бұдан әрі – Қағидалар)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әлеуметтік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жауапкершілігі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көрсетілетін қызметтер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Заңының (бұдан әрі – Заң) 10-бабының </w:t>
      </w:r>
      <w:hyperlink r:id="rId4" w:anchor="z195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1) тармақшасына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әзірленді және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бөліп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(бұдан әрі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өрсетілетін қызмет) көрсету тәртібін айқындайды.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Қағидаларда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ұғымдар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Қазақстан Республикасының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тәртіппен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субъектілеріне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берілетін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тұйық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шекараларда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бөлінген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бөлігі;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"цифрлық үкіметтің"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веб-порталы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веб-портал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құқықтық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базаны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қоса алғанда,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көрсетуге қатысатын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өзге 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субъектілер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орналастыратын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шоғырландырылған ақпаратқа, сондай-ақ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өзге де көрсетілетін қызметтерге қол жеткізудің "бірыңғай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терезесін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білдіретін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объект;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3) "цифрлық үкіметтің" веб-порталындағы пайдаланушының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кабинет)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заңды тұлғалардың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органдармен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мәселелері, көрсетілген тұлғалардың өтініштерін қарайтын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субъектілерге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жүгіну, сондай-ақ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мәселелері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өзара іс-қимылына арналған "цифрлық үкіметтің" веб-порталының құрамдасы;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тиесілі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ігін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мазмұнының өзгермейтіндігін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растайтын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цифрлық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символдар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жиынтығы.</w:t>
      </w:r>
    </w:p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2-тарау. 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 тәртібі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облыстардың, Астана,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атқарушы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аудандық маңызы бар қалалардың, кенттердің, ауылдардың, ауылдық округтердің әкімдері (бұдан 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–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заңды тұлғаларға (бұдан әрі –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көрсетеді.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көрсетуге қойылатын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талаптардың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(бұдан әрі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Қағидаларға 1-қосымшада көрсетілген.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Қағидаларға 2-қосымшаға сәйкес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бөліп төлеу арқылы сатуға арналған өтінішті (бұдан әрі – өтініш) және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ізбенің 8-тармағында көрсетілген құжаттарды қабылдау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арқылы не портал арқылы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құжаттардың толық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топтамасын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ұсынбаған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қолданылу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өткен құжаттарды ұсынған жағдайларда,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өтіні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қабылдаудан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берушілер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құжаттарды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порталда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пайдаланушының ұялы байланысының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абоненттік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нөмі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құпиясөзді беру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портал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қысқа мәтіндік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арқылы ұсынылған құжат иесінің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болған жағдайда,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асырылған интеграция арқылы цифрлық құжаттар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сервисінен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көрсетуге өтіні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ің қабылданғаны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мәртебе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 күні мен уақыты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 уақыты аяқталғаннан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демалыс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күндері жүгінген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Қазақстан Республикасының еңбек заңнамасына сәйкес құжаттарды қабылдау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 нәтижесін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 күні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  <w:proofErr w:type="gramEnd"/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інген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көрсетілетін қызметті берушінің кеңсе жұмыскер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ізбеде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көрсетілген құжаттарды қабылдауды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тіркеуді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құжаттардың мазмұнымен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танысады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қарар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 қарайды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орындаушыны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айқындайды;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сәттен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ұсынған құжаттардың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олардағы деректердің (мәліметтердің) дұрыстығын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кадастрлық құжаттама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сәйкестенді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ред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болмаған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шешімнің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жобасын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оны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шешімнің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жобасын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қол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ою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6)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 қол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қояды;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кеңсе арқылы көрсетілетін қызметті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 Портал арқылы жү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інген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өтінім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түседі;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құжаттардың мазмұнымен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танысады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қарар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құжаттар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 қарайды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орындаушыны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айқындайды;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құжаттарды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сәттен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ұсынған құжаттардың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олардағы деректердің (мәліметтердің) дұрыстығын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кадастрлық құжаттама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сәйкестенді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ред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болмаған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шешімнің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жобасын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оны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қатынастары жөніндегі уәкілетті органның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шешімнің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жобасын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қол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ою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6)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 қол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қояды;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портал арқылы көрсетілетін қызметті берушінің уәкілетті адамының ЭЦ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Қ-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сы қойылған электрондық құжат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нысанында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үшін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болған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осы Қағидаларға 3-қосымшаға сәйкес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ала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алушыға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ала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ұстанымын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мүмкіндігі үшін тыңдау өткізудің уақыты мен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(тәсілі) көрсетіледі.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Тыңдау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аяқталғанға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ілмей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Тыңдау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жасалған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кешіктірілмей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жүргізіледі.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Тыңдау нәтижелері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 көрсетуден уәжді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қабылдайды.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Тыңдау нәтижесі көрсетілетін қызметті берушінің уәкілетті адамының ЭЦ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Қ-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сы қойылған электрондық құжат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нысанында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алушының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кабинетіне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ізбенің 9-тармағында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мониторингінің цифрлық жүйесіне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қызметті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сатысы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деректердің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енгізілуін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қамтамасыз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Қазақстан Республикасының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шаруашылығы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Қағидалар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өзгертілген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нде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Қағидаларға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өзгерістер және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толықтырулар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ақпаратты "цифрлық үкіметтің" цифрлық инфрақұрылымы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операторына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ірыңғай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орталығына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12. Цифрлық жүйе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шыққан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цифрлық инфрақұ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рылым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хабардар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Цифрлық инфрақұ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рылым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жұмыскер техникалық проблема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хаттама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оған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қол қояды.</w:t>
      </w:r>
    </w:p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3-тарау. Көрсетілетін қызметті берушілердің және (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) олардың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лауазымды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адамдарының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қызметтер көрсету мәселелері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шешімдеріне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, әрекеттеріне (әрекетсіздігіне) шағымдану тәртібі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мәселелері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берушінің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басшысының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Шағым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Әкімшілік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әсімдік-процестік кодексінің (бұдан әрі – ҚР ӘРПК) </w:t>
      </w:r>
      <w:hyperlink r:id="rId5" w:anchor="z478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91-бабына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жағдайда,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түскен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қарайтын органға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Қолайлы акт қабылданған, шағымда көрсетілген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толық қанағаттандыратын әкімшілік 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с-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әрекет жасалған жағдайда,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қарайтын органға шағымды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жібермейді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14. Көрсетілетін қызметті алушының шағымын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аңның 25-бабының 2-тармағына сәйкес: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5 (бес)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орган –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15 (он бес)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қарауға </w:t>
      </w:r>
      <w:proofErr w:type="spellStart"/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берушінің,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қызметтер көрсету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аңның 25-бабының 4-тармағына сәйкес: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шағым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қосымша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зерделеу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жергілікті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барып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тексеру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жүргізу;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2)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осымша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ақпарат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қажет болған жағдайда, 10 (он) жұмыс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аспайтын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ұзартылады.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ұзартылған жағдайда, шағымды қарау жөнінде өкілеттік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қарау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мерзімі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ұзартылған сәттен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 (үш) жұмыс күні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шағымды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көрсетілетін қызметті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(шағым қағаз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жеткізгіште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(шағым электрондық түрде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ұзарту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себебін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көрсете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шағымды қарау мерзімінің ұзартылғаны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  <w:proofErr w:type="gramEnd"/>
    </w:p>
    <w:p w:rsidR="00360DA4" w:rsidRPr="007370C8" w:rsidRDefault="00360DA4" w:rsidP="00360DA4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заңда өзгеше көзделмесе, Қ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ӘРПК 91-бабының </w:t>
      </w:r>
      <w:hyperlink r:id="rId6" w:anchor="z483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5-тармағына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сотқа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тәртіппен шағымданғаннан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сотқа жүгінуге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беріледі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360DA4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1931"/>
            <w:bookmarkEnd w:id="1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ақысын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төлеп не бөлі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төлеу арқылы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сату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қызметін көрсету қағидаларына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1-қосымша</w:t>
            </w:r>
          </w:p>
        </w:tc>
      </w:tr>
    </w:tbl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"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қызметін көрсетуге қойылатын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негізгі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талаптардың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тізбесі</w:t>
      </w:r>
      <w:proofErr w:type="spellEnd"/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395"/>
        <w:gridCol w:w="5266"/>
        <w:gridCol w:w="7719"/>
      </w:tblGrid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Облыстардың, Астана,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Алматы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Шымкент қалаларының, аудандардың, облыстық маңызы бар қалалардың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жергілікті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атқарушы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органдары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аудандық маңызы бар қалалардың, кенттердің, ауылдардың, ауылдық округтердің әкімдері (бұдан 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–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"Цифрлық үкіметтің"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веб-порталы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(бұдан 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 – портал) және көрсетілетін қызметті берушінің кеңсесі арқылы.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5 (бес) жұмыс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үні.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Электрондық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ішінара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цифрландырылған)/қағаз тү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інде.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құқығын беру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көрсетуден бас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уәжді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жауап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алынатын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лем м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тәсілдері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Тегін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және цифрлық объектілердің жұмыс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көрсетілетін қызметті берушінің – Қазақстан Республикасының еңбек заңнамасына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күндерін қоспағанда,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графигіне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сәйкес дүйсенбіден жұ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сағат 13-00-ден 14-30-ға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түскі үзіліспен сағат 9-00-ден 18-30-ға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1934"/>
            <w:bookmarkEnd w:id="2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Құжаттарды қабылдау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нәтижесін беру сағат 13-00-ден 14-30-ға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түскі үзіліспен сағат 9-00-ден 17-30-ға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жүзеге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1935"/>
            <w:bookmarkEnd w:id="3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2) порталдың – жөндеу жұмыстарын жүргізуге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ул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ік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уақыты аяқталғаннан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Қазақстан Республикасының еңбек заңнамасына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күндері жүгінген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шт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қабылдау және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нәтижесін беру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келесі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күні жүзеге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1936"/>
            <w:bookmarkEnd w:id="4"/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орындарының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мекенжайлары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1937"/>
            <w:bookmarkEnd w:id="5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Қазақстан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шаруашылығы министрлігінің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www.gov.kz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интернет-ресурсында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1938"/>
            <w:bookmarkEnd w:id="6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2) көрсетілетін қызметті берушінің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www.gov.kz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интернет-ресурсында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орналастырылған.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үші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етілетін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 мен мәліметтердің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берушіге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мыналарды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ұсынады: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1940"/>
            <w:bookmarkEnd w:id="7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Қазақстан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шаруашылығы министрінің 2020 жылғы 1 қазандағы № 301 бұйрығымен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құқықтық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актілерді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тізілімінде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№ 21366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болып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тіркелген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бек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ітілген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ақысын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төлеп не бөлі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төлеу арқылы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сату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қызметін көрсету қағидаларына (бұдан әрі – Қағидалар) 2-қосымшаға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ақысын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төлеп не бөліп төлеу арқылы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сату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ға арналған өтініш;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1941"/>
            <w:bookmarkEnd w:id="8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куәлік не цифрлық құжаттар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сервисінен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электрондық құжат (сәйкестендіру үшін);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1942"/>
            <w:bookmarkEnd w:id="9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3)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кадастрлық (бағалау) құны актісінің көшірмесі.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1943"/>
            <w:bookmarkEnd w:id="10"/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порталға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мыналарды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ұсынады: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1944"/>
            <w:bookmarkEnd w:id="11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көрсетілетін қызметті алушының электрондық цифрлық қолтаңбасымен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абоненттік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нөмі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тіркелген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порталдың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есептік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жазбасына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қосылған жағдайда, ұялы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операторы ұсынған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құпиясөзбен куәландырылған электрондық құжат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нысанында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Қағидаларға 2-қосымшаға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ақысын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төлеп не бөліп төлеу арқылы сатуға арналған өтініш;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2" w:name="z1945"/>
            <w:bookmarkEnd w:id="12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кадастрлық (бағалау) құны актісінің электрондық көшірмесі.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Заңды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тұлғаны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(қайта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анықтаманы,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басты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куәландыратын құжат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дара кәсіпкерді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дара кәсіпкер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жылжымайтын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мүлікке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құқығын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қызметінің басталғаны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белгілейтін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сәйкестендіру құжаттары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мәліметтерді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цифрлық жүйелерден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көрсетуден бас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Қазақстан Республикасының заңдарында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ұсынған құжаттардың және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олардағы деректердің (мәліметтердің) дұрыс еместігінің анықталуы;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көрсетілетін қызметті алушының және (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үшін қажетті ұсынылған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деректер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мен мәлі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меттерд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ің Қағидада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талаптарға сәйкес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келмеуі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60DA4" w:rsidRPr="007370C8" w:rsidTr="00EE2EA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көрсету, оның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электрондық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көрсету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ерекшеліктері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ескеріле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өзге де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өрсетілетін қызметті электрондық цифрлық қолтаңбасы болған жағдайда портал арқылы электрондық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 арқылы алуға мүмкіндігі бар.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3" w:name="z1948"/>
            <w:bookmarkEnd w:id="13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тәртібі мен мәртебесі </w:t>
            </w:r>
            <w:proofErr w:type="spellStart"/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ақпаратты қашықтықтан қол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жеткізу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режимінде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"цифрлық үкіметтің" веб-порталындағы "пайдаланушының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кабинеті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", сондай-ақ бірыңғай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 арқылы алуға мүмкіндігі бар.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4" w:name="z1949"/>
            <w:bookmarkEnd w:id="14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көрсетілген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көрсетiлетiн қызметтiң нәтижесiне өтiнiш жасамаған жағдайда, көрсетілетін қызметті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үшін олардың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сақталуын қамтамасыз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олар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құжаттарды жүйелеу және сақтау бөліміне (техникалық мұрағат)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әрі сақтау үшін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5" w:name="z1950"/>
            <w:bookmarkEnd w:id="15"/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анықтамалық қызметтердің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телефондары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көрсетілген.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бірыңғай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орталығы: 1414, 8 800 080 7777.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6" w:name="z1951"/>
            <w:bookmarkEnd w:id="16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Цифрлық құжаттар қызметі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мобильді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қосымшада авторландырылған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пайдаланушылар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қолжетімді.</w:t>
            </w:r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Цифрлық құжатты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электрондық цифрлық қолтаңба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бір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реттік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құпиясөз арқылы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мобильді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қосымшада </w:t>
            </w:r>
            <w:proofErr w:type="spell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авторизациядан</w:t>
            </w:r>
            <w:proofErr w:type="spellEnd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өтіп, "Цифрлық құжаттар" бөліміне өту және қажетті құжатты таңдау керек</w:t>
            </w:r>
            <w:proofErr w:type="gramStart"/>
            <w:r w:rsidRPr="007370C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үктеу</w:t>
            </w:r>
          </w:p>
        </w:tc>
      </w:tr>
    </w:tbl>
    <w:p w:rsidR="00360DA4" w:rsidRPr="007370C8" w:rsidRDefault="00360DA4" w:rsidP="00360DA4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360DA4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7" w:name="z1952"/>
            <w:bookmarkEnd w:id="17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ақысын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төлеп не бөлі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төлеу арқылы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сату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қызметін көрсету қағидаларына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2-қосымша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Нысан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__________________әкіміне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(облыстың, республикалық маңызы бар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қаланың, астананың, ауданның,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облыстық және аудандық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маңызы бар қаланың,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кенттің, ауылдың, ауылдық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округтің)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кімнен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тұлғаның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әкесінің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(бар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болса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тегі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заңды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тұлғаның толық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атауы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сәйкестендіру нөмі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 не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бизнес-сәйкестендіру нөмірі)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тұлғаның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заңды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тұлғаның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немесе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өкілінің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басын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куәландыратын құжаттың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деректемелері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телефоны (бар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болса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орналасқан жерінің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(заңды тұлғалар үшін) не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____________________________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тұ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ғылықты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мекенжайы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тұлғалар үшін))</w:t>
            </w:r>
          </w:p>
        </w:tc>
      </w:tr>
    </w:tbl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Жер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төлеу арқылы сатуға арналған өтініш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 үшін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учаскесінің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мақсаты)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____________________________________________________________________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учаскесінің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(орналасқан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))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_______________________________________________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орналасқан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 гектар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құқығын беруіңізді сұраймын.</w:t>
      </w:r>
    </w:p>
    <w:p w:rsidR="00360DA4" w:rsidRPr="007370C8" w:rsidRDefault="00360DA4" w:rsidP="00360DA4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және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қорғау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Заңының </w:t>
      </w:r>
      <w:hyperlink r:id="rId7" w:anchor="z18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8-бабына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алуға қажетті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деректерімді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жинауға және өңдеуге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беремін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деректердің трансшекаралық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берілмегені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сондай-ақ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жалпы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ға қолжетімді көздерде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дербес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деректердің таралмағаны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хабарлаймыз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Жиналатын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деректер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тізбесі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тұлғаның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заңды тұлғаның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сәйкестендіру нөмі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і, бизнес сәйкестендіру нөмірі, электрондық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почтасы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телефон нөмірі.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____________________________________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(көрсетілетін қызметті алушының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,т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егі/электрондық цифрлық қолтаңбасы)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20___жылғы " "</w:t>
      </w: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360DA4" w:rsidRPr="007370C8" w:rsidTr="00EE2EA1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0DA4" w:rsidRPr="007370C8" w:rsidRDefault="00360DA4" w:rsidP="00EE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8" w:name="z1964"/>
            <w:bookmarkEnd w:id="18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Жер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меншікке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ақысын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бірден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төлеп не бөлі</w:t>
            </w:r>
            <w:proofErr w:type="gram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төлеу арқылы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сату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қызметін көрсету қағидаларына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3-қосымша</w:t>
            </w:r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737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Нысан</w:t>
            </w:r>
            <w:proofErr w:type="spellEnd"/>
          </w:p>
        </w:tc>
      </w:tr>
    </w:tbl>
    <w:p w:rsidR="00360DA4" w:rsidRPr="007370C8" w:rsidRDefault="00360DA4" w:rsidP="00360DA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қызметті көрсетуден бас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алдын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gram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ала</w:t>
      </w:r>
      <w:proofErr w:type="gram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хабарлама</w:t>
      </w:r>
      <w:proofErr w:type="spellEnd"/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Құрметті _______________</w:t>
      </w:r>
    </w:p>
    <w:p w:rsidR="00360DA4" w:rsidRPr="007370C8" w:rsidRDefault="00360DA4" w:rsidP="00360DA4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Қазақстан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Әкімшілік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әсімдік-процестік кодексінің 73-бабының </w:t>
      </w:r>
      <w:hyperlink r:id="rId8" w:anchor="z388" w:history="1">
        <w:r w:rsidRPr="007370C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1-тармағына</w:t>
        </w:r>
      </w:hyperlink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сәйкес осы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хабарламамен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Сізге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учаскесін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меншікке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ақысын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төлеп не бөліп төлеу арқылы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қызметін көрсетуден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тартылатыны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хабарлаймыз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өйткені: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(бас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себептерін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санамалау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Бас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мәселесі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тыңдау осы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хабарлама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жіберілген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күннен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 (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жұмыс күнінен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жүзеге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онда</w:t>
      </w:r>
      <w:proofErr w:type="spellEnd"/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</w:t>
      </w:r>
      <w:proofErr w:type="gram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із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өз ұстанымыңызды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білдіре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аласыз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(қажеттісін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жазу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керек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):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(тыңдау өткізу күні мен уақыты, тыңдау өткізу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(тәсілі):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мекенжайы</w:t>
      </w:r>
      <w:proofErr w:type="spellEnd"/>
      <w:proofErr w:type="gramEnd"/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ғимаратта: / бейнеконференцбайланыс/өзге де коммуникация құралдары арқылы)</w:t>
      </w:r>
      <w:proofErr w:type="gramEnd"/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Көрсетілетін қызметті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беруші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_____________________________________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(басшының қолы/электрондық цифрлық қолтаңбасы,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әкесінің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тегі</w:t>
      </w:r>
      <w:proofErr w:type="spellEnd"/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360DA4" w:rsidRPr="007370C8" w:rsidRDefault="00360DA4" w:rsidP="00360DA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370C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20____ жылғы "____" ___________</w:t>
      </w:r>
    </w:p>
    <w:p w:rsidR="00B75B74" w:rsidRDefault="00B75B74"/>
    <w:sectPr w:rsidR="00B75B74" w:rsidSect="00360D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0DA4"/>
    <w:rsid w:val="003216A2"/>
    <w:rsid w:val="00360DA4"/>
    <w:rsid w:val="003720EE"/>
    <w:rsid w:val="00685514"/>
    <w:rsid w:val="00B75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kaz/docs/K20000003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ld.adilet.zan.kz/kaz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adilet.zan.kz/kaz/docs/K2000000350" TargetMode="External"/><Relationship Id="rId5" Type="http://schemas.openxmlformats.org/officeDocument/2006/relationships/hyperlink" Target="https://old.adilet.zan.kz/kaz/docs/K200000035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ld.adilet.zan.kz/kaz/docs/Z130000008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3232</Words>
  <Characters>18429</Characters>
  <Application>Microsoft Office Word</Application>
  <DocSecurity>0</DocSecurity>
  <Lines>153</Lines>
  <Paragraphs>43</Paragraphs>
  <ScaleCrop>false</ScaleCrop>
  <Company/>
  <LinksUpToDate>false</LinksUpToDate>
  <CharactersWithSpaces>21618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Абат Акбалашулы</dc:creator>
  <cp:keywords/>
  <dc:description/>
  <cp:lastModifiedBy>Абат Акбалашулы</cp:lastModifiedBy>
  <cp:revision>2</cp:revision>
  <dcterms:created xsi:type="dcterms:W3CDTF">2026-09-24T05:08:00Z</dcterms:created>
  <dcterms:modified xsi:type="dcterms:W3CDTF">2026-09-24T05:09:00Z</dcterms:modified>
</cp:coreProperties>
</file>