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E96" w:rsidRDefault="00CF1E96">
      <w:pPr>
        <w:spacing w:before="320" w:after="160"/>
        <w:jc w:val="center"/>
        <w:rPr>
          <w:b/>
          <w:bCs/>
          <w:sz w:val="32"/>
          <w:szCs w:val="32"/>
          <w:lang w:val="kk-KZ"/>
        </w:rPr>
      </w:pPr>
    </w:p>
    <w:p w:rsidR="00854BA2" w:rsidRPr="003D379C" w:rsidRDefault="00FD48A9">
      <w:pPr>
        <w:spacing w:before="320" w:after="160"/>
        <w:jc w:val="center"/>
        <w:rPr>
          <w:lang w:val="kk-KZ"/>
        </w:rPr>
      </w:pPr>
      <w:r>
        <w:rPr>
          <w:b/>
          <w:bCs/>
          <w:sz w:val="32"/>
          <w:szCs w:val="32"/>
          <w:lang w:val="kk-KZ"/>
        </w:rPr>
        <w:t>2027-2029 жылдарға арналған</w:t>
      </w:r>
      <w:r>
        <w:rPr>
          <w:b/>
          <w:bCs/>
          <w:sz w:val="32"/>
          <w:szCs w:val="32"/>
          <w:lang w:val="kk-KZ"/>
        </w:rPr>
        <w:br/>
        <w:t>мемлекеттік инвестициялық жобалар портфелі</w:t>
      </w:r>
    </w:p>
    <w:p w:rsidR="00854BA2" w:rsidRPr="003D379C" w:rsidRDefault="00FD48A9">
      <w:pPr>
        <w:ind w:firstLine="720"/>
        <w:jc w:val="both"/>
        <w:rPr>
          <w:lang w:val="kk-KZ"/>
        </w:rPr>
      </w:pPr>
      <w:r>
        <w:rPr>
          <w:sz w:val="28"/>
          <w:szCs w:val="28"/>
          <w:lang w:val="kk-KZ"/>
        </w:rPr>
        <w:t>Бюджет кодексінің 149-бабының 3-тармағына сәйкес ҚР Ұлттық экономика министрлі</w:t>
      </w:r>
      <w:r w:rsidR="00CA2C37">
        <w:rPr>
          <w:sz w:val="28"/>
          <w:szCs w:val="28"/>
          <w:lang w:val="kk-KZ"/>
        </w:rPr>
        <w:t>гі 2027-2029 жылдарға арналған М</w:t>
      </w:r>
      <w:r>
        <w:rPr>
          <w:sz w:val="28"/>
          <w:szCs w:val="28"/>
          <w:lang w:val="kk-KZ"/>
        </w:rPr>
        <w:t>емлекеттік инвестициялық жобалар портфелін қалыптастырды.</w:t>
      </w:r>
    </w:p>
    <w:p w:rsidR="00854BA2" w:rsidRPr="003D379C" w:rsidRDefault="00FD48A9">
      <w:pPr>
        <w:ind w:firstLine="720"/>
        <w:jc w:val="both"/>
        <w:rPr>
          <w:lang w:val="kk-KZ"/>
        </w:rPr>
      </w:pPr>
      <w:r>
        <w:rPr>
          <w:sz w:val="28"/>
          <w:szCs w:val="28"/>
          <w:lang w:val="kk-KZ"/>
        </w:rPr>
        <w:t>Портфельге аса ма</w:t>
      </w:r>
      <w:r w:rsidR="00CA2C37">
        <w:rPr>
          <w:sz w:val="28"/>
          <w:szCs w:val="28"/>
          <w:lang w:val="kk-KZ"/>
        </w:rPr>
        <w:t>ңызды объектілер мен жалпыелдік</w:t>
      </w:r>
      <w:bookmarkStart w:id="0" w:name="_GoBack"/>
      <w:bookmarkEnd w:id="0"/>
      <w:r>
        <w:rPr>
          <w:sz w:val="28"/>
          <w:szCs w:val="28"/>
          <w:lang w:val="kk-KZ"/>
        </w:rPr>
        <w:t xml:space="preserve"> маңызы бар жобаларды қоса алғанда, мемлекеттік инвестициялық жобалар, сондай-ақ одан әрі қаржыландыру үшін жалғасып жатқан жобалар республикалық бюджеттің мүмкіндіктері ескеріле отырып енгізілді.</w:t>
      </w:r>
    </w:p>
    <w:p w:rsidR="00854BA2" w:rsidRPr="003D379C" w:rsidRDefault="00FD48A9">
      <w:pPr>
        <w:ind w:firstLine="720"/>
        <w:jc w:val="both"/>
        <w:rPr>
          <w:lang w:val="kk-KZ"/>
        </w:rPr>
      </w:pPr>
      <w:r>
        <w:rPr>
          <w:sz w:val="28"/>
          <w:szCs w:val="28"/>
          <w:lang w:val="kk-KZ"/>
        </w:rPr>
        <w:t xml:space="preserve">2027-2029 жылдарға арналған мемлекеттік инвестициялық жобалар </w:t>
      </w:r>
      <w:r w:rsidRPr="00C90BC2">
        <w:rPr>
          <w:i/>
          <w:iCs/>
          <w:sz w:val="24"/>
          <w:szCs w:val="28"/>
          <w:lang w:val="kk-KZ"/>
        </w:rPr>
        <w:t>(МИЖ)</w:t>
      </w:r>
      <w:r>
        <w:rPr>
          <w:sz w:val="28"/>
          <w:szCs w:val="28"/>
          <w:lang w:val="kk-KZ"/>
        </w:rPr>
        <w:t xml:space="preserve"> портфелі </w:t>
      </w:r>
      <w:r>
        <w:rPr>
          <w:b/>
          <w:bCs/>
          <w:sz w:val="28"/>
          <w:szCs w:val="28"/>
          <w:lang w:val="kk-KZ"/>
        </w:rPr>
        <w:t>842 жобаны</w:t>
      </w:r>
      <w:r>
        <w:rPr>
          <w:sz w:val="28"/>
          <w:szCs w:val="28"/>
          <w:lang w:val="kk-KZ"/>
        </w:rPr>
        <w:t xml:space="preserve"> қамтиды. МИЖ портфелі жобалардың болжамды тізбесі болып табылады. Жобаның МИЖ портфеліне енгізілуі оның қаржыландырылуын қамтамасыз етпейді және оған кепілдік бермейді; бюджет қаражатын бөлу туралы шешімдер заңнамада белгіленген тәртіппен бюджеттік процесс шеңберінде қабылданады, ал жобалардың параметрлері нақтылануға жатады.</w:t>
      </w:r>
    </w:p>
    <w:p w:rsidR="00854BA2" w:rsidRPr="003D379C" w:rsidRDefault="00FD48A9">
      <w:pPr>
        <w:ind w:firstLine="720"/>
        <w:jc w:val="both"/>
        <w:rPr>
          <w:lang w:val="kk-KZ"/>
        </w:rPr>
      </w:pPr>
      <w:r>
        <w:rPr>
          <w:sz w:val="28"/>
          <w:szCs w:val="28"/>
          <w:lang w:val="kk-KZ"/>
        </w:rPr>
        <w:t>Экономика секторлары бойынша портфель былайша бөлінген: нақты сектор – 722 жоба, әлеуметтік сектор – 75 жоба, күштік сектор – 45 жоба.</w:t>
      </w:r>
    </w:p>
    <w:p w:rsidR="00854BA2" w:rsidRPr="003D379C" w:rsidRDefault="00FD48A9">
      <w:pPr>
        <w:ind w:firstLine="720"/>
        <w:jc w:val="both"/>
        <w:rPr>
          <w:lang w:val="kk-KZ"/>
        </w:rPr>
      </w:pPr>
      <w:r>
        <w:rPr>
          <w:sz w:val="28"/>
          <w:szCs w:val="28"/>
          <w:lang w:val="kk-KZ"/>
        </w:rPr>
        <w:t>Қажеттіліктің ең көп көлемі 2027 жылға тиесілі – 4</w:t>
      </w:r>
      <w:r w:rsidRPr="0080271E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698,8 млрд теңге, бұл бір жылдық қаржыландыру циклі бар жобалардың едәуір санымен байланысты: 842 жобаның 521-і қаражатты тек 2027 жылы игеруді көздейді.</w:t>
      </w:r>
    </w:p>
    <w:p w:rsidR="00854BA2" w:rsidRDefault="00FD48A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Салалар бөлінісінде ең көп көлем денсаулық сақтау, көлік инфрақұрылымы және су шаруашылығы салаларында шоғырланған. Төменде портфельдің негізгі салалары келтірілген.</w:t>
      </w:r>
    </w:p>
    <w:p w:rsidR="00575CAD" w:rsidRPr="00575CAD" w:rsidRDefault="00575CAD">
      <w:pPr>
        <w:ind w:firstLine="720"/>
        <w:jc w:val="both"/>
        <w:rPr>
          <w:lang w:val="kk-KZ"/>
        </w:rPr>
      </w:pPr>
    </w:p>
    <w:p w:rsidR="00854BA2" w:rsidRDefault="00FD48A9" w:rsidP="00575CAD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1-кесте. МИЖ портфелі салалар бөлінісінде, млрд теңге</w:t>
      </w:r>
    </w:p>
    <w:p w:rsidR="00575CAD" w:rsidRPr="00575CAD" w:rsidRDefault="00575CAD" w:rsidP="00575CAD">
      <w:pPr>
        <w:rPr>
          <w:sz w:val="12"/>
          <w:lang w:val="kk-KZ"/>
        </w:rPr>
      </w:pPr>
    </w:p>
    <w:tbl>
      <w:tblPr>
        <w:tblW w:w="93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2" w:space="0" w:color="BFBFBF"/>
          <w:insideV w:val="single" w:sz="2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8"/>
        <w:gridCol w:w="984"/>
        <w:gridCol w:w="1114"/>
        <w:gridCol w:w="1114"/>
        <w:gridCol w:w="1114"/>
        <w:gridCol w:w="1220"/>
        <w:gridCol w:w="857"/>
      </w:tblGrid>
      <w:tr w:rsidR="00854BA2" w:rsidRPr="00575CAD" w:rsidTr="00A6741B">
        <w:trPr>
          <w:tblHeader/>
        </w:trPr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Атауы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Жобалар саны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2027 ж.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2028 ж.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2029 ж.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Pr="00575CAD" w:rsidRDefault="00575CAD">
            <w:pPr>
              <w:jc w:val="center"/>
              <w:rPr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Барлығы </w:t>
            </w:r>
            <w:r>
              <w:rPr>
                <w:b/>
                <w:bCs/>
                <w:sz w:val="22"/>
                <w:szCs w:val="22"/>
                <w:lang w:val="kk-KZ"/>
              </w:rPr>
              <w:br/>
              <w:t>2027-2029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Pr="00575CAD" w:rsidRDefault="00FD48A9">
            <w:pPr>
              <w:jc w:val="center"/>
              <w:rPr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Үлесі, %</w:t>
            </w:r>
          </w:p>
        </w:tc>
      </w:tr>
      <w:tr w:rsidR="00854BA2" w:rsidRPr="00575CAD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Денсаулық сақтау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65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410,5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985,1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841,3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kk-KZ"/>
              </w:rPr>
              <w:t>236,9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1D75EA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24,3%</w:t>
            </w:r>
          </w:p>
        </w:tc>
      </w:tr>
      <w:tr w:rsidR="00854BA2" w:rsidRPr="00575CAD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Көлік инфрақұрылымы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kk-KZ"/>
              </w:rPr>
              <w:t>171,1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366,5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318,6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kk-KZ"/>
              </w:rPr>
              <w:t>856,2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1D75EA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20,2%</w:t>
            </w:r>
          </w:p>
        </w:tc>
      </w:tr>
      <w:tr w:rsidR="00854BA2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Су шаруашылығы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163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345,6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319,9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320,4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985,9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097E27">
            <w:pPr>
              <w:jc w:val="right"/>
            </w:pPr>
            <w:r>
              <w:rPr>
                <w:sz w:val="22"/>
                <w:szCs w:val="22"/>
              </w:rPr>
              <w:t>10,7%</w:t>
            </w:r>
          </w:p>
        </w:tc>
      </w:tr>
      <w:tr w:rsidR="00854BA2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Газ тасымалдау жүйесі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187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268,8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53,5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532,3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854,6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097E27" w:rsidP="00A6741B">
            <w:pPr>
              <w:jc w:val="right"/>
            </w:pPr>
            <w:r>
              <w:rPr>
                <w:sz w:val="22"/>
                <w:szCs w:val="22"/>
              </w:rPr>
              <w:t>9,3%</w:t>
            </w:r>
          </w:p>
        </w:tc>
      </w:tr>
      <w:tr w:rsidR="00854BA2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Ауыл шаруашылығы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802,3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802,3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097E27" w:rsidP="00A6741B">
            <w:pPr>
              <w:jc w:val="right"/>
            </w:pPr>
            <w:r>
              <w:rPr>
                <w:sz w:val="22"/>
                <w:szCs w:val="22"/>
              </w:rPr>
              <w:t>8,7%</w:t>
            </w:r>
          </w:p>
        </w:tc>
      </w:tr>
      <w:tr w:rsidR="00854BA2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3D379C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басқару, қоғамдық тәртіп және қауіпсіздік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363,9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211,4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43,1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618,4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097E27" w:rsidP="00A6741B">
            <w:pPr>
              <w:jc w:val="right"/>
            </w:pPr>
            <w:r>
              <w:rPr>
                <w:sz w:val="22"/>
                <w:szCs w:val="22"/>
              </w:rPr>
              <w:t>6,7%</w:t>
            </w:r>
          </w:p>
        </w:tc>
      </w:tr>
      <w:tr w:rsidR="00854BA2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Энергетика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314,4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79,1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7,3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400,8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4,4%</w:t>
            </w:r>
          </w:p>
        </w:tc>
      </w:tr>
      <w:tr w:rsidR="00854BA2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Кәсіпкерлік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097E27" w:rsidP="00A6741B">
            <w:pPr>
              <w:jc w:val="right"/>
            </w:pPr>
            <w:r>
              <w:rPr>
                <w:sz w:val="22"/>
                <w:szCs w:val="22"/>
              </w:rPr>
              <w:t>4,3%</w:t>
            </w:r>
          </w:p>
        </w:tc>
      </w:tr>
      <w:tr w:rsidR="00854BA2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Телекоммуникация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103,9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118,9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118,0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340,8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3,7%</w:t>
            </w:r>
          </w:p>
        </w:tc>
      </w:tr>
      <w:tr w:rsidR="00854BA2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Спорт және мәдениет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208,0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45,9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253,9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2,8%</w:t>
            </w:r>
          </w:p>
        </w:tc>
      </w:tr>
      <w:tr w:rsidR="00854BA2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Машина жасау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144,1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144,1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1,6%</w:t>
            </w:r>
          </w:p>
        </w:tc>
      </w:tr>
      <w:tr w:rsidR="00854BA2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0B6752">
            <w:r>
              <w:rPr>
                <w:sz w:val="22"/>
                <w:szCs w:val="22"/>
              </w:rPr>
              <w:t>Өзге салалар (</w:t>
            </w:r>
            <w:r>
              <w:rPr>
                <w:sz w:val="22"/>
                <w:szCs w:val="22"/>
                <w:lang w:val="kk-KZ"/>
              </w:rPr>
              <w:t>5</w:t>
            </w:r>
            <w:r>
              <w:rPr>
                <w:sz w:val="22"/>
                <w:szCs w:val="22"/>
              </w:rPr>
              <w:t xml:space="preserve"> сала)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0B6752" w:rsidRDefault="00FD48A9" w:rsidP="000B6752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8B7972" w:rsidRDefault="008B7972" w:rsidP="008B7972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166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8B7972" w:rsidRDefault="008B7972" w:rsidP="008B7972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78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8B7972" w:rsidRDefault="008B7972" w:rsidP="008B7972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8B7972" w:rsidRDefault="00097E27" w:rsidP="008B7972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305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097E27" w:rsidP="00A6741B">
            <w:pPr>
              <w:jc w:val="right"/>
            </w:pPr>
            <w:r>
              <w:rPr>
                <w:sz w:val="22"/>
                <w:szCs w:val="22"/>
              </w:rPr>
              <w:t>3,3%</w:t>
            </w:r>
          </w:p>
        </w:tc>
      </w:tr>
      <w:tr w:rsidR="00854BA2" w:rsidTr="00A6741B">
        <w:tc>
          <w:tcPr>
            <w:tcW w:w="297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b/>
                <w:bCs/>
                <w:sz w:val="22"/>
                <w:szCs w:val="22"/>
              </w:rPr>
              <w:t>ЖИЫНЫ</w:t>
            </w:r>
          </w:p>
        </w:tc>
        <w:tc>
          <w:tcPr>
            <w:tcW w:w="92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0B6752" w:rsidP="00A6741B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842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Pr="008B7972" w:rsidRDefault="008B7972" w:rsidP="008B7972">
            <w:pPr>
              <w:jc w:val="right"/>
              <w:rPr>
                <w:lang w:val="kk-KZ"/>
              </w:rPr>
            </w:pPr>
            <w:r>
              <w:rPr>
                <w:b/>
                <w:bCs/>
                <w:sz w:val="22"/>
                <w:szCs w:val="22"/>
              </w:rPr>
              <w:t>4 698,</w:t>
            </w:r>
            <w:r>
              <w:rPr>
                <w:b/>
                <w:bCs/>
                <w:sz w:val="22"/>
                <w:szCs w:val="22"/>
                <w:lang w:val="kk-KZ"/>
              </w:rPr>
              <w:t>8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Pr="001D75EA" w:rsidRDefault="00FD48A9" w:rsidP="001D75EA">
            <w:pPr>
              <w:jc w:val="right"/>
              <w:rPr>
                <w:lang w:val="kk-KZ"/>
              </w:rPr>
            </w:pPr>
            <w:r>
              <w:rPr>
                <w:b/>
                <w:bCs/>
                <w:sz w:val="22"/>
                <w:szCs w:val="22"/>
              </w:rPr>
              <w:t>2 258,</w:t>
            </w:r>
            <w:r>
              <w:rPr>
                <w:b/>
                <w:bCs/>
                <w:sz w:val="22"/>
                <w:szCs w:val="22"/>
                <w:lang w:val="kk-KZ"/>
              </w:rPr>
              <w:t>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Pr="001D75EA" w:rsidRDefault="00FD48A9" w:rsidP="001D75EA">
            <w:pPr>
              <w:jc w:val="right"/>
              <w:rPr>
                <w:lang w:val="kk-KZ"/>
              </w:rPr>
            </w:pPr>
            <w:r>
              <w:rPr>
                <w:b/>
                <w:bCs/>
                <w:sz w:val="22"/>
                <w:szCs w:val="22"/>
              </w:rPr>
              <w:t>2 </w:t>
            </w:r>
            <w:r>
              <w:rPr>
                <w:b/>
                <w:bCs/>
                <w:sz w:val="22"/>
                <w:szCs w:val="22"/>
                <w:lang w:val="kk-KZ"/>
              </w:rPr>
              <w:t>241</w:t>
            </w:r>
            <w:r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  <w:lang w:val="kk-KZ"/>
              </w:rPr>
              <w:t>4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Pr="001D75EA" w:rsidRDefault="00FD48A9" w:rsidP="001D75EA">
            <w:pPr>
              <w:jc w:val="right"/>
              <w:rPr>
                <w:lang w:val="kk-KZ"/>
              </w:rPr>
            </w:pPr>
            <w:r>
              <w:rPr>
                <w:b/>
                <w:bCs/>
                <w:sz w:val="22"/>
                <w:szCs w:val="22"/>
              </w:rPr>
              <w:t>9 1</w:t>
            </w:r>
            <w:r>
              <w:rPr>
                <w:b/>
                <w:bCs/>
                <w:sz w:val="22"/>
                <w:szCs w:val="22"/>
                <w:lang w:val="kk-KZ"/>
              </w:rPr>
              <w:t>99</w:t>
            </w:r>
            <w:r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</w:tbl>
    <w:p w:rsidR="00854BA2" w:rsidRPr="00575CAD" w:rsidRDefault="00FD48A9">
      <w:pPr>
        <w:spacing w:after="120"/>
        <w:rPr>
          <w:sz w:val="16"/>
          <w:lang w:val="kk-KZ"/>
        </w:rPr>
      </w:pPr>
      <w:r>
        <w:rPr>
          <w:i/>
          <w:iCs/>
          <w:szCs w:val="24"/>
          <w:lang w:val="kk-KZ"/>
        </w:rPr>
        <w:t>Кестеде қаржыландыру көлемі ең көп 11 сала келтірілген; қалғандары «Өзге салалар» жолына біріктірілген.</w:t>
      </w:r>
    </w:p>
    <w:p w:rsidR="00854BA2" w:rsidRDefault="00575CAD" w:rsidP="00575CA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МИЖ портфелінің жобалары республиканың барлық өңірлерінде іске асырылады. Аумақтық байланысы жоқ республикалық маңызы бар жобалар (мысалы, цифрлық объек</w:t>
      </w:r>
      <w:r w:rsidR="0080271E">
        <w:rPr>
          <w:sz w:val="28"/>
          <w:szCs w:val="28"/>
          <w:lang w:val="kk-KZ"/>
        </w:rPr>
        <w:t>тілер, «Бәйтерек» Ұ</w:t>
      </w:r>
      <w:r w:rsidR="0080271E" w:rsidRPr="0080271E">
        <w:rPr>
          <w:sz w:val="28"/>
          <w:szCs w:val="28"/>
          <w:lang w:val="kk-KZ"/>
        </w:rPr>
        <w:t>И</w:t>
      </w:r>
      <w:r>
        <w:rPr>
          <w:sz w:val="28"/>
          <w:szCs w:val="28"/>
          <w:lang w:val="kk-KZ"/>
        </w:rPr>
        <w:t xml:space="preserve">Х» АҚ-ны капиталдандыру, </w:t>
      </w:r>
      <w:r>
        <w:rPr>
          <w:sz w:val="28"/>
          <w:szCs w:val="28"/>
          <w:lang w:val="kk-KZ"/>
        </w:rPr>
        <w:lastRenderedPageBreak/>
        <w:t>республикалық маңызы бар жолдар және басқа да ірі республикалық жобалар) жеке топты құрайды.</w:t>
      </w:r>
    </w:p>
    <w:p w:rsidR="00575CAD" w:rsidRPr="00575CAD" w:rsidRDefault="00575CAD" w:rsidP="00575CAD">
      <w:pPr>
        <w:ind w:firstLine="720"/>
        <w:jc w:val="both"/>
        <w:rPr>
          <w:szCs w:val="28"/>
          <w:lang w:val="kk-KZ"/>
        </w:rPr>
      </w:pPr>
    </w:p>
    <w:p w:rsidR="00854BA2" w:rsidRDefault="00FD48A9" w:rsidP="00575CAD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2-кесте. МИЖ портфелі өңірлер бөлінісінде, млрд теңге</w:t>
      </w:r>
    </w:p>
    <w:p w:rsidR="00575CAD" w:rsidRPr="00575CAD" w:rsidRDefault="00575CAD" w:rsidP="00575CAD">
      <w:pPr>
        <w:rPr>
          <w:sz w:val="12"/>
          <w:lang w:val="kk-KZ"/>
        </w:rPr>
      </w:pPr>
    </w:p>
    <w:tbl>
      <w:tblPr>
        <w:tblW w:w="93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2" w:space="0" w:color="BFBFBF"/>
          <w:insideV w:val="single" w:sz="2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1"/>
        <w:gridCol w:w="1165"/>
        <w:gridCol w:w="1123"/>
        <w:gridCol w:w="1123"/>
        <w:gridCol w:w="1123"/>
        <w:gridCol w:w="1225"/>
        <w:gridCol w:w="861"/>
      </w:tblGrid>
      <w:tr w:rsidR="00854BA2" w:rsidRPr="00575CAD">
        <w:trPr>
          <w:tblHeader/>
        </w:trPr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Атауы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Жобалар саны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2027 ж.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2028 ж.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2029 ж.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Pr="00575CAD" w:rsidRDefault="00575CAD">
            <w:pPr>
              <w:jc w:val="center"/>
              <w:rPr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Барлығы </w:t>
            </w:r>
            <w:r>
              <w:rPr>
                <w:b/>
                <w:bCs/>
                <w:sz w:val="22"/>
                <w:szCs w:val="22"/>
                <w:lang w:val="kk-KZ"/>
              </w:rPr>
              <w:br/>
              <w:t>2027-2029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Pr="00575CAD" w:rsidRDefault="00FD48A9">
            <w:pPr>
              <w:jc w:val="center"/>
              <w:rPr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Үлесі, %</w:t>
            </w:r>
          </w:p>
        </w:tc>
      </w:tr>
      <w:tr w:rsidR="00854BA2" w:rsidRP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Астана қ.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608,6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314,0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162,5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kk-KZ"/>
              </w:rPr>
              <w:t>085,1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BF4793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11,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kk-KZ"/>
              </w:rPr>
              <w:t>%</w:t>
            </w:r>
          </w:p>
        </w:tc>
      </w:tr>
      <w:tr w:rsidR="00854BA2" w:rsidRP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Алматы қ.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286,9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297,3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273,3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857,5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BF4793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9,3%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Шымкент қ.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113,2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13,4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126,5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1,4%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Абай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37,5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119,4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97,4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254,4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2,8%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Ақмола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193,5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158,4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104,1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456,1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5,0%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Ақтөбе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173,9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113,9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63,2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350,9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BF4793" w:rsidP="00A6741B">
            <w:pPr>
              <w:jc w:val="right"/>
            </w:pPr>
            <w:r>
              <w:rPr>
                <w:sz w:val="22"/>
                <w:szCs w:val="22"/>
              </w:rPr>
              <w:t>3,8%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Алматы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306,4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188,8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119,1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614,3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6,7%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Атырау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18,0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20,3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75,0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113,3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1,2%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Шығыс Қазақстан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65,6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20,2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5,9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91,7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1,0%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Жамбыл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94,0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109,0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79,5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282,4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3,1%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Жетісу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114,9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21,3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59,0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195,2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2,1%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Батыс Қазақстан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111,3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89,4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58,4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259,1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2,8%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Қарағанды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65,6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63,0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15,8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144,4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1,6%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Қостанай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24,1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6,7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471,7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502,4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5,5%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Қызылорда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150,9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44,1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17,1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212,2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2,3%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Маңғыстау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64,1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32,5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121,6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1,3%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Павлодар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70,1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2,4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72,6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0,8%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Солтүстік Қазақстан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47,0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47,2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54,5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148,8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1,6%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Түркістан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156,3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144,4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56,3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357,0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3,9%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Ұлытау облысы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39,8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42,8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0,5%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3D379C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Республикалық маңызы бар жобалар (аумақтық байланысынсыз)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097E27" w:rsidRDefault="00FD48A9" w:rsidP="00097E27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BF4793">
            <w:pPr>
              <w:jc w:val="right"/>
            </w:pPr>
            <w:r>
              <w:rPr>
                <w:sz w:val="22"/>
                <w:szCs w:val="22"/>
              </w:rPr>
              <w:t>1 996,3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BF4793" w:rsidP="00BF4793">
            <w:pPr>
              <w:jc w:val="right"/>
            </w:pPr>
            <w:r>
              <w:rPr>
                <w:sz w:val="22"/>
                <w:szCs w:val="22"/>
              </w:rPr>
              <w:t>418,6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BF4793">
            <w:pPr>
              <w:jc w:val="right"/>
            </w:pPr>
            <w:r>
              <w:rPr>
                <w:sz w:val="22"/>
                <w:szCs w:val="22"/>
              </w:rPr>
              <w:t>495,9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BF4793">
            <w:pPr>
              <w:jc w:val="right"/>
            </w:pPr>
            <w:r>
              <w:rPr>
                <w:sz w:val="22"/>
                <w:szCs w:val="22"/>
              </w:rPr>
              <w:t>2 910,8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BF4793">
            <w:pPr>
              <w:jc w:val="right"/>
            </w:pPr>
            <w:r>
              <w:rPr>
                <w:sz w:val="22"/>
                <w:szCs w:val="22"/>
              </w:rPr>
              <w:t>31,6%</w:t>
            </w:r>
          </w:p>
        </w:tc>
      </w:tr>
      <w:tr w:rsidR="00854BA2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b/>
                <w:bCs/>
                <w:sz w:val="22"/>
                <w:szCs w:val="22"/>
              </w:rPr>
              <w:t>ЖИЫНЫ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A61EB9" w:rsidP="00A6741B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842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 w:rsidP="00A61EB9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4 698,8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 w:rsidP="00A61EB9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2 258,9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 w:rsidP="00A61EB9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2 241,4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 w:rsidP="00A61EB9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9 199,1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</w:tbl>
    <w:p w:rsidR="00575CAD" w:rsidRPr="00575CAD" w:rsidRDefault="00575CAD" w:rsidP="00575CAD">
      <w:pPr>
        <w:ind w:firstLine="720"/>
        <w:jc w:val="both"/>
        <w:rPr>
          <w:szCs w:val="28"/>
          <w:lang w:val="kk-KZ"/>
        </w:rPr>
      </w:pPr>
    </w:p>
    <w:p w:rsidR="00575CAD" w:rsidRDefault="00FD48A9" w:rsidP="00575CA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Портфель бюджеттік бағдарламалардың әкімшілері </w:t>
      </w:r>
      <w:r w:rsidRPr="00C90BC2">
        <w:rPr>
          <w:i/>
          <w:iCs/>
          <w:sz w:val="24"/>
          <w:szCs w:val="28"/>
          <w:lang w:val="kk-KZ"/>
        </w:rPr>
        <w:t>(ББӘ)</w:t>
      </w:r>
      <w:r>
        <w:rPr>
          <w:sz w:val="28"/>
          <w:szCs w:val="28"/>
          <w:lang w:val="kk-KZ"/>
        </w:rPr>
        <w:t xml:space="preserve"> болып табылатын 16 мемлекеттік орган бойынша қалыптастырылды.</w:t>
      </w:r>
    </w:p>
    <w:p w:rsidR="00854BA2" w:rsidRPr="003D379C" w:rsidRDefault="00FD48A9" w:rsidP="00575CAD">
      <w:pPr>
        <w:ind w:firstLine="720"/>
        <w:jc w:val="both"/>
        <w:rPr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854BA2" w:rsidRDefault="00FD48A9" w:rsidP="00575CAD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3-кесте. МИЖ портфелі бюджеттік бағдарламалар әкімшілерінің бөлінісінде, млрд теңге</w:t>
      </w:r>
    </w:p>
    <w:p w:rsidR="00575CAD" w:rsidRPr="00575CAD" w:rsidRDefault="00575CAD" w:rsidP="00575CAD">
      <w:pPr>
        <w:rPr>
          <w:sz w:val="12"/>
          <w:lang w:val="kk-KZ"/>
        </w:rPr>
      </w:pPr>
    </w:p>
    <w:tbl>
      <w:tblPr>
        <w:tblW w:w="93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2" w:space="0" w:color="BFBFBF"/>
          <w:insideV w:val="single" w:sz="2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1"/>
        <w:gridCol w:w="1165"/>
        <w:gridCol w:w="1123"/>
        <w:gridCol w:w="1123"/>
        <w:gridCol w:w="1123"/>
        <w:gridCol w:w="1225"/>
        <w:gridCol w:w="861"/>
      </w:tblGrid>
      <w:tr w:rsidR="00854BA2" w:rsidRPr="00575CAD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Атауы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Жобалар саны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2027 ж.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2028 ж.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Default="00FD48A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2029 ж.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Pr="00575CAD" w:rsidRDefault="00575CAD">
            <w:pPr>
              <w:jc w:val="center"/>
              <w:rPr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Барлығы </w:t>
            </w:r>
            <w:r>
              <w:rPr>
                <w:b/>
                <w:bCs/>
                <w:sz w:val="22"/>
                <w:szCs w:val="22"/>
                <w:lang w:val="kk-KZ"/>
              </w:rPr>
              <w:br/>
              <w:t>2027-2029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left w:w="40" w:type="dxa"/>
              <w:right w:w="40" w:type="dxa"/>
            </w:tcMar>
            <w:vAlign w:val="center"/>
          </w:tcPr>
          <w:p w:rsidR="00854BA2" w:rsidRPr="00575CAD" w:rsidRDefault="00FD48A9">
            <w:pPr>
              <w:jc w:val="center"/>
              <w:rPr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Үлесі, %</w:t>
            </w:r>
          </w:p>
        </w:tc>
      </w:tr>
      <w:tr w:rsidR="00854BA2" w:rsidRPr="00575CAD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ҚР Бас прокуратурасы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1,2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19,1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0,2%</w:t>
            </w:r>
          </w:p>
        </w:tc>
      </w:tr>
      <w:tr w:rsidR="00854BA2" w:rsidRPr="00575CAD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ҚР Ішкі істер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261,5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205,9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43,1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741B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510,6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575CAD" w:rsidRDefault="00FD48A9" w:rsidP="00A61EB9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5,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kk-KZ"/>
              </w:rPr>
              <w:t>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3D379C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ҚР Су ресурстары және ирригация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163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345,6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319,9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320,4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985,9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A61EB9" w:rsidP="00A6741B">
            <w:pPr>
              <w:jc w:val="right"/>
            </w:pPr>
            <w:r>
              <w:rPr>
                <w:sz w:val="22"/>
                <w:szCs w:val="22"/>
              </w:rPr>
              <w:t>10,7%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ҚР Денсаулық сақтау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410,5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985,1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841,3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2 236,9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A61EB9" w:rsidP="00A6741B">
            <w:pPr>
              <w:jc w:val="right"/>
            </w:pPr>
            <w:r>
              <w:rPr>
                <w:sz w:val="22"/>
                <w:szCs w:val="22"/>
              </w:rPr>
              <w:t>24,3%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3D379C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ҚР Жасанды интеллект және цифрлық даму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144,7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138,0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133,6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416,2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A61EB9" w:rsidP="00A6741B">
            <w:pPr>
              <w:jc w:val="right"/>
            </w:pPr>
            <w:r>
              <w:rPr>
                <w:sz w:val="22"/>
                <w:szCs w:val="22"/>
              </w:rPr>
              <w:t>4,5%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3D379C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ҚР Мәдениет және ақпарат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1,0%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3D379C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ҚР Ғылым және жоғары білім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23,2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14,8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37,9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0,4%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lastRenderedPageBreak/>
              <w:t>ҚР Ұлттық экономика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A61EB9" w:rsidP="00A6741B">
            <w:pPr>
              <w:jc w:val="right"/>
            </w:pPr>
            <w:r>
              <w:rPr>
                <w:sz w:val="22"/>
                <w:szCs w:val="22"/>
              </w:rPr>
              <w:t>4,3%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3D379C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ҚР Төтенше жағдайлар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84,4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4,2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88,7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1,0%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3D379C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ҚР Өнеркәсіп және құрылыс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A61EB9" w:rsidRDefault="00FD48A9" w:rsidP="00A61EB9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A61EB9" w:rsidRDefault="00FD48A9" w:rsidP="00A61EB9">
            <w:pPr>
              <w:jc w:val="right"/>
              <w:rPr>
                <w:lang w:val="kk-KZ"/>
              </w:rPr>
            </w:pPr>
            <w:r>
              <w:rPr>
                <w:sz w:val="22"/>
                <w:szCs w:val="22"/>
              </w:rPr>
              <w:t>253,</w:t>
            </w: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A61EB9" w:rsidRDefault="00A61EB9" w:rsidP="00A61EB9">
            <w:pPr>
              <w:jc w:val="right"/>
            </w:pPr>
            <w:r>
              <w:rPr>
                <w:sz w:val="22"/>
                <w:szCs w:val="22"/>
                <w:lang w:val="kk-KZ"/>
              </w:rPr>
              <w:t>342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A61EB9" w:rsidP="00A6741B">
            <w:pPr>
              <w:jc w:val="right"/>
            </w:pPr>
            <w:r>
              <w:rPr>
                <w:sz w:val="22"/>
                <w:szCs w:val="22"/>
              </w:rPr>
              <w:t>3,7%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ҚР Ауыл шаруашылығы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802,3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802,3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A61EB9" w:rsidP="00A6741B">
            <w:pPr>
              <w:jc w:val="right"/>
            </w:pPr>
            <w:r>
              <w:rPr>
                <w:sz w:val="22"/>
                <w:szCs w:val="22"/>
              </w:rPr>
              <w:t>8,7%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ҚР Көлік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1 143,7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366,5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318,6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1 828,8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A61EB9" w:rsidP="00A6741B">
            <w:pPr>
              <w:jc w:val="right"/>
            </w:pPr>
            <w:r>
              <w:rPr>
                <w:sz w:val="22"/>
                <w:szCs w:val="22"/>
              </w:rPr>
              <w:t>19,9%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3D379C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ҚР Еңбек және халықты әлеуметтік қорғау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Pr="003D379C" w:rsidRDefault="00FD48A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ҚР Туризм және спорт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118,0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45,9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163,8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1,8%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ҚР Қаржы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19,6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19,6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0,2%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sz w:val="22"/>
                <w:szCs w:val="22"/>
              </w:rPr>
              <w:t>ҚР Энергетика министрлігі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358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583,2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132,6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539,6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sz w:val="22"/>
                <w:szCs w:val="22"/>
              </w:rPr>
              <w:t>1 255,4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left w:w="40" w:type="dxa"/>
              <w:right w:w="40" w:type="dxa"/>
            </w:tcMar>
            <w:vAlign w:val="center"/>
          </w:tcPr>
          <w:p w:rsidR="00854BA2" w:rsidRDefault="00A61EB9" w:rsidP="00A6741B">
            <w:pPr>
              <w:jc w:val="right"/>
            </w:pPr>
            <w:r>
              <w:rPr>
                <w:sz w:val="22"/>
                <w:szCs w:val="22"/>
              </w:rPr>
              <w:t>13,6%</w:t>
            </w:r>
          </w:p>
        </w:tc>
      </w:tr>
      <w:tr w:rsidR="00854BA2" w:rsidTr="00575CAD">
        <w:tc>
          <w:tcPr>
            <w:tcW w:w="273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>
            <w:r>
              <w:rPr>
                <w:b/>
                <w:bCs/>
                <w:sz w:val="22"/>
                <w:szCs w:val="22"/>
              </w:rPr>
              <w:t>ЖИЫНЫ</w:t>
            </w:r>
          </w:p>
        </w:tc>
        <w:tc>
          <w:tcPr>
            <w:tcW w:w="11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 w:rsidP="00A61EB9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842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 w:rsidP="00A61EB9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4 698,8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 w:rsidP="00A61EB9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2 258,9</w:t>
            </w:r>
          </w:p>
        </w:tc>
        <w:tc>
          <w:tcPr>
            <w:tcW w:w="112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 w:rsidP="00A61EB9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2 241,4</w:t>
            </w:r>
          </w:p>
        </w:tc>
        <w:tc>
          <w:tcPr>
            <w:tcW w:w="122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 w:rsidP="00A61EB9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9 199,1</w:t>
            </w:r>
          </w:p>
        </w:tc>
        <w:tc>
          <w:tcPr>
            <w:tcW w:w="8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left w:w="40" w:type="dxa"/>
              <w:right w:w="40" w:type="dxa"/>
            </w:tcMar>
            <w:vAlign w:val="center"/>
          </w:tcPr>
          <w:p w:rsidR="00854BA2" w:rsidRDefault="00FD48A9" w:rsidP="00A6741B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</w:tbl>
    <w:p w:rsidR="00575CAD" w:rsidRDefault="00575CAD">
      <w:pPr>
        <w:ind w:firstLine="720"/>
        <w:jc w:val="both"/>
        <w:rPr>
          <w:sz w:val="28"/>
          <w:szCs w:val="28"/>
          <w:lang w:val="kk-KZ"/>
        </w:rPr>
      </w:pPr>
    </w:p>
    <w:p w:rsidR="00854BA2" w:rsidRPr="003D379C" w:rsidRDefault="00FD48A9">
      <w:pPr>
        <w:ind w:firstLine="720"/>
        <w:jc w:val="both"/>
        <w:rPr>
          <w:lang w:val="kk-KZ"/>
        </w:rPr>
      </w:pPr>
      <w:r>
        <w:rPr>
          <w:sz w:val="28"/>
          <w:szCs w:val="28"/>
          <w:lang w:val="kk-KZ"/>
        </w:rPr>
        <w:t xml:space="preserve">МИЖ портфеліне енгізілген жобалардың тізбесі мен атаулары, олардың параметрлері мен нысаналы көрсеткіштері тиісті орталық мемлекеттік органдардың </w:t>
      </w:r>
      <w:r w:rsidRPr="00C90BC2">
        <w:rPr>
          <w:i/>
          <w:iCs/>
          <w:sz w:val="24"/>
          <w:szCs w:val="28"/>
          <w:lang w:val="kk-KZ"/>
        </w:rPr>
        <w:t>(ОМО)</w:t>
      </w:r>
      <w:r>
        <w:rPr>
          <w:sz w:val="28"/>
          <w:szCs w:val="28"/>
          <w:lang w:val="kk-KZ"/>
        </w:rPr>
        <w:t xml:space="preserve"> және жергілікті атқарушы органдардың </w:t>
      </w:r>
      <w:r w:rsidRPr="00C90BC2">
        <w:rPr>
          <w:i/>
          <w:iCs/>
          <w:sz w:val="24"/>
          <w:szCs w:val="28"/>
          <w:lang w:val="kk-KZ"/>
        </w:rPr>
        <w:t>(ЖАО)</w:t>
      </w:r>
      <w:r>
        <w:rPr>
          <w:sz w:val="28"/>
          <w:szCs w:val="28"/>
          <w:lang w:val="kk-KZ"/>
        </w:rPr>
        <w:t xml:space="preserve"> даму жоспарларында қамтылған.</w:t>
      </w:r>
    </w:p>
    <w:sectPr w:rsidR="00854BA2" w:rsidRPr="003D379C" w:rsidSect="00575CAD">
      <w:headerReference w:type="default" r:id="rId7"/>
      <w:pgSz w:w="11906" w:h="16838"/>
      <w:pgMar w:top="284" w:right="850" w:bottom="709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C5B" w:rsidRDefault="00591C5B" w:rsidP="00575CAD">
      <w:r>
        <w:separator/>
      </w:r>
    </w:p>
  </w:endnote>
  <w:endnote w:type="continuationSeparator" w:id="0">
    <w:p w:rsidR="00591C5B" w:rsidRDefault="00591C5B" w:rsidP="0057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C5B" w:rsidRDefault="00591C5B" w:rsidP="00575CAD">
      <w:r>
        <w:separator/>
      </w:r>
    </w:p>
  </w:footnote>
  <w:footnote w:type="continuationSeparator" w:id="0">
    <w:p w:rsidR="00591C5B" w:rsidRDefault="00591C5B" w:rsidP="00575C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5944725"/>
      <w:docPartObj>
        <w:docPartGallery w:val="Page Numbers (Top of Page)"/>
        <w:docPartUnique/>
      </w:docPartObj>
    </w:sdtPr>
    <w:sdtEndPr>
      <w:rPr>
        <w:sz w:val="18"/>
      </w:rPr>
    </w:sdtEndPr>
    <w:sdtContent>
      <w:p w:rsidR="00575CAD" w:rsidRPr="00C34458" w:rsidRDefault="00575CAD">
        <w:pPr>
          <w:pStyle w:val="ac"/>
          <w:jc w:val="center"/>
          <w:rPr>
            <w:sz w:val="24"/>
          </w:rPr>
        </w:pPr>
        <w:r w:rsidRPr="00C34458">
          <w:rPr>
            <w:sz w:val="24"/>
          </w:rPr>
          <w:fldChar w:fldCharType="begin"/>
        </w:r>
        <w:r w:rsidRPr="00C34458">
          <w:rPr>
            <w:sz w:val="24"/>
          </w:rPr>
          <w:instrText>PAGE   \* MERGEFORMAT</w:instrText>
        </w:r>
        <w:r w:rsidRPr="00C34458">
          <w:rPr>
            <w:sz w:val="24"/>
          </w:rPr>
          <w:fldChar w:fldCharType="separate"/>
        </w:r>
        <w:r w:rsidR="00CA2C37" w:rsidRPr="00CA2C37">
          <w:rPr>
            <w:noProof/>
            <w:sz w:val="24"/>
            <w:lang w:val="ru-RU"/>
          </w:rPr>
          <w:t>3</w:t>
        </w:r>
        <w:r w:rsidRPr="00C34458">
          <w:rPr>
            <w:sz w:val="24"/>
          </w:rPr>
          <w:fldChar w:fldCharType="end"/>
        </w:r>
      </w:p>
    </w:sdtContent>
  </w:sdt>
  <w:p w:rsidR="00575CAD" w:rsidRDefault="00575CAD">
    <w:pPr>
      <w:pStyle w:val="ac"/>
    </w:pPr>
  </w:p>
  <w:p w:rsidR="003D52A9" w:rsidRDefault="00591C5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уйшбаева Торгын Олжабаев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1205C"/>
    <w:multiLevelType w:val="hybridMultilevel"/>
    <w:tmpl w:val="2D06AC64"/>
    <w:lvl w:ilvl="0" w:tplc="E62CE728">
      <w:start w:val="1"/>
      <w:numFmt w:val="bullet"/>
      <w:lvlText w:val="●"/>
      <w:lvlJc w:val="left"/>
      <w:pPr>
        <w:ind w:left="720" w:hanging="360"/>
      </w:pPr>
    </w:lvl>
    <w:lvl w:ilvl="1" w:tplc="801E9E76">
      <w:start w:val="1"/>
      <w:numFmt w:val="bullet"/>
      <w:lvlText w:val="○"/>
      <w:lvlJc w:val="left"/>
      <w:pPr>
        <w:ind w:left="1440" w:hanging="360"/>
      </w:pPr>
    </w:lvl>
    <w:lvl w:ilvl="2" w:tplc="808E597C">
      <w:start w:val="1"/>
      <w:numFmt w:val="bullet"/>
      <w:lvlText w:val="■"/>
      <w:lvlJc w:val="left"/>
      <w:pPr>
        <w:ind w:left="2160" w:hanging="360"/>
      </w:pPr>
    </w:lvl>
    <w:lvl w:ilvl="3" w:tplc="4BF20090">
      <w:start w:val="1"/>
      <w:numFmt w:val="bullet"/>
      <w:lvlText w:val="●"/>
      <w:lvlJc w:val="left"/>
      <w:pPr>
        <w:ind w:left="2880" w:hanging="360"/>
      </w:pPr>
    </w:lvl>
    <w:lvl w:ilvl="4" w:tplc="ECD2EAC8">
      <w:start w:val="1"/>
      <w:numFmt w:val="bullet"/>
      <w:lvlText w:val="○"/>
      <w:lvlJc w:val="left"/>
      <w:pPr>
        <w:ind w:left="3600" w:hanging="360"/>
      </w:pPr>
    </w:lvl>
    <w:lvl w:ilvl="5" w:tplc="A8E85F2A">
      <w:start w:val="1"/>
      <w:numFmt w:val="bullet"/>
      <w:lvlText w:val="■"/>
      <w:lvlJc w:val="left"/>
      <w:pPr>
        <w:ind w:left="4320" w:hanging="360"/>
      </w:pPr>
    </w:lvl>
    <w:lvl w:ilvl="6" w:tplc="5FF48D66">
      <w:start w:val="1"/>
      <w:numFmt w:val="bullet"/>
      <w:lvlText w:val="●"/>
      <w:lvlJc w:val="left"/>
      <w:pPr>
        <w:ind w:left="5040" w:hanging="360"/>
      </w:pPr>
    </w:lvl>
    <w:lvl w:ilvl="7" w:tplc="234EF084">
      <w:start w:val="1"/>
      <w:numFmt w:val="bullet"/>
      <w:lvlText w:val="●"/>
      <w:lvlJc w:val="left"/>
      <w:pPr>
        <w:ind w:left="5760" w:hanging="360"/>
      </w:pPr>
    </w:lvl>
    <w:lvl w:ilvl="8" w:tplc="95182E0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A2"/>
    <w:rsid w:val="000412C6"/>
    <w:rsid w:val="00097E27"/>
    <w:rsid w:val="000B6752"/>
    <w:rsid w:val="001D75EA"/>
    <w:rsid w:val="002B2C7D"/>
    <w:rsid w:val="003D379C"/>
    <w:rsid w:val="00575CAD"/>
    <w:rsid w:val="00591C5B"/>
    <w:rsid w:val="00622027"/>
    <w:rsid w:val="006563A7"/>
    <w:rsid w:val="0080271E"/>
    <w:rsid w:val="00854BA2"/>
    <w:rsid w:val="008B7972"/>
    <w:rsid w:val="009D2367"/>
    <w:rsid w:val="00A23F64"/>
    <w:rsid w:val="00A61EB9"/>
    <w:rsid w:val="00A6741B"/>
    <w:rsid w:val="00BF4793"/>
    <w:rsid w:val="00C34458"/>
    <w:rsid w:val="00C90BC2"/>
    <w:rsid w:val="00CA2C37"/>
    <w:rsid w:val="00CF1E96"/>
    <w:rsid w:val="00DF0A73"/>
    <w:rsid w:val="00FB04DE"/>
    <w:rsid w:val="00FD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F56908-6DEB-4C6A-B2E4-2C9788B7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575CAD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75CAD"/>
  </w:style>
  <w:style w:type="paragraph" w:styleId="ae">
    <w:name w:val="footer"/>
    <w:basedOn w:val="a"/>
    <w:link w:val="af"/>
    <w:uiPriority w:val="99"/>
    <w:unhideWhenUsed/>
    <w:rsid w:val="00575CAD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75CAD"/>
  </w:style>
  <w:style w:type="paragraph" w:styleId="af0">
    <w:name w:val="Balloon Text"/>
    <w:basedOn w:val="a"/>
    <w:link w:val="af1"/>
    <w:uiPriority w:val="99"/>
    <w:semiHidden/>
    <w:unhideWhenUsed/>
    <w:rsid w:val="00C34458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344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Торгын Куйшбаева</cp:lastModifiedBy>
  <cp:revision>13</cp:revision>
  <cp:lastPrinted>2026-09-22T07:24:00Z</cp:lastPrinted>
  <dcterms:created xsi:type="dcterms:W3CDTF">2026-09-16T08:37:00Z</dcterms:created>
  <dcterms:modified xsi:type="dcterms:W3CDTF">2026-09-30T11:27:00Z</dcterms:modified>
</cp:coreProperties>
</file>