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page" w:horzAnchor="margin" w:tblpXSpec="center" w:tblpY="541"/>
        <w:tblW w:w="11023" w:type="dxa"/>
        <w:tblLook w:val="04A0" w:firstRow="1" w:lastRow="0" w:firstColumn="1" w:lastColumn="0" w:noHBand="0" w:noVBand="1"/>
      </w:tblPr>
      <w:tblGrid>
        <w:gridCol w:w="4508"/>
        <w:gridCol w:w="1934"/>
        <w:gridCol w:w="4581"/>
      </w:tblGrid>
      <w:tr w:rsidR="007F24E0" w14:paraId="07E12141" w14:textId="77777777" w:rsidTr="00FC00C2">
        <w:trPr>
          <w:trHeight w:val="612"/>
        </w:trPr>
        <w:tc>
          <w:tcPr>
            <w:tcW w:w="4508" w:type="dxa"/>
          </w:tcPr>
          <w:p w14:paraId="172A6226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4E9860C2" w14:textId="77777777" w:rsidR="00E95F68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lang w:val="kk-KZ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«ҚАЗАҚСТАН РЕСПУБЛИКАСЫ ӘДІЛЕТ МИНИСТРЛІГІ»</w:t>
            </w:r>
          </w:p>
          <w:p w14:paraId="44795DEC" w14:textId="1863FAC7" w:rsidR="007F24E0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МЕМЛЕКЕТТІК МЕКЕМЕСІ</w:t>
            </w:r>
          </w:p>
        </w:tc>
        <w:tc>
          <w:tcPr>
            <w:tcW w:w="1934" w:type="dxa"/>
            <w:hideMark/>
          </w:tcPr>
          <w:p w14:paraId="7F1509A3" w14:textId="77777777" w:rsidR="007F24E0" w:rsidRPr="00293449" w:rsidRDefault="007F24E0">
            <w:pPr>
              <w:spacing w:after="0" w:line="240" w:lineRule="auto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CCF01AB" wp14:editId="6FDDC322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104775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6" name="Рисунок 6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81" w:type="dxa"/>
          </w:tcPr>
          <w:p w14:paraId="651FA96C" w14:textId="77777777" w:rsidR="007F24E0" w:rsidRPr="00293449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2646DEE1" w14:textId="6801058D" w:rsidR="007F24E0" w:rsidRDefault="00293449" w:rsidP="00A508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 w:eastAsia="en-US"/>
              </w:rPr>
            </w:pP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ГОСУДАРСТВЕННОЕ УЧРЕЖДЕНИЕ «</w:t>
            </w:r>
            <w:r w:rsidR="00A5083C">
              <w:rPr>
                <w:rFonts w:ascii="Times New Roman" w:hAnsi="Times New Roman"/>
                <w:b/>
                <w:color w:val="4F81BD"/>
                <w:lang w:val="kk-KZ"/>
              </w:rPr>
              <w:t>МИНИСТЕРСТВО</w:t>
            </w: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ЮСТИЦИИ РЕСПУБЛИКИ КАЗАХСТАН»</w:t>
            </w:r>
          </w:p>
        </w:tc>
      </w:tr>
      <w:tr w:rsidR="007F24E0" w14:paraId="492630A9" w14:textId="77777777" w:rsidTr="00FC00C2">
        <w:trPr>
          <w:trHeight w:val="80"/>
        </w:trPr>
        <w:tc>
          <w:tcPr>
            <w:tcW w:w="11023" w:type="dxa"/>
            <w:gridSpan w:val="3"/>
          </w:tcPr>
          <w:p w14:paraId="62C560FA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____________________________________________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</w:t>
            </w:r>
          </w:p>
        </w:tc>
      </w:tr>
    </w:tbl>
    <w:p w14:paraId="59259511" w14:textId="77777777" w:rsidR="007D4085" w:rsidRPr="007D4085" w:rsidRDefault="007D4085" w:rsidP="007F24E0">
      <w:pPr>
        <w:spacing w:after="0" w:line="240" w:lineRule="auto"/>
        <w:rPr>
          <w:rFonts w:ascii="Times New Roman" w:hAnsi="Times New Roman"/>
          <w:b/>
          <w:color w:val="4F81BD"/>
          <w:sz w:val="20"/>
          <w:szCs w:val="28"/>
          <w:lang w:val="kk-KZ" w:eastAsia="en-US"/>
        </w:rPr>
      </w:pPr>
    </w:p>
    <w:p w14:paraId="11D48692" w14:textId="77777777" w:rsidR="007F24E0" w:rsidRDefault="007F24E0" w:rsidP="007F24E0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>БҰЙРЫҚ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  <w:t>ПРИКАЗ</w:t>
      </w:r>
    </w:p>
    <w:p w14:paraId="77B607AB" w14:textId="77777777" w:rsidR="007F24E0" w:rsidRDefault="007F24E0" w:rsidP="007F24E0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</w:p>
    <w:p w14:paraId="4BE418E6" w14:textId="6998EBC0" w:rsidR="007F24E0" w:rsidRDefault="007F24E0" w:rsidP="009D6154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Астана қ-сы   </w:t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</w:p>
    <w:p w14:paraId="2A990F60" w14:textId="77777777" w:rsidR="008924F1" w:rsidRDefault="008924F1" w:rsidP="009D6154">
      <w:pPr>
        <w:spacing w:after="0" w:line="240" w:lineRule="auto"/>
        <w:ind w:left="-284"/>
        <w:rPr>
          <w:rFonts w:ascii="Times New Roman" w:hAnsi="Times New Roman"/>
          <w:b/>
          <w:sz w:val="28"/>
          <w:szCs w:val="28"/>
          <w:lang w:val="kk-KZ" w:eastAsia="en-US"/>
        </w:rPr>
      </w:pPr>
    </w:p>
    <w:p w14:paraId="089C1204" w14:textId="77777777" w:rsidR="00C0035F" w:rsidRPr="006376DF" w:rsidRDefault="00C0035F" w:rsidP="00C24F9E">
      <w:pPr>
        <w:pStyle w:val="a5"/>
        <w:rPr>
          <w:rFonts w:ascii="Times New Roman" w:hAnsi="Times New Roman"/>
          <w:b/>
          <w:sz w:val="27"/>
          <w:szCs w:val="27"/>
          <w:lang w:val="kk-KZ"/>
        </w:rPr>
      </w:pPr>
    </w:p>
    <w:p w14:paraId="300F8D23" w14:textId="77777777" w:rsidR="00F451C3" w:rsidRPr="006C5BD5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 xml:space="preserve">Лицензияның </w:t>
      </w: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қолданысын</w:t>
      </w:r>
    </w:p>
    <w:p w14:paraId="5FA64BD2" w14:textId="77777777" w:rsidR="00F451C3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тоқтата тұру туралы</w:t>
      </w:r>
    </w:p>
    <w:p w14:paraId="09B7A028" w14:textId="77777777" w:rsidR="00F451C3" w:rsidRPr="006C5BD5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6487C6B1" w14:textId="61621716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 «Адвокаттық қызмет және </w:t>
      </w:r>
      <w:r w:rsidR="00975C31">
        <w:rPr>
          <w:rFonts w:ascii="Times New Roman" w:hAnsi="Times New Roman"/>
          <w:sz w:val="28"/>
          <w:szCs w:val="28"/>
          <w:lang w:val="kk-KZ"/>
        </w:rPr>
        <w:t xml:space="preserve">білікті 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заң көмегі туралы» </w:t>
      </w:r>
      <w:r w:rsidR="004B3D2C" w:rsidRPr="006C5BD5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</w:t>
      </w:r>
      <w:r w:rsidRPr="006C5BD5">
        <w:rPr>
          <w:rFonts w:ascii="Times New Roman" w:hAnsi="Times New Roman"/>
          <w:sz w:val="28"/>
          <w:szCs w:val="28"/>
          <w:lang w:val="kk-KZ"/>
        </w:rPr>
        <w:t>Заңының 43-бабы 2-тармағының 4) тармақшасына</w:t>
      </w:r>
      <w:r w:rsidR="00FB315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sz w:val="28"/>
          <w:szCs w:val="28"/>
          <w:lang w:val="kk-KZ"/>
        </w:rPr>
        <w:t>сәйкес</w:t>
      </w:r>
      <w:r w:rsidR="008924F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>БҰЙЫРАМЫН:</w:t>
      </w:r>
    </w:p>
    <w:p w14:paraId="47DE5BED" w14:textId="3BBAE228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1. Қазақстан Республикасы Әділет министрлігімен </w:t>
      </w:r>
      <w:r w:rsidR="00046F66">
        <w:rPr>
          <w:rFonts w:ascii="Times New Roman" w:hAnsi="Times New Roman"/>
          <w:sz w:val="28"/>
          <w:szCs w:val="28"/>
          <w:lang w:val="kk-KZ"/>
        </w:rPr>
        <w:t>202</w:t>
      </w:r>
      <w:r w:rsidR="0093798C" w:rsidRPr="0093798C">
        <w:rPr>
          <w:rFonts w:ascii="Times New Roman" w:hAnsi="Times New Roman"/>
          <w:sz w:val="28"/>
          <w:szCs w:val="28"/>
          <w:lang w:val="kk-KZ"/>
        </w:rPr>
        <w:t>3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жыл</w:t>
      </w:r>
      <w:r w:rsidR="00F27F22">
        <w:rPr>
          <w:rFonts w:ascii="Times New Roman" w:hAnsi="Times New Roman"/>
          <w:sz w:val="28"/>
          <w:szCs w:val="28"/>
          <w:lang w:val="kk-KZ"/>
        </w:rPr>
        <w:t>ғы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924F1">
        <w:rPr>
          <w:rFonts w:ascii="Times New Roman" w:hAnsi="Times New Roman"/>
          <w:sz w:val="28"/>
          <w:szCs w:val="28"/>
          <w:lang w:val="kk-KZ"/>
        </w:rPr>
        <w:br/>
      </w:r>
      <w:r w:rsidR="0093798C" w:rsidRPr="0093798C">
        <w:rPr>
          <w:rFonts w:ascii="Times New Roman" w:hAnsi="Times New Roman"/>
          <w:sz w:val="28"/>
          <w:szCs w:val="28"/>
          <w:lang w:val="kk-KZ"/>
        </w:rPr>
        <w:t>23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798C">
        <w:rPr>
          <w:rFonts w:ascii="Times New Roman" w:hAnsi="Times New Roman"/>
          <w:sz w:val="28"/>
          <w:szCs w:val="28"/>
          <w:lang w:val="kk-KZ"/>
        </w:rPr>
        <w:t>қазанда</w:t>
      </w:r>
      <w:r w:rsidR="00F257F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798C">
        <w:rPr>
          <w:rFonts w:ascii="Times New Roman" w:hAnsi="Times New Roman"/>
          <w:sz w:val="28"/>
          <w:szCs w:val="28"/>
          <w:lang w:val="kk-KZ"/>
        </w:rPr>
        <w:t>Руслан Кадыржанович Мендалиевке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адвокаттық қызметпен айналысуға берілген № </w:t>
      </w:r>
      <w:r w:rsidR="0093798C">
        <w:rPr>
          <w:rFonts w:ascii="Times New Roman" w:hAnsi="Times New Roman"/>
          <w:sz w:val="28"/>
          <w:szCs w:val="28"/>
          <w:lang w:val="kk-KZ"/>
        </w:rPr>
        <w:t>23023168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мемлекеттік лицензиясының 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</w:t>
      </w:r>
      <w:r w:rsidR="004B3D2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987ACD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20</w:t>
      </w:r>
      <w:r w:rsidR="00DC1D09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</w:t>
      </w:r>
      <w:r w:rsidR="0093798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9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жылғы </w:t>
      </w:r>
      <w:r w:rsidR="0093798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10</w:t>
      </w:r>
      <w:r w:rsidR="004B3D2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93798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қыркүйекке</w:t>
      </w:r>
      <w:r w:rsidR="00F257FD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дейінгі мерзімге </w:t>
      </w:r>
      <w:r w:rsidRPr="006C5BD5">
        <w:rPr>
          <w:rFonts w:ascii="Times New Roman" w:hAnsi="Times New Roman"/>
          <w:sz w:val="28"/>
          <w:szCs w:val="28"/>
          <w:lang w:val="kk-KZ"/>
        </w:rPr>
        <w:t>тоқтатыл</w:t>
      </w:r>
      <w:r w:rsidR="00FA58F3">
        <w:rPr>
          <w:rFonts w:ascii="Times New Roman" w:hAnsi="Times New Roman"/>
          <w:sz w:val="28"/>
          <w:szCs w:val="28"/>
          <w:lang w:val="kk-KZ"/>
        </w:rPr>
        <w:t>а тұрсын</w:t>
      </w:r>
      <w:r w:rsidRPr="006C5BD5">
        <w:rPr>
          <w:rFonts w:ascii="Times New Roman" w:hAnsi="Times New Roman"/>
          <w:sz w:val="28"/>
          <w:szCs w:val="28"/>
          <w:lang w:val="kk-KZ"/>
        </w:rPr>
        <w:t>.</w:t>
      </w:r>
    </w:p>
    <w:p w14:paraId="387974F4" w14:textId="47E4DF7C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987ACD">
        <w:rPr>
          <w:rFonts w:ascii="Times New Roman" w:hAnsi="Times New Roman"/>
          <w:sz w:val="28"/>
          <w:szCs w:val="28"/>
          <w:lang w:val="kk-KZ"/>
        </w:rPr>
        <w:t>А</w:t>
      </w:r>
      <w:r w:rsidR="00F330E4">
        <w:rPr>
          <w:rFonts w:ascii="Times New Roman" w:hAnsi="Times New Roman"/>
          <w:sz w:val="28"/>
          <w:szCs w:val="28"/>
          <w:lang w:val="kk-KZ"/>
        </w:rPr>
        <w:t>тырау облысы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Әділет департаменті жоғарыда аталған лицензияның қолданысы тоқтатыла тұрғаны туралы адвокат </w:t>
      </w:r>
      <w:r w:rsidR="0093798C">
        <w:rPr>
          <w:rFonts w:ascii="Times New Roman" w:hAnsi="Times New Roman"/>
          <w:sz w:val="28"/>
          <w:szCs w:val="28"/>
          <w:lang w:val="kk-KZ"/>
        </w:rPr>
        <w:t>Р</w:t>
      </w:r>
      <w:r w:rsidR="00DC1D09">
        <w:rPr>
          <w:rFonts w:ascii="Times New Roman" w:hAnsi="Times New Roman"/>
          <w:sz w:val="28"/>
          <w:szCs w:val="28"/>
          <w:lang w:val="kk-KZ"/>
        </w:rPr>
        <w:t>.</w:t>
      </w:r>
      <w:r w:rsidR="0093798C">
        <w:rPr>
          <w:rFonts w:ascii="Times New Roman" w:hAnsi="Times New Roman"/>
          <w:sz w:val="28"/>
          <w:szCs w:val="28"/>
          <w:lang w:val="kk-KZ"/>
        </w:rPr>
        <w:t>К</w:t>
      </w:r>
      <w:r w:rsidR="00DC1D09">
        <w:rPr>
          <w:rFonts w:ascii="Times New Roman" w:hAnsi="Times New Roman"/>
          <w:sz w:val="28"/>
          <w:szCs w:val="28"/>
          <w:lang w:val="kk-KZ"/>
        </w:rPr>
        <w:t>.</w:t>
      </w:r>
      <w:r w:rsidR="00987AC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798C">
        <w:rPr>
          <w:rFonts w:ascii="Times New Roman" w:hAnsi="Times New Roman"/>
          <w:sz w:val="28"/>
          <w:szCs w:val="28"/>
          <w:lang w:val="kk-KZ"/>
        </w:rPr>
        <w:t>Мендалиевтың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87ACD">
        <w:rPr>
          <w:rFonts w:ascii="Times New Roman" w:hAnsi="Times New Roman"/>
          <w:sz w:val="28"/>
          <w:szCs w:val="28"/>
          <w:lang w:val="kk-KZ"/>
        </w:rPr>
        <w:t>А</w:t>
      </w:r>
      <w:r w:rsidR="00F330E4">
        <w:rPr>
          <w:rFonts w:ascii="Times New Roman" w:hAnsi="Times New Roman"/>
          <w:sz w:val="28"/>
          <w:szCs w:val="28"/>
          <w:lang w:val="kk-KZ"/>
        </w:rPr>
        <w:t>тырау</w:t>
      </w:r>
      <w:r w:rsidR="00987AC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330E4">
        <w:rPr>
          <w:rFonts w:ascii="Times New Roman" w:hAnsi="Times New Roman"/>
          <w:sz w:val="28"/>
          <w:szCs w:val="28"/>
          <w:lang w:val="kk-KZ"/>
        </w:rPr>
        <w:t>облыстық</w:t>
      </w:r>
      <w:r w:rsidR="00987AC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sz w:val="28"/>
          <w:szCs w:val="28"/>
          <w:lang w:val="kk-KZ"/>
        </w:rPr>
        <w:t>адвокаттар алқасы, сот және құқық қорғау органдарының назарына жеткізсін.</w:t>
      </w:r>
    </w:p>
    <w:p w14:paraId="1CECB47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3. Қазақстан Республикасы Әділет министрлігі Тіркеу қызметі және заң қызметін ұйымдастыру </w:t>
      </w:r>
      <w:r>
        <w:rPr>
          <w:rFonts w:ascii="Times New Roman" w:hAnsi="Times New Roman"/>
          <w:sz w:val="28"/>
          <w:szCs w:val="28"/>
          <w:lang w:val="kk-KZ"/>
        </w:rPr>
        <w:t>комитет</w:t>
      </w:r>
      <w:r w:rsidRPr="006C5BD5">
        <w:rPr>
          <w:rFonts w:ascii="Times New Roman" w:hAnsi="Times New Roman"/>
          <w:sz w:val="28"/>
          <w:szCs w:val="28"/>
          <w:lang w:val="kk-KZ"/>
        </w:rPr>
        <w:t>ін</w:t>
      </w:r>
      <w:r>
        <w:rPr>
          <w:rFonts w:ascii="Times New Roman" w:hAnsi="Times New Roman"/>
          <w:sz w:val="28"/>
          <w:szCs w:val="28"/>
          <w:lang w:val="kk-KZ"/>
        </w:rPr>
        <w:t>е</w:t>
      </w:r>
      <w:r w:rsidRPr="006C5BD5">
        <w:rPr>
          <w:rFonts w:ascii="Times New Roman" w:hAnsi="Times New Roman"/>
          <w:sz w:val="28"/>
          <w:szCs w:val="28"/>
          <w:lang w:val="kk-KZ"/>
        </w:rPr>
        <w:t>:</w:t>
      </w:r>
    </w:p>
    <w:p w14:paraId="20B20414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1) адвокаттық қызметпен айналысуға берілген лицензиялардың  мемлекеттік тізіліміне тиісті жазба енгізсін;</w:t>
      </w:r>
    </w:p>
    <w:p w14:paraId="3D28FE5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2) осы бұйрықты Қазақстан Республикасы Әділет министрлігінің интернет-ресурсында орналастыруын қамтамасыз етсін.</w:t>
      </w:r>
    </w:p>
    <w:p w14:paraId="7184D31D" w14:textId="67DA4F81" w:rsidR="00F451C3" w:rsidRPr="006C5BD5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4. Осы бұйрықтың орындалуын бақылау Қазақстан Республикасы Әділет министрлігі Тіркеу қызметі және заң қызметін ұйымдастыру </w:t>
      </w:r>
      <w:r w:rsidR="00652C1E">
        <w:rPr>
          <w:rFonts w:ascii="Times New Roman" w:hAnsi="Times New Roman"/>
          <w:sz w:val="28"/>
          <w:szCs w:val="28"/>
          <w:lang w:val="kk-KZ"/>
        </w:rPr>
        <w:t>комитеті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52C1E">
        <w:rPr>
          <w:rFonts w:ascii="Times New Roman" w:hAnsi="Times New Roman"/>
          <w:sz w:val="28"/>
          <w:szCs w:val="28"/>
          <w:lang w:val="kk-KZ"/>
        </w:rPr>
        <w:t>төрағасы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В.К. Калимоваға жүктелсін.</w:t>
      </w:r>
    </w:p>
    <w:p w14:paraId="0FA4062F" w14:textId="77777777" w:rsidR="00F451C3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5. Осы бұйрық оған қол қойылған күннен бастап күшіне енгізіледі.</w:t>
      </w:r>
    </w:p>
    <w:p w14:paraId="228DFC49" w14:textId="77777777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C1453BD" w14:textId="6DB6159C" w:rsidR="00F451C3" w:rsidRDefault="00F451C3" w:rsidP="00F27F22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  <w:r w:rsidRPr="007B39D5">
        <w:rPr>
          <w:rFonts w:ascii="Times New Roman" w:eastAsia="GulimChe" w:hAnsi="Times New Roman"/>
          <w:i/>
          <w:lang w:val="kk-KZ" w:eastAsia="ko-KR"/>
        </w:rPr>
        <w:t>Негізі:</w:t>
      </w:r>
      <w:r w:rsidR="00987ACD">
        <w:rPr>
          <w:rFonts w:ascii="Times New Roman" w:eastAsia="GulimChe" w:hAnsi="Times New Roman"/>
          <w:i/>
          <w:lang w:val="kk-KZ" w:eastAsia="ko-KR"/>
        </w:rPr>
        <w:t xml:space="preserve"> </w:t>
      </w:r>
      <w:r w:rsidR="00F257FD" w:rsidRPr="00F257FD">
        <w:rPr>
          <w:rFonts w:ascii="Times New Roman" w:hAnsi="Times New Roman"/>
          <w:i/>
          <w:lang w:val="kk-KZ"/>
        </w:rPr>
        <w:t>Атырау облыстық адвокаттар алқасы</w:t>
      </w:r>
      <w:r w:rsidR="00F257FD">
        <w:rPr>
          <w:rFonts w:ascii="Times New Roman" w:hAnsi="Times New Roman"/>
          <w:i/>
          <w:lang w:val="kk-KZ"/>
        </w:rPr>
        <w:t>ның</w:t>
      </w:r>
      <w:r w:rsidR="00F9790B">
        <w:rPr>
          <w:rFonts w:ascii="Times New Roman" w:hAnsi="Times New Roman"/>
          <w:i/>
          <w:lang w:val="kk-KZ"/>
        </w:rPr>
        <w:t xml:space="preserve"> 2026 жылғы </w:t>
      </w:r>
      <w:r w:rsidR="0093798C">
        <w:rPr>
          <w:rFonts w:ascii="Times New Roman" w:hAnsi="Times New Roman"/>
          <w:i/>
          <w:lang w:val="kk-KZ"/>
        </w:rPr>
        <w:t>10</w:t>
      </w:r>
      <w:r w:rsidR="00F9790B">
        <w:rPr>
          <w:rFonts w:ascii="Times New Roman" w:hAnsi="Times New Roman"/>
          <w:i/>
          <w:lang w:val="kk-KZ"/>
        </w:rPr>
        <w:t xml:space="preserve"> </w:t>
      </w:r>
      <w:r w:rsidR="0093798C">
        <w:rPr>
          <w:rFonts w:ascii="Times New Roman" w:hAnsi="Times New Roman"/>
          <w:i/>
          <w:lang w:val="kk-KZ"/>
        </w:rPr>
        <w:t xml:space="preserve">қыркүйектегі </w:t>
      </w:r>
      <w:r w:rsidR="00F9790B" w:rsidRPr="00F9790B">
        <w:rPr>
          <w:rFonts w:ascii="Times New Roman" w:hAnsi="Times New Roman"/>
          <w:i/>
          <w:lang w:val="kk-KZ"/>
        </w:rPr>
        <w:t>№</w:t>
      </w:r>
      <w:r w:rsidR="00F9790B">
        <w:rPr>
          <w:rFonts w:ascii="Times New Roman" w:hAnsi="Times New Roman"/>
          <w:i/>
          <w:lang w:val="kk-KZ"/>
        </w:rPr>
        <w:t xml:space="preserve"> </w:t>
      </w:r>
      <w:r w:rsidR="0093798C">
        <w:rPr>
          <w:rFonts w:ascii="Times New Roman" w:hAnsi="Times New Roman"/>
          <w:i/>
          <w:lang w:val="kk-KZ"/>
        </w:rPr>
        <w:t>248-09</w:t>
      </w:r>
      <w:r w:rsidR="00F9790B">
        <w:rPr>
          <w:rFonts w:ascii="Times New Roman" w:hAnsi="Times New Roman"/>
          <w:i/>
          <w:lang w:val="kk-KZ"/>
        </w:rPr>
        <w:t xml:space="preserve"> </w:t>
      </w:r>
      <w:r w:rsidR="00F257FD">
        <w:rPr>
          <w:rFonts w:ascii="Times New Roman" w:hAnsi="Times New Roman"/>
          <w:i/>
          <w:lang w:val="kk-KZ"/>
        </w:rPr>
        <w:t>өтінішхаты,</w:t>
      </w:r>
      <w:r w:rsidRPr="007B39D5">
        <w:rPr>
          <w:rFonts w:ascii="Times New Roman" w:hAnsi="Times New Roman"/>
          <w:i/>
          <w:lang w:val="kk-KZ"/>
        </w:rPr>
        <w:t xml:space="preserve"> адвокат </w:t>
      </w:r>
      <w:r w:rsidR="0093798C">
        <w:rPr>
          <w:rFonts w:ascii="Times New Roman" w:hAnsi="Times New Roman"/>
          <w:i/>
          <w:lang w:val="kk-KZ"/>
        </w:rPr>
        <w:t xml:space="preserve">Р.К. Мендалиевтың </w:t>
      </w:r>
      <w:r w:rsidRPr="007B39D5">
        <w:rPr>
          <w:rFonts w:ascii="Times New Roman" w:hAnsi="Times New Roman"/>
          <w:i/>
          <w:lang w:val="kk-KZ"/>
        </w:rPr>
        <w:t>өтініші.</w:t>
      </w:r>
      <w:bookmarkStart w:id="0" w:name="_GoBack"/>
      <w:bookmarkEnd w:id="0"/>
    </w:p>
    <w:p w14:paraId="0D3621A3" w14:textId="77777777" w:rsidR="00F451C3" w:rsidRPr="007B39D5" w:rsidRDefault="00F451C3" w:rsidP="00F451C3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</w:p>
    <w:p w14:paraId="0319753B" w14:textId="6AB6D1B0" w:rsidR="007F46A1" w:rsidRDefault="005C7E84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Вице-министр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>Б. Жақселекова</w:t>
      </w:r>
    </w:p>
    <w:p w14:paraId="029736AA" w14:textId="77777777" w:rsidR="008924F1" w:rsidRPr="007F46A1" w:rsidRDefault="008924F1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2B2F7AF" w14:textId="77777777" w:rsidR="00B76BBA" w:rsidRDefault="00B76BBA" w:rsidP="000A041E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8"/>
          <w:lang w:val="kk-KZ"/>
        </w:rPr>
      </w:pPr>
    </w:p>
    <w:p w14:paraId="5912E96D" w14:textId="14C79507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0"/>
          <w:szCs w:val="20"/>
          <w:lang w:val="kk-KZ"/>
        </w:rPr>
      </w:pPr>
      <w:bookmarkStart w:id="1" w:name="_Hlk231485256"/>
      <w:r w:rsidRPr="00F451C3">
        <w:rPr>
          <w:rFonts w:ascii="Times New Roman" w:hAnsi="Times New Roman"/>
          <w:i/>
          <w:iCs/>
          <w:sz w:val="20"/>
          <w:szCs w:val="20"/>
        </w:rPr>
        <w:sym w:font="Wingdings" w:char="F03F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="00987ACD">
        <w:rPr>
          <w:rFonts w:ascii="Times New Roman" w:hAnsi="Times New Roman"/>
          <w:i/>
          <w:iCs/>
          <w:sz w:val="20"/>
          <w:szCs w:val="20"/>
          <w:lang w:val="kk-KZ"/>
        </w:rPr>
        <w:t>А. Файзулаева</w:t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Pr="00F451C3">
        <w:rPr>
          <w:rFonts w:ascii="Times New Roman" w:hAnsi="Times New Roman"/>
          <w:b/>
          <w:i/>
          <w:sz w:val="20"/>
          <w:szCs w:val="20"/>
          <w:lang w:val="kk-KZ"/>
        </w:rPr>
        <w:t xml:space="preserve"> </w:t>
      </w:r>
    </w:p>
    <w:p w14:paraId="4591D8A2" w14:textId="64E8D696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iCs/>
          <w:sz w:val="20"/>
          <w:szCs w:val="20"/>
        </w:rPr>
        <w:sym w:font="Wingdings 2" w:char="F027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74-07-</w:t>
      </w:r>
      <w:r w:rsidR="00594789">
        <w:rPr>
          <w:rFonts w:ascii="Times New Roman" w:hAnsi="Times New Roman"/>
          <w:i/>
          <w:iCs/>
          <w:sz w:val="20"/>
          <w:szCs w:val="20"/>
          <w:lang w:val="kk-KZ"/>
        </w:rPr>
        <w:t>08</w:t>
      </w:r>
    </w:p>
    <w:p w14:paraId="5ED70BA7" w14:textId="3A469D4F" w:rsidR="00927529" w:rsidRPr="00371669" w:rsidRDefault="00F451C3" w:rsidP="00371669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sz w:val="20"/>
          <w:szCs w:val="20"/>
          <w:lang w:val="kk-KZ"/>
        </w:rPr>
        <w:t>e-mail</w:t>
      </w:r>
      <w:r w:rsidRPr="00497FBD">
        <w:rPr>
          <w:rFonts w:ascii="Times New Roman" w:hAnsi="Times New Roman"/>
          <w:i/>
          <w:sz w:val="20"/>
          <w:szCs w:val="20"/>
          <w:lang w:val="kk-KZ"/>
        </w:rPr>
        <w:t>:</w:t>
      </w:r>
      <w:r w:rsidRPr="00497FBD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hyperlink r:id="rId9" w:history="1"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a.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faizulaeva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@adilet.gov.k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z</w:t>
        </w:r>
      </w:hyperlink>
      <w:r w:rsidRPr="00583432">
        <w:rPr>
          <w:rFonts w:ascii="Times New Roman" w:hAnsi="Times New Roman"/>
          <w:i/>
          <w:sz w:val="20"/>
          <w:szCs w:val="20"/>
          <w:u w:val="single"/>
          <w:lang w:val="en-US"/>
        </w:rPr>
        <w:t xml:space="preserve"> </w:t>
      </w:r>
      <w:bookmarkEnd w:id="1"/>
    </w:p>
    <w:sectPr w:rsidR="00927529" w:rsidRPr="00371669" w:rsidSect="008E4297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588C5B" w14:textId="77777777" w:rsidR="007601FB" w:rsidRDefault="007601FB" w:rsidP="005C0A4B">
      <w:pPr>
        <w:spacing w:after="0" w:line="240" w:lineRule="auto"/>
      </w:pPr>
      <w:r>
        <w:separator/>
      </w:r>
    </w:p>
  </w:endnote>
  <w:endnote w:type="continuationSeparator" w:id="0">
    <w:p w14:paraId="140A0D63" w14:textId="77777777" w:rsidR="007601FB" w:rsidRDefault="007601FB" w:rsidP="005C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AC1D80" w14:textId="77777777" w:rsidR="007601FB" w:rsidRDefault="007601FB" w:rsidP="005C0A4B">
      <w:pPr>
        <w:spacing w:after="0" w:line="240" w:lineRule="auto"/>
      </w:pPr>
      <w:r>
        <w:separator/>
      </w:r>
    </w:p>
  </w:footnote>
  <w:footnote w:type="continuationSeparator" w:id="0">
    <w:p w14:paraId="211FDA50" w14:textId="77777777" w:rsidR="007601FB" w:rsidRDefault="007601FB" w:rsidP="005C0A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84692F"/>
    <w:multiLevelType w:val="hybridMultilevel"/>
    <w:tmpl w:val="CAB63C58"/>
    <w:lvl w:ilvl="0" w:tplc="43BA824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E8"/>
    <w:rsid w:val="000016B4"/>
    <w:rsid w:val="00024660"/>
    <w:rsid w:val="000272E7"/>
    <w:rsid w:val="0003010F"/>
    <w:rsid w:val="000330FC"/>
    <w:rsid w:val="000360E6"/>
    <w:rsid w:val="00046F66"/>
    <w:rsid w:val="00070D21"/>
    <w:rsid w:val="000812AB"/>
    <w:rsid w:val="00091991"/>
    <w:rsid w:val="00096770"/>
    <w:rsid w:val="000A041E"/>
    <w:rsid w:val="000A2EE7"/>
    <w:rsid w:val="000B0C0D"/>
    <w:rsid w:val="000C07C3"/>
    <w:rsid w:val="000C787A"/>
    <w:rsid w:val="000D62C6"/>
    <w:rsid w:val="000F4281"/>
    <w:rsid w:val="001112A9"/>
    <w:rsid w:val="00120C1E"/>
    <w:rsid w:val="001257CD"/>
    <w:rsid w:val="00137B1D"/>
    <w:rsid w:val="00156ABB"/>
    <w:rsid w:val="0016244F"/>
    <w:rsid w:val="0019433C"/>
    <w:rsid w:val="001A73BF"/>
    <w:rsid w:val="001C0D55"/>
    <w:rsid w:val="001C76E5"/>
    <w:rsid w:val="001D6E1B"/>
    <w:rsid w:val="001E7143"/>
    <w:rsid w:val="001F2522"/>
    <w:rsid w:val="001F43A5"/>
    <w:rsid w:val="001F462F"/>
    <w:rsid w:val="001F7B0A"/>
    <w:rsid w:val="00220484"/>
    <w:rsid w:val="0022615A"/>
    <w:rsid w:val="00261971"/>
    <w:rsid w:val="00272DB6"/>
    <w:rsid w:val="00283021"/>
    <w:rsid w:val="00292B9B"/>
    <w:rsid w:val="00293449"/>
    <w:rsid w:val="002B1067"/>
    <w:rsid w:val="002E2D4C"/>
    <w:rsid w:val="00321CEA"/>
    <w:rsid w:val="00324D95"/>
    <w:rsid w:val="00371669"/>
    <w:rsid w:val="003730C0"/>
    <w:rsid w:val="00376D7E"/>
    <w:rsid w:val="003858A9"/>
    <w:rsid w:val="00385EA5"/>
    <w:rsid w:val="003B3DB4"/>
    <w:rsid w:val="003E0E37"/>
    <w:rsid w:val="004058C9"/>
    <w:rsid w:val="0043071D"/>
    <w:rsid w:val="00444DF1"/>
    <w:rsid w:val="004503A7"/>
    <w:rsid w:val="0047701C"/>
    <w:rsid w:val="004867DB"/>
    <w:rsid w:val="00497FBD"/>
    <w:rsid w:val="004B3D2C"/>
    <w:rsid w:val="004F525C"/>
    <w:rsid w:val="004F7F13"/>
    <w:rsid w:val="00527C58"/>
    <w:rsid w:val="00542F10"/>
    <w:rsid w:val="00545DB4"/>
    <w:rsid w:val="00550E47"/>
    <w:rsid w:val="00575C52"/>
    <w:rsid w:val="00583432"/>
    <w:rsid w:val="00594789"/>
    <w:rsid w:val="005B2011"/>
    <w:rsid w:val="005C0A4B"/>
    <w:rsid w:val="005C7E84"/>
    <w:rsid w:val="005D4439"/>
    <w:rsid w:val="005F4A6D"/>
    <w:rsid w:val="005F649B"/>
    <w:rsid w:val="006061F2"/>
    <w:rsid w:val="00606725"/>
    <w:rsid w:val="00613882"/>
    <w:rsid w:val="006376DF"/>
    <w:rsid w:val="00642AE8"/>
    <w:rsid w:val="00652C1E"/>
    <w:rsid w:val="006533AC"/>
    <w:rsid w:val="00680F00"/>
    <w:rsid w:val="00687082"/>
    <w:rsid w:val="00687839"/>
    <w:rsid w:val="00690D81"/>
    <w:rsid w:val="00691BB5"/>
    <w:rsid w:val="00694414"/>
    <w:rsid w:val="006B6055"/>
    <w:rsid w:val="00704644"/>
    <w:rsid w:val="007076C3"/>
    <w:rsid w:val="007270B9"/>
    <w:rsid w:val="0073056E"/>
    <w:rsid w:val="007601FB"/>
    <w:rsid w:val="00760274"/>
    <w:rsid w:val="00775B79"/>
    <w:rsid w:val="00776A03"/>
    <w:rsid w:val="00783318"/>
    <w:rsid w:val="00786E0E"/>
    <w:rsid w:val="007D1767"/>
    <w:rsid w:val="007D4085"/>
    <w:rsid w:val="007F24E0"/>
    <w:rsid w:val="007F286F"/>
    <w:rsid w:val="007F46A1"/>
    <w:rsid w:val="007F7F85"/>
    <w:rsid w:val="0081338E"/>
    <w:rsid w:val="00826FEB"/>
    <w:rsid w:val="00827C76"/>
    <w:rsid w:val="00845133"/>
    <w:rsid w:val="00846E7C"/>
    <w:rsid w:val="00863E66"/>
    <w:rsid w:val="00877715"/>
    <w:rsid w:val="00890300"/>
    <w:rsid w:val="008924F1"/>
    <w:rsid w:val="00893915"/>
    <w:rsid w:val="00893AD4"/>
    <w:rsid w:val="008A28C8"/>
    <w:rsid w:val="008A513D"/>
    <w:rsid w:val="008C0350"/>
    <w:rsid w:val="008C2816"/>
    <w:rsid w:val="008E4297"/>
    <w:rsid w:val="008E7DE4"/>
    <w:rsid w:val="00910771"/>
    <w:rsid w:val="00913790"/>
    <w:rsid w:val="0092039F"/>
    <w:rsid w:val="00922132"/>
    <w:rsid w:val="00927529"/>
    <w:rsid w:val="00931A4D"/>
    <w:rsid w:val="0093798C"/>
    <w:rsid w:val="009539B1"/>
    <w:rsid w:val="00966DBB"/>
    <w:rsid w:val="00971A2A"/>
    <w:rsid w:val="00975C31"/>
    <w:rsid w:val="00987ACD"/>
    <w:rsid w:val="009B1BDC"/>
    <w:rsid w:val="009C56A4"/>
    <w:rsid w:val="009D1E59"/>
    <w:rsid w:val="009D4DCC"/>
    <w:rsid w:val="009D6154"/>
    <w:rsid w:val="009E51E9"/>
    <w:rsid w:val="009E7128"/>
    <w:rsid w:val="009F72B8"/>
    <w:rsid w:val="009F73EA"/>
    <w:rsid w:val="00A07FA3"/>
    <w:rsid w:val="00A11FCB"/>
    <w:rsid w:val="00A35E4E"/>
    <w:rsid w:val="00A50523"/>
    <w:rsid w:val="00A5083C"/>
    <w:rsid w:val="00A76E82"/>
    <w:rsid w:val="00A84FA9"/>
    <w:rsid w:val="00AA2442"/>
    <w:rsid w:val="00AB1BF3"/>
    <w:rsid w:val="00B35233"/>
    <w:rsid w:val="00B42ABE"/>
    <w:rsid w:val="00B5488E"/>
    <w:rsid w:val="00B557D1"/>
    <w:rsid w:val="00B66A2C"/>
    <w:rsid w:val="00B727CE"/>
    <w:rsid w:val="00B763DA"/>
    <w:rsid w:val="00B76BBA"/>
    <w:rsid w:val="00B90061"/>
    <w:rsid w:val="00B92222"/>
    <w:rsid w:val="00BA6477"/>
    <w:rsid w:val="00BB4E9D"/>
    <w:rsid w:val="00BB74B7"/>
    <w:rsid w:val="00BC4500"/>
    <w:rsid w:val="00BD2BB9"/>
    <w:rsid w:val="00BD5B66"/>
    <w:rsid w:val="00BD6E38"/>
    <w:rsid w:val="00BE1676"/>
    <w:rsid w:val="00C0035F"/>
    <w:rsid w:val="00C113F2"/>
    <w:rsid w:val="00C21CDE"/>
    <w:rsid w:val="00C23B41"/>
    <w:rsid w:val="00C24F9E"/>
    <w:rsid w:val="00C34A5B"/>
    <w:rsid w:val="00C40955"/>
    <w:rsid w:val="00CC7697"/>
    <w:rsid w:val="00CD48BB"/>
    <w:rsid w:val="00D008E0"/>
    <w:rsid w:val="00D048BA"/>
    <w:rsid w:val="00D2490E"/>
    <w:rsid w:val="00D316F0"/>
    <w:rsid w:val="00D32BEA"/>
    <w:rsid w:val="00D556F4"/>
    <w:rsid w:val="00D55E38"/>
    <w:rsid w:val="00D650CF"/>
    <w:rsid w:val="00D70750"/>
    <w:rsid w:val="00D77BDA"/>
    <w:rsid w:val="00D80252"/>
    <w:rsid w:val="00D87B87"/>
    <w:rsid w:val="00DA4C7D"/>
    <w:rsid w:val="00DB4410"/>
    <w:rsid w:val="00DC1D09"/>
    <w:rsid w:val="00DE4EB6"/>
    <w:rsid w:val="00DE65FA"/>
    <w:rsid w:val="00DF5F06"/>
    <w:rsid w:val="00E15F03"/>
    <w:rsid w:val="00E42875"/>
    <w:rsid w:val="00E460DB"/>
    <w:rsid w:val="00E476FB"/>
    <w:rsid w:val="00E5545A"/>
    <w:rsid w:val="00E66251"/>
    <w:rsid w:val="00E75835"/>
    <w:rsid w:val="00E846E4"/>
    <w:rsid w:val="00E84E0D"/>
    <w:rsid w:val="00E9399F"/>
    <w:rsid w:val="00E95F68"/>
    <w:rsid w:val="00EA00F9"/>
    <w:rsid w:val="00EB3689"/>
    <w:rsid w:val="00EB6CD6"/>
    <w:rsid w:val="00EC7A18"/>
    <w:rsid w:val="00F0129D"/>
    <w:rsid w:val="00F102FB"/>
    <w:rsid w:val="00F13A93"/>
    <w:rsid w:val="00F257FD"/>
    <w:rsid w:val="00F27F22"/>
    <w:rsid w:val="00F330E4"/>
    <w:rsid w:val="00F451C3"/>
    <w:rsid w:val="00F80ABF"/>
    <w:rsid w:val="00F9790B"/>
    <w:rsid w:val="00FA58F3"/>
    <w:rsid w:val="00FB3156"/>
    <w:rsid w:val="00FB5690"/>
    <w:rsid w:val="00FC00C2"/>
    <w:rsid w:val="00FC6D86"/>
    <w:rsid w:val="00FD3088"/>
    <w:rsid w:val="00FD7D4C"/>
    <w:rsid w:val="00FE4756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456A"/>
  <w15:docId w15:val="{2518218B-05BE-493E-AEE1-FA8E87098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1A4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931A4D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uiPriority w:val="99"/>
    <w:semiHidden/>
    <w:rsid w:val="00931A4D"/>
    <w:rPr>
      <w:rFonts w:ascii="Calibri" w:eastAsia="Times New Roman" w:hAnsi="Calibri" w:cs="Times New Roman"/>
      <w:lang w:eastAsia="ru-RU"/>
    </w:rPr>
  </w:style>
  <w:style w:type="paragraph" w:styleId="a5">
    <w:name w:val="No Spacing"/>
    <w:uiPriority w:val="1"/>
    <w:qFormat/>
    <w:rsid w:val="00931A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link w:val="a3"/>
    <w:locked/>
    <w:rsid w:val="00931A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Emphasis"/>
    <w:uiPriority w:val="20"/>
    <w:qFormat/>
    <w:rsid w:val="00931A4D"/>
    <w:rPr>
      <w:i/>
      <w:iCs/>
    </w:rPr>
  </w:style>
  <w:style w:type="paragraph" w:styleId="a7">
    <w:name w:val="List Paragraph"/>
    <w:basedOn w:val="a"/>
    <w:uiPriority w:val="34"/>
    <w:qFormat/>
    <w:rsid w:val="00DB4410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nhideWhenUsed/>
    <w:rsid w:val="00A76E8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0"/>
    <w:link w:val="a8"/>
    <w:rsid w:val="00A76E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76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6E8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5C0A4B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5C0A4B"/>
    <w:rPr>
      <w:rFonts w:ascii="Calibri" w:eastAsia="Times New Roman" w:hAnsi="Calibri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5C0A4B"/>
    <w:rPr>
      <w:vertAlign w:val="superscript"/>
    </w:rPr>
  </w:style>
  <w:style w:type="character" w:styleId="af">
    <w:name w:val="Hyperlink"/>
    <w:basedOn w:val="a0"/>
    <w:uiPriority w:val="99"/>
    <w:unhideWhenUsed/>
    <w:rsid w:val="0003010F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87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5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.faizulaeva@adilet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F1B23-224A-40FE-8D68-B15C5B416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Файзулаева Анар Батырхановна</cp:lastModifiedBy>
  <cp:revision>2</cp:revision>
  <cp:lastPrinted>2025-11-03T04:27:00Z</cp:lastPrinted>
  <dcterms:created xsi:type="dcterms:W3CDTF">2026-09-28T12:14:00Z</dcterms:created>
  <dcterms:modified xsi:type="dcterms:W3CDTF">2026-09-28T12:14:00Z</dcterms:modified>
</cp:coreProperties>
</file>