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26FB2" w14:textId="772C5DA8" w:rsidR="00B82B1E" w:rsidRDefault="000E2724" w:rsidP="000E2724">
      <w:pPr>
        <w:jc w:val="center"/>
        <w:rPr>
          <w:rFonts w:ascii="Times New Roman" w:hAnsi="Times New Roman" w:cs="Times New Roman"/>
          <w:b/>
          <w:sz w:val="24"/>
          <w:szCs w:val="24"/>
          <w:lang w:val="kk-KZ"/>
        </w:rPr>
      </w:pPr>
      <w:r w:rsidRPr="000E2724">
        <w:rPr>
          <w:rFonts w:ascii="Times New Roman" w:hAnsi="Times New Roman" w:cs="Times New Roman"/>
          <w:b/>
          <w:sz w:val="24"/>
          <w:szCs w:val="24"/>
          <w:lang w:val="kk-KZ"/>
        </w:rPr>
        <w:t>Шымкент қаласы Әл-Фараби ауданы әкімінің аппараты</w:t>
      </w:r>
    </w:p>
    <w:p w14:paraId="69B2AC49" w14:textId="77777777" w:rsidR="00FC6554"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СЫБАЙЛАС ЖЕМҚОРЛЫҚ ТӘУЕКЕЛДЕРІНІҢ ТІЗІЛІМІ</w:t>
      </w:r>
    </w:p>
    <w:p w14:paraId="276BD843" w14:textId="6F543896" w:rsidR="000E2724" w:rsidRPr="00B03BE7" w:rsidRDefault="000E2724" w:rsidP="00850DB7">
      <w:pPr>
        <w:rPr>
          <w:rFonts w:ascii="Times New Roman" w:hAnsi="Times New Roman" w:cs="Times New Roman"/>
          <w:sz w:val="24"/>
          <w:szCs w:val="24"/>
          <w:lang w:val="kk-KZ"/>
        </w:rPr>
      </w:pPr>
    </w:p>
    <w:tbl>
      <w:tblPr>
        <w:tblStyle w:val="a9"/>
        <w:tblW w:w="14879" w:type="dxa"/>
        <w:tblLayout w:type="fixed"/>
        <w:tblLook w:val="04A0" w:firstRow="1" w:lastRow="0" w:firstColumn="1" w:lastColumn="0" w:noHBand="0" w:noVBand="1"/>
      </w:tblPr>
      <w:tblGrid>
        <w:gridCol w:w="561"/>
        <w:gridCol w:w="4112"/>
        <w:gridCol w:w="5103"/>
        <w:gridCol w:w="1559"/>
        <w:gridCol w:w="1985"/>
        <w:gridCol w:w="1559"/>
      </w:tblGrid>
      <w:tr w:rsidR="00850DB7" w:rsidRPr="00B03BE7" w14:paraId="36B16174" w14:textId="77777777" w:rsidTr="00010DC8">
        <w:tc>
          <w:tcPr>
            <w:tcW w:w="561" w:type="dxa"/>
          </w:tcPr>
          <w:p w14:paraId="2D560F70" w14:textId="77777777" w:rsidR="00850DB7" w:rsidRPr="00B03BE7" w:rsidRDefault="00850DB7"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w:t>
            </w:r>
          </w:p>
        </w:tc>
        <w:tc>
          <w:tcPr>
            <w:tcW w:w="4112" w:type="dxa"/>
          </w:tcPr>
          <w:p w14:paraId="599B13CD" w14:textId="77777777" w:rsidR="00850DB7"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Анықталған сыбайлас жемқорлық тәуекелі</w:t>
            </w:r>
          </w:p>
        </w:tc>
        <w:tc>
          <w:tcPr>
            <w:tcW w:w="5103" w:type="dxa"/>
          </w:tcPr>
          <w:p w14:paraId="2D5390B1" w14:textId="77777777" w:rsidR="00850DB7" w:rsidRPr="00B03BE7" w:rsidRDefault="00C8456A" w:rsidP="00850DB7">
            <w:pPr>
              <w:jc w:val="center"/>
              <w:rPr>
                <w:rFonts w:ascii="Times New Roman" w:hAnsi="Times New Roman" w:cs="Times New Roman"/>
                <w:sz w:val="24"/>
                <w:szCs w:val="24"/>
                <w:lang w:val="kk-KZ"/>
              </w:rPr>
            </w:pPr>
            <w:r w:rsidRPr="00B03BE7">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1559" w:type="dxa"/>
          </w:tcPr>
          <w:p w14:paraId="79E29B62" w14:textId="77777777" w:rsidR="00850DB7"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Ұсынымды орындау нысаны</w:t>
            </w:r>
          </w:p>
        </w:tc>
        <w:tc>
          <w:tcPr>
            <w:tcW w:w="1985" w:type="dxa"/>
          </w:tcPr>
          <w:p w14:paraId="056FEA94" w14:textId="77777777" w:rsidR="00850DB7"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Уәкілетті органның ұстанымы</w:t>
            </w:r>
          </w:p>
          <w:p w14:paraId="3186D980" w14:textId="77777777" w:rsidR="00850DB7" w:rsidRPr="00B03BE7" w:rsidRDefault="00850DB7" w:rsidP="00850DB7">
            <w:pPr>
              <w:jc w:val="center"/>
              <w:rPr>
                <w:rFonts w:ascii="Times New Roman" w:hAnsi="Times New Roman" w:cs="Times New Roman"/>
                <w:sz w:val="24"/>
                <w:szCs w:val="24"/>
                <w:lang w:val="kk-KZ"/>
              </w:rPr>
            </w:pPr>
          </w:p>
          <w:p w14:paraId="1D52E403" w14:textId="77777777" w:rsidR="00850DB7" w:rsidRPr="00E91014" w:rsidRDefault="00850DB7" w:rsidP="00C8456A">
            <w:pPr>
              <w:jc w:val="center"/>
              <w:rPr>
                <w:rFonts w:ascii="Times New Roman" w:hAnsi="Times New Roman" w:cs="Times New Roman"/>
                <w:sz w:val="21"/>
                <w:szCs w:val="21"/>
                <w:lang w:val="kk-KZ"/>
              </w:rPr>
            </w:pPr>
            <w:r w:rsidRPr="00E91014">
              <w:rPr>
                <w:rFonts w:ascii="Times New Roman" w:hAnsi="Times New Roman" w:cs="Times New Roman"/>
                <w:i/>
                <w:sz w:val="21"/>
                <w:szCs w:val="21"/>
                <w:lang w:val="kk-KZ"/>
              </w:rPr>
              <w:t>*</w:t>
            </w:r>
            <w:r w:rsidR="00C8456A" w:rsidRPr="00E91014">
              <w:rPr>
                <w:rFonts w:ascii="Times New Roman" w:hAnsi="Times New Roman" w:cs="Times New Roman"/>
                <w:i/>
                <w:sz w:val="21"/>
                <w:szCs w:val="21"/>
                <w:lang w:val="kk-KZ"/>
              </w:rPr>
              <w:t>Ұсынымда басқа мемлекеттік органға жіберген жағдайда</w:t>
            </w:r>
          </w:p>
        </w:tc>
        <w:tc>
          <w:tcPr>
            <w:tcW w:w="1559" w:type="dxa"/>
          </w:tcPr>
          <w:p w14:paraId="1001F8C5" w14:textId="77777777" w:rsidR="00850DB7" w:rsidRPr="00B03BE7" w:rsidRDefault="00C8456A" w:rsidP="00850DB7">
            <w:pPr>
              <w:jc w:val="center"/>
              <w:rPr>
                <w:rFonts w:ascii="Times New Roman" w:hAnsi="Times New Roman" w:cs="Times New Roman"/>
                <w:sz w:val="24"/>
                <w:szCs w:val="24"/>
                <w:lang w:val="kk-KZ"/>
              </w:rPr>
            </w:pPr>
            <w:r w:rsidRPr="00B03BE7">
              <w:rPr>
                <w:rFonts w:ascii="Times New Roman" w:hAnsi="Times New Roman" w:cs="Times New Roman"/>
                <w:b/>
                <w:sz w:val="24"/>
                <w:szCs w:val="24"/>
                <w:lang w:val="kk-KZ"/>
              </w:rPr>
              <w:t>Орындау мерзімі</w:t>
            </w:r>
          </w:p>
        </w:tc>
      </w:tr>
      <w:tr w:rsidR="00850DB7" w:rsidRPr="00B03BE7" w14:paraId="378203F5" w14:textId="77777777" w:rsidTr="00010DC8">
        <w:tc>
          <w:tcPr>
            <w:tcW w:w="561" w:type="dxa"/>
          </w:tcPr>
          <w:p w14:paraId="4DF46858" w14:textId="0E6C434B" w:rsidR="00850DB7" w:rsidRPr="00B03BE7" w:rsidRDefault="00CE4AAB" w:rsidP="00850DB7">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1</w:t>
            </w:r>
            <w:r w:rsidR="000E2724">
              <w:rPr>
                <w:rFonts w:ascii="Times New Roman" w:hAnsi="Times New Roman" w:cs="Times New Roman"/>
                <w:sz w:val="24"/>
                <w:szCs w:val="24"/>
                <w:lang w:val="kk-KZ"/>
              </w:rPr>
              <w:t>.</w:t>
            </w:r>
          </w:p>
        </w:tc>
        <w:tc>
          <w:tcPr>
            <w:tcW w:w="4112" w:type="dxa"/>
          </w:tcPr>
          <w:p w14:paraId="0AFC2BA8" w14:textId="39AC3491" w:rsidR="00A76D86" w:rsidRDefault="00A76D86" w:rsidP="00A76D86">
            <w:pPr>
              <w:keepLines/>
              <w:widowControl w:val="0"/>
              <w:pBdr>
                <w:bottom w:val="single" w:sz="4" w:space="31" w:color="FFFFFF"/>
              </w:pBdr>
              <w:shd w:val="clear" w:color="auto" w:fill="FFFFFF"/>
              <w:tabs>
                <w:tab w:val="left" w:pos="0"/>
              </w:tabs>
              <w:autoSpaceDE w:val="0"/>
              <w:autoSpaceDN w:val="0"/>
              <w:adjustRightInd w:val="0"/>
              <w:spacing w:line="266" w:lineRule="auto"/>
              <w:jc w:val="center"/>
              <w:rPr>
                <w:rFonts w:ascii="Times New Roman" w:hAnsi="Times New Roman" w:cs="Times New Roman"/>
                <w:color w:val="000000" w:themeColor="text1"/>
                <w:sz w:val="24"/>
                <w:szCs w:val="24"/>
                <w:lang w:val="kk-KZ"/>
              </w:rPr>
            </w:pPr>
            <w:r w:rsidRPr="00B03BE7">
              <w:rPr>
                <w:rFonts w:ascii="Times New Roman" w:hAnsi="Times New Roman" w:cs="Times New Roman"/>
                <w:color w:val="000000" w:themeColor="text1"/>
                <w:sz w:val="24"/>
                <w:szCs w:val="24"/>
                <w:lang w:val="kk-KZ"/>
              </w:rPr>
              <w:t>Әлеуетті өнім берушімен орындалған, жеткізілген жұмыстарды қабылдау барысында тапсырыс берушінің арасында тікелей байланыстың болуы</w:t>
            </w:r>
          </w:p>
          <w:p w14:paraId="47B0B194" w14:textId="77777777" w:rsidR="002E7766" w:rsidRDefault="002E7766" w:rsidP="00A76D86">
            <w:pPr>
              <w:keepLines/>
              <w:widowControl w:val="0"/>
              <w:pBdr>
                <w:bottom w:val="single" w:sz="4" w:space="31" w:color="FFFFFF"/>
              </w:pBdr>
              <w:shd w:val="clear" w:color="auto" w:fill="FFFFFF"/>
              <w:tabs>
                <w:tab w:val="left" w:pos="0"/>
              </w:tabs>
              <w:autoSpaceDE w:val="0"/>
              <w:autoSpaceDN w:val="0"/>
              <w:adjustRightInd w:val="0"/>
              <w:spacing w:line="266" w:lineRule="auto"/>
              <w:jc w:val="center"/>
              <w:rPr>
                <w:rFonts w:ascii="Times New Roman" w:hAnsi="Times New Roman" w:cs="Times New Roman"/>
                <w:color w:val="000000" w:themeColor="text1"/>
                <w:sz w:val="24"/>
                <w:szCs w:val="24"/>
                <w:lang w:val="kk-KZ"/>
              </w:rPr>
            </w:pPr>
          </w:p>
          <w:p w14:paraId="609968E9" w14:textId="77777777" w:rsidR="002E7766" w:rsidRPr="00B03BE7" w:rsidRDefault="002E7766" w:rsidP="00A76D86">
            <w:pPr>
              <w:keepLines/>
              <w:widowControl w:val="0"/>
              <w:pBdr>
                <w:bottom w:val="single" w:sz="4" w:space="31" w:color="FFFFFF"/>
              </w:pBdr>
              <w:shd w:val="clear" w:color="auto" w:fill="FFFFFF"/>
              <w:tabs>
                <w:tab w:val="left" w:pos="0"/>
              </w:tabs>
              <w:autoSpaceDE w:val="0"/>
              <w:autoSpaceDN w:val="0"/>
              <w:adjustRightInd w:val="0"/>
              <w:spacing w:line="266" w:lineRule="auto"/>
              <w:jc w:val="center"/>
              <w:rPr>
                <w:rFonts w:ascii="Times New Roman" w:hAnsi="Times New Roman" w:cs="Times New Roman"/>
                <w:color w:val="000000" w:themeColor="text1"/>
                <w:sz w:val="24"/>
                <w:szCs w:val="24"/>
                <w:lang w:val="kk-KZ"/>
              </w:rPr>
            </w:pPr>
          </w:p>
          <w:p w14:paraId="4767CF86" w14:textId="77777777" w:rsidR="00A76D86" w:rsidRPr="00B03BE7" w:rsidRDefault="00A76D86" w:rsidP="00A76D86">
            <w:pPr>
              <w:keepLines/>
              <w:widowControl w:val="0"/>
              <w:pBdr>
                <w:bottom w:val="single" w:sz="4" w:space="31" w:color="FFFFFF"/>
              </w:pBdr>
              <w:shd w:val="clear" w:color="auto" w:fill="FFFFFF"/>
              <w:tabs>
                <w:tab w:val="left" w:pos="0"/>
              </w:tabs>
              <w:autoSpaceDE w:val="0"/>
              <w:autoSpaceDN w:val="0"/>
              <w:adjustRightInd w:val="0"/>
              <w:spacing w:line="266" w:lineRule="auto"/>
              <w:ind w:firstLine="709"/>
              <w:jc w:val="center"/>
              <w:rPr>
                <w:rFonts w:ascii="Times New Roman" w:hAnsi="Times New Roman" w:cs="Times New Roman"/>
                <w:color w:val="000000" w:themeColor="text1"/>
                <w:sz w:val="24"/>
                <w:szCs w:val="24"/>
                <w:lang w:val="kk-KZ"/>
              </w:rPr>
            </w:pPr>
          </w:p>
          <w:p w14:paraId="114E0539" w14:textId="178D86FE" w:rsidR="00850DB7" w:rsidRPr="00B03BE7" w:rsidRDefault="00850DB7" w:rsidP="00A76D86">
            <w:pPr>
              <w:jc w:val="center"/>
              <w:rPr>
                <w:rFonts w:ascii="Times New Roman" w:hAnsi="Times New Roman" w:cs="Times New Roman"/>
                <w:sz w:val="24"/>
                <w:szCs w:val="24"/>
                <w:lang w:val="kk-KZ"/>
              </w:rPr>
            </w:pPr>
          </w:p>
        </w:tc>
        <w:tc>
          <w:tcPr>
            <w:tcW w:w="5103" w:type="dxa"/>
          </w:tcPr>
          <w:p w14:paraId="55C69C28" w14:textId="77777777" w:rsidR="00A76D86" w:rsidRPr="00B03BE7" w:rsidRDefault="00A76D86" w:rsidP="00A76D86">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1. Мемлекеттік сатып алу мәселелері бойынша Қазақстан Республикасы заңнамасының талаптарын қатаң сақтау.</w:t>
            </w:r>
          </w:p>
          <w:p w14:paraId="3F61995A" w14:textId="5E38D072" w:rsidR="00A76D86" w:rsidRPr="00B03BE7" w:rsidRDefault="00A76D86" w:rsidP="00A76D86">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2. Жүргізілген сатып алу тәсілі, соммасы, жеңімпаз мердігер туралы және т.б. ақпаратты мекеменің әлеуметтік желідегі парақшаларына фото және видео материалдарын ашық ақпаратты орналастыру, орындалған жұмыстарды қабылдап алу кезінде қоғамдық бақылау кеңесін қатыстыру.</w:t>
            </w:r>
          </w:p>
          <w:p w14:paraId="792B237C" w14:textId="4CD290C2" w:rsidR="00850DB7" w:rsidRPr="00B03BE7" w:rsidRDefault="00A76D86" w:rsidP="00E91014">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ab/>
              <w:t>3. Мемлекеттік сатып алу шарттарының мерзімінде орындалуын және жұмыстың са</w:t>
            </w:r>
            <w:r w:rsidR="002E7766">
              <w:rPr>
                <w:rFonts w:ascii="Times New Roman" w:hAnsi="Times New Roman" w:cs="Times New Roman"/>
                <w:sz w:val="24"/>
                <w:szCs w:val="24"/>
                <w:lang w:val="kk-KZ"/>
              </w:rPr>
              <w:t>пасын тексеру бақылауға алынсын.</w:t>
            </w:r>
          </w:p>
        </w:tc>
        <w:tc>
          <w:tcPr>
            <w:tcW w:w="1559" w:type="dxa"/>
          </w:tcPr>
          <w:p w14:paraId="06FD4CB4" w14:textId="493D90D1" w:rsidR="00850DB7" w:rsidRPr="00B03BE7" w:rsidRDefault="00B03BE7" w:rsidP="00850DB7">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Аудан әкімінің өкімі/ фото/видео</w:t>
            </w:r>
          </w:p>
        </w:tc>
        <w:tc>
          <w:tcPr>
            <w:tcW w:w="1985" w:type="dxa"/>
          </w:tcPr>
          <w:p w14:paraId="3E744439" w14:textId="77777777" w:rsidR="00850DB7" w:rsidRPr="00B03BE7" w:rsidRDefault="00850DB7" w:rsidP="00850DB7">
            <w:pPr>
              <w:jc w:val="center"/>
              <w:rPr>
                <w:rFonts w:ascii="Times New Roman" w:hAnsi="Times New Roman" w:cs="Times New Roman"/>
                <w:sz w:val="24"/>
                <w:szCs w:val="24"/>
                <w:lang w:val="kk-KZ"/>
              </w:rPr>
            </w:pPr>
          </w:p>
        </w:tc>
        <w:tc>
          <w:tcPr>
            <w:tcW w:w="1559" w:type="dxa"/>
          </w:tcPr>
          <w:p w14:paraId="0D6A0658" w14:textId="77777777" w:rsidR="00850DB7" w:rsidRPr="00B03BE7" w:rsidRDefault="00AD0098" w:rsidP="00850DB7">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Тұрақты</w:t>
            </w:r>
          </w:p>
        </w:tc>
      </w:tr>
      <w:tr w:rsidR="00D73DDE" w:rsidRPr="00B03BE7" w14:paraId="2D3E9D7E" w14:textId="77777777" w:rsidTr="00010DC8">
        <w:tc>
          <w:tcPr>
            <w:tcW w:w="561" w:type="dxa"/>
          </w:tcPr>
          <w:p w14:paraId="11DEAB5E" w14:textId="6A5E58A7"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2</w:t>
            </w:r>
            <w:r w:rsidR="000E2724">
              <w:rPr>
                <w:rFonts w:ascii="Times New Roman" w:hAnsi="Times New Roman" w:cs="Times New Roman"/>
                <w:sz w:val="24"/>
                <w:szCs w:val="24"/>
                <w:lang w:val="kk-KZ"/>
              </w:rPr>
              <w:t>.</w:t>
            </w:r>
          </w:p>
        </w:tc>
        <w:tc>
          <w:tcPr>
            <w:tcW w:w="4112" w:type="dxa"/>
          </w:tcPr>
          <w:p w14:paraId="1B3BC658" w14:textId="77777777" w:rsidR="00D73DDE" w:rsidRDefault="00D73DDE" w:rsidP="00D73DDE">
            <w:pPr>
              <w:jc w:val="center"/>
              <w:rPr>
                <w:rFonts w:ascii="Times New Roman" w:hAnsi="Times New Roman" w:cs="Times New Roman"/>
                <w:color w:val="000000" w:themeColor="text1"/>
                <w:sz w:val="24"/>
                <w:szCs w:val="24"/>
                <w:lang w:val="kk-KZ"/>
              </w:rPr>
            </w:pPr>
            <w:r w:rsidRPr="00B03BE7">
              <w:rPr>
                <w:rFonts w:ascii="Times New Roman" w:hAnsi="Times New Roman" w:cs="Times New Roman"/>
                <w:color w:val="000000" w:themeColor="text1"/>
                <w:sz w:val="24"/>
                <w:szCs w:val="24"/>
                <w:lang w:val="kk-KZ"/>
              </w:rPr>
              <w:t>Атаулы әлеуметтік көмекке үміткерлер мен учаскелік комиссияның тікелей байланысы</w:t>
            </w:r>
          </w:p>
          <w:p w14:paraId="2660F510" w14:textId="50A2C1B8" w:rsidR="002E7766" w:rsidRPr="00B03BE7" w:rsidRDefault="002E7766" w:rsidP="00E91014">
            <w:pPr>
              <w:rPr>
                <w:rFonts w:ascii="Times New Roman" w:hAnsi="Times New Roman" w:cs="Times New Roman"/>
                <w:sz w:val="24"/>
                <w:szCs w:val="24"/>
                <w:lang w:val="kk-KZ"/>
              </w:rPr>
            </w:pPr>
          </w:p>
        </w:tc>
        <w:tc>
          <w:tcPr>
            <w:tcW w:w="5103" w:type="dxa"/>
          </w:tcPr>
          <w:p w14:paraId="70A63E53" w14:textId="7614738D"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color w:val="000000" w:themeColor="text1"/>
                <w:sz w:val="24"/>
                <w:szCs w:val="24"/>
                <w:lang w:val="kk-KZ"/>
              </w:rPr>
              <w:t>АӘК учаскелік комиссияның құрамы, өтініш білдірушілердің үй-жайына толық құрамда бару, қарау барысында айы, күні, жылы және уақыты корсетілег</w:t>
            </w:r>
            <w:r w:rsidR="00467F76">
              <w:rPr>
                <w:rFonts w:ascii="Times New Roman" w:hAnsi="Times New Roman" w:cs="Times New Roman"/>
                <w:color w:val="000000" w:themeColor="text1"/>
                <w:sz w:val="24"/>
                <w:szCs w:val="24"/>
                <w:lang w:val="kk-KZ"/>
              </w:rPr>
              <w:t>е</w:t>
            </w:r>
            <w:r w:rsidRPr="00B03BE7">
              <w:rPr>
                <w:rFonts w:ascii="Times New Roman" w:hAnsi="Times New Roman" w:cs="Times New Roman"/>
                <w:color w:val="000000" w:themeColor="text1"/>
                <w:sz w:val="24"/>
                <w:szCs w:val="24"/>
                <w:lang w:val="kk-KZ"/>
              </w:rPr>
              <w:t>н фото, видео түсіру</w:t>
            </w:r>
          </w:p>
        </w:tc>
        <w:tc>
          <w:tcPr>
            <w:tcW w:w="1559" w:type="dxa"/>
          </w:tcPr>
          <w:p w14:paraId="213C6405" w14:textId="77777777" w:rsidR="002E7766" w:rsidRDefault="00B03BE7" w:rsidP="002E7766">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Фото/видео/</w:t>
            </w:r>
            <w:r w:rsidR="002E7766">
              <w:rPr>
                <w:rFonts w:ascii="Times New Roman" w:hAnsi="Times New Roman" w:cs="Times New Roman"/>
                <w:sz w:val="24"/>
                <w:szCs w:val="24"/>
                <w:lang w:val="kk-KZ"/>
              </w:rPr>
              <w:t xml:space="preserve"> </w:t>
            </w:r>
          </w:p>
          <w:p w14:paraId="34B1FC5A" w14:textId="24D5E378" w:rsidR="00D73DDE" w:rsidRPr="00B03BE7" w:rsidRDefault="002E7766" w:rsidP="002E7766">
            <w:pPr>
              <w:jc w:val="center"/>
              <w:rPr>
                <w:rFonts w:ascii="Times New Roman" w:hAnsi="Times New Roman" w:cs="Times New Roman"/>
                <w:sz w:val="24"/>
                <w:szCs w:val="24"/>
                <w:lang w:val="kk-KZ"/>
              </w:rPr>
            </w:pPr>
            <w:r>
              <w:rPr>
                <w:rFonts w:ascii="Times New Roman" w:hAnsi="Times New Roman" w:cs="Times New Roman"/>
                <w:sz w:val="24"/>
                <w:szCs w:val="24"/>
                <w:lang w:val="kk-KZ"/>
              </w:rPr>
              <w:t>материалдар</w:t>
            </w:r>
          </w:p>
        </w:tc>
        <w:tc>
          <w:tcPr>
            <w:tcW w:w="1985" w:type="dxa"/>
          </w:tcPr>
          <w:p w14:paraId="2B2AC876" w14:textId="77777777" w:rsidR="00D73DDE" w:rsidRPr="00B03BE7" w:rsidRDefault="00D73DDE" w:rsidP="00D73DDE">
            <w:pPr>
              <w:jc w:val="center"/>
              <w:rPr>
                <w:rFonts w:ascii="Times New Roman" w:hAnsi="Times New Roman" w:cs="Times New Roman"/>
                <w:sz w:val="24"/>
                <w:szCs w:val="24"/>
                <w:lang w:val="kk-KZ"/>
              </w:rPr>
            </w:pPr>
          </w:p>
        </w:tc>
        <w:tc>
          <w:tcPr>
            <w:tcW w:w="1559" w:type="dxa"/>
          </w:tcPr>
          <w:p w14:paraId="23592073" w14:textId="77777777"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Тұрақты</w:t>
            </w:r>
          </w:p>
        </w:tc>
      </w:tr>
      <w:tr w:rsidR="00D73DDE" w:rsidRPr="00B03BE7" w14:paraId="1D695421" w14:textId="77777777" w:rsidTr="00010DC8">
        <w:tc>
          <w:tcPr>
            <w:tcW w:w="561" w:type="dxa"/>
          </w:tcPr>
          <w:p w14:paraId="562CA9B6" w14:textId="407BF8A7"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3</w:t>
            </w:r>
            <w:r w:rsidR="000E2724">
              <w:rPr>
                <w:rFonts w:ascii="Times New Roman" w:hAnsi="Times New Roman" w:cs="Times New Roman"/>
                <w:sz w:val="24"/>
                <w:szCs w:val="24"/>
                <w:lang w:val="kk-KZ"/>
              </w:rPr>
              <w:t>.</w:t>
            </w:r>
          </w:p>
        </w:tc>
        <w:tc>
          <w:tcPr>
            <w:tcW w:w="4112" w:type="dxa"/>
          </w:tcPr>
          <w:p w14:paraId="75F3C31D" w14:textId="77777777" w:rsidR="00D73DDE" w:rsidRDefault="00D73DDE" w:rsidP="00D73DDE">
            <w:pPr>
              <w:jc w:val="center"/>
              <w:rPr>
                <w:rFonts w:ascii="Times New Roman" w:hAnsi="Times New Roman" w:cs="Times New Roman"/>
                <w:color w:val="000000" w:themeColor="text1"/>
                <w:sz w:val="24"/>
                <w:szCs w:val="24"/>
                <w:lang w:val="kk-KZ"/>
              </w:rPr>
            </w:pPr>
            <w:r w:rsidRPr="00B03BE7">
              <w:rPr>
                <w:rFonts w:ascii="Times New Roman" w:hAnsi="Times New Roman" w:cs="Times New Roman"/>
                <w:color w:val="000000" w:themeColor="text1"/>
                <w:sz w:val="24"/>
                <w:szCs w:val="24"/>
                <w:lang w:val="kk-KZ"/>
              </w:rPr>
              <w:t>Мониторингтік жұмыстарды (сыртқы жарнамалар, ретсіз сауда, заңсыз құрылыстар) жүргізу барысында кәсіпкерлік субъектілермен тікелей байланыстың болуы</w:t>
            </w:r>
          </w:p>
          <w:p w14:paraId="239126E6" w14:textId="77777777" w:rsidR="002E7766" w:rsidRDefault="002E7766" w:rsidP="00D73DDE">
            <w:pPr>
              <w:jc w:val="center"/>
              <w:rPr>
                <w:rFonts w:ascii="Times New Roman" w:hAnsi="Times New Roman" w:cs="Times New Roman"/>
                <w:color w:val="000000" w:themeColor="text1"/>
                <w:sz w:val="24"/>
                <w:szCs w:val="24"/>
                <w:lang w:val="kk-KZ"/>
              </w:rPr>
            </w:pPr>
          </w:p>
          <w:p w14:paraId="0A779B23" w14:textId="3A8EF4AE" w:rsidR="002E7766" w:rsidRPr="00B03BE7" w:rsidRDefault="002E7766" w:rsidP="002E7766">
            <w:pPr>
              <w:jc w:val="center"/>
              <w:rPr>
                <w:rFonts w:ascii="Times New Roman" w:hAnsi="Times New Roman" w:cs="Times New Roman"/>
                <w:sz w:val="24"/>
                <w:szCs w:val="24"/>
                <w:lang w:val="kk-KZ"/>
              </w:rPr>
            </w:pPr>
          </w:p>
        </w:tc>
        <w:tc>
          <w:tcPr>
            <w:tcW w:w="5103" w:type="dxa"/>
          </w:tcPr>
          <w:p w14:paraId="59AA8AC8" w14:textId="5C93CA63" w:rsidR="00D73DDE" w:rsidRPr="00B03BE7" w:rsidRDefault="00D73DDE" w:rsidP="00D73DDE">
            <w:pPr>
              <w:widowControl w:val="0"/>
              <w:tabs>
                <w:tab w:val="left" w:pos="851"/>
              </w:tabs>
              <w:autoSpaceDE w:val="0"/>
              <w:autoSpaceDN w:val="0"/>
              <w:ind w:right="-2"/>
              <w:jc w:val="center"/>
              <w:rPr>
                <w:rFonts w:ascii="Times New Roman" w:hAnsi="Times New Roman" w:cs="Times New Roman"/>
                <w:color w:val="000000" w:themeColor="text1"/>
                <w:sz w:val="24"/>
                <w:szCs w:val="24"/>
                <w:lang w:val="kk-KZ"/>
              </w:rPr>
            </w:pPr>
            <w:bookmarkStart w:id="0" w:name="_Hlk197957766"/>
            <w:r w:rsidRPr="00B03BE7">
              <w:rPr>
                <w:rFonts w:ascii="Times New Roman" w:hAnsi="Times New Roman" w:cs="Times New Roman"/>
                <w:color w:val="000000" w:themeColor="text1"/>
                <w:sz w:val="24"/>
                <w:szCs w:val="24"/>
                <w:lang w:val="kk-KZ"/>
              </w:rPr>
              <w:t>1.Мониторинг жумыстарына міндетті т</w:t>
            </w:r>
            <w:r w:rsidR="00467F76">
              <w:rPr>
                <w:rFonts w:ascii="Times New Roman" w:hAnsi="Times New Roman" w:cs="Times New Roman"/>
                <w:color w:val="000000" w:themeColor="text1"/>
                <w:sz w:val="24"/>
                <w:szCs w:val="24"/>
                <w:lang w:val="kk-KZ"/>
              </w:rPr>
              <w:t>ү</w:t>
            </w:r>
            <w:r w:rsidRPr="00B03BE7">
              <w:rPr>
                <w:rFonts w:ascii="Times New Roman" w:hAnsi="Times New Roman" w:cs="Times New Roman"/>
                <w:color w:val="000000" w:themeColor="text1"/>
                <w:sz w:val="24"/>
                <w:szCs w:val="24"/>
                <w:lang w:val="kk-KZ"/>
              </w:rPr>
              <w:t>рде полиция кызметкерлерімен және өзге де тиісті құзырлы мекемелермен бірлесе баруын қамтамасыз ету.</w:t>
            </w:r>
          </w:p>
          <w:p w14:paraId="29875666" w14:textId="61B18CC8" w:rsidR="00D73DDE" w:rsidRPr="00E91014" w:rsidRDefault="00D73DDE" w:rsidP="00E91014">
            <w:pPr>
              <w:widowControl w:val="0"/>
              <w:autoSpaceDE w:val="0"/>
              <w:autoSpaceDN w:val="0"/>
              <w:spacing w:before="1"/>
              <w:ind w:right="-2"/>
              <w:jc w:val="center"/>
              <w:rPr>
                <w:rFonts w:ascii="Times New Roman" w:hAnsi="Times New Roman" w:cs="Times New Roman"/>
                <w:color w:val="000000" w:themeColor="text1"/>
                <w:sz w:val="24"/>
                <w:szCs w:val="24"/>
                <w:lang w:val="kk-KZ"/>
              </w:rPr>
            </w:pPr>
            <w:r w:rsidRPr="00B03BE7">
              <w:rPr>
                <w:rFonts w:ascii="Times New Roman" w:hAnsi="Times New Roman" w:cs="Times New Roman"/>
                <w:color w:val="000000" w:themeColor="text1"/>
                <w:sz w:val="24"/>
                <w:szCs w:val="24"/>
                <w:lang w:val="kk-KZ"/>
              </w:rPr>
              <w:t xml:space="preserve">2.Анықталған заң бұзушылықтарды әлеуметтік желідегі парақшаларға және кұқық бұзушылық жасаған жағдайларда қандай жауапкершілікке әкеліп соғатындығы туралы тусіндірме </w:t>
            </w:r>
            <w:r w:rsidR="00E91014">
              <w:rPr>
                <w:rFonts w:ascii="Times New Roman" w:hAnsi="Times New Roman" w:cs="Times New Roman"/>
                <w:color w:val="000000" w:themeColor="text1"/>
                <w:sz w:val="24"/>
                <w:szCs w:val="24"/>
                <w:lang w:val="kk-KZ"/>
              </w:rPr>
              <w:t xml:space="preserve">   </w:t>
            </w:r>
            <w:r w:rsidRPr="00B03BE7">
              <w:rPr>
                <w:rFonts w:ascii="Times New Roman" w:hAnsi="Times New Roman" w:cs="Times New Roman"/>
                <w:color w:val="000000" w:themeColor="text1"/>
                <w:sz w:val="24"/>
                <w:szCs w:val="24"/>
                <w:lang w:val="kk-KZ"/>
              </w:rPr>
              <w:lastRenderedPageBreak/>
              <w:t>туралы ақпараттарды</w:t>
            </w:r>
            <w:r w:rsidRPr="00B03BE7">
              <w:rPr>
                <w:rFonts w:ascii="Times New Roman" w:hAnsi="Times New Roman" w:cs="Times New Roman"/>
                <w:color w:val="000000" w:themeColor="text1"/>
                <w:spacing w:val="40"/>
                <w:sz w:val="24"/>
                <w:szCs w:val="24"/>
                <w:lang w:val="kk-KZ"/>
              </w:rPr>
              <w:t xml:space="preserve"> </w:t>
            </w:r>
            <w:r w:rsidRPr="00B03BE7">
              <w:rPr>
                <w:rFonts w:ascii="Times New Roman" w:hAnsi="Times New Roman" w:cs="Times New Roman"/>
                <w:color w:val="000000" w:themeColor="text1"/>
                <w:sz w:val="24"/>
                <w:szCs w:val="24"/>
                <w:lang w:val="kk-KZ"/>
              </w:rPr>
              <w:t>орналастыру.</w:t>
            </w:r>
            <w:bookmarkEnd w:id="0"/>
          </w:p>
        </w:tc>
        <w:tc>
          <w:tcPr>
            <w:tcW w:w="1559" w:type="dxa"/>
          </w:tcPr>
          <w:p w14:paraId="480A41E0" w14:textId="786055F6" w:rsidR="00D73DDE" w:rsidRPr="00B03BE7" w:rsidRDefault="00B03BE7"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lastRenderedPageBreak/>
              <w:t>фото/видео</w:t>
            </w:r>
          </w:p>
        </w:tc>
        <w:tc>
          <w:tcPr>
            <w:tcW w:w="1985" w:type="dxa"/>
          </w:tcPr>
          <w:p w14:paraId="4C8DF867" w14:textId="77777777" w:rsidR="00D73DDE" w:rsidRPr="00B03BE7" w:rsidRDefault="00D73DDE" w:rsidP="00D73DDE">
            <w:pPr>
              <w:jc w:val="center"/>
              <w:rPr>
                <w:rFonts w:ascii="Times New Roman" w:hAnsi="Times New Roman" w:cs="Times New Roman"/>
                <w:sz w:val="24"/>
                <w:szCs w:val="24"/>
                <w:lang w:val="kk-KZ"/>
              </w:rPr>
            </w:pPr>
          </w:p>
        </w:tc>
        <w:tc>
          <w:tcPr>
            <w:tcW w:w="1559" w:type="dxa"/>
          </w:tcPr>
          <w:p w14:paraId="7D7F72F0" w14:textId="77777777"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Тұрақты</w:t>
            </w:r>
          </w:p>
        </w:tc>
      </w:tr>
      <w:tr w:rsidR="00D73DDE" w:rsidRPr="00B03BE7" w14:paraId="754AFB73" w14:textId="77777777" w:rsidTr="00010DC8">
        <w:tc>
          <w:tcPr>
            <w:tcW w:w="561" w:type="dxa"/>
          </w:tcPr>
          <w:p w14:paraId="6CCD420A" w14:textId="6EFEED6A"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4</w:t>
            </w:r>
            <w:r w:rsidR="000E2724">
              <w:rPr>
                <w:rFonts w:ascii="Times New Roman" w:hAnsi="Times New Roman" w:cs="Times New Roman"/>
                <w:sz w:val="24"/>
                <w:szCs w:val="24"/>
                <w:lang w:val="kk-KZ"/>
              </w:rPr>
              <w:t>.</w:t>
            </w:r>
          </w:p>
        </w:tc>
        <w:tc>
          <w:tcPr>
            <w:tcW w:w="4112" w:type="dxa"/>
          </w:tcPr>
          <w:p w14:paraId="6C82CEA9" w14:textId="194D9D6A"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color w:val="000000" w:themeColor="text1"/>
                <w:sz w:val="24"/>
                <w:szCs w:val="24"/>
                <w:lang w:val="kk-KZ"/>
              </w:rPr>
              <w:t xml:space="preserve">Мемлекет муқтаждығына алынған объектілерді бұзу барысында, жарамды </w:t>
            </w:r>
            <w:r w:rsidRPr="00B03BE7">
              <w:rPr>
                <w:rFonts w:ascii="Times New Roman" w:hAnsi="Times New Roman" w:cs="Times New Roman"/>
                <w:iCs/>
                <w:color w:val="000000" w:themeColor="text1"/>
                <w:sz w:val="24"/>
                <w:szCs w:val="24"/>
                <w:lang w:val="kk-KZ"/>
              </w:rPr>
              <w:t xml:space="preserve">құрылыс </w:t>
            </w:r>
            <w:r w:rsidRPr="00B03BE7">
              <w:rPr>
                <w:rFonts w:ascii="Times New Roman" w:hAnsi="Times New Roman" w:cs="Times New Roman"/>
                <w:color w:val="000000" w:themeColor="text1"/>
                <w:sz w:val="24"/>
                <w:szCs w:val="24"/>
                <w:lang w:val="kk-KZ"/>
              </w:rPr>
              <w:t>материалдарын</w:t>
            </w:r>
            <w:r w:rsidRPr="00B03BE7">
              <w:rPr>
                <w:rFonts w:ascii="Times New Roman" w:hAnsi="Times New Roman" w:cs="Times New Roman"/>
                <w:color w:val="000000" w:themeColor="text1"/>
                <w:spacing w:val="29"/>
                <w:sz w:val="24"/>
                <w:szCs w:val="24"/>
                <w:lang w:val="kk-KZ"/>
              </w:rPr>
              <w:t xml:space="preserve"> </w:t>
            </w:r>
            <w:r w:rsidRPr="00B03BE7">
              <w:rPr>
                <w:rFonts w:ascii="Times New Roman" w:hAnsi="Times New Roman" w:cs="Times New Roman"/>
                <w:color w:val="000000" w:themeColor="text1"/>
                <w:sz w:val="24"/>
                <w:szCs w:val="24"/>
                <w:lang w:val="kk-KZ"/>
              </w:rPr>
              <w:t>анықтау</w:t>
            </w:r>
            <w:r w:rsidRPr="00B03BE7">
              <w:rPr>
                <w:rFonts w:ascii="Times New Roman" w:hAnsi="Times New Roman" w:cs="Times New Roman"/>
                <w:color w:val="000000" w:themeColor="text1"/>
                <w:spacing w:val="25"/>
                <w:sz w:val="24"/>
                <w:szCs w:val="24"/>
                <w:lang w:val="kk-KZ"/>
              </w:rPr>
              <w:t xml:space="preserve"> </w:t>
            </w:r>
            <w:r w:rsidRPr="00B03BE7">
              <w:rPr>
                <w:rFonts w:ascii="Times New Roman" w:hAnsi="Times New Roman" w:cs="Times New Roman"/>
                <w:color w:val="000000" w:themeColor="text1"/>
                <w:sz w:val="24"/>
                <w:szCs w:val="24"/>
                <w:lang w:val="kk-KZ"/>
              </w:rPr>
              <w:t>және оны алушылар арасындағы байланыс</w:t>
            </w:r>
          </w:p>
        </w:tc>
        <w:tc>
          <w:tcPr>
            <w:tcW w:w="5103" w:type="dxa"/>
          </w:tcPr>
          <w:p w14:paraId="713F15E3" w14:textId="6CAB27AA" w:rsidR="00D73DDE" w:rsidRPr="00B03BE7" w:rsidRDefault="00D73DDE" w:rsidP="00D73DDE">
            <w:pPr>
              <w:widowControl w:val="0"/>
              <w:autoSpaceDE w:val="0"/>
              <w:autoSpaceDN w:val="0"/>
              <w:spacing w:before="1"/>
              <w:ind w:right="-2"/>
              <w:jc w:val="center"/>
              <w:rPr>
                <w:rFonts w:ascii="Times New Roman" w:hAnsi="Times New Roman" w:cs="Times New Roman"/>
                <w:color w:val="000000" w:themeColor="text1"/>
                <w:sz w:val="24"/>
                <w:szCs w:val="24"/>
                <w:lang w:val="kk-KZ"/>
              </w:rPr>
            </w:pPr>
            <w:r w:rsidRPr="00B03BE7">
              <w:rPr>
                <w:rFonts w:ascii="Times New Roman" w:hAnsi="Times New Roman" w:cs="Times New Roman"/>
                <w:color w:val="000000" w:themeColor="text1"/>
                <w:sz w:val="24"/>
                <w:szCs w:val="24"/>
                <w:lang w:val="kk-KZ"/>
              </w:rPr>
              <w:t xml:space="preserve">Мемлекет мұқтаждығына алынған объектілерді бұзу барысында, жарамды құрылыс материалдарын анықтайтын және оларды әлеуметтік жағынан осал отбасыларға </w:t>
            </w:r>
            <w:r w:rsidR="00072ACE">
              <w:rPr>
                <w:rFonts w:ascii="Times New Roman" w:hAnsi="Times New Roman" w:cs="Times New Roman"/>
                <w:color w:val="000000" w:themeColor="text1"/>
                <w:sz w:val="24"/>
                <w:szCs w:val="24"/>
                <w:lang w:val="kk-KZ"/>
              </w:rPr>
              <w:t>ү</w:t>
            </w:r>
            <w:r w:rsidRPr="00B03BE7">
              <w:rPr>
                <w:rFonts w:ascii="Times New Roman" w:hAnsi="Times New Roman" w:cs="Times New Roman"/>
                <w:color w:val="000000" w:themeColor="text1"/>
                <w:sz w:val="24"/>
                <w:szCs w:val="24"/>
                <w:lang w:val="kk-KZ"/>
              </w:rPr>
              <w:t>лестіру жөніндегі құзырлы мекемелермен, қоғам өкілдерімен жұмыс тобын құру.</w:t>
            </w:r>
          </w:p>
        </w:tc>
        <w:tc>
          <w:tcPr>
            <w:tcW w:w="1559" w:type="dxa"/>
          </w:tcPr>
          <w:p w14:paraId="1C37A645" w14:textId="3530ECA7" w:rsidR="00D73DDE" w:rsidRPr="00B03BE7" w:rsidRDefault="00B03BE7"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Фото/видео</w:t>
            </w:r>
            <w:r w:rsidR="002E7766">
              <w:rPr>
                <w:rFonts w:ascii="Times New Roman" w:hAnsi="Times New Roman" w:cs="Times New Roman"/>
                <w:sz w:val="24"/>
                <w:szCs w:val="24"/>
                <w:lang w:val="kk-KZ"/>
              </w:rPr>
              <w:t xml:space="preserve"> және беру-алу актісін түзу</w:t>
            </w:r>
          </w:p>
        </w:tc>
        <w:tc>
          <w:tcPr>
            <w:tcW w:w="1985" w:type="dxa"/>
          </w:tcPr>
          <w:p w14:paraId="1DF261D6" w14:textId="77777777" w:rsidR="00D73DDE" w:rsidRPr="00B03BE7" w:rsidRDefault="00D73DDE" w:rsidP="00D73DDE">
            <w:pPr>
              <w:jc w:val="center"/>
              <w:rPr>
                <w:rFonts w:ascii="Times New Roman" w:hAnsi="Times New Roman" w:cs="Times New Roman"/>
                <w:sz w:val="24"/>
                <w:szCs w:val="24"/>
                <w:lang w:val="kk-KZ"/>
              </w:rPr>
            </w:pPr>
          </w:p>
        </w:tc>
        <w:tc>
          <w:tcPr>
            <w:tcW w:w="1559" w:type="dxa"/>
          </w:tcPr>
          <w:p w14:paraId="76A00E21" w14:textId="77777777" w:rsidR="00D73DDE" w:rsidRPr="00B03BE7" w:rsidRDefault="00D73DDE" w:rsidP="00D73DDE">
            <w:pPr>
              <w:jc w:val="center"/>
              <w:rPr>
                <w:rFonts w:ascii="Times New Roman" w:hAnsi="Times New Roman" w:cs="Times New Roman"/>
                <w:sz w:val="24"/>
                <w:szCs w:val="24"/>
                <w:lang w:val="kk-KZ"/>
              </w:rPr>
            </w:pPr>
            <w:r w:rsidRPr="00B03BE7">
              <w:rPr>
                <w:rFonts w:ascii="Times New Roman" w:hAnsi="Times New Roman" w:cs="Times New Roman"/>
                <w:sz w:val="24"/>
                <w:szCs w:val="24"/>
                <w:lang w:val="kk-KZ"/>
              </w:rPr>
              <w:t>Тұрақты</w:t>
            </w:r>
          </w:p>
        </w:tc>
      </w:tr>
      <w:tr w:rsidR="00B82B1E" w:rsidRPr="00B82B1E" w14:paraId="58B9A422" w14:textId="77777777" w:rsidTr="00010DC8">
        <w:tc>
          <w:tcPr>
            <w:tcW w:w="561" w:type="dxa"/>
          </w:tcPr>
          <w:p w14:paraId="470336EF" w14:textId="44E6F80A" w:rsidR="00B82B1E" w:rsidRPr="00B03BE7" w:rsidRDefault="00B82B1E" w:rsidP="00D73DDE">
            <w:pPr>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000E2724">
              <w:rPr>
                <w:rFonts w:ascii="Times New Roman" w:hAnsi="Times New Roman" w:cs="Times New Roman"/>
                <w:sz w:val="24"/>
                <w:szCs w:val="24"/>
                <w:lang w:val="kk-KZ"/>
              </w:rPr>
              <w:t>.</w:t>
            </w:r>
          </w:p>
        </w:tc>
        <w:tc>
          <w:tcPr>
            <w:tcW w:w="4112" w:type="dxa"/>
          </w:tcPr>
          <w:p w14:paraId="4FD11811" w14:textId="77777777" w:rsidR="00B82B1E" w:rsidRPr="00B03BE7" w:rsidRDefault="00B82B1E" w:rsidP="00B82B1E">
            <w:pPr>
              <w:keepLines/>
              <w:widowControl w:val="0"/>
              <w:pBdr>
                <w:bottom w:val="single" w:sz="4" w:space="31" w:color="FFFFFF"/>
              </w:pBdr>
              <w:shd w:val="clear" w:color="auto" w:fill="FFFFFF"/>
              <w:tabs>
                <w:tab w:val="left" w:pos="0"/>
              </w:tabs>
              <w:autoSpaceDE w:val="0"/>
              <w:autoSpaceDN w:val="0"/>
              <w:adjustRightInd w:val="0"/>
              <w:spacing w:line="266" w:lineRule="auto"/>
              <w:jc w:val="center"/>
              <w:rPr>
                <w:rFonts w:ascii="Times New Roman" w:hAnsi="Times New Roman" w:cs="Times New Roman"/>
                <w:color w:val="000000" w:themeColor="text1"/>
                <w:sz w:val="24"/>
                <w:szCs w:val="24"/>
                <w:lang w:val="kk-KZ"/>
              </w:rPr>
            </w:pPr>
            <w:r w:rsidRPr="00B03BE7">
              <w:rPr>
                <w:rFonts w:ascii="Times New Roman" w:hAnsi="Times New Roman" w:cs="Times New Roman"/>
                <w:color w:val="000000" w:themeColor="text1"/>
                <w:sz w:val="24"/>
                <w:szCs w:val="24"/>
                <w:lang w:val="kk-KZ"/>
              </w:rPr>
              <w:t xml:space="preserve">Бөлімге жетекшілік жасайтын </w:t>
            </w:r>
            <w:r>
              <w:rPr>
                <w:rFonts w:ascii="Times New Roman" w:hAnsi="Times New Roman" w:cs="Times New Roman"/>
                <w:color w:val="000000" w:themeColor="text1"/>
                <w:sz w:val="24"/>
                <w:szCs w:val="24"/>
                <w:lang w:val="kk-KZ"/>
              </w:rPr>
              <w:t xml:space="preserve">аудан </w:t>
            </w:r>
            <w:r w:rsidRPr="00B03BE7">
              <w:rPr>
                <w:rFonts w:ascii="Times New Roman" w:hAnsi="Times New Roman" w:cs="Times New Roman"/>
                <w:color w:val="000000" w:themeColor="text1"/>
                <w:sz w:val="24"/>
                <w:szCs w:val="24"/>
                <w:lang w:val="kk-KZ"/>
              </w:rPr>
              <w:t>әкім орын</w:t>
            </w:r>
            <w:r>
              <w:rPr>
                <w:rFonts w:ascii="Times New Roman" w:hAnsi="Times New Roman" w:cs="Times New Roman"/>
                <w:color w:val="000000" w:themeColor="text1"/>
                <w:sz w:val="24"/>
                <w:szCs w:val="24"/>
                <w:lang w:val="kk-KZ"/>
              </w:rPr>
              <w:t xml:space="preserve">басары мен бөлім қызметкерлері мен </w:t>
            </w:r>
            <w:r w:rsidRPr="00B03BE7">
              <w:rPr>
                <w:rFonts w:ascii="Times New Roman" w:hAnsi="Times New Roman" w:cs="Times New Roman"/>
                <w:color w:val="000000" w:themeColor="text1"/>
                <w:sz w:val="24"/>
                <w:szCs w:val="24"/>
                <w:lang w:val="kk-KZ"/>
              </w:rPr>
              <w:t xml:space="preserve"> кәсіпкерлердің арасындағы тікелей байланыс</w:t>
            </w:r>
          </w:p>
          <w:p w14:paraId="615F4284" w14:textId="77777777" w:rsidR="00B82B1E" w:rsidRPr="00B03BE7" w:rsidRDefault="00B82B1E" w:rsidP="00D73DDE">
            <w:pPr>
              <w:jc w:val="center"/>
              <w:rPr>
                <w:rFonts w:ascii="Times New Roman" w:hAnsi="Times New Roman" w:cs="Times New Roman"/>
                <w:color w:val="000000" w:themeColor="text1"/>
                <w:sz w:val="24"/>
                <w:szCs w:val="24"/>
                <w:lang w:val="kk-KZ"/>
              </w:rPr>
            </w:pPr>
          </w:p>
        </w:tc>
        <w:tc>
          <w:tcPr>
            <w:tcW w:w="5103" w:type="dxa"/>
          </w:tcPr>
          <w:p w14:paraId="1C23D909" w14:textId="77777777" w:rsidR="00B82B1E" w:rsidRPr="00B82B1E" w:rsidRDefault="00B82B1E" w:rsidP="00B82B1E">
            <w:pPr>
              <w:widowControl w:val="0"/>
              <w:autoSpaceDE w:val="0"/>
              <w:autoSpaceDN w:val="0"/>
              <w:spacing w:before="1"/>
              <w:ind w:right="-2"/>
              <w:jc w:val="center"/>
              <w:rPr>
                <w:rFonts w:ascii="Times New Roman" w:hAnsi="Times New Roman" w:cs="Times New Roman"/>
                <w:color w:val="000000" w:themeColor="text1"/>
                <w:sz w:val="24"/>
                <w:szCs w:val="24"/>
                <w:lang w:val="kk-KZ"/>
              </w:rPr>
            </w:pPr>
            <w:r w:rsidRPr="00B82B1E">
              <w:rPr>
                <w:rFonts w:ascii="Times New Roman" w:hAnsi="Times New Roman" w:cs="Times New Roman"/>
                <w:color w:val="000000" w:themeColor="text1"/>
                <w:sz w:val="24"/>
                <w:szCs w:val="24"/>
                <w:lang w:val="kk-KZ"/>
              </w:rPr>
              <w:t>1. Мемлекеттік сатып алу мәселелері бойынша Қазақстан Республикасы заңнамасының талаптарын қатаң сақтау.</w:t>
            </w:r>
          </w:p>
          <w:p w14:paraId="1E87BE09" w14:textId="2649EB1D" w:rsidR="00B82B1E" w:rsidRPr="00B03BE7" w:rsidRDefault="00B82B1E" w:rsidP="00B82B1E">
            <w:pPr>
              <w:widowControl w:val="0"/>
              <w:autoSpaceDE w:val="0"/>
              <w:autoSpaceDN w:val="0"/>
              <w:spacing w:before="1"/>
              <w:ind w:right="-2"/>
              <w:jc w:val="center"/>
              <w:rPr>
                <w:rFonts w:ascii="Times New Roman" w:hAnsi="Times New Roman" w:cs="Times New Roman"/>
                <w:color w:val="000000" w:themeColor="text1"/>
                <w:sz w:val="24"/>
                <w:szCs w:val="24"/>
                <w:lang w:val="kk-KZ"/>
              </w:rPr>
            </w:pPr>
            <w:r w:rsidRPr="00B82B1E">
              <w:rPr>
                <w:rFonts w:ascii="Times New Roman" w:hAnsi="Times New Roman" w:cs="Times New Roman"/>
                <w:color w:val="000000" w:themeColor="text1"/>
                <w:sz w:val="24"/>
                <w:szCs w:val="24"/>
                <w:lang w:val="kk-KZ"/>
              </w:rPr>
              <w:t>2. Жүргізілген сатып алу тәсілі, соммасы, жеңімпаз мердігер туралы және т.б. ақпаратты мекеменің әлеуметтік желідегі парақшаларына фото және видео материалдарын ашық ақпаратты орналастыру, орындалған жұмыстарды қабылдап алу кезінде қоғамдық бақылау кеңесін қатыстыру.</w:t>
            </w:r>
          </w:p>
        </w:tc>
        <w:tc>
          <w:tcPr>
            <w:tcW w:w="1559" w:type="dxa"/>
          </w:tcPr>
          <w:p w14:paraId="58923151" w14:textId="66A57B4B" w:rsidR="00B82B1E" w:rsidRPr="00B03BE7" w:rsidRDefault="00B82B1E" w:rsidP="00D73DDE">
            <w:pPr>
              <w:jc w:val="center"/>
              <w:rPr>
                <w:rFonts w:ascii="Times New Roman" w:hAnsi="Times New Roman" w:cs="Times New Roman"/>
                <w:sz w:val="24"/>
                <w:szCs w:val="24"/>
                <w:lang w:val="kk-KZ"/>
              </w:rPr>
            </w:pPr>
            <w:r w:rsidRPr="00B82B1E">
              <w:rPr>
                <w:rFonts w:ascii="Times New Roman" w:hAnsi="Times New Roman" w:cs="Times New Roman"/>
                <w:sz w:val="24"/>
                <w:szCs w:val="24"/>
                <w:lang w:val="kk-KZ"/>
              </w:rPr>
              <w:t>фото/видео</w:t>
            </w:r>
          </w:p>
        </w:tc>
        <w:tc>
          <w:tcPr>
            <w:tcW w:w="1985" w:type="dxa"/>
          </w:tcPr>
          <w:p w14:paraId="7B7AC64A" w14:textId="77777777" w:rsidR="00B82B1E" w:rsidRPr="00B03BE7" w:rsidRDefault="00B82B1E" w:rsidP="00D73DDE">
            <w:pPr>
              <w:jc w:val="center"/>
              <w:rPr>
                <w:rFonts w:ascii="Times New Roman" w:hAnsi="Times New Roman" w:cs="Times New Roman"/>
                <w:sz w:val="24"/>
                <w:szCs w:val="24"/>
                <w:lang w:val="kk-KZ"/>
              </w:rPr>
            </w:pPr>
          </w:p>
        </w:tc>
        <w:tc>
          <w:tcPr>
            <w:tcW w:w="1559" w:type="dxa"/>
          </w:tcPr>
          <w:p w14:paraId="276262C7" w14:textId="77777777" w:rsidR="00B82B1E" w:rsidRPr="00B82B1E" w:rsidRDefault="00B82B1E" w:rsidP="00B82B1E">
            <w:pPr>
              <w:jc w:val="center"/>
              <w:rPr>
                <w:rFonts w:ascii="Times New Roman" w:hAnsi="Times New Roman" w:cs="Times New Roman"/>
                <w:sz w:val="24"/>
                <w:szCs w:val="24"/>
                <w:lang w:val="kk-KZ"/>
              </w:rPr>
            </w:pPr>
            <w:r w:rsidRPr="00B82B1E">
              <w:rPr>
                <w:rFonts w:ascii="Times New Roman" w:hAnsi="Times New Roman" w:cs="Times New Roman"/>
                <w:sz w:val="24"/>
                <w:szCs w:val="24"/>
                <w:lang w:val="kk-KZ"/>
              </w:rPr>
              <w:t>Тұрақты</w:t>
            </w:r>
          </w:p>
          <w:p w14:paraId="04743F51" w14:textId="77777777" w:rsidR="00B82B1E" w:rsidRPr="00B82B1E" w:rsidRDefault="00B82B1E" w:rsidP="00B82B1E">
            <w:pPr>
              <w:jc w:val="center"/>
              <w:rPr>
                <w:rFonts w:ascii="Times New Roman" w:hAnsi="Times New Roman" w:cs="Times New Roman"/>
                <w:sz w:val="24"/>
                <w:szCs w:val="24"/>
                <w:lang w:val="kk-KZ"/>
              </w:rPr>
            </w:pPr>
          </w:p>
          <w:p w14:paraId="30160B3B" w14:textId="77777777" w:rsidR="00B82B1E" w:rsidRPr="00B03BE7" w:rsidRDefault="00B82B1E" w:rsidP="00D73DDE">
            <w:pPr>
              <w:jc w:val="center"/>
              <w:rPr>
                <w:rFonts w:ascii="Times New Roman" w:hAnsi="Times New Roman" w:cs="Times New Roman"/>
                <w:sz w:val="24"/>
                <w:szCs w:val="24"/>
                <w:lang w:val="kk-KZ"/>
              </w:rPr>
            </w:pPr>
          </w:p>
        </w:tc>
      </w:tr>
    </w:tbl>
    <w:p w14:paraId="4CBA733A" w14:textId="2C806FE7" w:rsidR="00850DB7" w:rsidRDefault="00850DB7" w:rsidP="00850DB7">
      <w:pPr>
        <w:rPr>
          <w:rFonts w:ascii="Times New Roman" w:hAnsi="Times New Roman" w:cs="Times New Roman"/>
          <w:sz w:val="28"/>
          <w:lang w:val="kk-KZ"/>
        </w:rPr>
      </w:pPr>
    </w:p>
    <w:p w14:paraId="5651B5DA" w14:textId="6BC66D46" w:rsidR="00AF0B60" w:rsidRDefault="000E2724" w:rsidP="00850DB7">
      <w:pPr>
        <w:rPr>
          <w:rFonts w:ascii="Times New Roman" w:hAnsi="Times New Roman" w:cs="Times New Roman"/>
          <w:sz w:val="28"/>
          <w:lang w:val="kk-KZ"/>
        </w:rPr>
      </w:pPr>
      <w:r>
        <w:rPr>
          <w:rFonts w:ascii="Times New Roman" w:hAnsi="Times New Roman" w:cs="Times New Roman"/>
          <w:sz w:val="28"/>
          <w:lang w:val="kk-KZ"/>
        </w:rPr>
        <w:t xml:space="preserve"> </w:t>
      </w:r>
    </w:p>
    <w:p w14:paraId="6CF8BE13" w14:textId="04C4A062" w:rsidR="00AF0B60" w:rsidRPr="000E2724" w:rsidRDefault="00AF0B60" w:rsidP="00AF0B60">
      <w:pPr>
        <w:ind w:left="720" w:firstLine="720"/>
        <w:rPr>
          <w:rFonts w:ascii="Times New Roman" w:eastAsia="Calibri" w:hAnsi="Times New Roman" w:cs="Times New Roman"/>
          <w:b/>
          <w:sz w:val="24"/>
          <w:szCs w:val="28"/>
          <w:lang w:val="kk-KZ"/>
        </w:rPr>
      </w:pPr>
      <w:r w:rsidRPr="000E2724">
        <w:rPr>
          <w:rFonts w:ascii="Times New Roman" w:eastAsia="Calibri" w:hAnsi="Times New Roman" w:cs="Times New Roman"/>
          <w:b/>
          <w:sz w:val="24"/>
          <w:szCs w:val="28"/>
          <w:lang w:val="kk-KZ"/>
        </w:rPr>
        <w:t>Аппарат басшысы</w:t>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000E2724">
        <w:rPr>
          <w:rFonts w:ascii="Times New Roman" w:eastAsia="Calibri" w:hAnsi="Times New Roman" w:cs="Times New Roman"/>
          <w:b/>
          <w:sz w:val="24"/>
          <w:szCs w:val="28"/>
          <w:lang w:val="kk-KZ"/>
        </w:rPr>
        <w:t xml:space="preserve">                       </w:t>
      </w:r>
      <w:r w:rsidRPr="000E2724">
        <w:rPr>
          <w:rFonts w:ascii="Times New Roman" w:eastAsia="Calibri" w:hAnsi="Times New Roman" w:cs="Times New Roman"/>
          <w:b/>
          <w:sz w:val="24"/>
          <w:szCs w:val="28"/>
          <w:lang w:val="kk-KZ"/>
        </w:rPr>
        <w:t>Ж. Оспанов</w:t>
      </w:r>
    </w:p>
    <w:p w14:paraId="1DA0DD16" w14:textId="77777777" w:rsidR="00AF0B60" w:rsidRPr="000E2724" w:rsidRDefault="00AF0B60" w:rsidP="00AF0B60">
      <w:pPr>
        <w:ind w:left="720" w:firstLine="720"/>
        <w:rPr>
          <w:rFonts w:ascii="Times New Roman" w:eastAsia="Calibri" w:hAnsi="Times New Roman" w:cs="Times New Roman"/>
          <w:b/>
          <w:sz w:val="24"/>
          <w:szCs w:val="28"/>
          <w:lang w:val="kk-KZ"/>
        </w:rPr>
      </w:pPr>
    </w:p>
    <w:p w14:paraId="3F4E43F9" w14:textId="77777777" w:rsidR="00AF0B60" w:rsidRPr="000E2724" w:rsidRDefault="00AF0B60" w:rsidP="00AF0B60">
      <w:pPr>
        <w:ind w:left="720" w:firstLine="720"/>
        <w:rPr>
          <w:rFonts w:ascii="Times New Roman" w:eastAsia="Calibri" w:hAnsi="Times New Roman" w:cs="Times New Roman"/>
          <w:b/>
          <w:sz w:val="24"/>
          <w:szCs w:val="28"/>
          <w:lang w:val="kk-KZ"/>
        </w:rPr>
      </w:pPr>
    </w:p>
    <w:p w14:paraId="38927D07" w14:textId="77777777" w:rsidR="00AF0B60" w:rsidRPr="000E2724" w:rsidRDefault="00AF0B60" w:rsidP="00AF0B60">
      <w:pPr>
        <w:ind w:left="720" w:firstLine="720"/>
        <w:rPr>
          <w:rFonts w:ascii="Times New Roman" w:eastAsia="Calibri" w:hAnsi="Times New Roman" w:cs="Times New Roman"/>
          <w:b/>
          <w:sz w:val="24"/>
          <w:szCs w:val="28"/>
          <w:lang w:val="kk-KZ"/>
        </w:rPr>
      </w:pPr>
      <w:r w:rsidRPr="000E2724">
        <w:rPr>
          <w:rFonts w:ascii="Times New Roman" w:eastAsia="Calibri" w:hAnsi="Times New Roman" w:cs="Times New Roman"/>
          <w:b/>
          <w:sz w:val="24"/>
          <w:szCs w:val="28"/>
          <w:lang w:val="kk-KZ"/>
        </w:rPr>
        <w:t xml:space="preserve">Ұйымдастыру-инспекторлық жұмыс </w:t>
      </w:r>
    </w:p>
    <w:p w14:paraId="66D339A7" w14:textId="056EC0B6" w:rsidR="00AF0B60" w:rsidRPr="000E2724" w:rsidRDefault="00AF0B60" w:rsidP="00AF0B60">
      <w:pPr>
        <w:ind w:left="720" w:firstLine="720"/>
        <w:rPr>
          <w:rFonts w:ascii="Times New Roman" w:eastAsia="Calibri" w:hAnsi="Times New Roman" w:cs="Times New Roman"/>
          <w:b/>
          <w:sz w:val="24"/>
          <w:szCs w:val="28"/>
          <w:lang w:val="kk-KZ"/>
        </w:rPr>
      </w:pPr>
      <w:r w:rsidRPr="000E2724">
        <w:rPr>
          <w:rFonts w:ascii="Times New Roman" w:eastAsia="Calibri" w:hAnsi="Times New Roman" w:cs="Times New Roman"/>
          <w:b/>
          <w:sz w:val="24"/>
          <w:szCs w:val="28"/>
          <w:lang w:val="kk-KZ"/>
        </w:rPr>
        <w:t>және аумақтық даму бөлімнің басшысы</w:t>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000E2724">
        <w:rPr>
          <w:rFonts w:ascii="Times New Roman" w:eastAsia="Calibri" w:hAnsi="Times New Roman" w:cs="Times New Roman"/>
          <w:b/>
          <w:sz w:val="24"/>
          <w:szCs w:val="28"/>
          <w:lang w:val="kk-KZ"/>
        </w:rPr>
        <w:t xml:space="preserve">                       </w:t>
      </w:r>
      <w:r w:rsidR="002E44C3">
        <w:rPr>
          <w:rFonts w:ascii="Times New Roman" w:eastAsia="Calibri" w:hAnsi="Times New Roman" w:cs="Times New Roman"/>
          <w:b/>
          <w:sz w:val="24"/>
          <w:szCs w:val="28"/>
          <w:lang w:val="kk-KZ"/>
        </w:rPr>
        <w:t>А. Қуанышбеко</w:t>
      </w:r>
      <w:r w:rsidRPr="000E2724">
        <w:rPr>
          <w:rFonts w:ascii="Times New Roman" w:eastAsia="Calibri" w:hAnsi="Times New Roman" w:cs="Times New Roman"/>
          <w:b/>
          <w:sz w:val="24"/>
          <w:szCs w:val="28"/>
          <w:lang w:val="kk-KZ"/>
        </w:rPr>
        <w:t xml:space="preserve">ва </w:t>
      </w:r>
    </w:p>
    <w:p w14:paraId="505799C7" w14:textId="77777777" w:rsidR="00AF0B60" w:rsidRPr="000E2724" w:rsidRDefault="00AF0B60" w:rsidP="00AF0B60">
      <w:pPr>
        <w:ind w:left="720" w:firstLine="720"/>
        <w:rPr>
          <w:rFonts w:ascii="Times New Roman" w:eastAsia="Calibri" w:hAnsi="Times New Roman" w:cs="Times New Roman"/>
          <w:b/>
          <w:sz w:val="24"/>
          <w:szCs w:val="28"/>
          <w:lang w:val="kk-KZ"/>
        </w:rPr>
      </w:pPr>
    </w:p>
    <w:p w14:paraId="4BB34687" w14:textId="77777777" w:rsidR="00AF0B60" w:rsidRPr="000E2724" w:rsidRDefault="00AF0B60" w:rsidP="00AF0B60">
      <w:pPr>
        <w:ind w:left="720" w:firstLine="720"/>
        <w:rPr>
          <w:rFonts w:ascii="Times New Roman" w:eastAsia="Calibri" w:hAnsi="Times New Roman" w:cs="Times New Roman"/>
          <w:b/>
          <w:sz w:val="24"/>
          <w:szCs w:val="28"/>
          <w:lang w:val="kk-KZ"/>
        </w:rPr>
      </w:pPr>
    </w:p>
    <w:p w14:paraId="37A57DB6" w14:textId="00FD6FC9" w:rsidR="00AF0B60" w:rsidRPr="000E2724" w:rsidRDefault="00AF0B60" w:rsidP="00AF0B60">
      <w:pPr>
        <w:ind w:left="720" w:firstLine="720"/>
        <w:rPr>
          <w:rFonts w:ascii="Times New Roman" w:eastAsia="Calibri" w:hAnsi="Times New Roman" w:cs="Times New Roman"/>
          <w:b/>
          <w:sz w:val="24"/>
          <w:szCs w:val="28"/>
          <w:lang w:val="kk-KZ"/>
        </w:rPr>
      </w:pPr>
      <w:r w:rsidRPr="000E2724">
        <w:rPr>
          <w:rFonts w:ascii="Times New Roman" w:eastAsia="Calibri" w:hAnsi="Times New Roman" w:cs="Times New Roman"/>
          <w:b/>
          <w:sz w:val="24"/>
          <w:szCs w:val="28"/>
          <w:lang w:val="kk-KZ"/>
        </w:rPr>
        <w:t>Бөлімнің бас инспекторы</w:t>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Pr="000E2724">
        <w:rPr>
          <w:rFonts w:ascii="Times New Roman" w:eastAsia="Calibri" w:hAnsi="Times New Roman" w:cs="Times New Roman"/>
          <w:b/>
          <w:sz w:val="24"/>
          <w:szCs w:val="28"/>
          <w:lang w:val="kk-KZ"/>
        </w:rPr>
        <w:tab/>
      </w:r>
      <w:r w:rsidR="000E2724">
        <w:rPr>
          <w:rFonts w:ascii="Times New Roman" w:eastAsia="Calibri" w:hAnsi="Times New Roman" w:cs="Times New Roman"/>
          <w:b/>
          <w:sz w:val="24"/>
          <w:szCs w:val="28"/>
          <w:lang w:val="kk-KZ"/>
        </w:rPr>
        <w:t xml:space="preserve">                       </w:t>
      </w:r>
      <w:r w:rsidR="00543FA5">
        <w:rPr>
          <w:rFonts w:ascii="Times New Roman" w:eastAsia="Calibri" w:hAnsi="Times New Roman" w:cs="Times New Roman"/>
          <w:b/>
          <w:sz w:val="24"/>
          <w:szCs w:val="28"/>
          <w:lang w:val="kk-KZ"/>
        </w:rPr>
        <w:t>Н. Абилхасов</w:t>
      </w:r>
    </w:p>
    <w:p w14:paraId="17BA4A3C" w14:textId="09E858D2" w:rsidR="00AF0B60" w:rsidRPr="000E2724" w:rsidRDefault="00AF0B60" w:rsidP="00850DB7">
      <w:pPr>
        <w:rPr>
          <w:rFonts w:ascii="Times New Roman" w:hAnsi="Times New Roman" w:cs="Times New Roman"/>
          <w:sz w:val="24"/>
          <w:lang w:val="kk-KZ"/>
        </w:rPr>
      </w:pPr>
    </w:p>
    <w:sectPr w:rsidR="00AF0B60" w:rsidRPr="000E2724" w:rsidSect="00A149CC">
      <w:headerReference w:type="default" r:id="rId7"/>
      <w:pgSz w:w="16838" w:h="11906" w:orient="landscape" w:code="9"/>
      <w:pgMar w:top="1134" w:right="1134" w:bottom="851" w:left="1134"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4A8B6" w14:textId="77777777" w:rsidR="00E43F4A" w:rsidRDefault="00E43F4A" w:rsidP="000E2724">
      <w:r>
        <w:separator/>
      </w:r>
    </w:p>
  </w:endnote>
  <w:endnote w:type="continuationSeparator" w:id="0">
    <w:p w14:paraId="021C5C7E" w14:textId="77777777" w:rsidR="00E43F4A" w:rsidRDefault="00E43F4A" w:rsidP="000E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5BAA2" w14:textId="77777777" w:rsidR="00E43F4A" w:rsidRDefault="00E43F4A" w:rsidP="000E2724">
      <w:r>
        <w:separator/>
      </w:r>
    </w:p>
  </w:footnote>
  <w:footnote w:type="continuationSeparator" w:id="0">
    <w:p w14:paraId="2AD8FBB6" w14:textId="77777777" w:rsidR="00E43F4A" w:rsidRDefault="00E43F4A" w:rsidP="000E2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353862"/>
      <w:docPartObj>
        <w:docPartGallery w:val="Page Numbers (Top of Page)"/>
        <w:docPartUnique/>
      </w:docPartObj>
    </w:sdtPr>
    <w:sdtEndPr>
      <w:rPr>
        <w:rFonts w:ascii="Times New Roman" w:hAnsi="Times New Roman" w:cs="Times New Roman"/>
        <w:sz w:val="24"/>
      </w:rPr>
    </w:sdtEndPr>
    <w:sdtContent>
      <w:p w14:paraId="0EA2E0E4" w14:textId="172FD0FD" w:rsidR="000E2724" w:rsidRPr="000E2724" w:rsidRDefault="000E2724">
        <w:pPr>
          <w:pStyle w:val="a3"/>
          <w:jc w:val="center"/>
          <w:rPr>
            <w:rFonts w:ascii="Times New Roman" w:hAnsi="Times New Roman" w:cs="Times New Roman"/>
            <w:sz w:val="24"/>
          </w:rPr>
        </w:pPr>
        <w:r w:rsidRPr="000E2724">
          <w:rPr>
            <w:rFonts w:ascii="Times New Roman" w:hAnsi="Times New Roman" w:cs="Times New Roman"/>
            <w:sz w:val="24"/>
          </w:rPr>
          <w:fldChar w:fldCharType="begin"/>
        </w:r>
        <w:r w:rsidRPr="000E2724">
          <w:rPr>
            <w:rFonts w:ascii="Times New Roman" w:hAnsi="Times New Roman" w:cs="Times New Roman"/>
            <w:sz w:val="24"/>
          </w:rPr>
          <w:instrText>PAGE   \* MERGEFORMAT</w:instrText>
        </w:r>
        <w:r w:rsidRPr="000E2724">
          <w:rPr>
            <w:rFonts w:ascii="Times New Roman" w:hAnsi="Times New Roman" w:cs="Times New Roman"/>
            <w:sz w:val="24"/>
          </w:rPr>
          <w:fldChar w:fldCharType="separate"/>
        </w:r>
        <w:r w:rsidR="002E44C3" w:rsidRPr="002E44C3">
          <w:rPr>
            <w:rFonts w:ascii="Times New Roman" w:hAnsi="Times New Roman" w:cs="Times New Roman"/>
            <w:noProof/>
            <w:sz w:val="24"/>
            <w:lang w:val="ru-RU"/>
          </w:rPr>
          <w:t>2</w:t>
        </w:r>
        <w:r w:rsidRPr="000E2724">
          <w:rPr>
            <w:rFonts w:ascii="Times New Roman" w:hAnsi="Times New Roman" w:cs="Times New Roman"/>
            <w:sz w:val="24"/>
          </w:rPr>
          <w:fldChar w:fldCharType="end"/>
        </w:r>
      </w:p>
    </w:sdtContent>
  </w:sdt>
  <w:p w14:paraId="1F85648D" w14:textId="77777777" w:rsidR="000E2724" w:rsidRDefault="000E27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B75A3"/>
    <w:multiLevelType w:val="hybridMultilevel"/>
    <w:tmpl w:val="33F6D89E"/>
    <w:lvl w:ilvl="0" w:tplc="CB76EB0A">
      <w:start w:val="1"/>
      <w:numFmt w:val="decimal"/>
      <w:lvlText w:val="%1."/>
      <w:lvlJc w:val="left"/>
      <w:pPr>
        <w:ind w:left="565" w:hanging="281"/>
      </w:pPr>
      <w:rPr>
        <w:rFonts w:ascii="Times New Roman" w:hAnsi="Times New Roman" w:cs="Times New Roman" w:hint="default"/>
        <w:spacing w:val="0"/>
        <w:w w:val="97"/>
        <w:lang w:val="kk-KZ" w:eastAsia="en-US" w:bidi="ar-SA"/>
      </w:rPr>
    </w:lvl>
    <w:lvl w:ilvl="1" w:tplc="60E835F2">
      <w:numFmt w:val="bullet"/>
      <w:lvlText w:val="•"/>
      <w:lvlJc w:val="left"/>
      <w:pPr>
        <w:ind w:left="1531" w:hanging="281"/>
      </w:pPr>
      <w:rPr>
        <w:rFonts w:hint="default"/>
        <w:lang w:val="kk-KZ" w:eastAsia="en-US" w:bidi="ar-SA"/>
      </w:rPr>
    </w:lvl>
    <w:lvl w:ilvl="2" w:tplc="F43C6A76">
      <w:numFmt w:val="bullet"/>
      <w:lvlText w:val="•"/>
      <w:lvlJc w:val="left"/>
      <w:pPr>
        <w:ind w:left="2542" w:hanging="281"/>
      </w:pPr>
      <w:rPr>
        <w:rFonts w:hint="default"/>
        <w:lang w:val="kk-KZ" w:eastAsia="en-US" w:bidi="ar-SA"/>
      </w:rPr>
    </w:lvl>
    <w:lvl w:ilvl="3" w:tplc="B3C4F962">
      <w:numFmt w:val="bullet"/>
      <w:lvlText w:val="•"/>
      <w:lvlJc w:val="left"/>
      <w:pPr>
        <w:ind w:left="3553" w:hanging="281"/>
      </w:pPr>
      <w:rPr>
        <w:rFonts w:hint="default"/>
        <w:lang w:val="kk-KZ" w:eastAsia="en-US" w:bidi="ar-SA"/>
      </w:rPr>
    </w:lvl>
    <w:lvl w:ilvl="4" w:tplc="CC9E7F62">
      <w:numFmt w:val="bullet"/>
      <w:lvlText w:val="•"/>
      <w:lvlJc w:val="left"/>
      <w:pPr>
        <w:ind w:left="4564" w:hanging="281"/>
      </w:pPr>
      <w:rPr>
        <w:rFonts w:hint="default"/>
        <w:lang w:val="kk-KZ" w:eastAsia="en-US" w:bidi="ar-SA"/>
      </w:rPr>
    </w:lvl>
    <w:lvl w:ilvl="5" w:tplc="687CFDD6">
      <w:numFmt w:val="bullet"/>
      <w:lvlText w:val="•"/>
      <w:lvlJc w:val="left"/>
      <w:pPr>
        <w:ind w:left="5575" w:hanging="281"/>
      </w:pPr>
      <w:rPr>
        <w:rFonts w:hint="default"/>
        <w:lang w:val="kk-KZ" w:eastAsia="en-US" w:bidi="ar-SA"/>
      </w:rPr>
    </w:lvl>
    <w:lvl w:ilvl="6" w:tplc="C17681E4">
      <w:numFmt w:val="bullet"/>
      <w:lvlText w:val="•"/>
      <w:lvlJc w:val="left"/>
      <w:pPr>
        <w:ind w:left="6586" w:hanging="281"/>
      </w:pPr>
      <w:rPr>
        <w:rFonts w:hint="default"/>
        <w:lang w:val="kk-KZ" w:eastAsia="en-US" w:bidi="ar-SA"/>
      </w:rPr>
    </w:lvl>
    <w:lvl w:ilvl="7" w:tplc="87AEC7E0">
      <w:numFmt w:val="bullet"/>
      <w:lvlText w:val="•"/>
      <w:lvlJc w:val="left"/>
      <w:pPr>
        <w:ind w:left="7597" w:hanging="281"/>
      </w:pPr>
      <w:rPr>
        <w:rFonts w:hint="default"/>
        <w:lang w:val="kk-KZ" w:eastAsia="en-US" w:bidi="ar-SA"/>
      </w:rPr>
    </w:lvl>
    <w:lvl w:ilvl="8" w:tplc="71C89F30">
      <w:numFmt w:val="bullet"/>
      <w:lvlText w:val="•"/>
      <w:lvlJc w:val="left"/>
      <w:pPr>
        <w:ind w:left="8608" w:hanging="281"/>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7AA"/>
    <w:rsid w:val="00010DC8"/>
    <w:rsid w:val="00072ACE"/>
    <w:rsid w:val="000E2724"/>
    <w:rsid w:val="002E44C3"/>
    <w:rsid w:val="002E55C1"/>
    <w:rsid w:val="002E7766"/>
    <w:rsid w:val="003C6054"/>
    <w:rsid w:val="003E0170"/>
    <w:rsid w:val="00467F76"/>
    <w:rsid w:val="004A248C"/>
    <w:rsid w:val="00543FA5"/>
    <w:rsid w:val="00686ECD"/>
    <w:rsid w:val="006A76A1"/>
    <w:rsid w:val="007C4BAC"/>
    <w:rsid w:val="00850DB7"/>
    <w:rsid w:val="00956D57"/>
    <w:rsid w:val="009C17AA"/>
    <w:rsid w:val="009F1C6E"/>
    <w:rsid w:val="00A149CC"/>
    <w:rsid w:val="00A76D86"/>
    <w:rsid w:val="00AD0098"/>
    <w:rsid w:val="00AF0B60"/>
    <w:rsid w:val="00B03BE7"/>
    <w:rsid w:val="00B82B1E"/>
    <w:rsid w:val="00BC6F56"/>
    <w:rsid w:val="00C8456A"/>
    <w:rsid w:val="00CE4AAB"/>
    <w:rsid w:val="00D73DDE"/>
    <w:rsid w:val="00DD4640"/>
    <w:rsid w:val="00E17EE0"/>
    <w:rsid w:val="00E43F4A"/>
    <w:rsid w:val="00E91014"/>
    <w:rsid w:val="00E960E4"/>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81DF7"/>
  <w15:chartTrackingRefBased/>
  <w15:docId w15:val="{AC647171-4D7E-4552-B84F-49B2FB59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17EE0"/>
    <w:pPr>
      <w:ind w:left="720"/>
      <w:contextualSpacing/>
    </w:pPr>
  </w:style>
  <w:style w:type="paragraph" w:styleId="HTML">
    <w:name w:val="HTML Preformatted"/>
    <w:basedOn w:val="a"/>
    <w:link w:val="HTML0"/>
    <w:uiPriority w:val="99"/>
    <w:unhideWhenUsed/>
    <w:rsid w:val="00D73D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D73DDE"/>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22382">
      <w:bodyDiv w:val="1"/>
      <w:marLeft w:val="0"/>
      <w:marRight w:val="0"/>
      <w:marTop w:val="0"/>
      <w:marBottom w:val="0"/>
      <w:divBdr>
        <w:top w:val="none" w:sz="0" w:space="0" w:color="auto"/>
        <w:left w:val="none" w:sz="0" w:space="0" w:color="auto"/>
        <w:bottom w:val="none" w:sz="0" w:space="0" w:color="auto"/>
        <w:right w:val="none" w:sz="0" w:space="0" w:color="auto"/>
      </w:divBdr>
    </w:div>
    <w:div w:id="177648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440</Words>
  <Characters>2512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1</cp:lastModifiedBy>
  <cp:revision>15</cp:revision>
  <cp:lastPrinted>2026-06-24T10:09:00Z</cp:lastPrinted>
  <dcterms:created xsi:type="dcterms:W3CDTF">2025-08-21T05:52:00Z</dcterms:created>
  <dcterms:modified xsi:type="dcterms:W3CDTF">2026-06-24T10:10:00Z</dcterms:modified>
</cp:coreProperties>
</file>