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3C" w:rsidRDefault="00566C3C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noProof/>
          <w:sz w:val="24"/>
          <w:lang w:val="ru-RU" w:eastAsia="ru-RU"/>
        </w:rPr>
      </w:pPr>
    </w:p>
    <w:p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:rsidR="00EA0F7E" w:rsidRDefault="00BD6032" w:rsidP="00566C3C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 ішкі талдау қорытындылары бойынша айқындалған</w:t>
      </w:r>
      <w:r w:rsidR="001A78CC" w:rsidRPr="001A78CC">
        <w:rPr>
          <w:rFonts w:ascii="Times New Roman" w:eastAsia="Times New Roman" w:hAnsi="Times New Roman" w:cs="Times New Roman"/>
          <w:b/>
          <w:noProof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 жемқорлық тәуекелдеріне</w:t>
      </w:r>
      <w:r w:rsidR="001A78CC" w:rsidRPr="001A78CC">
        <w:rPr>
          <w:rFonts w:ascii="Times New Roman" w:eastAsia="Times New Roman" w:hAnsi="Times New Roman" w:cs="Times New Roman"/>
          <w:b/>
          <w:noProof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="001A78CC" w:rsidRPr="001A78CC">
        <w:rPr>
          <w:rFonts w:ascii="Times New Roman" w:eastAsia="Times New Roman" w:hAnsi="Times New Roman" w:cs="Times New Roman"/>
          <w:b/>
          <w:sz w:val="28"/>
          <w:lang w:val="ru-RU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лауазымдар тізбесі</w:t>
      </w:r>
    </w:p>
    <w:p w:rsidR="00566C3C" w:rsidRPr="00566C3C" w:rsidRDefault="00566C3C" w:rsidP="00566C3C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EA0F7E" w:rsidRPr="0071742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:rsidR="00EA0F7E" w:rsidRPr="0071742F" w:rsidRDefault="00947646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color w:val="000000"/>
          <w:sz w:val="28"/>
          <w:lang w:val="kk-KZ"/>
        </w:rPr>
        <w:t xml:space="preserve">Шымкент қаласының </w:t>
      </w:r>
      <w:r w:rsidR="005D0E25">
        <w:rPr>
          <w:rFonts w:ascii="Times New Roman" w:hAnsi="Times New Roman" w:cs="Times New Roman"/>
          <w:color w:val="000000"/>
          <w:sz w:val="28"/>
          <w:lang w:val="kk-KZ"/>
        </w:rPr>
        <w:t>сәулет және қала құрлысы</w:t>
      </w:r>
      <w:r w:rsidRPr="0071742F">
        <w:rPr>
          <w:rFonts w:ascii="Times New Roman" w:hAnsi="Times New Roman" w:cs="Times New Roman"/>
          <w:color w:val="000000"/>
          <w:sz w:val="28"/>
          <w:lang w:val="kk-KZ"/>
        </w:rPr>
        <w:t xml:space="preserve"> басқармасы</w:t>
      </w:r>
    </w:p>
    <w:p w:rsidR="00EA0F7E" w:rsidRPr="00947646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5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/>
      </w:tblPr>
      <w:tblGrid>
        <w:gridCol w:w="567"/>
        <w:gridCol w:w="3832"/>
        <w:gridCol w:w="3699"/>
        <w:gridCol w:w="2977"/>
        <w:gridCol w:w="2410"/>
        <w:gridCol w:w="2410"/>
      </w:tblGrid>
      <w:tr w:rsidR="002006F2" w:rsidRPr="0099338D" w:rsidTr="002006F2">
        <w:trPr>
          <w:trHeight w:val="1299"/>
          <w:jc w:val="center"/>
        </w:trPr>
        <w:tc>
          <w:tcPr>
            <w:tcW w:w="567" w:type="dxa"/>
            <w:vAlign w:val="center"/>
          </w:tcPr>
          <w:p w:rsidR="002006F2" w:rsidRPr="0071742F" w:rsidRDefault="002006F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:rsidR="002006F2" w:rsidRPr="0071742F" w:rsidRDefault="002006F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006F2" w:rsidRPr="0071742F" w:rsidRDefault="002006F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3699" w:type="dxa"/>
            <w:vAlign w:val="center"/>
          </w:tcPr>
          <w:p w:rsidR="002006F2" w:rsidRPr="0071742F" w:rsidRDefault="002006F2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2977" w:type="dxa"/>
          </w:tcPr>
          <w:p w:rsidR="002006F2" w:rsidRPr="0071742F" w:rsidRDefault="002006F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2006F2" w:rsidRPr="0071742F" w:rsidRDefault="002006F2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  <w:tc>
          <w:tcPr>
            <w:tcW w:w="2410" w:type="dxa"/>
          </w:tcPr>
          <w:p w:rsidR="002006F2" w:rsidRPr="002006F2" w:rsidRDefault="002006F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ru-RU"/>
              </w:rPr>
              <w:t>У</w:t>
            </w:r>
            <w:r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  <w:lang w:val="kk-KZ"/>
              </w:rPr>
              <w:t>әкілетті органның ұстанымы</w:t>
            </w:r>
          </w:p>
        </w:tc>
        <w:tc>
          <w:tcPr>
            <w:tcW w:w="2410" w:type="dxa"/>
          </w:tcPr>
          <w:p w:rsidR="002006F2" w:rsidRPr="0071742F" w:rsidRDefault="002006F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szCs w:val="20"/>
                <w:shd w:val="clear" w:color="auto" w:fill="FFFFFF"/>
              </w:rPr>
            </w:pPr>
          </w:p>
          <w:p w:rsidR="002006F2" w:rsidRPr="0071742F" w:rsidRDefault="002006F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hAnsi="Times New Roman"/>
                <w:b/>
                <w:noProof/>
                <w:color w:val="000000"/>
                <w:spacing w:val="2"/>
                <w:sz w:val="24"/>
                <w:szCs w:val="20"/>
                <w:shd w:val="clear" w:color="auto" w:fill="FFFFFF"/>
              </w:rPr>
              <w:t>Сыбайлас жемқорлық тәуекелдерінің деңгейі</w:t>
            </w:r>
          </w:p>
        </w:tc>
      </w:tr>
      <w:tr w:rsidR="002006F2" w:rsidRPr="00566C3C" w:rsidTr="002006F2">
        <w:trPr>
          <w:trHeight w:val="527"/>
          <w:jc w:val="center"/>
        </w:trPr>
        <w:tc>
          <w:tcPr>
            <w:tcW w:w="567" w:type="dxa"/>
          </w:tcPr>
          <w:p w:rsidR="002006F2" w:rsidRPr="0071742F" w:rsidRDefault="002006F2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6F2" w:rsidRPr="004B1C46" w:rsidRDefault="002006F2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Басқарма басшысы</w:t>
            </w:r>
          </w:p>
        </w:tc>
        <w:tc>
          <w:tcPr>
            <w:tcW w:w="3699" w:type="dxa"/>
          </w:tcPr>
          <w:p w:rsidR="002006F2" w:rsidRPr="004B1C46" w:rsidRDefault="002006F2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Басқарманы басқарады, жалпы басшылық.</w:t>
            </w:r>
          </w:p>
        </w:tc>
        <w:tc>
          <w:tcPr>
            <w:tcW w:w="2977" w:type="dxa"/>
          </w:tcPr>
          <w:p w:rsidR="002006F2" w:rsidRPr="004B1C46" w:rsidRDefault="002006F2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Мүдделер қақтығысы, лауазымдық өкілеттіктерді асыра пайдаланумен/теріс пайдаланумен байланысты тәуекелдер</w:t>
            </w:r>
          </w:p>
        </w:tc>
        <w:tc>
          <w:tcPr>
            <w:tcW w:w="2410" w:type="dxa"/>
          </w:tcPr>
          <w:p w:rsidR="002006F2" w:rsidRPr="002006F2" w:rsidRDefault="002006F2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2006F2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*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Ұсынымда басқа мемлекеттік органға жіберген жағдайда</w:t>
            </w:r>
          </w:p>
        </w:tc>
        <w:tc>
          <w:tcPr>
            <w:tcW w:w="2410" w:type="dxa"/>
          </w:tcPr>
          <w:p w:rsidR="002006F2" w:rsidRDefault="002006F2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:rsidR="002006F2" w:rsidRPr="004B1C46" w:rsidRDefault="002006F2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2006F2" w:rsidRPr="00566C3C" w:rsidTr="002006F2">
        <w:trPr>
          <w:trHeight w:val="527"/>
          <w:jc w:val="center"/>
        </w:trPr>
        <w:tc>
          <w:tcPr>
            <w:tcW w:w="567" w:type="dxa"/>
          </w:tcPr>
          <w:p w:rsidR="002006F2" w:rsidRPr="004B1C46" w:rsidRDefault="002006F2" w:rsidP="00566C3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6F2" w:rsidRPr="004B1C46" w:rsidRDefault="002006F2" w:rsidP="00566C3C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Басшының орынбасары</w:t>
            </w:r>
          </w:p>
        </w:tc>
        <w:tc>
          <w:tcPr>
            <w:tcW w:w="3699" w:type="dxa"/>
          </w:tcPr>
          <w:p w:rsidR="002006F2" w:rsidRDefault="002006F2" w:rsidP="00566C3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Қаланың бас жоспары негізінде, қаланың жекеленген аумақтарына (бөліктеріне) егжей-тегжейлі жоспарлау жобаларын жасақтау жұмыстарын қадағал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ау, </w:t>
            </w:r>
          </w:p>
          <w:p w:rsidR="002006F2" w:rsidRDefault="002006F2" w:rsidP="00566C3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иісті мемлекеттік мекемелермен бірлесіп тарих, мәдениет және сәулет ескерткіштерін қорғау, қалпына келтіру және пайдалану және олардың қорғау аймақтары мен құрылыс салуды реттеу аймақтарын белгілеу, жөндеу - қалпына келтіру жұмыстарының жобаларын қарау және келістіру жұмыстарын үйлестіру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2006F2" w:rsidRPr="00410634" w:rsidRDefault="002006F2" w:rsidP="00566C3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аланың тиісті аумақтарына қала құрылыс және құрылыстардың </w:t>
            </w: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сәулеттік жобаларын әзірлеуге конкурстарды қоғамдық талқылауды ұйымдастыру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ҚР сәулет, қала құрылысы және құрылыс қызметі туралы Заңының орындалуын қамтамасыз ету мақсатында, құзырлы мекемелермен бірлесіп, тиісті жұмыстардың ұйымдастырылуын қадағала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у, қ</w:t>
            </w: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ала құрылыс жоспарлау жобалары негізінде регламент (қызыл, сары, құрылыс сызықтары және т.б.) талаптарының орындалуын қадағалау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Шымкент қаласы аумағында ҚР «Жарнама туралы» заңының  сыртқы (көрнекі) жарнама бөлігі заңы бойынша мониторинг жүргізілуін қадағалау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106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Қала аумағындағы жылжымайтын мүлік нысандарының сәйкестендіру жұмыстарын ұйымдастырылуын қадағ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алау, </w:t>
            </w:r>
            <w:r w:rsidRPr="009341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Басшы болмаған жағдайларда Басқарма басшысының міндеттерін уақытша атқару</w:t>
            </w:r>
          </w:p>
        </w:tc>
        <w:tc>
          <w:tcPr>
            <w:tcW w:w="2977" w:type="dxa"/>
          </w:tcPr>
          <w:p w:rsidR="002006F2" w:rsidRPr="002B307C" w:rsidRDefault="002006F2" w:rsidP="00566C3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307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lastRenderedPageBreak/>
              <w:t>Мүдделер қақтығысы, лауазымдық өкілеттіктерді асыра пайдаланумен/теріс пайдаланумен байланысты тәуекелдер.</w:t>
            </w:r>
          </w:p>
        </w:tc>
        <w:tc>
          <w:tcPr>
            <w:tcW w:w="2410" w:type="dxa"/>
          </w:tcPr>
          <w:p w:rsidR="002006F2" w:rsidRPr="00682363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410" w:type="dxa"/>
          </w:tcPr>
          <w:p w:rsidR="002006F2" w:rsidRDefault="002006F2" w:rsidP="00566C3C">
            <w:pPr>
              <w:jc w:val="center"/>
            </w:pPr>
            <w:r w:rsidRPr="0068236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2006F2" w:rsidRPr="00566C3C" w:rsidTr="002006F2">
        <w:trPr>
          <w:trHeight w:val="527"/>
          <w:jc w:val="center"/>
        </w:trPr>
        <w:tc>
          <w:tcPr>
            <w:tcW w:w="567" w:type="dxa"/>
          </w:tcPr>
          <w:p w:rsidR="002006F2" w:rsidRPr="004B1C46" w:rsidRDefault="002006F2" w:rsidP="00566C3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6F2" w:rsidRPr="004B1C46" w:rsidRDefault="002006F2" w:rsidP="00566C3C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8C591D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Сәулет, қала құрылысы саласы мониторинг бөлімінің басшысы</w:t>
            </w:r>
          </w:p>
        </w:tc>
        <w:tc>
          <w:tcPr>
            <w:tcW w:w="3699" w:type="dxa"/>
          </w:tcPr>
          <w:p w:rsidR="002006F2" w:rsidRPr="008C591D" w:rsidRDefault="002006F2" w:rsidP="00566C3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9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Басқарманың қаржылық процестерін ұйымдастыру, жоспарлау, есепке алу, есеп беру, үйлестіру және бақылау</w:t>
            </w:r>
          </w:p>
          <w:p w:rsidR="002006F2" w:rsidRPr="00FF51DF" w:rsidRDefault="002006F2" w:rsidP="00566C3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1C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Мемлекеттік сатып алу рәсімдерін ұйымдастыру, бақылау және өткізуге қатысу.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4B1C4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адр жұ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мысын ұйымдастыру және бақылау. Басқармаға </w:t>
            </w:r>
            <w:r w:rsidRPr="008C59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келіп түскен арыз-</w:t>
            </w:r>
            <w:r w:rsidRPr="008C59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шағымдар мен хаттардың (мемлекеттік мекемелерден, заңды және жеке тұлғалардан)  мерзімінде орындалуын қадағалау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</w:tcPr>
          <w:p w:rsidR="002006F2" w:rsidRPr="004B1C46" w:rsidRDefault="002006F2" w:rsidP="00566C3C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Мүдделер қақтығысы. Бәсекелестікті шектеу (техникалық ерекшеліктер мен біліктілік талаптарын «түзету», сатып алудың конкурстық емес тәсілі, балдарды дұрыс есептемеу, Тапсырыс беруші мен өнім </w:t>
            </w:r>
            <w:r w:rsidRPr="004B1C46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lastRenderedPageBreak/>
              <w:t>берушінің сөз байласуы кезінде бағалардың демпингі), мәліметтерді өзге тұлғаларға жария ету мүмкіндігі.</w:t>
            </w:r>
          </w:p>
        </w:tc>
        <w:tc>
          <w:tcPr>
            <w:tcW w:w="2410" w:type="dxa"/>
          </w:tcPr>
          <w:p w:rsidR="002006F2" w:rsidRPr="001A78CC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</w:tcPr>
          <w:p w:rsidR="002006F2" w:rsidRPr="001A78CC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:rsidR="002006F2" w:rsidRPr="001A78CC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  <w:p w:rsidR="002006F2" w:rsidRDefault="002006F2" w:rsidP="00566C3C">
            <w:pPr>
              <w:jc w:val="center"/>
            </w:pPr>
            <w:r w:rsidRPr="0068236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2006F2" w:rsidRPr="00566C3C" w:rsidTr="002006F2">
        <w:trPr>
          <w:trHeight w:val="527"/>
          <w:jc w:val="center"/>
        </w:trPr>
        <w:tc>
          <w:tcPr>
            <w:tcW w:w="567" w:type="dxa"/>
          </w:tcPr>
          <w:p w:rsidR="002006F2" w:rsidRPr="004B1C46" w:rsidRDefault="002006F2" w:rsidP="00566C3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6F2" w:rsidRPr="004B1C46" w:rsidRDefault="002006F2" w:rsidP="00566C3C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9A59EE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Сәулет пен құрылыс талаптарына рұқсатнама беру бөлімінің басшысы</w:t>
            </w:r>
          </w:p>
        </w:tc>
        <w:tc>
          <w:tcPr>
            <w:tcW w:w="3699" w:type="dxa"/>
          </w:tcPr>
          <w:p w:rsidR="002006F2" w:rsidRDefault="002006F2" w:rsidP="00566C3C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3A45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>Құрылысы біткен нысандардың тапсырыс берушімен бекітілген қабылдау актілерін есепке алу, статистика департаментіне есепті уақытылы тапсыруды қадағалау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 xml:space="preserve">, </w:t>
            </w:r>
            <w:r w:rsidRPr="003A45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>Объектілерді кейіннен кәдеге жарату (құрылыстарды бұзу) жөніндегі жұмыстар кешенін жүргізуге рұқсат беру мемлекеттік көрсетілетін қызметтің мерзімінде және сапалы орындалуын бақылау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 xml:space="preserve">, </w:t>
            </w:r>
            <w:r w:rsidRPr="003A458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>Сәулет және қала құрылысы саласындағы қызметте Қазақстан Республикасы заңнамасын бұзған тұлғалардың материалдарын тиісті органдарға шара көру үшін жолдау жұмыстарын үйлестіру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 xml:space="preserve">; </w:t>
            </w:r>
          </w:p>
          <w:p w:rsidR="002006F2" w:rsidRPr="004B1C46" w:rsidRDefault="002006F2" w:rsidP="00566C3C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6A4D9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>Қаржы министрлігінің 11 желтоқсандағы №648 бұйрығымен бекітілген «Мемлекеттік сатып алуды жүзеге асыру қағидаларына сәйкес» мемлекеттік сатып-алу веб порталы арқылы әлеуетті өнім берушілердің өтінімдеріне сәйкес жұмыс тәжірибелерін растау (электронный депозитарий) бойынша жұмыстарды жүргізуді бақылау және қамтамасыз ету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 xml:space="preserve">; </w:t>
            </w:r>
            <w:r w:rsidRPr="006A4D9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 xml:space="preserve">Тіреу және қоршау конструкцияларын, инженерлік </w:t>
            </w:r>
            <w:r w:rsidRPr="006A4D9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lastRenderedPageBreak/>
              <w:t>жүйелер мен жабдықтарды өзгертуге байланысты емес қолданыстағы ғимараттардың үй-жайларын (жекелеген бөліктерін) реконструкциялауға (қайта жоспарлауға, қайта жабдықтауға) қала әкімінің шешімдерін рәсімдеу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t>;</w:t>
            </w:r>
          </w:p>
        </w:tc>
        <w:tc>
          <w:tcPr>
            <w:tcW w:w="2977" w:type="dxa"/>
          </w:tcPr>
          <w:p w:rsidR="002006F2" w:rsidRPr="0071742F" w:rsidRDefault="002006F2" w:rsidP="00566C3C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</w:rPr>
            </w:pPr>
            <w:r>
              <w:rPr>
                <w:noProof/>
                <w:color w:val="151515"/>
                <w:lang w:val="kk-KZ"/>
              </w:rPr>
              <w:lastRenderedPageBreak/>
              <w:t>Өз құзыреті шегінде құрылыс нысандарына рұқсат беру барысында м</w:t>
            </w:r>
            <w:r w:rsidRPr="00CF5D7C">
              <w:rPr>
                <w:noProof/>
                <w:color w:val="151515"/>
                <w:lang w:val="kk-KZ"/>
              </w:rPr>
              <w:t>үдделер қақтығысы</w:t>
            </w:r>
            <w:r>
              <w:rPr>
                <w:noProof/>
                <w:color w:val="151515"/>
                <w:lang w:val="kk-KZ"/>
              </w:rPr>
              <w:t xml:space="preserve"> болуы мүмкін.</w:t>
            </w:r>
          </w:p>
        </w:tc>
        <w:tc>
          <w:tcPr>
            <w:tcW w:w="2410" w:type="dxa"/>
          </w:tcPr>
          <w:p w:rsidR="002006F2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410" w:type="dxa"/>
          </w:tcPr>
          <w:p w:rsidR="002006F2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:rsidR="002006F2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:rsidR="002006F2" w:rsidRDefault="002006F2" w:rsidP="00566C3C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  <w:p w:rsidR="002006F2" w:rsidRDefault="002006F2" w:rsidP="00566C3C">
            <w:pPr>
              <w:jc w:val="center"/>
            </w:pPr>
            <w:r w:rsidRPr="00682363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  <w:t>Орта</w:t>
            </w:r>
          </w:p>
        </w:tc>
      </w:tr>
      <w:tr w:rsidR="002006F2" w:rsidRPr="00566C3C" w:rsidTr="002006F2">
        <w:trPr>
          <w:trHeight w:val="527"/>
          <w:jc w:val="center"/>
        </w:trPr>
        <w:tc>
          <w:tcPr>
            <w:tcW w:w="567" w:type="dxa"/>
          </w:tcPr>
          <w:p w:rsidR="002006F2" w:rsidRPr="004B1C46" w:rsidRDefault="002006F2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5.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6F2" w:rsidRPr="002563A7" w:rsidRDefault="002006F2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2563A7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Сыртқы жарнама және мекен жайды тіркеу бөлімінің басшысы</w:t>
            </w:r>
          </w:p>
        </w:tc>
        <w:tc>
          <w:tcPr>
            <w:tcW w:w="3699" w:type="dxa"/>
          </w:tcPr>
          <w:p w:rsidR="002006F2" w:rsidRPr="004B1C46" w:rsidRDefault="002006F2" w:rsidP="007174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341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Шымкент қаласы аумағында ҚР «Жарнама туралы» заңының  сыртқы (көрнекі) жарнама бөлігі заңы бойынша мониторинг жүргізу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341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Сыртқы (көрнекі) жарнаманы орналастыруға келіп түскен хабарламалардың тиісті мерзімде жауап берілуін қадағалау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341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Сыртқы (көрнекі) жарнама бойынша Салық органдарына мерзімде қаржылық есеп беруді қадағалау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341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Жылжымайтын мүлік нысандарының мекенжайлары туралы ақпаратты жүйеге енгізуді қадағалау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3410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Жылжымайтын мүлік нысандарына реттік нөмір беру, нақтылау, жою бойынша жұмыстарды ұйымдастыру, қадағалау</w:t>
            </w:r>
          </w:p>
        </w:tc>
        <w:tc>
          <w:tcPr>
            <w:tcW w:w="2977" w:type="dxa"/>
          </w:tcPr>
          <w:p w:rsidR="002006F2" w:rsidRPr="0071742F" w:rsidRDefault="002006F2" w:rsidP="0071742F">
            <w:pPr>
              <w:pStyle w:val="ab"/>
              <w:shd w:val="clear" w:color="auto" w:fill="FFFFFF"/>
              <w:spacing w:before="0" w:beforeAutospacing="0"/>
              <w:jc w:val="center"/>
              <w:rPr>
                <w:color w:val="151515"/>
                <w:lang w:val="kk-KZ"/>
              </w:rPr>
            </w:pPr>
            <w:r>
              <w:rPr>
                <w:color w:val="151515"/>
                <w:lang w:val="kk-KZ"/>
              </w:rPr>
              <w:t>Жарнама нысандарынан түсетін түсімдердің ашықтығын қол жеткізбеу мүмкіндігі және мекенжай тіркелімі жүйесінде қателіктер</w:t>
            </w:r>
            <w:r w:rsidRPr="001E16EE">
              <w:rPr>
                <w:color w:val="151515"/>
                <w:lang w:val="kk-KZ"/>
              </w:rPr>
              <w:t>.</w:t>
            </w:r>
          </w:p>
        </w:tc>
        <w:tc>
          <w:tcPr>
            <w:tcW w:w="2410" w:type="dxa"/>
          </w:tcPr>
          <w:p w:rsidR="002006F2" w:rsidRPr="001A78CC" w:rsidRDefault="002006F2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</w:tcPr>
          <w:p w:rsidR="002006F2" w:rsidRPr="001A78CC" w:rsidRDefault="002006F2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hd w:val="clear" w:color="auto" w:fill="FFFFFF"/>
                <w:lang w:val="kk-KZ"/>
              </w:rPr>
            </w:pPr>
          </w:p>
          <w:p w:rsidR="002006F2" w:rsidRPr="001A78CC" w:rsidRDefault="002006F2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hd w:val="clear" w:color="auto" w:fill="FFFFFF"/>
                <w:lang w:val="kk-KZ"/>
              </w:rPr>
            </w:pPr>
          </w:p>
          <w:p w:rsidR="002006F2" w:rsidRPr="001A78CC" w:rsidRDefault="002006F2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shd w:val="clear" w:color="auto" w:fill="FFFFFF"/>
                <w:lang w:val="kk-KZ"/>
              </w:rPr>
            </w:pPr>
          </w:p>
          <w:p w:rsidR="002006F2" w:rsidRPr="001E16EE" w:rsidRDefault="002006F2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151515"/>
                <w:lang w:val="kk-KZ"/>
              </w:rPr>
            </w:pPr>
            <w:bookmarkStart w:id="0" w:name="_GoBack"/>
            <w:bookmarkEnd w:id="0"/>
            <w:r w:rsidRPr="00682363">
              <w:rPr>
                <w:color w:val="151515"/>
                <w:shd w:val="clear" w:color="auto" w:fill="FFFFFF"/>
              </w:rPr>
              <w:t>Орта</w:t>
            </w:r>
          </w:p>
        </w:tc>
      </w:tr>
    </w:tbl>
    <w:p w:rsidR="00FC6554" w:rsidRDefault="00FC6554" w:rsidP="00FF51D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33A15" w:rsidRDefault="00F33A15" w:rsidP="00FF51D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33A15" w:rsidRDefault="00F33A15" w:rsidP="00F33A1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3A15" w:rsidRDefault="00F33A15" w:rsidP="00F33A1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3A15" w:rsidRPr="00531A71" w:rsidRDefault="00F33A15" w:rsidP="00F33A1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E50089">
        <w:rPr>
          <w:rFonts w:ascii="Times New Roman" w:hAnsi="Times New Roman" w:cs="Times New Roman"/>
          <w:b/>
          <w:sz w:val="28"/>
          <w:szCs w:val="28"/>
          <w:lang w:val="kk-KZ"/>
        </w:rPr>
        <w:t>Басқарма басшысы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 м</w:t>
      </w:r>
      <w:r w:rsidRPr="00531A7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у.</w:t>
      </w:r>
      <w:r w:rsidRPr="00531A71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  Д. Мұқанов</w:t>
      </w:r>
    </w:p>
    <w:p w:rsidR="00F33A15" w:rsidRPr="00CF5D7C" w:rsidRDefault="00F33A15" w:rsidP="00FF51D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A15" w:rsidRPr="00CF5D7C" w:rsidSect="00566C3C">
      <w:headerReference w:type="default" r:id="rId6"/>
      <w:pgSz w:w="16838" w:h="11906" w:orient="landscape"/>
      <w:pgMar w:top="426" w:right="1134" w:bottom="851" w:left="1134" w:header="709" w:footer="709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4F4" w:rsidRDefault="00EA04F4" w:rsidP="00566C3C">
      <w:r>
        <w:separator/>
      </w:r>
    </w:p>
  </w:endnote>
  <w:endnote w:type="continuationSeparator" w:id="1">
    <w:p w:rsidR="00EA04F4" w:rsidRDefault="00EA04F4" w:rsidP="00566C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4F4" w:rsidRDefault="00EA04F4" w:rsidP="00566C3C">
      <w:r>
        <w:separator/>
      </w:r>
    </w:p>
  </w:footnote>
  <w:footnote w:type="continuationSeparator" w:id="1">
    <w:p w:rsidR="00EA04F4" w:rsidRDefault="00EA04F4" w:rsidP="00566C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8534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66C3C" w:rsidRPr="00566C3C" w:rsidRDefault="002E102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566C3C">
          <w:rPr>
            <w:rFonts w:ascii="Times New Roman" w:hAnsi="Times New Roman" w:cs="Times New Roman"/>
            <w:sz w:val="24"/>
          </w:rPr>
          <w:fldChar w:fldCharType="begin"/>
        </w:r>
        <w:r w:rsidR="00566C3C" w:rsidRPr="00566C3C">
          <w:rPr>
            <w:rFonts w:ascii="Times New Roman" w:hAnsi="Times New Roman" w:cs="Times New Roman"/>
            <w:sz w:val="24"/>
          </w:rPr>
          <w:instrText>PAGE   \* MERGEFORMAT</w:instrText>
        </w:r>
        <w:r w:rsidRPr="00566C3C">
          <w:rPr>
            <w:rFonts w:ascii="Times New Roman" w:hAnsi="Times New Roman" w:cs="Times New Roman"/>
            <w:sz w:val="24"/>
          </w:rPr>
          <w:fldChar w:fldCharType="separate"/>
        </w:r>
        <w:r w:rsidR="002006F2" w:rsidRPr="002006F2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566C3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66C3C" w:rsidRDefault="00566C3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3AA1"/>
    <w:rsid w:val="00006490"/>
    <w:rsid w:val="000130C9"/>
    <w:rsid w:val="000221CE"/>
    <w:rsid w:val="000757DA"/>
    <w:rsid w:val="001A78CC"/>
    <w:rsid w:val="001E16EE"/>
    <w:rsid w:val="002006F2"/>
    <w:rsid w:val="002563A7"/>
    <w:rsid w:val="00263BDB"/>
    <w:rsid w:val="00297BD8"/>
    <w:rsid w:val="002B307C"/>
    <w:rsid w:val="002E1020"/>
    <w:rsid w:val="00332087"/>
    <w:rsid w:val="00340144"/>
    <w:rsid w:val="003A4581"/>
    <w:rsid w:val="00410634"/>
    <w:rsid w:val="00410BEA"/>
    <w:rsid w:val="00441146"/>
    <w:rsid w:val="004B1C46"/>
    <w:rsid w:val="00532759"/>
    <w:rsid w:val="00566C3C"/>
    <w:rsid w:val="005D0E25"/>
    <w:rsid w:val="005E091E"/>
    <w:rsid w:val="00671562"/>
    <w:rsid w:val="006A4D9C"/>
    <w:rsid w:val="0071742F"/>
    <w:rsid w:val="0078530A"/>
    <w:rsid w:val="007A321D"/>
    <w:rsid w:val="007A62BD"/>
    <w:rsid w:val="007A693C"/>
    <w:rsid w:val="007B5EA5"/>
    <w:rsid w:val="00856D75"/>
    <w:rsid w:val="00863FC6"/>
    <w:rsid w:val="008C591D"/>
    <w:rsid w:val="00903224"/>
    <w:rsid w:val="00905A49"/>
    <w:rsid w:val="00934102"/>
    <w:rsid w:val="00947646"/>
    <w:rsid w:val="009614E9"/>
    <w:rsid w:val="009A59EE"/>
    <w:rsid w:val="009C4111"/>
    <w:rsid w:val="009E1047"/>
    <w:rsid w:val="00A76AF0"/>
    <w:rsid w:val="00AA6764"/>
    <w:rsid w:val="00AB196D"/>
    <w:rsid w:val="00AB3AA1"/>
    <w:rsid w:val="00AB7A21"/>
    <w:rsid w:val="00B23E97"/>
    <w:rsid w:val="00BD6032"/>
    <w:rsid w:val="00CF5D7C"/>
    <w:rsid w:val="00DD04AB"/>
    <w:rsid w:val="00E17EE0"/>
    <w:rsid w:val="00E318AE"/>
    <w:rsid w:val="00E656D2"/>
    <w:rsid w:val="00E83D6E"/>
    <w:rsid w:val="00EA04F4"/>
    <w:rsid w:val="00EA0F7E"/>
    <w:rsid w:val="00F33A15"/>
    <w:rsid w:val="00F72ED0"/>
    <w:rsid w:val="00F7557A"/>
    <w:rsid w:val="00FC6554"/>
    <w:rsid w:val="00FF5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kambylbay.u</cp:lastModifiedBy>
  <cp:revision>3</cp:revision>
  <dcterms:created xsi:type="dcterms:W3CDTF">2026-09-09T13:00:00Z</dcterms:created>
  <dcterms:modified xsi:type="dcterms:W3CDTF">2026-09-09T13:34:00Z</dcterms:modified>
</cp:coreProperties>
</file>