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«29» мамыр 2026 жыл № ___</w:t>
      </w:r>
    </w:p>
    <w:p w:rsidR="00000000" w:rsidDel="00000000" w:rsidP="00000000" w:rsidRDefault="00000000" w:rsidRPr="00000000" w14:paraId="00000002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(кредиторлар талаптары</w:t>
      </w:r>
    </w:p>
    <w:p w:rsidR="00000000" w:rsidDel="00000000" w:rsidP="00000000" w:rsidRDefault="00000000" w:rsidRPr="00000000" w14:paraId="00000003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тізілімінің қалыптастыру күні)</w:t>
      </w:r>
    </w:p>
    <w:p w:rsidR="00000000" w:rsidDel="00000000" w:rsidP="00000000" w:rsidRDefault="00000000" w:rsidRPr="00000000" w14:paraId="00000004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  <w:tab/>
      </w:r>
    </w:p>
    <w:p w:rsidR="00000000" w:rsidDel="00000000" w:rsidP="00000000" w:rsidRDefault="00000000" w:rsidRPr="00000000" w14:paraId="00000005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«29» маусым 2026 жыл № ___</w:t>
      </w:r>
    </w:p>
    <w:p w:rsidR="00000000" w:rsidDel="00000000" w:rsidP="00000000" w:rsidRDefault="00000000" w:rsidRPr="00000000" w14:paraId="00000006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(кредиторлар талаптары тізілімін</w:t>
      </w:r>
    </w:p>
    <w:p w:rsidR="00000000" w:rsidDel="00000000" w:rsidP="00000000" w:rsidRDefault="00000000" w:rsidRPr="00000000" w14:paraId="00000007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интернет-ресурста орналастыру күні)</w:t>
      </w:r>
    </w:p>
    <w:p w:rsidR="00000000" w:rsidDel="00000000" w:rsidP="00000000" w:rsidRDefault="00000000" w:rsidRPr="00000000" w14:paraId="00000008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Сот банкроттығы рәсіміндегі кредиторлар талаптарының тізілімі</w:t>
      </w:r>
    </w:p>
    <w:p w:rsidR="00000000" w:rsidDel="00000000" w:rsidP="00000000" w:rsidRDefault="00000000" w:rsidRPr="00000000" w14:paraId="0000000A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(Зинуллин Рауал Муратұлы ЖСН 860131300883)</w:t>
      </w:r>
    </w:p>
    <w:p w:rsidR="00000000" w:rsidDel="00000000" w:rsidP="00000000" w:rsidRDefault="00000000" w:rsidRPr="00000000" w14:paraId="0000000B">
      <w:pPr>
        <w:spacing w:after="0" w:line="240" w:lineRule="auto"/>
        <w:ind w:left="7920" w:firstLine="720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(теңге)</w:t>
      </w:r>
      <w:r w:rsidDel="00000000" w:rsidR="00000000" w:rsidRPr="00000000">
        <w:rPr>
          <w:rtl w:val="0"/>
        </w:rPr>
      </w:r>
    </w:p>
    <w:tbl>
      <w:tblPr>
        <w:tblStyle w:val="Table1"/>
        <w:tblW w:w="10755.0" w:type="dxa"/>
        <w:jc w:val="left"/>
        <w:tblInd w:w="-1142.0" w:type="dxa"/>
        <w:tblBorders>
          <w:top w:color="cfcfcf" w:space="0" w:sz="6" w:val="single"/>
          <w:left w:color="cfcfcf" w:space="0" w:sz="6" w:val="single"/>
          <w:bottom w:color="cfcfcf" w:space="0" w:sz="6" w:val="single"/>
          <w:right w:color="cfcfcf" w:space="0" w:sz="6" w:val="single"/>
        </w:tblBorders>
        <w:tblLayout w:type="fixed"/>
        <w:tblLook w:val="0400"/>
      </w:tblPr>
      <w:tblGrid>
        <w:gridCol w:w="405"/>
        <w:gridCol w:w="3060"/>
        <w:gridCol w:w="1620"/>
        <w:gridCol w:w="1680"/>
        <w:gridCol w:w="1290"/>
        <w:gridCol w:w="1560"/>
        <w:gridCol w:w="645"/>
        <w:gridCol w:w="495"/>
        <w:tblGridChange w:id="0">
          <w:tblGrid>
            <w:gridCol w:w="405"/>
            <w:gridCol w:w="3060"/>
            <w:gridCol w:w="1620"/>
            <w:gridCol w:w="1680"/>
            <w:gridCol w:w="1290"/>
            <w:gridCol w:w="1560"/>
            <w:gridCol w:w="645"/>
            <w:gridCol w:w="495"/>
          </w:tblGrid>
        </w:tblGridChange>
      </w:tblGrid>
      <w:tr>
        <w:trPr>
          <w:cantSplit w:val="0"/>
          <w:trHeight w:val="2312.8125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0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№</w:t>
              <w:br w:type="textWrapping"/>
              <w:t xml:space="preserve">т.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0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Кезек/ тегі, аты және әкесінің аты (егер ол жеке басты куәландыратын құжатта көрсетілсе) / кредитордың атауы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0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редитордың</w:t>
            </w:r>
          </w:p>
          <w:p w:rsidR="00000000" w:rsidDel="00000000" w:rsidP="00000000" w:rsidRDefault="00000000" w:rsidRPr="00000000" w14:paraId="0000000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(ЖСН / БСН) 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1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Қойылған талаптардың сомасы 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1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Қабылданған шешімнің негізділігін растайтын құжаттар (атауы, күні, нөмірі)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1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Танылған талаптар</w:t>
            </w:r>
          </w:p>
          <w:p w:rsidR="00000000" w:rsidDel="00000000" w:rsidP="00000000" w:rsidRDefault="00000000" w:rsidRPr="00000000" w14:paraId="0000001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1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Танылмаған талаптар</w:t>
            </w:r>
          </w:p>
          <w:p w:rsidR="00000000" w:rsidDel="00000000" w:rsidP="00000000" w:rsidRDefault="00000000" w:rsidRPr="00000000" w14:paraId="0000001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1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Ескерту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tabs>
                <w:tab w:val="left" w:leader="none" w:pos="1080"/>
              </w:tabs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ab/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1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1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1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1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1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1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1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1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8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20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1.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21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Бірінші кезек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2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2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28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1)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29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Борышкер өміріне немесе денсаулығына зиян келтіргені үшін жауап беретін азаматтардың талаптары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2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2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2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2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2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2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3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3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...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3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3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3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3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3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3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3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39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Барлығы: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3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3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3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3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3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3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40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2)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4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Алимент өндіріп алу бойынша талаптар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4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4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4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4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4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4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4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49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...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4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4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4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4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4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4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5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5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Барлығы: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5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5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5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5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5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5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5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59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Бірінші кезек бойынша жиыны: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5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5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5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5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5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5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60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2.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61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Екінші кезек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6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6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6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6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6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6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68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1)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69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Салықтар бойынша берешек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6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6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6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6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6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6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70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7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...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7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7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7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7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7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7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Орал қаласы бойынша Мемлекеттік кірістер басқармасы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7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090440011898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bottom"/>
          </w:tcPr>
          <w:p w:rsidR="00000000" w:rsidDel="00000000" w:rsidP="00000000" w:rsidRDefault="00000000" w:rsidRPr="00000000" w14:paraId="0000007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4 046.79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17.06.2026 ж. қаржы басқарушысының қорытындысында көрсетілген салық берешегі туралы мәліметтер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bottom"/>
          </w:tcPr>
          <w:p w:rsidR="00000000" w:rsidDel="00000000" w:rsidP="00000000" w:rsidRDefault="00000000" w:rsidRPr="00000000" w14:paraId="0000007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4 046.79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7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80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8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Барлығы: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8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8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4 046.79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8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8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4 046.79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8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8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88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2)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89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Бюджетке төленетін басқа да міндетті төлемдер бойынша берешек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8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8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8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8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8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8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90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9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...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9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9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9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9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9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9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98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99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Барлығы: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9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9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9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9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9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9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A0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3)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Кедендік төлемдер бойынша берешек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A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A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A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A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A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A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A8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A9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...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A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A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A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A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A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A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B0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B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Барлығы: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B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B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B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B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B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B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B8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4)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B9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Сот шешімі бойынша өндіріп алынатын бюджетке төленетін төлемдер бойынша берешек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B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B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B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B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B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B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C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C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...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C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C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C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C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C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C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C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C9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Барлығы: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C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C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C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C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C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C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D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D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Екінші кезек бойынша жиыны: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D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D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4 046.79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D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D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4 046.79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D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D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D8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3.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D9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Үшінші кезек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D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D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D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D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D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D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E0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1)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E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Кредиторлардың азаматтық-құқықтық және өзге де міндеттемелер бойынша талаптары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E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E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E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E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E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E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E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E9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Барлығы: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EA">
            <w:pPr>
              <w:spacing w:line="240" w:lineRule="auto"/>
              <w:ind w:firstLine="709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E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EC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E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E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EF">
            <w:pPr>
              <w:spacing w:line="240" w:lineRule="auto"/>
              <w:ind w:firstLine="709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F0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2)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F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Заңның 41 - бабының 7-тармағында көзделген тәртіппен қанағаттандыруға жататын кепіл кредиторларының талаптары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F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F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F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F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F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F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F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F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FA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Барлығы: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F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F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F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F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F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0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0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3)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02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Соттың мәмілені жарамсыз деп тану және мүлікті борышкердің мүліктік массасына қайтару туралы шешім қабылдауы нәтижесінде туындаған талаптар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0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0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0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0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0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0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0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0A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...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0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0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0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0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0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1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1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12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Барлығы: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1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1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1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1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1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1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1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1A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Үшінші кезек бойынша жиыны: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1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bottom"/>
          </w:tcPr>
          <w:p w:rsidR="00000000" w:rsidDel="00000000" w:rsidP="00000000" w:rsidRDefault="00000000" w:rsidRPr="00000000" w14:paraId="0000011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1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bottom"/>
          </w:tcPr>
          <w:p w:rsidR="00000000" w:rsidDel="00000000" w:rsidP="00000000" w:rsidRDefault="00000000" w:rsidRPr="00000000" w14:paraId="0000011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1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2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2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4.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22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Төртінші кезек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2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2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2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2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2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2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29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1)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2A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Шығындар, тұрақсыздық айыбы (айыппұлдар, өсімпұлдар)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2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2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2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2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2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3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3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132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13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13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3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3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3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3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3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3A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...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3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3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3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3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3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4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4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42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Барлығы: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4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4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4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4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4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4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4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4A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Төртінші кезек бойынша жиыны: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4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4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4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4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4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5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5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5.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52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Бесінші кезек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5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5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5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5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5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5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59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1)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5A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Ұ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сыну мерзімі өткеннен кейін мәлімделген талаптар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5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5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5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5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5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6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6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6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ТОО «Микрофинансовая организация «Деньги говорят»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6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190540004760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bottom"/>
          </w:tcPr>
          <w:p w:rsidR="00000000" w:rsidDel="00000000" w:rsidP="00000000" w:rsidRDefault="00000000" w:rsidRPr="00000000" w14:paraId="0000016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24 958.33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65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МКБ №589845295 есебі 29.05.2026 ж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bottom"/>
          </w:tcPr>
          <w:p w:rsidR="00000000" w:rsidDel="00000000" w:rsidP="00000000" w:rsidRDefault="00000000" w:rsidRPr="00000000" w14:paraId="0000016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24 958.33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6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16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6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6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ТОО «Микрофинансовая организация «СиСиЛоун.кз»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6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151040016751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bottom"/>
          </w:tcPr>
          <w:p w:rsidR="00000000" w:rsidDel="00000000" w:rsidP="00000000" w:rsidRDefault="00000000" w:rsidRPr="00000000" w14:paraId="0000016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48 000.00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6D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МКБ №589845295 есебі 29.05.2026 ж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bottom"/>
          </w:tcPr>
          <w:p w:rsidR="00000000" w:rsidDel="00000000" w:rsidP="00000000" w:rsidRDefault="00000000" w:rsidRPr="00000000" w14:paraId="0000016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48 000.00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6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17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7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7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ТОО «Микрофинансовая организация «POS Credit» (ПОС Кредит)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7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210340021948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bottom"/>
          </w:tcPr>
          <w:p w:rsidR="00000000" w:rsidDel="00000000" w:rsidP="00000000" w:rsidRDefault="00000000" w:rsidRPr="00000000" w14:paraId="0000017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36 000.00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75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МКБ №589845295 есебі 29.05.2026 ж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bottom"/>
          </w:tcPr>
          <w:p w:rsidR="00000000" w:rsidDel="00000000" w:rsidP="00000000" w:rsidRDefault="00000000" w:rsidRPr="00000000" w14:paraId="0000017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36 000.00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7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17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7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7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ТОО «Специальная финансовая компания «FINCOREKZ»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7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251040020295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bottom"/>
          </w:tcPr>
          <w:p w:rsidR="00000000" w:rsidDel="00000000" w:rsidP="00000000" w:rsidRDefault="00000000" w:rsidRPr="00000000" w14:paraId="0000017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4 856 707.99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7D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МКБ №589845295 есебі 29.05.2026 ж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bottom"/>
          </w:tcPr>
          <w:p w:rsidR="00000000" w:rsidDel="00000000" w:rsidP="00000000" w:rsidRDefault="00000000" w:rsidRPr="00000000" w14:paraId="0000017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4 856 707.99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7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18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8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8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ТОО «Коллекторское агентство Kaz Collect»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8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211140003251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bottom"/>
          </w:tcPr>
          <w:p w:rsidR="00000000" w:rsidDel="00000000" w:rsidP="00000000" w:rsidRDefault="00000000" w:rsidRPr="00000000" w14:paraId="0000018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65 625.00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85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МКБ №589845295 есебі 29.05.2026 ж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bottom"/>
          </w:tcPr>
          <w:p w:rsidR="00000000" w:rsidDel="00000000" w:rsidP="00000000" w:rsidRDefault="00000000" w:rsidRPr="00000000" w14:paraId="0000018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65 625.00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8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18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8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8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АО «ForteBank»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8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990740000683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bottom"/>
          </w:tcPr>
          <w:p w:rsidR="00000000" w:rsidDel="00000000" w:rsidP="00000000" w:rsidRDefault="00000000" w:rsidRPr="00000000" w14:paraId="0000018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4 606 265.72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8D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МКБ №589845295 есебі 29.05.2026 ж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bottom"/>
          </w:tcPr>
          <w:p w:rsidR="00000000" w:rsidDel="00000000" w:rsidP="00000000" w:rsidRDefault="00000000" w:rsidRPr="00000000" w14:paraId="0000018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4 606 265.72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8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19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9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9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ТОО «Микрофинансовая организация «Lending and Finance technologies»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9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150840012933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bottom"/>
          </w:tcPr>
          <w:p w:rsidR="00000000" w:rsidDel="00000000" w:rsidP="00000000" w:rsidRDefault="00000000" w:rsidRPr="00000000" w14:paraId="0000019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40 250.07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95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МКБ №589845295 есебі 29.05.2026 ж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bottom"/>
          </w:tcPr>
          <w:p w:rsidR="00000000" w:rsidDel="00000000" w:rsidP="00000000" w:rsidRDefault="00000000" w:rsidRPr="00000000" w14:paraId="0000019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40 250.07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9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19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9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9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АО «Народный банк Казахстана»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9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940140000385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bottom"/>
          </w:tcPr>
          <w:p w:rsidR="00000000" w:rsidDel="00000000" w:rsidP="00000000" w:rsidRDefault="00000000" w:rsidRPr="00000000" w14:paraId="0000019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30 793.98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9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МКБ №589845295 есебі 29.05.2026 ж.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bottom"/>
          </w:tcPr>
          <w:p w:rsidR="00000000" w:rsidDel="00000000" w:rsidP="00000000" w:rsidRDefault="00000000" w:rsidRPr="00000000" w14:paraId="0000019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30 793.98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9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1A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A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A2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Барлығы: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A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A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9 708 601.09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A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A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9 708 601.09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A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A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A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2)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AA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Заңның 8 - бабы 2-тармағының 4) тармақшасында көзделген міндетті орындамаған кредиторлардың талаптары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A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A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A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A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A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B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B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B2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…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B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B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B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B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B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B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B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BA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Барлығы: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B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B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B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B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B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C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C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C2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Бесінші кезек бойынша жиыны: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C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C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9 708 601.09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C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C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9 708 601.09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C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C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C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CA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Тізілім бойынша жиыны: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C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C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9 712 647.88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CD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C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9 712 647.88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C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D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D1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2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3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2676525</wp:posOffset>
            </wp:positionH>
            <wp:positionV relativeFrom="paragraph">
              <wp:posOffset>180901</wp:posOffset>
            </wp:positionV>
            <wp:extent cx="1409700" cy="1173376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17169" l="0" r="0" t="44495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17337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D4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5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6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7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8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Қаржы басқарушысы  Кабдрахман А.А.   __________/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9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                                                           (қолы)</w:t>
      </w:r>
    </w:p>
    <w:sectPr>
      <w:footerReference r:id="rId8" w:type="default"/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D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77"/>
        <w:tab w:val="right" w:leader="none" w:pos="9355"/>
      </w:tabs>
      <w:spacing w:after="0" w:line="240" w:lineRule="auto"/>
      <w:jc w:val="center"/>
      <w:rPr>
        <w:rFonts w:ascii="Times New Roman" w:cs="Times New Roman" w:eastAsia="Times New Roman" w:hAnsi="Times New Roman"/>
        <w:color w:val="000000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color w:val="000000"/>
        <w:sz w:val="20"/>
        <w:szCs w:val="20"/>
        <w:rtl w:val="0"/>
      </w:rPr>
      <w:t xml:space="preserve">из5</w:t>
    </w:r>
  </w:p>
  <w:p w:rsidR="00000000" w:rsidDel="00000000" w:rsidP="00000000" w:rsidRDefault="00000000" w:rsidRPr="00000000" w14:paraId="000001D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77"/>
        <w:tab w:val="right" w:leader="none" w:pos="9355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rd7yDFAFrjq614njVYdWSQrVpg==">CgMxLjAyCGguZ2pkZ3hzOAByITEtdFh4djB3WjdQenJDTGR0N1UxNm9XcGVid2RoTVl6Wg==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