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160" w:vertAnchor="page" w:horzAnchor="margin" w:tblpXSpec="center" w:tblpY="539"/>
        <w:tblW w:w="10800" w:type="dxa"/>
        <w:tblLayout w:type="fixed"/>
        <w:tblLook w:val="04A0" w:firstRow="1" w:lastRow="0" w:firstColumn="1" w:lastColumn="0" w:noHBand="0" w:noVBand="1"/>
      </w:tblPr>
      <w:tblGrid>
        <w:gridCol w:w="4548"/>
        <w:gridCol w:w="1908"/>
        <w:gridCol w:w="4344"/>
      </w:tblGrid>
      <w:tr w:rsidR="009F7462" w14:paraId="5AF0CEC5" w14:textId="77777777" w:rsidTr="000E061B">
        <w:trPr>
          <w:trHeight w:val="2835"/>
        </w:trPr>
        <w:tc>
          <w:tcPr>
            <w:tcW w:w="4548" w:type="dxa"/>
          </w:tcPr>
          <w:tbl>
            <w:tblPr>
              <w:tblW w:w="0" w:type="auto"/>
              <w:tblLayout w:type="fixed"/>
              <w:tblLook w:val="0000" w:firstRow="0" w:lastRow="0" w:firstColumn="0" w:lastColumn="0" w:noHBand="0" w:noVBand="0"/>
            </w:tblPr>
            <w:tblGrid>
              <w:gridCol w:w="4332"/>
            </w:tblGrid>
            <w:tr w:rsidR="009F7462" w14:paraId="48126FFE" w14:textId="77777777" w:rsidTr="000E061B">
              <w:tc>
                <w:tcPr>
                  <w:tcW w:w="4332" w:type="dxa"/>
                  <w:shd w:val="clear" w:color="auto" w:fill="auto"/>
                </w:tcPr>
                <w:p w14:paraId="486AE650" w14:textId="77777777" w:rsidR="009F7462" w:rsidRPr="00C0213B" w:rsidRDefault="009F7462" w:rsidP="000E061B">
                  <w:pPr>
                    <w:framePr w:hSpace="180" w:wrap="around" w:vAnchor="page" w:hAnchor="margin" w:xAlign="center" w:y="539"/>
                    <w:jc w:val="center"/>
                    <w:rPr>
                      <w:rFonts w:eastAsia="Calibri"/>
                      <w:color w:val="0C0000"/>
                      <w:sz w:val="24"/>
                      <w:lang w:val="kk-KZ"/>
                    </w:rPr>
                  </w:pPr>
                </w:p>
              </w:tc>
            </w:tr>
          </w:tbl>
          <w:p w14:paraId="065F3074" w14:textId="77777777" w:rsidR="009F7462" w:rsidRDefault="009F7462" w:rsidP="000E061B">
            <w:pPr>
              <w:ind w:left="-108"/>
              <w:jc w:val="center"/>
              <w:rPr>
                <w:rFonts w:eastAsia="Calibri"/>
                <w:b/>
                <w:color w:val="0070C0"/>
                <w:sz w:val="32"/>
                <w:lang w:val="kk-KZ"/>
              </w:rPr>
            </w:pPr>
            <w:r>
              <w:rPr>
                <w:rFonts w:eastAsia="Calibri"/>
                <w:b/>
                <w:color w:val="0070C0"/>
                <w:sz w:val="32"/>
                <w:lang w:val="kk-KZ"/>
              </w:rPr>
              <w:t>ҚАЗАҚСТАН РЕСПУБЛИКАСЫ</w:t>
            </w:r>
          </w:p>
          <w:p w14:paraId="0CD28911" w14:textId="77777777" w:rsidR="009F7462" w:rsidRDefault="009F7462" w:rsidP="000E061B">
            <w:pPr>
              <w:ind w:left="-108"/>
              <w:jc w:val="center"/>
              <w:rPr>
                <w:rFonts w:eastAsia="Calibri"/>
                <w:b/>
                <w:color w:val="0070C0"/>
                <w:sz w:val="32"/>
                <w:lang w:val="kk-KZ"/>
              </w:rPr>
            </w:pPr>
            <w:r>
              <w:rPr>
                <w:rFonts w:eastAsia="Calibri"/>
                <w:b/>
                <w:color w:val="0070C0"/>
                <w:sz w:val="32"/>
                <w:lang w:val="kk-KZ"/>
              </w:rPr>
              <w:t>IШКI IСТЕР</w:t>
            </w:r>
          </w:p>
          <w:p w14:paraId="03E10A20" w14:textId="77777777" w:rsidR="009F7462" w:rsidRDefault="009F7462" w:rsidP="000E061B">
            <w:pPr>
              <w:jc w:val="center"/>
              <w:rPr>
                <w:rFonts w:eastAsia="Calibri"/>
                <w:b/>
                <w:color w:val="0070C0"/>
                <w:sz w:val="32"/>
                <w:lang w:val="kk-KZ"/>
              </w:rPr>
            </w:pPr>
            <w:r>
              <w:rPr>
                <w:rFonts w:eastAsia="Calibri"/>
                <w:b/>
                <w:color w:val="0070C0"/>
                <w:sz w:val="32"/>
                <w:lang w:val="kk-KZ"/>
              </w:rPr>
              <w:t>МИНИСТРЛIГI</w:t>
            </w:r>
          </w:p>
          <w:p w14:paraId="6B4E22E6" w14:textId="77777777" w:rsidR="009F7462" w:rsidRDefault="009F7462" w:rsidP="000E061B">
            <w:pPr>
              <w:jc w:val="center"/>
              <w:rPr>
                <w:rFonts w:eastAsia="Calibri"/>
                <w:b/>
                <w:color w:val="0000FF"/>
                <w:sz w:val="28"/>
                <w:szCs w:val="28"/>
                <w:lang w:val="kk-KZ"/>
              </w:rPr>
            </w:pPr>
          </w:p>
          <w:p w14:paraId="2F9DB104" w14:textId="77777777" w:rsidR="009F7462" w:rsidRDefault="009F7462" w:rsidP="000E061B">
            <w:pPr>
              <w:jc w:val="center"/>
              <w:rPr>
                <w:rFonts w:eastAsia="Calibri"/>
                <w:b/>
                <w:color w:val="0070C0"/>
                <w:sz w:val="32"/>
                <w:szCs w:val="32"/>
                <w:lang w:val="kk-KZ"/>
              </w:rPr>
            </w:pPr>
            <w:r>
              <w:rPr>
                <w:rFonts w:eastAsia="Calibri"/>
                <w:b/>
                <w:color w:val="0070C0"/>
                <w:sz w:val="32"/>
                <w:szCs w:val="32"/>
                <w:lang w:val="kk-KZ"/>
              </w:rPr>
              <w:t>БҰЙРЫҚ</w:t>
            </w:r>
          </w:p>
          <w:p w14:paraId="4F9CA9D0" w14:textId="0327B95C" w:rsidR="009F7462" w:rsidRDefault="00F43C6C" w:rsidP="00F43C6C">
            <w:pPr>
              <w:rPr>
                <w:b/>
                <w:color w:val="0070C0"/>
                <w:sz w:val="16"/>
                <w:lang w:val="kk-KZ"/>
              </w:rPr>
            </w:pPr>
            <w:r>
              <w:rPr>
                <w:color w:val="0070C0"/>
                <w:lang w:val="kk-KZ"/>
              </w:rPr>
              <w:t xml:space="preserve">                 2026</w:t>
            </w:r>
            <w:r w:rsidR="009F7462">
              <w:rPr>
                <w:color w:val="0070C0"/>
                <w:lang w:val="kk-KZ"/>
              </w:rPr>
              <w:t xml:space="preserve"> жылғы «</w:t>
            </w:r>
            <w:r w:rsidR="005E7F8C">
              <w:rPr>
                <w:color w:val="0070C0"/>
                <w:lang w:val="kk-KZ"/>
              </w:rPr>
              <w:t>21</w:t>
            </w:r>
            <w:r w:rsidR="009F7462">
              <w:rPr>
                <w:color w:val="0070C0"/>
                <w:lang w:val="kk-KZ"/>
              </w:rPr>
              <w:t>»</w:t>
            </w:r>
            <w:r w:rsidR="005E7F8C">
              <w:rPr>
                <w:color w:val="0070C0"/>
                <w:lang w:val="kk-KZ"/>
              </w:rPr>
              <w:t xml:space="preserve"> қыркүйек</w:t>
            </w:r>
            <w:r w:rsidR="009F7462">
              <w:rPr>
                <w:color w:val="0070C0"/>
                <w:lang w:val="kk-KZ"/>
              </w:rPr>
              <w:t xml:space="preserve">                                                  </w:t>
            </w:r>
          </w:p>
          <w:p w14:paraId="482B75B7" w14:textId="77777777" w:rsidR="009F7462" w:rsidRDefault="009F7462" w:rsidP="000E061B">
            <w:pPr>
              <w:jc w:val="center"/>
              <w:rPr>
                <w:color w:val="0070C0"/>
                <w:sz w:val="16"/>
                <w:szCs w:val="16"/>
                <w:lang w:val="kk-KZ"/>
              </w:rPr>
            </w:pPr>
            <w:r>
              <w:rPr>
                <w:color w:val="0070C0"/>
                <w:sz w:val="16"/>
                <w:szCs w:val="16"/>
                <w:lang w:val="kk-KZ"/>
              </w:rPr>
              <w:t xml:space="preserve">Астана каласы, Тәуелсіздік даңғылы, 1 </w:t>
            </w:r>
          </w:p>
          <w:p w14:paraId="464FCF90" w14:textId="77777777" w:rsidR="009F7462" w:rsidRDefault="009F7462" w:rsidP="000E061B">
            <w:pPr>
              <w:spacing w:line="256" w:lineRule="auto"/>
              <w:jc w:val="center"/>
              <w:rPr>
                <w:rFonts w:ascii="Calibri" w:eastAsia="Calibri" w:hAnsi="Calibri"/>
                <w:color w:val="0000FF"/>
                <w:lang w:val="kk-KZ"/>
              </w:rPr>
            </w:pPr>
          </w:p>
        </w:tc>
        <w:tc>
          <w:tcPr>
            <w:tcW w:w="1908" w:type="dxa"/>
            <w:vAlign w:val="center"/>
          </w:tcPr>
          <w:p w14:paraId="7EDA983B" w14:textId="77777777" w:rsidR="009F7462" w:rsidRDefault="009F7462" w:rsidP="000E061B">
            <w:pPr>
              <w:spacing w:line="256" w:lineRule="auto"/>
              <w:rPr>
                <w:rFonts w:ascii="Calibri" w:eastAsia="Calibri" w:hAnsi="Calibri"/>
                <w:color w:val="0000FF"/>
                <w:lang w:val="kk-KZ"/>
              </w:rPr>
            </w:pPr>
            <w:r>
              <w:rPr>
                <w:rFonts w:ascii="Calibri" w:eastAsia="Calibri" w:hAnsi="Calibri"/>
                <w:noProof/>
                <w:color w:val="0000FF"/>
              </w:rPr>
              <w:drawing>
                <wp:anchor distT="0" distB="0" distL="114300" distR="114300" simplePos="0" relativeHeight="251659264" behindDoc="1" locked="0" layoutInCell="1" allowOverlap="1" wp14:anchorId="6E37C380" wp14:editId="6C5407F3">
                  <wp:simplePos x="0" y="0"/>
                  <wp:positionH relativeFrom="column">
                    <wp:posOffset>55880</wp:posOffset>
                  </wp:positionH>
                  <wp:positionV relativeFrom="paragraph">
                    <wp:posOffset>-930275</wp:posOffset>
                  </wp:positionV>
                  <wp:extent cx="990600" cy="1000125"/>
                  <wp:effectExtent l="19050" t="0" r="0" b="0"/>
                  <wp:wrapNone/>
                  <wp:docPr id="2" name="Рисунок 1" descr="герб-новый-СТ-РК-989-2014-новый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новый-СТ-РК-989-2014-новый1"/>
                          <pic:cNvPicPr>
                            <a:picLocks noChangeAspect="1" noChangeArrowheads="1"/>
                          </pic:cNvPicPr>
                        </pic:nvPicPr>
                        <pic:blipFill>
                          <a:blip r:embed="rId5" cstate="print">
                            <a:lum bright="-20000" contrast="40000"/>
                          </a:blip>
                          <a:srcRect/>
                          <a:stretch>
                            <a:fillRect/>
                          </a:stretch>
                        </pic:blipFill>
                        <pic:spPr bwMode="auto">
                          <a:xfrm>
                            <a:off x="0" y="0"/>
                            <a:ext cx="990600" cy="1000125"/>
                          </a:xfrm>
                          <a:prstGeom prst="rect">
                            <a:avLst/>
                          </a:prstGeom>
                          <a:noFill/>
                          <a:ln w="9525">
                            <a:noFill/>
                            <a:miter lim="800000"/>
                            <a:headEnd/>
                            <a:tailEnd/>
                          </a:ln>
                        </pic:spPr>
                      </pic:pic>
                    </a:graphicData>
                  </a:graphic>
                </wp:anchor>
              </w:drawing>
            </w:r>
          </w:p>
        </w:tc>
        <w:tc>
          <w:tcPr>
            <w:tcW w:w="4344" w:type="dxa"/>
          </w:tcPr>
          <w:p w14:paraId="230F163B" w14:textId="77777777" w:rsidR="009F7462" w:rsidRPr="005E7F8C" w:rsidRDefault="009F7462" w:rsidP="000E061B">
            <w:pPr>
              <w:jc w:val="center"/>
              <w:rPr>
                <w:rFonts w:eastAsia="Calibri"/>
                <w:b/>
                <w:color w:val="0070C0"/>
                <w:sz w:val="32"/>
                <w:lang w:val="kk-KZ"/>
              </w:rPr>
            </w:pPr>
          </w:p>
          <w:p w14:paraId="14D4A695" w14:textId="77777777" w:rsidR="009F7462" w:rsidRDefault="009F7462" w:rsidP="000E061B">
            <w:pPr>
              <w:jc w:val="center"/>
              <w:rPr>
                <w:rFonts w:eastAsia="Calibri"/>
                <w:b/>
                <w:color w:val="0070C0"/>
                <w:sz w:val="32"/>
              </w:rPr>
            </w:pPr>
            <w:r>
              <w:rPr>
                <w:rFonts w:eastAsia="Calibri"/>
                <w:b/>
                <w:color w:val="0070C0"/>
                <w:sz w:val="32"/>
              </w:rPr>
              <w:t>МИНИСТЕРСТВО</w:t>
            </w:r>
          </w:p>
          <w:p w14:paraId="3D07711B" w14:textId="77777777" w:rsidR="009F7462" w:rsidRDefault="009F7462" w:rsidP="000E061B">
            <w:pPr>
              <w:jc w:val="center"/>
              <w:rPr>
                <w:rFonts w:eastAsia="Calibri"/>
                <w:b/>
                <w:color w:val="0070C0"/>
                <w:sz w:val="32"/>
              </w:rPr>
            </w:pPr>
            <w:r>
              <w:rPr>
                <w:rFonts w:eastAsia="Calibri"/>
                <w:b/>
                <w:color w:val="0070C0"/>
                <w:sz w:val="32"/>
              </w:rPr>
              <w:t>ВНУТРЕННИХ ДЕЛ</w:t>
            </w:r>
          </w:p>
          <w:p w14:paraId="618ADD84" w14:textId="77777777" w:rsidR="009F7462" w:rsidRDefault="009F7462" w:rsidP="000E061B">
            <w:pPr>
              <w:jc w:val="center"/>
              <w:rPr>
                <w:rFonts w:eastAsia="Calibri"/>
                <w:b/>
                <w:color w:val="0070C0"/>
                <w:sz w:val="32"/>
              </w:rPr>
            </w:pPr>
            <w:r>
              <w:rPr>
                <w:rFonts w:eastAsia="Calibri"/>
                <w:b/>
                <w:color w:val="0070C0"/>
                <w:sz w:val="32"/>
              </w:rPr>
              <w:t>РЕСПУБЛИКИ КАЗАХСТАН</w:t>
            </w:r>
          </w:p>
          <w:p w14:paraId="27610073" w14:textId="77777777" w:rsidR="009F7462" w:rsidRDefault="009F7462" w:rsidP="000E061B">
            <w:pPr>
              <w:jc w:val="center"/>
              <w:rPr>
                <w:rFonts w:eastAsia="Calibri"/>
                <w:b/>
                <w:color w:val="0000FF"/>
                <w:sz w:val="28"/>
                <w:szCs w:val="28"/>
                <w:lang w:val="kk-KZ"/>
              </w:rPr>
            </w:pPr>
          </w:p>
          <w:p w14:paraId="4F5AFA0B" w14:textId="77777777" w:rsidR="009F7462" w:rsidRDefault="009F7462" w:rsidP="000E061B">
            <w:pPr>
              <w:jc w:val="center"/>
              <w:rPr>
                <w:rFonts w:eastAsia="Calibri"/>
                <w:b/>
                <w:color w:val="0070C0"/>
                <w:sz w:val="32"/>
                <w:szCs w:val="32"/>
              </w:rPr>
            </w:pPr>
            <w:r>
              <w:rPr>
                <w:rFonts w:eastAsia="Calibri"/>
                <w:b/>
                <w:color w:val="0070C0"/>
                <w:sz w:val="32"/>
                <w:szCs w:val="32"/>
                <w:lang w:val="kk-KZ"/>
              </w:rPr>
              <w:t>ПРИКАЗ</w:t>
            </w:r>
          </w:p>
          <w:p w14:paraId="70374FA9" w14:textId="33E7F9AA" w:rsidR="009F7462" w:rsidRDefault="009F7462" w:rsidP="000E061B">
            <w:pPr>
              <w:rPr>
                <w:color w:val="0070C0"/>
              </w:rPr>
            </w:pPr>
            <w:r>
              <w:rPr>
                <w:rFonts w:eastAsia="Calibri"/>
                <w:color w:val="0070C0"/>
                <w:lang w:val="kk-KZ"/>
              </w:rPr>
              <w:t xml:space="preserve">              </w:t>
            </w:r>
            <w:r>
              <w:rPr>
                <w:color w:val="0070C0"/>
                <w:lang w:val="kk-KZ"/>
              </w:rPr>
              <w:t>№</w:t>
            </w:r>
            <w:r w:rsidR="005E7F8C">
              <w:rPr>
                <w:color w:val="0070C0"/>
                <w:lang w:val="kk-KZ"/>
              </w:rPr>
              <w:t xml:space="preserve"> 666</w:t>
            </w:r>
            <w:r>
              <w:rPr>
                <w:color w:val="0070C0"/>
                <w:u w:val="single"/>
                <w:lang w:val="kk-KZ"/>
              </w:rPr>
              <w:t xml:space="preserve">  </w:t>
            </w:r>
            <w:r>
              <w:rPr>
                <w:color w:val="0070C0"/>
                <w:lang w:val="kk-KZ"/>
              </w:rPr>
              <w:t xml:space="preserve">  </w:t>
            </w:r>
            <w:r>
              <w:rPr>
                <w:color w:val="0070C0"/>
                <w:u w:val="single"/>
                <w:lang w:val="kk-KZ"/>
              </w:rPr>
              <w:t xml:space="preserve">       </w:t>
            </w:r>
            <w:r>
              <w:rPr>
                <w:color w:val="0070C0"/>
                <w:lang w:val="kk-KZ"/>
              </w:rPr>
              <w:t xml:space="preserve">   </w:t>
            </w:r>
          </w:p>
          <w:p w14:paraId="14F7F42B" w14:textId="77777777" w:rsidR="009F7462" w:rsidRDefault="009F7462" w:rsidP="000E061B">
            <w:pPr>
              <w:rPr>
                <w:color w:val="0070C0"/>
                <w:sz w:val="16"/>
                <w:szCs w:val="16"/>
              </w:rPr>
            </w:pPr>
            <w:r>
              <w:rPr>
                <w:color w:val="0070C0"/>
              </w:rPr>
              <w:t xml:space="preserve">               </w:t>
            </w:r>
            <w:r>
              <w:rPr>
                <w:color w:val="0070C0"/>
                <w:sz w:val="16"/>
                <w:szCs w:val="16"/>
              </w:rPr>
              <w:t>г</w:t>
            </w:r>
            <w:r>
              <w:rPr>
                <w:color w:val="0070C0"/>
                <w:sz w:val="16"/>
                <w:szCs w:val="16"/>
                <w:lang w:val="kk-KZ"/>
              </w:rPr>
              <w:t>ород</w:t>
            </w:r>
            <w:r>
              <w:rPr>
                <w:color w:val="0070C0"/>
                <w:sz w:val="16"/>
                <w:szCs w:val="16"/>
              </w:rPr>
              <w:t xml:space="preserve"> Астана, проспект </w:t>
            </w:r>
            <w:proofErr w:type="spellStart"/>
            <w:r>
              <w:rPr>
                <w:color w:val="0070C0"/>
                <w:sz w:val="16"/>
                <w:szCs w:val="16"/>
              </w:rPr>
              <w:t>Тәуелсіздік</w:t>
            </w:r>
            <w:proofErr w:type="spellEnd"/>
            <w:r>
              <w:rPr>
                <w:color w:val="0070C0"/>
                <w:sz w:val="16"/>
                <w:szCs w:val="16"/>
              </w:rPr>
              <w:t>, 1</w:t>
            </w:r>
          </w:p>
          <w:p w14:paraId="075ECD26" w14:textId="77777777" w:rsidR="009F7462" w:rsidRDefault="009F7462" w:rsidP="000E061B">
            <w:pPr>
              <w:spacing w:line="256" w:lineRule="auto"/>
              <w:jc w:val="center"/>
              <w:rPr>
                <w:rFonts w:ascii="Calibri" w:eastAsia="Calibri" w:hAnsi="Calibri"/>
                <w:color w:val="0000FF"/>
                <w:sz w:val="16"/>
              </w:rPr>
            </w:pPr>
          </w:p>
        </w:tc>
      </w:tr>
    </w:tbl>
    <w:p w14:paraId="63393C99" w14:textId="77777777" w:rsidR="00117218" w:rsidRDefault="00117218" w:rsidP="00117218">
      <w:pPr>
        <w:overflowPunct/>
        <w:autoSpaceDE/>
        <w:adjustRightInd/>
        <w:jc w:val="center"/>
        <w:rPr>
          <w:b/>
          <w:color w:val="000000"/>
          <w:sz w:val="28"/>
          <w:szCs w:val="22"/>
          <w:lang w:val="kk-KZ" w:eastAsia="en-US"/>
        </w:rPr>
      </w:pPr>
    </w:p>
    <w:p w14:paraId="0628A893" w14:textId="77777777" w:rsidR="00246BCA" w:rsidRDefault="00246BCA" w:rsidP="00117218">
      <w:pPr>
        <w:overflowPunct/>
        <w:autoSpaceDE/>
        <w:adjustRightInd/>
        <w:jc w:val="center"/>
        <w:rPr>
          <w:b/>
          <w:color w:val="000000"/>
          <w:sz w:val="28"/>
          <w:szCs w:val="22"/>
          <w:lang w:val="kk-KZ" w:eastAsia="en-US"/>
        </w:rPr>
      </w:pPr>
      <w:bookmarkStart w:id="0" w:name="_GoBack"/>
      <w:bookmarkEnd w:id="0"/>
    </w:p>
    <w:p w14:paraId="08BD6622" w14:textId="77777777" w:rsidR="00246BCA" w:rsidRPr="00246BCA" w:rsidRDefault="00246BCA" w:rsidP="00246BCA">
      <w:pPr>
        <w:ind w:firstLine="709"/>
        <w:jc w:val="center"/>
        <w:rPr>
          <w:b/>
          <w:sz w:val="28"/>
          <w:lang w:val="kk-KZ"/>
        </w:rPr>
      </w:pPr>
      <w:r w:rsidRPr="00246BCA">
        <w:rPr>
          <w:b/>
          <w:sz w:val="28"/>
          <w:lang w:val="kk-KZ"/>
        </w:rPr>
        <w:t>Пробация қолданылатын адамдарға қатысты құқық бұзушының тәуекелін бағалау құралын қолдану жөніндегі әдістемелік ұсынымдарды бекіту туралы</w:t>
      </w:r>
    </w:p>
    <w:p w14:paraId="6503CA3E" w14:textId="77777777" w:rsidR="00246BCA" w:rsidRPr="00246BCA" w:rsidRDefault="00246BCA" w:rsidP="00246BCA">
      <w:pPr>
        <w:ind w:firstLine="709"/>
        <w:jc w:val="both"/>
        <w:rPr>
          <w:sz w:val="28"/>
          <w:lang w:val="kk-KZ"/>
        </w:rPr>
      </w:pPr>
    </w:p>
    <w:p w14:paraId="5D728696" w14:textId="77777777" w:rsidR="00246BCA" w:rsidRDefault="00246BCA" w:rsidP="00246BCA">
      <w:pPr>
        <w:ind w:firstLine="709"/>
        <w:jc w:val="both"/>
        <w:rPr>
          <w:sz w:val="28"/>
        </w:rPr>
      </w:pPr>
      <w:r>
        <w:rPr>
          <w:sz w:val="28"/>
        </w:rPr>
        <w:t xml:space="preserve">Пробация </w:t>
      </w:r>
      <w:proofErr w:type="spellStart"/>
      <w:r>
        <w:rPr>
          <w:sz w:val="28"/>
        </w:rPr>
        <w:t>институтын</w:t>
      </w:r>
      <w:proofErr w:type="spellEnd"/>
      <w:r>
        <w:rPr>
          <w:sz w:val="28"/>
        </w:rPr>
        <w:t xml:space="preserve"> </w:t>
      </w:r>
      <w:proofErr w:type="spellStart"/>
      <w:r>
        <w:rPr>
          <w:sz w:val="28"/>
        </w:rPr>
        <w:t>жетілдіру</w:t>
      </w:r>
      <w:proofErr w:type="spellEnd"/>
      <w:r>
        <w:rPr>
          <w:sz w:val="28"/>
        </w:rPr>
        <w:t xml:space="preserve"> </w:t>
      </w:r>
      <w:proofErr w:type="spellStart"/>
      <w:r>
        <w:rPr>
          <w:sz w:val="28"/>
        </w:rPr>
        <w:t>мақсатында</w:t>
      </w:r>
      <w:proofErr w:type="spellEnd"/>
      <w:r>
        <w:rPr>
          <w:sz w:val="28"/>
        </w:rPr>
        <w:t xml:space="preserve">, </w:t>
      </w:r>
      <w:r w:rsidRPr="00CE585A">
        <w:rPr>
          <w:b/>
          <w:sz w:val="28"/>
        </w:rPr>
        <w:t>БҰЙЫРАМЫН:</w:t>
      </w:r>
    </w:p>
    <w:p w14:paraId="0DA20F13" w14:textId="77777777" w:rsidR="00246BCA" w:rsidRPr="005A7063" w:rsidRDefault="00246BCA" w:rsidP="00246BCA">
      <w:pPr>
        <w:pStyle w:val="a6"/>
        <w:numPr>
          <w:ilvl w:val="0"/>
          <w:numId w:val="1"/>
        </w:numPr>
        <w:tabs>
          <w:tab w:val="left" w:pos="993"/>
        </w:tabs>
        <w:spacing w:after="0" w:line="240" w:lineRule="auto"/>
        <w:ind w:left="0" w:firstLine="708"/>
        <w:jc w:val="both"/>
        <w:rPr>
          <w:rFonts w:ascii="Times New Roman" w:eastAsia="Times New Roman" w:hAnsi="Times New Roman" w:cs="Times New Roman"/>
          <w:sz w:val="28"/>
          <w:lang w:val="kk-KZ"/>
        </w:rPr>
      </w:pPr>
      <w:r w:rsidRPr="005A7063">
        <w:rPr>
          <w:rFonts w:ascii="Times New Roman" w:eastAsia="Times New Roman" w:hAnsi="Times New Roman" w:cs="Times New Roman"/>
          <w:sz w:val="28"/>
          <w:lang w:val="kk-KZ"/>
        </w:rPr>
        <w:t>Қоса беріліп отырған пробация қолданылатын адамдарға қатысты құқық бұзушының тәуекелін бағалау құралын қолдану жөніндегі әдістемелік ұсынымдар (бұдан әрі – Әдістемелік ұсынымдар) бекітілсін.</w:t>
      </w:r>
    </w:p>
    <w:p w14:paraId="1D28F291" w14:textId="77777777" w:rsidR="00246BCA" w:rsidRPr="005A7063" w:rsidRDefault="00246BCA" w:rsidP="00246BCA">
      <w:pPr>
        <w:pStyle w:val="a6"/>
        <w:numPr>
          <w:ilvl w:val="0"/>
          <w:numId w:val="1"/>
        </w:numPr>
        <w:tabs>
          <w:tab w:val="left" w:pos="993"/>
        </w:tabs>
        <w:spacing w:after="0" w:line="240" w:lineRule="auto"/>
        <w:ind w:left="0" w:firstLine="708"/>
        <w:jc w:val="both"/>
        <w:rPr>
          <w:rFonts w:ascii="Times New Roman" w:eastAsia="Times New Roman" w:hAnsi="Times New Roman" w:cs="Times New Roman"/>
          <w:sz w:val="28"/>
          <w:lang w:val="kk-KZ"/>
        </w:rPr>
      </w:pPr>
      <w:r w:rsidRPr="005A7063">
        <w:rPr>
          <w:rFonts w:ascii="Times New Roman" w:eastAsia="Times New Roman" w:hAnsi="Times New Roman" w:cs="Times New Roman"/>
          <w:sz w:val="28"/>
          <w:lang w:val="kk-KZ"/>
        </w:rPr>
        <w:t xml:space="preserve">Қазақстан Республикасы Ішкі істер министрінің 2018 жылғы </w:t>
      </w:r>
      <w:r>
        <w:rPr>
          <w:rFonts w:ascii="Times New Roman" w:eastAsia="Times New Roman" w:hAnsi="Times New Roman" w:cs="Times New Roman"/>
          <w:sz w:val="28"/>
          <w:lang w:val="kk-KZ"/>
        </w:rPr>
        <w:br/>
      </w:r>
      <w:r w:rsidRPr="005A7063">
        <w:rPr>
          <w:rFonts w:ascii="Times New Roman" w:eastAsia="Times New Roman" w:hAnsi="Times New Roman" w:cs="Times New Roman"/>
          <w:sz w:val="28"/>
          <w:lang w:val="kk-KZ"/>
        </w:rPr>
        <w:t xml:space="preserve">27 қарашадағы </w:t>
      </w:r>
      <w:r w:rsidRPr="005A7063">
        <w:rPr>
          <w:rFonts w:ascii="Times New Roman" w:eastAsia="Segoe UI Symbol" w:hAnsi="Times New Roman" w:cs="Times New Roman"/>
          <w:sz w:val="28"/>
          <w:lang w:val="kk-KZ"/>
        </w:rPr>
        <w:t>№</w:t>
      </w:r>
      <w:r w:rsidRPr="005A7063">
        <w:rPr>
          <w:rFonts w:ascii="Times New Roman" w:eastAsia="Times New Roman" w:hAnsi="Times New Roman" w:cs="Times New Roman"/>
          <w:sz w:val="28"/>
          <w:lang w:val="kk-KZ"/>
        </w:rPr>
        <w:t>860 «Қылмыстық-атқару жүйесінің пробация қызметінде есепте тұрған адамдарға қатысты құқық бұзушының тәуекелін бағалау құралын қолдану жөніндегі әдістемелік ұсынымдарды бекіту туралы» бұйрығының күші жойылды деп танылсын.</w:t>
      </w:r>
    </w:p>
    <w:p w14:paraId="46EE7406" w14:textId="77777777" w:rsidR="00246BCA" w:rsidRPr="005A7063" w:rsidRDefault="00246BCA" w:rsidP="00246BCA">
      <w:pPr>
        <w:pStyle w:val="a6"/>
        <w:numPr>
          <w:ilvl w:val="0"/>
          <w:numId w:val="1"/>
        </w:numPr>
        <w:tabs>
          <w:tab w:val="left" w:pos="993"/>
        </w:tabs>
        <w:spacing w:after="0" w:line="240" w:lineRule="auto"/>
        <w:ind w:left="0" w:firstLine="708"/>
        <w:jc w:val="both"/>
        <w:rPr>
          <w:rFonts w:ascii="Times New Roman" w:eastAsia="Times New Roman" w:hAnsi="Times New Roman" w:cs="Times New Roman"/>
          <w:color w:val="000000"/>
          <w:sz w:val="28"/>
          <w:lang w:val="kk-KZ"/>
        </w:rPr>
      </w:pPr>
      <w:r w:rsidRPr="005A7063">
        <w:rPr>
          <w:rFonts w:ascii="Times New Roman" w:eastAsia="Times New Roman" w:hAnsi="Times New Roman" w:cs="Times New Roman"/>
          <w:sz w:val="28"/>
          <w:lang w:val="kk-KZ"/>
        </w:rPr>
        <w:t>Астана</w:t>
      </w:r>
      <w:r w:rsidRPr="005A7063">
        <w:rPr>
          <w:rFonts w:ascii="Times New Roman" w:eastAsiaTheme="minorHAnsi" w:hAnsi="Times New Roman" w:cs="Times New Roman"/>
          <w:sz w:val="28"/>
          <w:szCs w:val="28"/>
          <w:lang w:val="x-none" w:eastAsia="en-US"/>
        </w:rPr>
        <w:t xml:space="preserve">, </w:t>
      </w:r>
      <w:proofErr w:type="spellStart"/>
      <w:r w:rsidRPr="005A7063">
        <w:rPr>
          <w:rFonts w:ascii="Times New Roman" w:eastAsiaTheme="minorHAnsi" w:hAnsi="Times New Roman" w:cs="Times New Roman"/>
          <w:sz w:val="28"/>
          <w:szCs w:val="28"/>
          <w:lang w:val="x-none" w:eastAsia="en-US"/>
        </w:rPr>
        <w:t>обл</w:t>
      </w:r>
      <w:r w:rsidRPr="005A7063">
        <w:rPr>
          <w:rFonts w:ascii="Times New Roman" w:eastAsiaTheme="minorHAnsi" w:hAnsi="Times New Roman" w:cs="Times New Roman"/>
          <w:sz w:val="28"/>
          <w:szCs w:val="28"/>
          <w:lang w:val="kk-KZ" w:eastAsia="en-US"/>
        </w:rPr>
        <w:t>ы</w:t>
      </w:r>
      <w:proofErr w:type="spellEnd"/>
      <w:r w:rsidRPr="005A7063">
        <w:rPr>
          <w:rFonts w:ascii="Times New Roman" w:eastAsiaTheme="minorHAnsi" w:hAnsi="Times New Roman" w:cs="Times New Roman"/>
          <w:sz w:val="28"/>
          <w:szCs w:val="28"/>
          <w:lang w:val="x-none" w:eastAsia="en-US"/>
        </w:rPr>
        <w:t>ст</w:t>
      </w:r>
      <w:r w:rsidRPr="005A7063">
        <w:rPr>
          <w:rFonts w:ascii="Times New Roman" w:eastAsiaTheme="minorHAnsi" w:hAnsi="Times New Roman" w:cs="Times New Roman"/>
          <w:sz w:val="28"/>
          <w:szCs w:val="28"/>
          <w:lang w:val="kk-KZ" w:eastAsia="en-US"/>
        </w:rPr>
        <w:t>ар</w:t>
      </w:r>
      <w:r w:rsidRPr="005A7063">
        <w:rPr>
          <w:rFonts w:ascii="Times New Roman" w:eastAsiaTheme="minorHAnsi" w:hAnsi="Times New Roman" w:cs="Times New Roman"/>
          <w:sz w:val="28"/>
          <w:szCs w:val="28"/>
          <w:lang w:val="x-none" w:eastAsia="en-US"/>
        </w:rPr>
        <w:t xml:space="preserve">, </w:t>
      </w:r>
      <w:proofErr w:type="spellStart"/>
      <w:r w:rsidRPr="005A7063">
        <w:rPr>
          <w:rFonts w:ascii="Times New Roman" w:eastAsiaTheme="minorHAnsi" w:hAnsi="Times New Roman" w:cs="Times New Roman"/>
          <w:sz w:val="28"/>
          <w:szCs w:val="28"/>
          <w:lang w:val="x-none" w:eastAsia="en-US"/>
        </w:rPr>
        <w:t>республика</w:t>
      </w:r>
      <w:r w:rsidRPr="005A7063">
        <w:rPr>
          <w:rFonts w:ascii="Times New Roman" w:eastAsiaTheme="minorHAnsi" w:hAnsi="Times New Roman" w:cs="Times New Roman"/>
          <w:sz w:val="28"/>
          <w:szCs w:val="28"/>
          <w:lang w:val="kk-KZ" w:eastAsia="en-US"/>
        </w:rPr>
        <w:t>лық</w:t>
      </w:r>
      <w:proofErr w:type="spellEnd"/>
      <w:r w:rsidRPr="005A7063">
        <w:rPr>
          <w:rFonts w:ascii="Times New Roman" w:eastAsiaTheme="minorHAnsi" w:hAnsi="Times New Roman" w:cs="Times New Roman"/>
          <w:sz w:val="28"/>
          <w:szCs w:val="28"/>
          <w:lang w:val="kk-KZ" w:eastAsia="en-US"/>
        </w:rPr>
        <w:t xml:space="preserve"> маңызы бар қалалар </w:t>
      </w:r>
      <w:r w:rsidRPr="005A7063">
        <w:rPr>
          <w:rFonts w:ascii="Times New Roman" w:eastAsia="Times New Roman" w:hAnsi="Times New Roman" w:cs="Times New Roman"/>
          <w:sz w:val="28"/>
          <w:lang w:val="kk-KZ"/>
        </w:rPr>
        <w:t>бойынша қылмыстық-атқару жүйесі және полиция департаменттерінің бастықтары осы Әдістемелік ұсынымдарды зерделеуді қамтамасыз етсін және күнделікті қызметте қолдансын.</w:t>
      </w:r>
    </w:p>
    <w:p w14:paraId="44E5F1BB" w14:textId="77777777" w:rsidR="00246BCA" w:rsidRPr="005A7063" w:rsidRDefault="00246BCA" w:rsidP="00246BCA">
      <w:pPr>
        <w:pStyle w:val="a6"/>
        <w:numPr>
          <w:ilvl w:val="0"/>
          <w:numId w:val="1"/>
        </w:numPr>
        <w:tabs>
          <w:tab w:val="left" w:pos="993"/>
        </w:tabs>
        <w:spacing w:after="0" w:line="240" w:lineRule="auto"/>
        <w:ind w:left="0" w:firstLine="708"/>
        <w:jc w:val="both"/>
        <w:rPr>
          <w:rFonts w:ascii="Times New Roman" w:eastAsia="Times New Roman" w:hAnsi="Times New Roman" w:cs="Times New Roman"/>
          <w:sz w:val="28"/>
          <w:lang w:val="kk-KZ"/>
        </w:rPr>
      </w:pPr>
      <w:r w:rsidRPr="005A7063">
        <w:rPr>
          <w:rFonts w:ascii="Times New Roman" w:eastAsia="Times New Roman" w:hAnsi="Times New Roman" w:cs="Times New Roman"/>
          <w:sz w:val="28"/>
          <w:lang w:val="kk-KZ"/>
        </w:rPr>
        <w:t>Қазақстан Республикасы Ішкі істер министрлігінің Қылмыстық-атқару жүйесі комитеті:</w:t>
      </w:r>
    </w:p>
    <w:p w14:paraId="44776DD2" w14:textId="77777777" w:rsidR="00246BCA" w:rsidRPr="007241DA" w:rsidRDefault="00246BCA" w:rsidP="00246BCA">
      <w:pPr>
        <w:pStyle w:val="a6"/>
        <w:numPr>
          <w:ilvl w:val="0"/>
          <w:numId w:val="2"/>
        </w:numPr>
        <w:tabs>
          <w:tab w:val="left" w:pos="993"/>
        </w:tabs>
        <w:spacing w:after="0" w:line="240" w:lineRule="auto"/>
        <w:ind w:left="0" w:firstLine="709"/>
        <w:jc w:val="both"/>
        <w:rPr>
          <w:rFonts w:ascii="Times New Roman" w:eastAsia="Times New Roman" w:hAnsi="Times New Roman" w:cs="Times New Roman"/>
          <w:sz w:val="28"/>
          <w:lang w:val="kk-KZ"/>
        </w:rPr>
      </w:pPr>
      <w:r w:rsidRPr="007241DA">
        <w:rPr>
          <w:rFonts w:ascii="Times New Roman" w:eastAsia="Times New Roman" w:hAnsi="Times New Roman" w:cs="Times New Roman"/>
          <w:sz w:val="28"/>
          <w:lang w:val="kk-KZ"/>
        </w:rPr>
        <w:t>осы бұйрықтың көшірмесін мемлекеттік және орыс тілдерінде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Республикасының нормативтік құқықтық актілерінің Эталондық бақылау банкіне енгізу үшін жіберуді;</w:t>
      </w:r>
    </w:p>
    <w:p w14:paraId="34BCF7CB" w14:textId="77777777" w:rsidR="00246BCA" w:rsidRPr="007241DA" w:rsidRDefault="00246BCA" w:rsidP="00246BCA">
      <w:pPr>
        <w:pStyle w:val="a6"/>
        <w:numPr>
          <w:ilvl w:val="0"/>
          <w:numId w:val="2"/>
        </w:numPr>
        <w:tabs>
          <w:tab w:val="left" w:pos="993"/>
        </w:tabs>
        <w:spacing w:after="0" w:line="240" w:lineRule="auto"/>
        <w:ind w:left="0" w:firstLine="709"/>
        <w:jc w:val="both"/>
        <w:rPr>
          <w:rFonts w:ascii="Times New Roman" w:eastAsia="Times New Roman" w:hAnsi="Times New Roman" w:cs="Times New Roman"/>
          <w:sz w:val="28"/>
          <w:lang w:val="kk-KZ"/>
        </w:rPr>
      </w:pPr>
      <w:r w:rsidRPr="007241DA">
        <w:rPr>
          <w:rFonts w:ascii="Times New Roman" w:eastAsia="Times New Roman" w:hAnsi="Times New Roman" w:cs="Times New Roman"/>
          <w:sz w:val="28"/>
          <w:lang w:val="kk-KZ"/>
        </w:rPr>
        <w:t>осы бұйрықты Қазақстан Республикасы Ішкі істер министрлігінің интернет-ресурсында орналастыруды қамтамасыз етсін.</w:t>
      </w:r>
    </w:p>
    <w:p w14:paraId="507AECCE" w14:textId="77777777" w:rsidR="00246BCA" w:rsidRPr="005A7063" w:rsidRDefault="00246BCA" w:rsidP="00246BCA">
      <w:pPr>
        <w:pStyle w:val="a6"/>
        <w:numPr>
          <w:ilvl w:val="0"/>
          <w:numId w:val="1"/>
        </w:numPr>
        <w:tabs>
          <w:tab w:val="left" w:pos="851"/>
          <w:tab w:val="left" w:pos="993"/>
        </w:tabs>
        <w:spacing w:after="0" w:line="240" w:lineRule="auto"/>
        <w:ind w:left="0" w:firstLine="709"/>
        <w:jc w:val="both"/>
        <w:rPr>
          <w:rFonts w:ascii="Times New Roman" w:eastAsia="Times New Roman" w:hAnsi="Times New Roman" w:cs="Times New Roman"/>
          <w:sz w:val="28"/>
          <w:lang w:val="kk-KZ"/>
        </w:rPr>
      </w:pPr>
      <w:r w:rsidRPr="005A7063">
        <w:rPr>
          <w:rFonts w:ascii="Times New Roman" w:eastAsia="Times New Roman" w:hAnsi="Times New Roman" w:cs="Times New Roman"/>
          <w:sz w:val="28"/>
          <w:lang w:val="kk-KZ"/>
        </w:rPr>
        <w:t>Осы бұйрықтың орындалуын бақылау Қазақстан Республикасы Ішкі істер министрінің жетекшілік ететін орынбасары А.С. Қайырбековке жүктелсін.</w:t>
      </w:r>
    </w:p>
    <w:p w14:paraId="16DB6E4F" w14:textId="77777777" w:rsidR="00246BCA" w:rsidRPr="000F27B2" w:rsidRDefault="00246BCA" w:rsidP="00246BCA">
      <w:pPr>
        <w:tabs>
          <w:tab w:val="left" w:pos="851"/>
        </w:tabs>
        <w:ind w:firstLine="709"/>
        <w:jc w:val="both"/>
        <w:rPr>
          <w:sz w:val="28"/>
          <w:lang w:val="kk-KZ"/>
        </w:rPr>
      </w:pPr>
      <w:r>
        <w:rPr>
          <w:sz w:val="28"/>
          <w:lang w:val="kk-KZ"/>
        </w:rPr>
        <w:t xml:space="preserve">6. </w:t>
      </w:r>
      <w:r w:rsidRPr="005A7063">
        <w:rPr>
          <w:sz w:val="28"/>
          <w:lang w:val="kk-KZ"/>
        </w:rPr>
        <w:t>Осы бұйрық қол қойылған күнінен бастап қолданысқа енгізілед</w:t>
      </w:r>
      <w:r>
        <w:rPr>
          <w:sz w:val="28"/>
          <w:lang w:val="kk-KZ"/>
        </w:rPr>
        <w:t>і.</w:t>
      </w:r>
    </w:p>
    <w:p w14:paraId="7B238D82" w14:textId="77777777" w:rsidR="00246BCA" w:rsidRPr="005A7063" w:rsidRDefault="00246BCA" w:rsidP="00246BCA">
      <w:pPr>
        <w:ind w:firstLine="709"/>
        <w:jc w:val="both"/>
        <w:rPr>
          <w:sz w:val="28"/>
          <w:lang w:val="kk-KZ"/>
        </w:rPr>
      </w:pPr>
    </w:p>
    <w:p w14:paraId="1DF8B900" w14:textId="77777777" w:rsidR="00246BCA" w:rsidRPr="005A7063" w:rsidRDefault="00246BCA" w:rsidP="00246BCA">
      <w:pPr>
        <w:ind w:firstLine="709"/>
        <w:jc w:val="both"/>
        <w:rPr>
          <w:sz w:val="28"/>
          <w:lang w:val="kk-KZ"/>
        </w:rPr>
      </w:pPr>
    </w:p>
    <w:p w14:paraId="69DE09BE" w14:textId="77777777" w:rsidR="00246BCA" w:rsidRPr="00DE63CF" w:rsidRDefault="00246BCA" w:rsidP="00246BCA">
      <w:pPr>
        <w:jc w:val="both"/>
        <w:rPr>
          <w:b/>
          <w:sz w:val="28"/>
          <w:lang w:val="kk-KZ"/>
        </w:rPr>
      </w:pPr>
      <w:r>
        <w:rPr>
          <w:b/>
          <w:sz w:val="28"/>
        </w:rPr>
        <w:t xml:space="preserve">Министр                               </w:t>
      </w:r>
      <w:r>
        <w:rPr>
          <w:b/>
          <w:sz w:val="28"/>
        </w:rPr>
        <w:tab/>
        <w:t xml:space="preserve">                         </w:t>
      </w:r>
      <w:r>
        <w:rPr>
          <w:b/>
          <w:sz w:val="28"/>
          <w:lang w:val="kk-KZ"/>
        </w:rPr>
        <w:t xml:space="preserve">          </w:t>
      </w:r>
      <w:r>
        <w:rPr>
          <w:b/>
          <w:sz w:val="28"/>
        </w:rPr>
        <w:t xml:space="preserve">      </w:t>
      </w:r>
      <w:r>
        <w:rPr>
          <w:b/>
          <w:sz w:val="28"/>
          <w:lang w:val="kk-KZ"/>
        </w:rPr>
        <w:t xml:space="preserve">      </w:t>
      </w:r>
      <w:r>
        <w:rPr>
          <w:b/>
          <w:sz w:val="28"/>
        </w:rPr>
        <w:t xml:space="preserve">                Е. </w:t>
      </w:r>
      <w:proofErr w:type="spellStart"/>
      <w:r>
        <w:rPr>
          <w:b/>
          <w:sz w:val="28"/>
        </w:rPr>
        <w:t>Саденов</w:t>
      </w:r>
      <w:proofErr w:type="spellEnd"/>
    </w:p>
    <w:p w14:paraId="37F93374" w14:textId="77777777" w:rsidR="00F43C6C" w:rsidRPr="00F43C6C" w:rsidRDefault="00F43C6C">
      <w:pPr>
        <w:rPr>
          <w:sz w:val="28"/>
          <w:szCs w:val="28"/>
          <w:lang w:val="kk-KZ"/>
        </w:rPr>
      </w:pPr>
    </w:p>
    <w:sectPr w:rsidR="00F43C6C" w:rsidRPr="00F43C6C" w:rsidSect="003D64CD">
      <w:pgSz w:w="11906" w:h="16838"/>
      <w:pgMar w:top="851" w:right="851" w:bottom="851" w:left="1418"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информационной политики - Сагиндикова А.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4B196B"/>
    <w:multiLevelType w:val="hybridMultilevel"/>
    <w:tmpl w:val="A4943794"/>
    <w:lvl w:ilvl="0" w:tplc="4936321A">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47F5152"/>
    <w:multiLevelType w:val="hybridMultilevel"/>
    <w:tmpl w:val="22D2273C"/>
    <w:lvl w:ilvl="0" w:tplc="AF386C7E">
      <w:start w:val="1"/>
      <w:numFmt w:val="decimal"/>
      <w:lvlText w:val="%1."/>
      <w:lvlJc w:val="left"/>
      <w:pPr>
        <w:ind w:left="1098" w:hanging="3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AC9"/>
    <w:rsid w:val="00117218"/>
    <w:rsid w:val="00230AC9"/>
    <w:rsid w:val="00243EE9"/>
    <w:rsid w:val="00246BCA"/>
    <w:rsid w:val="002C0AB4"/>
    <w:rsid w:val="003D64CD"/>
    <w:rsid w:val="004815ED"/>
    <w:rsid w:val="004A3AD5"/>
    <w:rsid w:val="005E7F8C"/>
    <w:rsid w:val="009C6A98"/>
    <w:rsid w:val="009F7462"/>
    <w:rsid w:val="00F23353"/>
    <w:rsid w:val="00F43C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233DF"/>
  <w15:chartTrackingRefBased/>
  <w15:docId w15:val="{13D36F10-D8C6-4A78-A8F6-1A11ED90CA46}"/>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721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1721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43EE9"/>
    <w:rPr>
      <w:rFonts w:ascii="Segoe UI" w:hAnsi="Segoe UI" w:cs="Segoe UI"/>
      <w:sz w:val="18"/>
      <w:szCs w:val="18"/>
    </w:rPr>
  </w:style>
  <w:style w:type="character" w:customStyle="1" w:styleId="a5">
    <w:name w:val="Текст выноски Знак"/>
    <w:basedOn w:val="a0"/>
    <w:link w:val="a4"/>
    <w:uiPriority w:val="99"/>
    <w:semiHidden/>
    <w:rsid w:val="00243EE9"/>
    <w:rPr>
      <w:rFonts w:ascii="Segoe UI" w:eastAsia="Times New Roman" w:hAnsi="Segoe UI" w:cs="Segoe UI"/>
      <w:sz w:val="18"/>
      <w:szCs w:val="18"/>
      <w:lang w:eastAsia="ru-RU"/>
    </w:rPr>
  </w:style>
  <w:style w:type="paragraph" w:styleId="a6">
    <w:name w:val="List Paragraph"/>
    <w:basedOn w:val="a"/>
    <w:uiPriority w:val="34"/>
    <w:qFormat/>
    <w:rsid w:val="00246BCA"/>
    <w:pPr>
      <w:overflowPunct/>
      <w:autoSpaceDE/>
      <w:autoSpaceDN/>
      <w:adjustRightInd/>
      <w:spacing w:after="160" w:line="259" w:lineRule="auto"/>
      <w:ind w:left="720"/>
      <w:contextualSpacing/>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315</Words>
  <Characters>1801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Салтанат Гадылбекова</cp:lastModifiedBy>
  <cp:revision>5</cp:revision>
  <cp:lastPrinted>2026-03-18T04:53:00Z</cp:lastPrinted>
  <dcterms:created xsi:type="dcterms:W3CDTF">2026-05-20T06:31:00Z</dcterms:created>
  <dcterms:modified xsi:type="dcterms:W3CDTF">2026-09-21T11:28:00Z</dcterms:modified>
</cp:coreProperties>
</file>