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54" w:rsidRPr="004A45C2" w:rsidRDefault="00C8456A" w:rsidP="00850DB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45C2">
        <w:rPr>
          <w:rFonts w:ascii="Times New Roman" w:hAnsi="Times New Roman" w:cs="Times New Roman"/>
          <w:b/>
          <w:sz w:val="24"/>
          <w:szCs w:val="24"/>
          <w:lang w:val="kk-KZ"/>
        </w:rPr>
        <w:t>СЫБАЙЛАС ЖЕМҚОРЛЫҚ ТӘУЕКЕЛДЕРІНІҢ ТІЗІЛІМІ</w:t>
      </w:r>
    </w:p>
    <w:p w:rsidR="00850DB7" w:rsidRPr="004A45C2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50DB7" w:rsidRPr="004A45C2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A45C2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3"/>
        <w:gridCol w:w="4631"/>
        <w:gridCol w:w="3306"/>
        <w:gridCol w:w="3261"/>
        <w:gridCol w:w="1559"/>
        <w:gridCol w:w="1240"/>
      </w:tblGrid>
      <w:tr w:rsidR="00850DB7" w:rsidRPr="00630E5C" w:rsidTr="00555204">
        <w:tc>
          <w:tcPr>
            <w:tcW w:w="563" w:type="dxa"/>
          </w:tcPr>
          <w:p w:rsidR="00850DB7" w:rsidRPr="00630E5C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4631" w:type="dxa"/>
          </w:tcPr>
          <w:p w:rsidR="00850DB7" w:rsidRPr="00630E5C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Анықталған сыбайлас жемқорлық тәуекелі</w:t>
            </w:r>
          </w:p>
        </w:tc>
        <w:tc>
          <w:tcPr>
            <w:tcW w:w="3306" w:type="dxa"/>
          </w:tcPr>
          <w:p w:rsidR="00850DB7" w:rsidRPr="00630E5C" w:rsidRDefault="00C8456A" w:rsidP="00850D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3261" w:type="dxa"/>
          </w:tcPr>
          <w:p w:rsidR="00850DB7" w:rsidRPr="00630E5C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Ұсынымды орындау нысаны</w:t>
            </w:r>
          </w:p>
        </w:tc>
        <w:tc>
          <w:tcPr>
            <w:tcW w:w="1559" w:type="dxa"/>
          </w:tcPr>
          <w:p w:rsidR="00850DB7" w:rsidRPr="00630E5C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Уәкілетті органның ұстанымы</w:t>
            </w:r>
          </w:p>
          <w:p w:rsidR="00850DB7" w:rsidRPr="00630E5C" w:rsidRDefault="00850DB7" w:rsidP="00850D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:rsidR="00850DB7" w:rsidRPr="00630E5C" w:rsidRDefault="00481177" w:rsidP="00C8456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i/>
                <w:sz w:val="22"/>
                <w:szCs w:val="22"/>
                <w:lang w:val="kk-KZ"/>
              </w:rPr>
              <w:t>(</w:t>
            </w:r>
            <w:r w:rsidR="00C8456A" w:rsidRPr="00630E5C">
              <w:rPr>
                <w:rFonts w:ascii="Times New Roman" w:hAnsi="Times New Roman" w:cs="Times New Roman"/>
                <w:i/>
                <w:sz w:val="22"/>
                <w:szCs w:val="22"/>
                <w:lang w:val="kk-KZ"/>
              </w:rPr>
              <w:t>Ұсынымда басқа мемлекеттік органға жіберген жағдайда</w:t>
            </w:r>
            <w:r w:rsidRPr="00630E5C">
              <w:rPr>
                <w:rFonts w:ascii="Times New Roman" w:hAnsi="Times New Roman" w:cs="Times New Roman"/>
                <w:i/>
                <w:sz w:val="22"/>
                <w:szCs w:val="22"/>
                <w:lang w:val="kk-KZ"/>
              </w:rPr>
              <w:t>)</w:t>
            </w:r>
          </w:p>
        </w:tc>
        <w:tc>
          <w:tcPr>
            <w:tcW w:w="1240" w:type="dxa"/>
          </w:tcPr>
          <w:p w:rsidR="00850DB7" w:rsidRPr="00630E5C" w:rsidRDefault="00C8456A" w:rsidP="00850D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Орындау мерзімі</w:t>
            </w:r>
          </w:p>
        </w:tc>
      </w:tr>
      <w:tr w:rsidR="00850DB7" w:rsidRPr="00630E5C" w:rsidTr="00555204">
        <w:tc>
          <w:tcPr>
            <w:tcW w:w="563" w:type="dxa"/>
          </w:tcPr>
          <w:p w:rsidR="00850DB7" w:rsidRPr="00630E5C" w:rsidRDefault="00CE4AAB" w:rsidP="004F26A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</w:t>
            </w:r>
            <w:r w:rsidR="00F738E5" w:rsidRPr="00630E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4631" w:type="dxa"/>
          </w:tcPr>
          <w:p w:rsidR="002255DF" w:rsidRPr="00630E5C" w:rsidRDefault="006E4432" w:rsidP="006E4432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eastAsiaTheme="minorEastAsia" w:hAnsi="Times New Roman" w:cs="Times New Roman"/>
                <w:sz w:val="22"/>
                <w:szCs w:val="22"/>
                <w:lang w:val="kk-KZ"/>
              </w:rPr>
              <w:t xml:space="preserve">         </w:t>
            </w:r>
            <w:r w:rsidR="002255DF" w:rsidRPr="00630E5C">
              <w:rPr>
                <w:rFonts w:ascii="Times New Roman" w:eastAsiaTheme="minorEastAsia" w:hAnsi="Times New Roman" w:cs="Times New Roman"/>
                <w:sz w:val="22"/>
                <w:szCs w:val="22"/>
                <w:lang w:val="kk-KZ"/>
              </w:rPr>
              <w:t xml:space="preserve">«Шымкент қаласы «Тұран» ықшам ауданында 9 қабатты 48 пәтерлі блоктарға бөлінген тұрғын үйлерді салу </w:t>
            </w:r>
            <w:r w:rsidR="002255DF" w:rsidRPr="00630E5C">
              <w:rPr>
                <w:rFonts w:ascii="Times New Roman" w:eastAsiaTheme="minorEastAsia" w:hAnsi="Times New Roman" w:cs="Times New Roman"/>
                <w:i/>
                <w:sz w:val="22"/>
                <w:szCs w:val="22"/>
                <w:lang w:val="kk-KZ"/>
              </w:rPr>
              <w:t>(2-кезек) (3 үйге арналған жобаны қайта қолданылуы) №34, 33, 32 тұрғын үйлер» (сыртқы инженерік желілерсіз)</w:t>
            </w:r>
            <w:r w:rsidR="002255DF" w:rsidRPr="00630E5C">
              <w:rPr>
                <w:rFonts w:ascii="Times New Roman" w:eastAsiaTheme="minorEastAsia" w:hAnsi="Times New Roman" w:cs="Times New Roman"/>
                <w:sz w:val="22"/>
                <w:szCs w:val="22"/>
                <w:lang w:val="kk-KZ"/>
              </w:rPr>
              <w:t xml:space="preserve"> нысаны бойынша тапсырыс беруші «Шымкент қаласының құрылыс басқармасы» КММ-мен мердігер мекеме «SHEBERBUILD» ЖШС-ы арасында құрылыс монтаждау жұмыстарын жүргізу үшін 23.09.2020 жылы                        №551 мемлекеттік сатып алу туралы шарт түзілген. </w:t>
            </w:r>
          </w:p>
          <w:p w:rsidR="002255DF" w:rsidRPr="00630E5C" w:rsidRDefault="002255DF" w:rsidP="002255DF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«SHEBERBUILD» ЖШС-ын</w:t>
            </w:r>
            <w:r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 xml:space="preserve"> </w:t>
            </w: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«Шымкент қаласы «Тұран» ықшам ауданында 9 қабатты 48 пәтерлі  №32, 33, 34, тұрғын үйлер бойынша кемшіліктерді қалпына келтіруді міндеттеу туралы басқарама тарапынан             22 сәуір 2026 жылы Шымкент қаласының мамандандырылған ауданаралық экономикалық сотына талап арыз жолданды.   </w:t>
            </w:r>
          </w:p>
          <w:p w:rsidR="002255DF" w:rsidRPr="00630E5C" w:rsidRDefault="002255DF" w:rsidP="002255DF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color w:val="000000"/>
                <w:sz w:val="22"/>
                <w:szCs w:val="22"/>
                <w:lang w:val="kk-KZ"/>
              </w:rPr>
              <w:t xml:space="preserve">Қазақстан Республикасының Азаматтық Кодексінің </w:t>
            </w:r>
            <w:r w:rsidRPr="00630E5C">
              <w:rPr>
                <w:rFonts w:ascii="Times New Roman" w:hAnsi="Times New Roman" w:cs="Times New Roman"/>
                <w:color w:val="1E1E1E"/>
                <w:sz w:val="22"/>
                <w:szCs w:val="22"/>
                <w:lang w:val="kk-KZ"/>
              </w:rPr>
              <w:t xml:space="preserve">664-бабында мердiгердiң жұмыстардың сапасы үшiн </w:t>
            </w:r>
            <w:r w:rsidRPr="00630E5C">
              <w:rPr>
                <w:rFonts w:ascii="Times New Roman" w:hAnsi="Times New Roman" w:cs="Times New Roman"/>
                <w:color w:val="1E1E1E"/>
                <w:sz w:val="22"/>
                <w:szCs w:val="22"/>
                <w:lang w:val="kk-KZ"/>
              </w:rPr>
              <w:lastRenderedPageBreak/>
              <w:t>жауаптылығы көрсетілген.</w:t>
            </w:r>
          </w:p>
          <w:p w:rsidR="002255DF" w:rsidRPr="00630E5C" w:rsidRDefault="002255DF" w:rsidP="002255DF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  <w:lang w:val="kk-KZ"/>
              </w:rPr>
              <w:t>Яғни, мердiгер шартта, жобада және тараптар үшiн мiндеттi құрылыс нормалары мен ережелерінде көзделген талаптардан жол берілген ауытқулар үшін, сондай-ақ құрылыс объектiсiнiң жобалық-сметалық құжаттамада көрсетiлген көрсеткiштерiне, оның iшiнде кәсiпорынның өндiрiстiк қуаты сияқты көрсеткiштерге жете алмағандығы үшiн тапсырысшының алдында жауапты болады.</w:t>
            </w:r>
          </w:p>
          <w:p w:rsidR="002255DF" w:rsidRPr="00630E5C" w:rsidRDefault="002255DF" w:rsidP="002255DF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«Шымкент қаласының құрылыс басқармасы» ММ-ы мен мердігер мекеме «SHEBERBULID» ЖШС-ы арасындағы келісім шартта кепілдік мерзім кезіндегі кемшіліктерді ерікті түрде орындамаған жағдайда 23.09.2020 жылы  №551 негізгі және қосымша келісімшарттарда 5 пайыз айыппұл есептелетіндігі және 5 жыдық кепілдік мерзімі анық көрсетілмеген.</w:t>
            </w:r>
          </w:p>
          <w:p w:rsidR="00555204" w:rsidRPr="00630E5C" w:rsidRDefault="00AF2169" w:rsidP="0055520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            </w:t>
            </w:r>
            <w:r w:rsidR="00555204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Келісімшарттың 8.3. тармағы құрылыс жұмыстары жүргізіліп жатқан кезде</w:t>
            </w:r>
            <w:r w:rsidR="00555204" w:rsidRPr="00630E5C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 xml:space="preserve"> </w:t>
            </w:r>
            <w:r w:rsidR="00555204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өндірістік кестесіне сай орындау мерзімдерін өткізіп алған жағдайда немесе жұмыстарды орындау міндеттемелерін орындамаған жағдайда тұрақсыздық айыппұл өндіріп алатындығын көрсетіліп қызметік хат орындаусыз кері қайтарылған.    </w:t>
            </w:r>
          </w:p>
          <w:p w:rsidR="00850DB7" w:rsidRPr="00630E5C" w:rsidRDefault="00AF2169" w:rsidP="0055520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spacing w:line="259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color w:val="000000"/>
                <w:sz w:val="22"/>
                <w:szCs w:val="22"/>
                <w:lang w:val="kk-KZ"/>
              </w:rPr>
              <w:t xml:space="preserve">            </w:t>
            </w:r>
            <w:r w:rsidR="00555204" w:rsidRPr="00630E5C">
              <w:rPr>
                <w:rFonts w:ascii="Times New Roman" w:hAnsi="Times New Roman" w:cs="Times New Roman"/>
                <w:color w:val="000000"/>
                <w:sz w:val="22"/>
                <w:szCs w:val="22"/>
                <w:lang w:val="kk-KZ"/>
              </w:rPr>
              <w:t xml:space="preserve">Яғни, мемлекеттік сатып алу қортындысына сәйкес мердігер мекемеге тапсырысшы тарапынан жолданған келісімшартта </w:t>
            </w:r>
            <w:r w:rsidR="00555204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кепілдік мерзім кезіндегі мемлекет пайдасына салынатын </w:t>
            </w:r>
            <w:r w:rsidR="00555204" w:rsidRPr="00630E5C">
              <w:rPr>
                <w:rFonts w:ascii="Times New Roman" w:hAnsi="Times New Roman" w:cs="Times New Roman"/>
                <w:color w:val="000000"/>
                <w:sz w:val="22"/>
                <w:szCs w:val="22"/>
                <w:lang w:val="kk-KZ"/>
              </w:rPr>
              <w:t>айыппұл мөлшері көрсетілмегендігін</w:t>
            </w:r>
            <w:r w:rsidR="00555204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білдіреді. </w:t>
            </w:r>
          </w:p>
        </w:tc>
        <w:tc>
          <w:tcPr>
            <w:tcW w:w="3306" w:type="dxa"/>
          </w:tcPr>
          <w:p w:rsidR="00555204" w:rsidRPr="00630E5C" w:rsidRDefault="00FE39A1" w:rsidP="001F4D86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lastRenderedPageBreak/>
              <w:t xml:space="preserve">         </w:t>
            </w:r>
            <w:r w:rsidR="00555204" w:rsidRPr="00630E5C"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 xml:space="preserve">2015 жылғы 23 қарашадағы </w:t>
            </w:r>
            <w:r w:rsidR="00555204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>ҚР «Мемлекеттік қызмет туралы» З</w:t>
            </w:r>
            <w:r w:rsidR="001F4D86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 xml:space="preserve">аңының </w:t>
            </w:r>
            <w:r w:rsidR="00555204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>10-ба</w:t>
            </w:r>
            <w:r w:rsidR="001F4D86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>бында мемлкеттік қызметшілердің</w:t>
            </w:r>
            <w:r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 xml:space="preserve"> </w:t>
            </w:r>
            <w:r w:rsidR="00555204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>негізгі міндеттерін қатаң сақтау</w:t>
            </w:r>
            <w:r w:rsidR="001F4D86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 xml:space="preserve"> бойынша </w:t>
            </w:r>
            <w:r w:rsidR="00555204" w:rsidRPr="00630E5C"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  <w:lang w:val="kk-KZ"/>
              </w:rPr>
              <w:t>басқармада түсіндіру жұмыстарын жүргізуге.</w:t>
            </w:r>
          </w:p>
          <w:p w:rsidR="00850DB7" w:rsidRPr="00630E5C" w:rsidRDefault="00850DB7" w:rsidP="004F26A6">
            <w:pPr>
              <w:pStyle w:val="ab"/>
              <w:tabs>
                <w:tab w:val="left" w:pos="1134"/>
              </w:tabs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</w:tc>
        <w:tc>
          <w:tcPr>
            <w:tcW w:w="3261" w:type="dxa"/>
          </w:tcPr>
          <w:p w:rsidR="00850DB7" w:rsidRPr="00630E5C" w:rsidRDefault="00FE39A1" w:rsidP="00555204">
            <w:pPr>
              <w:widowControl w:val="0"/>
              <w:pBdr>
                <w:bottom w:val="single" w:sz="4" w:space="31" w:color="FFFFFF"/>
              </w:pBd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        </w:t>
            </w:r>
            <w:r w:rsidR="00F738E5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Басқармада сыбайлас жемқорлыққа жол бермеу мақсатында ҚР Сыбайлас жемқорлыққа қарсы іс-қимыл туралы Заңының қағидаларын бұзбау, лауазымдық міндеттерін қатаң сақтау </w:t>
            </w:r>
            <w:r w:rsidR="001F4D86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және </w:t>
            </w:r>
            <w:r w:rsidR="00555204" w:rsidRPr="00630E5C"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 xml:space="preserve">2015 жылғы 23 қарашадағы </w:t>
            </w:r>
            <w:r w:rsidR="00555204" w:rsidRPr="00630E5C">
              <w:rPr>
                <w:rFonts w:ascii="Times New Roman" w:eastAsia="Times New Roman" w:hAnsi="Times New Roman" w:cs="Times New Roman"/>
                <w:color w:val="1E1E1E"/>
                <w:sz w:val="22"/>
                <w:szCs w:val="22"/>
                <w:lang w:val="kk-KZ"/>
              </w:rPr>
              <w:t xml:space="preserve">ҚР «Мемлекеттік қызмет туралы» Заңының  10-бабында мемлкеттік қызметшілердің негізгі міндеттерін </w:t>
            </w:r>
            <w:r w:rsidR="009F2020" w:rsidRPr="00630E5C">
              <w:rPr>
                <w:rFonts w:ascii="Times New Roman" w:eastAsiaTheme="minorEastAsia" w:hAnsi="Times New Roman" w:cs="Times New Roman"/>
                <w:sz w:val="22"/>
                <w:szCs w:val="22"/>
                <w:lang w:val="kk-KZ"/>
              </w:rPr>
              <w:t xml:space="preserve">қатаң сақтауды қамтамасыз ету бойынша </w:t>
            </w:r>
            <w:r w:rsidR="00F738E5"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арнайы сабақтар өткізілуді ұсынамыз.</w:t>
            </w:r>
          </w:p>
        </w:tc>
        <w:tc>
          <w:tcPr>
            <w:tcW w:w="1559" w:type="dxa"/>
          </w:tcPr>
          <w:p w:rsidR="00850DB7" w:rsidRPr="00630E5C" w:rsidRDefault="00850DB7" w:rsidP="004F26A6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40" w:type="dxa"/>
          </w:tcPr>
          <w:p w:rsidR="00850DB7" w:rsidRPr="00630E5C" w:rsidRDefault="00AD0098" w:rsidP="004F26A6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30E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Тұрақты</w:t>
            </w:r>
          </w:p>
        </w:tc>
      </w:tr>
    </w:tbl>
    <w:p w:rsidR="00850DB7" w:rsidRPr="00630E5C" w:rsidRDefault="00850DB7" w:rsidP="004F26A6">
      <w:pPr>
        <w:rPr>
          <w:rFonts w:ascii="Times New Roman" w:hAnsi="Times New Roman" w:cs="Times New Roman"/>
          <w:sz w:val="22"/>
          <w:szCs w:val="22"/>
          <w:lang w:val="kk-KZ"/>
        </w:rPr>
      </w:pPr>
    </w:p>
    <w:p w:rsidR="00F226DF" w:rsidRPr="00630E5C" w:rsidRDefault="00F226DF" w:rsidP="004F26A6">
      <w:pPr>
        <w:rPr>
          <w:rFonts w:ascii="Times New Roman" w:hAnsi="Times New Roman" w:cs="Times New Roman"/>
          <w:sz w:val="22"/>
          <w:szCs w:val="22"/>
          <w:lang w:val="kk-KZ"/>
        </w:rPr>
      </w:pPr>
    </w:p>
    <w:p w:rsidR="00F226DF" w:rsidRPr="00630E5C" w:rsidRDefault="00F226DF" w:rsidP="004F26A6">
      <w:pPr>
        <w:rPr>
          <w:rFonts w:ascii="Times New Roman" w:hAnsi="Times New Roman" w:cs="Times New Roman"/>
          <w:sz w:val="22"/>
          <w:szCs w:val="22"/>
          <w:lang w:val="kk-KZ"/>
        </w:rPr>
      </w:pPr>
    </w:p>
    <w:p w:rsidR="00F226DF" w:rsidRPr="00630E5C" w:rsidRDefault="00F226DF" w:rsidP="004F26A6">
      <w:pPr>
        <w:rPr>
          <w:rFonts w:ascii="Times New Roman" w:hAnsi="Times New Roman" w:cs="Times New Roman"/>
          <w:sz w:val="22"/>
          <w:szCs w:val="22"/>
          <w:lang w:val="kk-KZ"/>
        </w:rPr>
      </w:pPr>
    </w:p>
    <w:p w:rsidR="00F226DF" w:rsidRPr="00630E5C" w:rsidRDefault="00F226DF" w:rsidP="004F26A6">
      <w:pPr>
        <w:rPr>
          <w:rFonts w:ascii="Times New Roman" w:hAnsi="Times New Roman" w:cs="Times New Roman"/>
          <w:sz w:val="22"/>
          <w:szCs w:val="22"/>
          <w:lang w:val="kk-KZ"/>
        </w:rPr>
      </w:pPr>
    </w:p>
    <w:p w:rsidR="00F226DF" w:rsidRPr="00630E5C" w:rsidRDefault="00F226DF" w:rsidP="004F26A6">
      <w:pPr>
        <w:rPr>
          <w:rFonts w:ascii="Times New Roman" w:hAnsi="Times New Roman" w:cs="Times New Roman"/>
          <w:sz w:val="22"/>
          <w:szCs w:val="22"/>
          <w:lang w:val="kk-KZ"/>
        </w:rPr>
      </w:pPr>
      <w:r w:rsidRPr="00630E5C">
        <w:rPr>
          <w:b/>
          <w:sz w:val="22"/>
          <w:szCs w:val="22"/>
          <w:lang w:val="kk-KZ"/>
        </w:rPr>
        <w:t xml:space="preserve">                        </w:t>
      </w:r>
      <w:r w:rsidR="0069107B"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Басшы </w:t>
      </w:r>
      <w:r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                                                                </w:t>
      </w:r>
      <w:r w:rsidR="0069107B"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                         </w:t>
      </w:r>
      <w:r w:rsidR="004A45C2"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                                        </w:t>
      </w:r>
      <w:r w:rsidR="0069107B"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 </w:t>
      </w:r>
      <w:r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         </w:t>
      </w:r>
      <w:r w:rsidR="0069107B" w:rsidRP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   </w:t>
      </w:r>
      <w:r w:rsidR="00630E5C">
        <w:rPr>
          <w:rFonts w:ascii="Times New Roman" w:hAnsi="Times New Roman" w:cs="Times New Roman"/>
          <w:b/>
          <w:sz w:val="22"/>
          <w:szCs w:val="22"/>
          <w:lang w:val="kk-KZ"/>
        </w:rPr>
        <w:t xml:space="preserve"> </w:t>
      </w:r>
      <w:bookmarkStart w:id="0" w:name="_GoBack"/>
      <w:bookmarkEnd w:id="0"/>
      <w:r w:rsidR="0069107B" w:rsidRPr="00630E5C">
        <w:rPr>
          <w:rFonts w:ascii="Times New Roman" w:hAnsi="Times New Roman" w:cs="Times New Roman"/>
          <w:b/>
          <w:sz w:val="22"/>
          <w:szCs w:val="22"/>
          <w:lang w:val="kk-KZ"/>
        </w:rPr>
        <w:t>О.Таджибаев</w:t>
      </w:r>
    </w:p>
    <w:sectPr w:rsidR="00F226DF" w:rsidRPr="00630E5C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1F4D86"/>
    <w:rsid w:val="002255DF"/>
    <w:rsid w:val="00266554"/>
    <w:rsid w:val="002E55C1"/>
    <w:rsid w:val="003C6054"/>
    <w:rsid w:val="00481177"/>
    <w:rsid w:val="004A45C2"/>
    <w:rsid w:val="004F26A6"/>
    <w:rsid w:val="00555204"/>
    <w:rsid w:val="00575B3D"/>
    <w:rsid w:val="00630E5C"/>
    <w:rsid w:val="0069107B"/>
    <w:rsid w:val="006E4432"/>
    <w:rsid w:val="00850DB7"/>
    <w:rsid w:val="00901313"/>
    <w:rsid w:val="009C17AA"/>
    <w:rsid w:val="009F2020"/>
    <w:rsid w:val="00AD0098"/>
    <w:rsid w:val="00AF2169"/>
    <w:rsid w:val="00B27FB6"/>
    <w:rsid w:val="00BC6F56"/>
    <w:rsid w:val="00C449A1"/>
    <w:rsid w:val="00C8456A"/>
    <w:rsid w:val="00CE4AAB"/>
    <w:rsid w:val="00CF46FC"/>
    <w:rsid w:val="00E17EE0"/>
    <w:rsid w:val="00E960E4"/>
    <w:rsid w:val="00F226DF"/>
    <w:rsid w:val="00F738E5"/>
    <w:rsid w:val="00F77A0A"/>
    <w:rsid w:val="00FC6554"/>
    <w:rsid w:val="00FE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738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Кулатаев Бауыржан Батырбекович</cp:lastModifiedBy>
  <cp:revision>20</cp:revision>
  <dcterms:created xsi:type="dcterms:W3CDTF">2024-11-26T14:24:00Z</dcterms:created>
  <dcterms:modified xsi:type="dcterms:W3CDTF">2026-09-04T04:40:00Z</dcterms:modified>
</cp:coreProperties>
</file>