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65B6" w14:textId="340B1AC2" w:rsidR="001509E2" w:rsidRPr="001509E2" w:rsidRDefault="00B6650D" w:rsidP="00B6650D">
      <w:pPr>
        <w:shd w:val="clear" w:color="auto" w:fill="FFFFFF"/>
        <w:spacing w:after="0" w:line="240" w:lineRule="auto"/>
        <w:ind w:left="12049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B6650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1-қосымша</w:t>
      </w:r>
      <w:r w:rsidRPr="00B6650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  <w:t>Ішкі сыбайлас жемқорлық тәуекелдеріне</w:t>
      </w:r>
      <w:r w:rsidRPr="00B6650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  <w:t>талдау жүргізудің үлгілік қағидаларына</w:t>
      </w:r>
      <w:r w:rsidRPr="00B6650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  <w:t>Нысан</w:t>
      </w:r>
    </w:p>
    <w:p w14:paraId="6C723851" w14:textId="77777777" w:rsidR="001509E2" w:rsidRDefault="001509E2" w:rsidP="009A1D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14:paraId="74E774CF" w14:textId="31D69D09" w:rsidR="00AD09B7" w:rsidRPr="00AD09B7" w:rsidRDefault="00B6650D" w:rsidP="009A1D9B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B6650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Сыбайлас жемқорлық тәуекелдерін ішкі талдау қорытындылары бойынша айқындалған сыбайлас жемқорлық тәуекелдеріне шалдыққан лауазымдар тізбесі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KZ" w:eastAsia="ru-RU"/>
        </w:rPr>
        <w:t xml:space="preserve"> </w:t>
      </w:r>
    </w:p>
    <w:p w14:paraId="6E790CED" w14:textId="170D0905" w:rsidR="00AD09B7" w:rsidRPr="00B6650D" w:rsidRDefault="00AD09B7" w:rsidP="00B6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AD09B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      </w:t>
      </w:r>
      <w:r w:rsidR="00B6650D" w:rsidRPr="00B6650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Сыбайлас жемқорлық тәуекелдерін ішкі талдау объектісінің атауы:</w:t>
      </w:r>
      <w:r w:rsidR="00B6650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KZ" w:eastAsia="ru-RU"/>
        </w:rPr>
        <w:t xml:space="preserve"> </w:t>
      </w:r>
      <w:r w:rsidR="00B6650D" w:rsidRPr="00B6650D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Мемлекеттік мекеме «Алматы облысының цифрлық технологиялар басқармасы»</w:t>
      </w:r>
      <w:r w:rsidR="00B6650D" w:rsidRPr="00B6650D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KZ" w:eastAsia="ru-RU"/>
        </w:rPr>
        <w:t xml:space="preserve"> </w:t>
      </w:r>
    </w:p>
    <w:p w14:paraId="34F1D74F" w14:textId="77777777" w:rsidR="00AD09B7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5459"/>
        <w:gridCol w:w="3847"/>
        <w:gridCol w:w="3847"/>
      </w:tblGrid>
      <w:tr w:rsidR="00AD09B7" w:rsidRPr="00B6650D" w14:paraId="1A08A2E3" w14:textId="77777777" w:rsidTr="009A1D9B">
        <w:tc>
          <w:tcPr>
            <w:tcW w:w="2235" w:type="dxa"/>
            <w:vAlign w:val="center"/>
          </w:tcPr>
          <w:p w14:paraId="3CDDCB3D" w14:textId="5CB63AA7" w:rsidR="00AD09B7" w:rsidRPr="00B6650D" w:rsidRDefault="00B6650D" w:rsidP="009A1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Сыбайлас жемқорлық тәуекеліне </w:t>
            </w: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шалдыққан</w:t>
            </w: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лауазым</w:t>
            </w:r>
          </w:p>
        </w:tc>
        <w:tc>
          <w:tcPr>
            <w:tcW w:w="5459" w:type="dxa"/>
            <w:vAlign w:val="center"/>
          </w:tcPr>
          <w:p w14:paraId="23CABF53" w14:textId="5701DC3C" w:rsidR="00AD09B7" w:rsidRPr="00B6650D" w:rsidRDefault="00B6650D" w:rsidP="009A1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847" w:type="dxa"/>
            <w:vAlign w:val="center"/>
          </w:tcPr>
          <w:p w14:paraId="341A96AA" w14:textId="2F617FE5" w:rsidR="00AD09B7" w:rsidRPr="00B6650D" w:rsidRDefault="00B6650D" w:rsidP="009A1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Сыбайлас жемқорлық тәуекелдері</w:t>
            </w:r>
          </w:p>
        </w:tc>
        <w:tc>
          <w:tcPr>
            <w:tcW w:w="3847" w:type="dxa"/>
            <w:vAlign w:val="center"/>
          </w:tcPr>
          <w:p w14:paraId="7B12C47B" w14:textId="6E608201" w:rsidR="00AD09B7" w:rsidRPr="00B6650D" w:rsidRDefault="00B6650D" w:rsidP="009A1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 жемқорлық тәуекелдерінің деңгейі</w:t>
            </w:r>
          </w:p>
        </w:tc>
      </w:tr>
      <w:tr w:rsidR="00AD09B7" w:rsidRPr="00B6650D" w14:paraId="0758A366" w14:textId="77777777" w:rsidTr="009A1D9B">
        <w:tc>
          <w:tcPr>
            <w:tcW w:w="2235" w:type="dxa"/>
          </w:tcPr>
          <w:p w14:paraId="1D3DE7FA" w14:textId="3AC97E6A" w:rsidR="00AD09B7" w:rsidRPr="00B6650D" w:rsidRDefault="00B6650D" w:rsidP="00AD09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Басқарма басшысы</w:t>
            </w:r>
          </w:p>
        </w:tc>
        <w:tc>
          <w:tcPr>
            <w:tcW w:w="5459" w:type="dxa"/>
          </w:tcPr>
          <w:p w14:paraId="6AF92BEC" w14:textId="624D108D" w:rsidR="00AD09B7" w:rsidRPr="00B6650D" w:rsidRDefault="00F1142D" w:rsidP="00AD09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Қызметтік мәртебені пайдакүнемдік мақсатта пайдаланудан көрініс табатын сыбайлас жемқорлық сипатындағы әрекеттер және мүдделер қақтығысы. Бұған өзі немесе үшінші тұлғалар үшін материалдық пайда алу, белгілі бір контрагенттерге артықшылықтар (преференциялар) беру, сондай-ақ адами ресурстарды мақсатсыз пайдалану (бағынышты тұлғаларға қатысты лауазымдық өкілеттіктерді асыра пайдалану) жатады.</w:t>
            </w:r>
          </w:p>
        </w:tc>
        <w:tc>
          <w:tcPr>
            <w:tcW w:w="3847" w:type="dxa"/>
          </w:tcPr>
          <w:p w14:paraId="7416EF39" w14:textId="6CE743B6" w:rsidR="00AD09B7" w:rsidRPr="00B6650D" w:rsidRDefault="00B6650D" w:rsidP="00AD09B7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665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Фактілер анықталған жоқ.</w:t>
            </w:r>
          </w:p>
        </w:tc>
        <w:tc>
          <w:tcPr>
            <w:tcW w:w="3847" w:type="dxa"/>
          </w:tcPr>
          <w:p w14:paraId="2EE44C87" w14:textId="5881BF6D" w:rsidR="00AD09B7" w:rsidRPr="00B6650D" w:rsidRDefault="00B6650D" w:rsidP="00AD09B7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6650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Жоғары</w:t>
            </w:r>
          </w:p>
        </w:tc>
      </w:tr>
      <w:tr w:rsidR="00717888" w:rsidRPr="00B6650D" w14:paraId="38B3FF6F" w14:textId="77777777" w:rsidTr="009A1D9B">
        <w:tc>
          <w:tcPr>
            <w:tcW w:w="2235" w:type="dxa"/>
          </w:tcPr>
          <w:p w14:paraId="6E29D3FF" w14:textId="14444AFF" w:rsidR="00717888" w:rsidRPr="00B6650D" w:rsidRDefault="00B6650D" w:rsidP="007178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Есепші</w:t>
            </w:r>
            <w:r w:rsidRPr="00B665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59" w:type="dxa"/>
          </w:tcPr>
          <w:p w14:paraId="0AA4D45C" w14:textId="798420B0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Вот точный перевод этого текста на казахский язык в официальном финансово-аудиторском и юридическом стиле:</w:t>
            </w:r>
          </w:p>
          <w:p w14:paraId="1A9D83CC" w14:textId="5CE6E936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 xml:space="preserve">    Негізсіз төлемдер және қаржылық айла-шарғылар (махинациялар) фактілері:</w:t>
            </w:r>
          </w:p>
          <w:p w14:paraId="27D5EEDF" w14:textId="3EC05186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 xml:space="preserve">     Қызметкер жұмыс орнында іс жүзінде болмаған кезде, жұмыс істелмеген уақыт үшін жүз пайыздық төлем жасау.</w:t>
            </w:r>
          </w:p>
          <w:p w14:paraId="5539989C" w14:textId="7777777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</w:p>
          <w:p w14:paraId="2E0E2C02" w14:textId="218D9E6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 xml:space="preserve">        </w:t>
            </w: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Кәсіпорын тиімділігінің жалпы критерийлері негізінде еңбекақы есептеу және ақшалай қаражатқа тікелей қолжетімділікті ұсыну.</w:t>
            </w:r>
          </w:p>
          <w:p w14:paraId="51C3190B" w14:textId="51028A7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 xml:space="preserve">        Жетіспеушіліктерді, жымқыруларды жасыру немесе шығыстарды қолдан өсіру мақсатында бухгалтерлік есептілікті бұрмалау.</w:t>
            </w:r>
          </w:p>
          <w:p w14:paraId="64E10941" w14:textId="2C0A985E" w:rsidR="00B6650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 xml:space="preserve">        Тауарлық-материалдық құндылықтарды түгендеу (инвентаризациялау) нәтижелерін қолдан жасау (бұрмалау).</w:t>
            </w:r>
          </w:p>
          <w:p w14:paraId="631316BB" w14:textId="2D92F185" w:rsidR="009A1D9B" w:rsidRPr="00F1142D" w:rsidRDefault="009A1D9B" w:rsidP="00717888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</w:p>
        </w:tc>
        <w:tc>
          <w:tcPr>
            <w:tcW w:w="3847" w:type="dxa"/>
          </w:tcPr>
          <w:p w14:paraId="6E5BECD5" w14:textId="6B678F62" w:rsidR="00717888" w:rsidRPr="00B6650D" w:rsidRDefault="00B6650D" w:rsidP="00717888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665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Фактілер анықталған жоқ.</w:t>
            </w:r>
          </w:p>
        </w:tc>
        <w:tc>
          <w:tcPr>
            <w:tcW w:w="3847" w:type="dxa"/>
          </w:tcPr>
          <w:p w14:paraId="57998C9B" w14:textId="43F02F54" w:rsidR="00717888" w:rsidRPr="00B6650D" w:rsidRDefault="00B6650D" w:rsidP="00717888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6650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Жоғары</w:t>
            </w:r>
          </w:p>
        </w:tc>
      </w:tr>
      <w:tr w:rsidR="00F1142D" w:rsidRPr="00F1142D" w14:paraId="01A82D63" w14:textId="77777777" w:rsidTr="009A1D9B">
        <w:tc>
          <w:tcPr>
            <w:tcW w:w="2235" w:type="dxa"/>
          </w:tcPr>
          <w:p w14:paraId="5A4939EA" w14:textId="6F65FB62" w:rsidR="00F1142D" w:rsidRPr="00B6650D" w:rsidRDefault="00F1142D" w:rsidP="00F1142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Мемлекеттік сатып алушы</w:t>
            </w:r>
          </w:p>
        </w:tc>
        <w:tc>
          <w:tcPr>
            <w:tcW w:w="5459" w:type="dxa"/>
          </w:tcPr>
          <w:p w14:paraId="709D4035" w14:textId="7777777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>Лауазымдық өкілеттіктерді асыра пайдалану және мүдделер қақтығысы: «Өз» өнім берушілерінің мүдделерін ілгерілету (лоббилеу) үшін қызметтік мәртебені пайдалану, оларға артықшылықтар (преференциялар) немесе сатып алу туралы құпия ақпаратты ұсыну.</w:t>
            </w:r>
          </w:p>
          <w:p w14:paraId="5BB52EE8" w14:textId="7777777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F1142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  <w:t>Тауарларды, жұмыстарды немесе көрсетілетін қызметтерді (ТЖҚ) қабылдау кезіндегі қызметтік жалғандық: Қабылдау актілерін, тауарға ілеспе жүкқұжаттарды және сараптама нәтижелерін қолдан жасау. Сапасыз, жиынтықталмаған немесе іс жүзінде жеткізілмеген тауарды қабылдау («қағаз жүзіндегі» жеткізу тәуекелі).</w:t>
            </w:r>
          </w:p>
          <w:p w14:paraId="463FA3BE" w14:textId="77777777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</w:p>
        </w:tc>
        <w:tc>
          <w:tcPr>
            <w:tcW w:w="3847" w:type="dxa"/>
          </w:tcPr>
          <w:p w14:paraId="127992C8" w14:textId="32EF1772" w:rsidR="00F1142D" w:rsidRPr="00B6650D" w:rsidRDefault="00F1142D" w:rsidP="00F11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665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Фактілер анықталған жоқ.</w:t>
            </w:r>
          </w:p>
        </w:tc>
        <w:tc>
          <w:tcPr>
            <w:tcW w:w="3847" w:type="dxa"/>
          </w:tcPr>
          <w:p w14:paraId="5D00C591" w14:textId="196330A1" w:rsidR="00F1142D" w:rsidRPr="00F1142D" w:rsidRDefault="00F1142D" w:rsidP="00F1142D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B6650D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Жоғары</w:t>
            </w:r>
          </w:p>
        </w:tc>
      </w:tr>
    </w:tbl>
    <w:p w14:paraId="6C5B1917" w14:textId="77777777" w:rsidR="009849E4" w:rsidRPr="00F1142D" w:rsidRDefault="009849E4" w:rsidP="009849E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9849E4" w:rsidRPr="00F1142D" w:rsidSect="00B05D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422A2"/>
    <w:multiLevelType w:val="hybridMultilevel"/>
    <w:tmpl w:val="A97A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88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6CF"/>
    <w:rsid w:val="000D1E6A"/>
    <w:rsid w:val="001509E2"/>
    <w:rsid w:val="0028140D"/>
    <w:rsid w:val="00345CC6"/>
    <w:rsid w:val="005C5837"/>
    <w:rsid w:val="00602C6B"/>
    <w:rsid w:val="00717888"/>
    <w:rsid w:val="00851FB2"/>
    <w:rsid w:val="008862B6"/>
    <w:rsid w:val="00940507"/>
    <w:rsid w:val="009849E4"/>
    <w:rsid w:val="009A1D9B"/>
    <w:rsid w:val="00A20887"/>
    <w:rsid w:val="00AD09B7"/>
    <w:rsid w:val="00B05D42"/>
    <w:rsid w:val="00B25EC2"/>
    <w:rsid w:val="00B336CF"/>
    <w:rsid w:val="00B6650D"/>
    <w:rsid w:val="00CC55CB"/>
    <w:rsid w:val="00D2367F"/>
    <w:rsid w:val="00DA53E4"/>
    <w:rsid w:val="00F11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CADB"/>
  <w15:docId w15:val="{80D20EAA-4CB9-4C13-9AF3-F5CAD768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C6B"/>
  </w:style>
  <w:style w:type="paragraph" w:styleId="3">
    <w:name w:val="heading 3"/>
    <w:basedOn w:val="a"/>
    <w:link w:val="30"/>
    <w:uiPriority w:val="9"/>
    <w:qFormat/>
    <w:rsid w:val="00AD0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E6A"/>
    <w:rPr>
      <w:b/>
      <w:bCs/>
    </w:rPr>
  </w:style>
  <w:style w:type="character" w:styleId="a5">
    <w:name w:val="Hyperlink"/>
    <w:basedOn w:val="a0"/>
    <w:uiPriority w:val="99"/>
    <w:semiHidden/>
    <w:unhideWhenUsed/>
    <w:rsid w:val="000D1E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1E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5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CC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D09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39"/>
    <w:rsid w:val="00AD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SEANS</dc:creator>
  <cp:keywords/>
  <dc:description/>
  <cp:lastModifiedBy>shuhrat_m5@mail.ru</cp:lastModifiedBy>
  <cp:revision>12</cp:revision>
  <cp:lastPrinted>2024-07-12T05:41:00Z</cp:lastPrinted>
  <dcterms:created xsi:type="dcterms:W3CDTF">2023-04-21T06:41:00Z</dcterms:created>
  <dcterms:modified xsi:type="dcterms:W3CDTF">2026-07-10T09:52:00Z</dcterms:modified>
</cp:coreProperties>
</file>