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D5E" w:rsidRDefault="00BD3956">
      <w:pPr>
        <w:rPr>
          <w:color w:val="3399FF"/>
          <w:lang w:val="kk-KZ"/>
        </w:rPr>
      </w:pPr>
      <w:r>
        <w:rPr>
          <w:color w:val="3399FF"/>
          <w:lang w:val="kk-KZ"/>
        </w:rPr>
        <w:t xml:space="preserve">                   Астана қ</w:t>
      </w:r>
      <w:r w:rsidRPr="0029411E">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0B3D5E" w:rsidRDefault="000B3D5E">
      <w:pPr>
        <w:rPr>
          <w:color w:val="3399FF"/>
          <w:lang w:val="kk-KZ"/>
        </w:rPr>
      </w:pPr>
    </w:p>
    <w:p w:rsidR="000B3D5E" w:rsidRDefault="000B3D5E">
      <w:pPr>
        <w:tabs>
          <w:tab w:val="left" w:pos="5670"/>
        </w:tabs>
        <w:ind w:firstLine="709"/>
        <w:jc w:val="center"/>
        <w:rPr>
          <w:b/>
          <w:spacing w:val="-8"/>
          <w:sz w:val="28"/>
          <w:szCs w:val="28"/>
          <w:lang w:val="kk-KZ"/>
        </w:rPr>
      </w:pPr>
    </w:p>
    <w:p w:rsidR="000B3D5E" w:rsidRDefault="00BD3956">
      <w:pPr>
        <w:tabs>
          <w:tab w:val="left" w:pos="5670"/>
        </w:tabs>
        <w:ind w:firstLine="709"/>
        <w:jc w:val="center"/>
        <w:rPr>
          <w:b/>
          <w:spacing w:val="-8"/>
          <w:sz w:val="28"/>
          <w:szCs w:val="28"/>
          <w:lang w:val="kk-KZ"/>
        </w:rPr>
      </w:pPr>
      <w:r>
        <w:rPr>
          <w:b/>
          <w:spacing w:val="-8"/>
          <w:sz w:val="28"/>
          <w:szCs w:val="28"/>
          <w:lang w:val="kk-KZ"/>
        </w:rPr>
        <w:t>«</w:t>
      </w:r>
      <w:bookmarkStart w:id="0" w:name="_Hlk236046613"/>
      <w:r w:rsidRPr="00C92229">
        <w:rPr>
          <w:b/>
          <w:spacing w:val="-8"/>
          <w:sz w:val="28"/>
          <w:szCs w:val="28"/>
          <w:lang w:val="kk-KZ"/>
        </w:rPr>
        <w:t>Бирж</w:t>
      </w:r>
      <w:r>
        <w:rPr>
          <w:b/>
          <w:spacing w:val="-8"/>
          <w:sz w:val="28"/>
          <w:szCs w:val="28"/>
          <w:lang w:val="kk-KZ"/>
        </w:rPr>
        <w:t xml:space="preserve">алық тауарлар тізбесін бекіту туралы» </w:t>
      </w:r>
      <w:r w:rsidRPr="00F93CE5">
        <w:rPr>
          <w:b/>
          <w:spacing w:val="-8"/>
          <w:sz w:val="28"/>
          <w:szCs w:val="28"/>
          <w:lang w:val="kk-KZ"/>
        </w:rPr>
        <w:t>Қазақстан Республикасы Сауда және интеграция министр</w:t>
      </w:r>
      <w:r>
        <w:rPr>
          <w:b/>
          <w:spacing w:val="-8"/>
          <w:sz w:val="28"/>
          <w:szCs w:val="28"/>
          <w:lang w:val="kk-KZ"/>
        </w:rPr>
        <w:t>інің</w:t>
      </w:r>
      <w:r w:rsidRPr="00F93CE5">
        <w:rPr>
          <w:b/>
          <w:spacing w:val="-8"/>
          <w:sz w:val="28"/>
          <w:szCs w:val="28"/>
          <w:lang w:val="kk-KZ"/>
        </w:rPr>
        <w:t xml:space="preserve"> м</w:t>
      </w:r>
      <w:r>
        <w:rPr>
          <w:b/>
          <w:spacing w:val="-8"/>
          <w:sz w:val="28"/>
          <w:szCs w:val="28"/>
          <w:lang w:val="kk-KZ"/>
        </w:rPr>
        <w:t>індетін атқарушының</w:t>
      </w:r>
      <w:r w:rsidRPr="00F93CE5">
        <w:rPr>
          <w:b/>
          <w:spacing w:val="-8"/>
          <w:sz w:val="28"/>
          <w:szCs w:val="28"/>
          <w:lang w:val="kk-KZ"/>
        </w:rPr>
        <w:t xml:space="preserve"> 2026 жылғы </w:t>
      </w:r>
      <w:r>
        <w:rPr>
          <w:b/>
          <w:spacing w:val="-8"/>
          <w:sz w:val="28"/>
          <w:szCs w:val="28"/>
          <w:lang w:val="kk-KZ"/>
        </w:rPr>
        <w:br/>
      </w:r>
      <w:r w:rsidRPr="00F93CE5">
        <w:rPr>
          <w:b/>
          <w:spacing w:val="-8"/>
          <w:sz w:val="28"/>
          <w:szCs w:val="28"/>
          <w:lang w:val="kk-KZ"/>
        </w:rPr>
        <w:t>27 наурыздағы № 148-НҚ бұйрығы</w:t>
      </w:r>
      <w:r>
        <w:rPr>
          <w:b/>
          <w:spacing w:val="-8"/>
          <w:sz w:val="28"/>
          <w:szCs w:val="28"/>
          <w:lang w:val="kk-KZ"/>
        </w:rPr>
        <w:t xml:space="preserve">на </w:t>
      </w:r>
      <w:bookmarkEnd w:id="0"/>
      <w:r>
        <w:rPr>
          <w:b/>
          <w:spacing w:val="-8"/>
          <w:sz w:val="28"/>
          <w:szCs w:val="28"/>
          <w:lang w:val="kk-KZ"/>
        </w:rPr>
        <w:t xml:space="preserve">өзгеріс енгізу туралы </w:t>
      </w:r>
    </w:p>
    <w:p w:rsidR="000B3D5E" w:rsidRDefault="000B3D5E">
      <w:pPr>
        <w:shd w:val="clear" w:color="auto" w:fill="FFFFFF"/>
        <w:tabs>
          <w:tab w:val="left" w:pos="142"/>
          <w:tab w:val="left" w:pos="709"/>
          <w:tab w:val="left" w:pos="851"/>
        </w:tabs>
        <w:ind w:firstLine="709"/>
        <w:jc w:val="both"/>
        <w:rPr>
          <w:sz w:val="28"/>
          <w:szCs w:val="28"/>
          <w:lang w:val="kk-KZ"/>
        </w:rPr>
      </w:pPr>
    </w:p>
    <w:p w:rsidR="000B3D5E" w:rsidRDefault="00BD3956">
      <w:pPr>
        <w:shd w:val="clear" w:color="auto" w:fill="FFFFFF"/>
        <w:tabs>
          <w:tab w:val="left" w:pos="142"/>
          <w:tab w:val="left" w:pos="709"/>
          <w:tab w:val="left" w:pos="851"/>
        </w:tabs>
        <w:ind w:firstLine="709"/>
        <w:jc w:val="both"/>
        <w:rPr>
          <w:color w:val="000000"/>
          <w:spacing w:val="2"/>
          <w:sz w:val="28"/>
          <w:shd w:val="clear" w:color="auto" w:fill="FFFFFF"/>
          <w:lang w:val="kk-KZ"/>
        </w:rPr>
      </w:pPr>
      <w:r w:rsidRPr="00FE0C78">
        <w:rPr>
          <w:b/>
          <w:color w:val="000000"/>
          <w:spacing w:val="2"/>
          <w:sz w:val="28"/>
          <w:shd w:val="clear" w:color="auto" w:fill="FFFFFF"/>
          <w:lang w:val="kk-KZ"/>
        </w:rPr>
        <w:t>БҰЙЫРАМЫН:</w:t>
      </w:r>
      <w:r w:rsidRPr="00FE0C78">
        <w:rPr>
          <w:color w:val="000000"/>
          <w:spacing w:val="2"/>
          <w:sz w:val="28"/>
          <w:shd w:val="clear" w:color="auto" w:fill="FFFFFF"/>
          <w:lang w:val="kk-KZ"/>
        </w:rPr>
        <w:t xml:space="preserve"> </w:t>
      </w:r>
    </w:p>
    <w:p w:rsidR="000B3D5E" w:rsidRDefault="00BD3956">
      <w:pPr>
        <w:shd w:val="clear" w:color="auto" w:fill="FFFFFF"/>
        <w:tabs>
          <w:tab w:val="left" w:pos="142"/>
          <w:tab w:val="left" w:pos="709"/>
          <w:tab w:val="left" w:pos="851"/>
        </w:tabs>
        <w:ind w:firstLine="709"/>
        <w:jc w:val="both"/>
        <w:rPr>
          <w:bCs/>
          <w:spacing w:val="-8"/>
          <w:sz w:val="28"/>
          <w:szCs w:val="28"/>
          <w:lang w:val="kk-KZ"/>
        </w:rPr>
      </w:pPr>
      <w:r w:rsidRPr="00FE0C78">
        <w:rPr>
          <w:color w:val="000000"/>
          <w:spacing w:val="2"/>
          <w:sz w:val="28"/>
          <w:shd w:val="clear" w:color="auto" w:fill="FFFFFF"/>
          <w:lang w:val="kk-KZ"/>
        </w:rPr>
        <w:t xml:space="preserve">1. </w:t>
      </w:r>
      <w:r w:rsidRPr="00AD2C4F">
        <w:rPr>
          <w:bCs/>
          <w:spacing w:val="-8"/>
          <w:sz w:val="28"/>
          <w:szCs w:val="28"/>
          <w:lang w:val="kk-KZ"/>
        </w:rPr>
        <w:t>Биржалық тауарлар тізбесін бекіту туралы» Қазақстан Республикасы Сауда және интеграция министрінің міндетін атқарушының 2026 жылғы</w:t>
      </w:r>
      <w:r>
        <w:rPr>
          <w:bCs/>
          <w:spacing w:val="-8"/>
          <w:sz w:val="28"/>
          <w:szCs w:val="28"/>
          <w:lang w:val="kk-KZ"/>
        </w:rPr>
        <w:t xml:space="preserve"> </w:t>
      </w:r>
      <w:r w:rsidRPr="00AD2C4F">
        <w:rPr>
          <w:bCs/>
          <w:spacing w:val="-8"/>
          <w:sz w:val="28"/>
          <w:szCs w:val="28"/>
          <w:lang w:val="kk-KZ"/>
        </w:rPr>
        <w:t xml:space="preserve">27 наурыздағы </w:t>
      </w:r>
      <w:r>
        <w:rPr>
          <w:bCs/>
          <w:spacing w:val="-8"/>
          <w:sz w:val="28"/>
          <w:szCs w:val="28"/>
          <w:lang w:val="kk-KZ"/>
        </w:rPr>
        <w:br/>
      </w:r>
      <w:r w:rsidRPr="00AD2C4F">
        <w:rPr>
          <w:bCs/>
          <w:spacing w:val="-8"/>
          <w:sz w:val="28"/>
          <w:szCs w:val="28"/>
          <w:lang w:val="kk-KZ"/>
        </w:rPr>
        <w:t>№ 148-НҚ бұйрығына</w:t>
      </w:r>
      <w:r>
        <w:rPr>
          <w:bCs/>
          <w:spacing w:val="-8"/>
          <w:sz w:val="28"/>
          <w:szCs w:val="28"/>
          <w:lang w:val="kk-KZ"/>
        </w:rPr>
        <w:t xml:space="preserve"> </w:t>
      </w:r>
      <w:r w:rsidR="00A00E87">
        <w:rPr>
          <w:bCs/>
          <w:spacing w:val="-8"/>
          <w:sz w:val="28"/>
          <w:szCs w:val="28"/>
          <w:lang w:val="kk-KZ"/>
        </w:rPr>
        <w:t>мынадай</w:t>
      </w:r>
      <w:r>
        <w:rPr>
          <w:bCs/>
          <w:spacing w:val="-8"/>
          <w:sz w:val="28"/>
          <w:szCs w:val="28"/>
          <w:lang w:val="kk-KZ"/>
        </w:rPr>
        <w:t xml:space="preserve"> өзгеріс енгізілсін:</w:t>
      </w:r>
    </w:p>
    <w:p w:rsidR="00AE2EF8" w:rsidRDefault="00A00E87">
      <w:pPr>
        <w:shd w:val="clear" w:color="auto" w:fill="FFFFFF"/>
        <w:tabs>
          <w:tab w:val="left" w:pos="142"/>
          <w:tab w:val="left" w:pos="709"/>
          <w:tab w:val="left" w:pos="851"/>
        </w:tabs>
        <w:ind w:firstLine="709"/>
        <w:jc w:val="both"/>
        <w:rPr>
          <w:color w:val="000000"/>
          <w:spacing w:val="2"/>
          <w:sz w:val="28"/>
          <w:shd w:val="clear" w:color="auto" w:fill="FFFFFF"/>
          <w:lang w:val="kk-KZ"/>
        </w:rPr>
      </w:pPr>
      <w:r>
        <w:rPr>
          <w:color w:val="000000"/>
          <w:spacing w:val="2"/>
          <w:sz w:val="28"/>
          <w:shd w:val="clear" w:color="auto" w:fill="FFFFFF"/>
          <w:lang w:val="kk-KZ"/>
        </w:rPr>
        <w:t>көрсетілген</w:t>
      </w:r>
      <w:r w:rsidR="00BD3956">
        <w:rPr>
          <w:color w:val="000000"/>
          <w:spacing w:val="2"/>
          <w:sz w:val="28"/>
          <w:shd w:val="clear" w:color="auto" w:fill="FFFFFF"/>
          <w:lang w:val="kk-KZ"/>
        </w:rPr>
        <w:t xml:space="preserve"> бұйрықпен бекітілген Биржалық тауарлар тізбесінде</w:t>
      </w:r>
      <w:r w:rsidR="00AE2EF8">
        <w:rPr>
          <w:color w:val="000000"/>
          <w:spacing w:val="2"/>
          <w:sz w:val="28"/>
          <w:shd w:val="clear" w:color="auto" w:fill="FFFFFF"/>
          <w:lang w:val="kk-KZ"/>
        </w:rPr>
        <w:t>:</w:t>
      </w:r>
    </w:p>
    <w:p w:rsidR="000B3D5E" w:rsidRDefault="00C341FA" w:rsidP="00AE2EF8">
      <w:pPr>
        <w:shd w:val="clear" w:color="auto" w:fill="FFFFFF"/>
        <w:tabs>
          <w:tab w:val="left" w:pos="142"/>
          <w:tab w:val="left" w:pos="709"/>
          <w:tab w:val="left" w:pos="851"/>
        </w:tabs>
        <w:ind w:firstLine="709"/>
        <w:jc w:val="both"/>
        <w:rPr>
          <w:color w:val="000000"/>
          <w:spacing w:val="2"/>
          <w:sz w:val="28"/>
          <w:shd w:val="clear" w:color="auto" w:fill="FFFFFF"/>
          <w:lang w:val="kk-KZ"/>
        </w:rPr>
      </w:pPr>
      <w:r>
        <w:rPr>
          <w:color w:val="000000"/>
          <w:spacing w:val="2"/>
          <w:sz w:val="28"/>
          <w:shd w:val="clear" w:color="auto" w:fill="FFFFFF"/>
          <w:lang w:val="kk-KZ"/>
        </w:rPr>
        <w:t>реттік нөмірі</w:t>
      </w:r>
      <w:r w:rsidR="00BD3956">
        <w:rPr>
          <w:color w:val="000000"/>
          <w:spacing w:val="2"/>
          <w:sz w:val="28"/>
          <w:shd w:val="clear" w:color="auto" w:fill="FFFFFF"/>
          <w:lang w:val="kk-KZ"/>
        </w:rPr>
        <w:t xml:space="preserve"> 2-жол </w:t>
      </w:r>
      <w:r w:rsidR="00A00E87">
        <w:rPr>
          <w:color w:val="000000"/>
          <w:spacing w:val="2"/>
          <w:sz w:val="28"/>
          <w:shd w:val="clear" w:color="auto" w:fill="FFFFFF"/>
          <w:lang w:val="kk-KZ"/>
        </w:rPr>
        <w:t>мынадай</w:t>
      </w:r>
      <w:r w:rsidR="00BD3956">
        <w:rPr>
          <w:color w:val="000000"/>
          <w:spacing w:val="2"/>
          <w:sz w:val="28"/>
          <w:shd w:val="clear" w:color="auto" w:fill="FFFFFF"/>
          <w:lang w:val="kk-KZ"/>
        </w:rPr>
        <w:t xml:space="preserve"> </w:t>
      </w:r>
      <w:r w:rsidR="00A00E87">
        <w:rPr>
          <w:color w:val="000000"/>
          <w:spacing w:val="2"/>
          <w:sz w:val="28"/>
          <w:shd w:val="clear" w:color="auto" w:fill="FFFFFF"/>
          <w:lang w:val="kk-KZ"/>
        </w:rPr>
        <w:t>редакцияда</w:t>
      </w:r>
      <w:r w:rsidR="00BD3956">
        <w:rPr>
          <w:color w:val="000000"/>
          <w:spacing w:val="2"/>
          <w:sz w:val="28"/>
          <w:shd w:val="clear" w:color="auto" w:fill="FFFFFF"/>
          <w:lang w:val="kk-KZ"/>
        </w:rPr>
        <w:t xml:space="preserve"> жазылсын:</w:t>
      </w:r>
    </w:p>
    <w:p w:rsidR="000B3D5E" w:rsidRDefault="00BD3956" w:rsidP="00EE647C">
      <w:pPr>
        <w:shd w:val="clear" w:color="auto" w:fill="FFFFFF"/>
        <w:tabs>
          <w:tab w:val="left" w:pos="142"/>
          <w:tab w:val="left" w:pos="709"/>
          <w:tab w:val="left" w:pos="851"/>
        </w:tabs>
        <w:jc w:val="both"/>
        <w:rPr>
          <w:color w:val="000000"/>
          <w:spacing w:val="2"/>
          <w:sz w:val="28"/>
          <w:shd w:val="clear" w:color="auto" w:fill="FFFFFF"/>
          <w:lang w:val="kk-KZ"/>
        </w:rPr>
      </w:pPr>
      <w:r>
        <w:rPr>
          <w:color w:val="000000"/>
          <w:spacing w:val="2"/>
          <w:sz w:val="28"/>
          <w:shd w:val="clear" w:color="auto" w:fill="FFFFFF"/>
          <w:lang w:val="kk-KZ"/>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417"/>
        <w:gridCol w:w="1843"/>
        <w:gridCol w:w="1276"/>
        <w:gridCol w:w="992"/>
        <w:gridCol w:w="992"/>
        <w:gridCol w:w="2693"/>
      </w:tblGrid>
      <w:tr w:rsidR="00AE2EF8" w:rsidRPr="00AE2EF8" w:rsidTr="006260C2">
        <w:trPr>
          <w:trHeight w:val="2261"/>
        </w:trPr>
        <w:tc>
          <w:tcPr>
            <w:tcW w:w="426" w:type="dxa"/>
            <w:vMerge w:val="restart"/>
            <w:tcMar>
              <w:top w:w="45" w:type="dxa"/>
              <w:left w:w="75" w:type="dxa"/>
              <w:bottom w:w="45" w:type="dxa"/>
              <w:right w:w="75" w:type="dxa"/>
            </w:tcMar>
          </w:tcPr>
          <w:p w:rsidR="00AE2EF8" w:rsidRPr="00AE2EF8" w:rsidRDefault="00AE2EF8" w:rsidP="00AE2EF8">
            <w:pPr>
              <w:pStyle w:val="ad"/>
              <w:spacing w:before="0" w:beforeAutospacing="0" w:after="0" w:afterAutospacing="0"/>
              <w:ind w:right="-68"/>
              <w:contextualSpacing/>
              <w:textAlignment w:val="baseline"/>
              <w:rPr>
                <w:color w:val="000000"/>
                <w:spacing w:val="2"/>
                <w:sz w:val="28"/>
                <w:szCs w:val="28"/>
              </w:rPr>
            </w:pPr>
            <w:r w:rsidRPr="00AE2EF8">
              <w:rPr>
                <w:color w:val="000000"/>
                <w:spacing w:val="2"/>
                <w:sz w:val="28"/>
                <w:szCs w:val="28"/>
              </w:rPr>
              <w:t>2</w:t>
            </w:r>
          </w:p>
          <w:p w:rsidR="00AE2EF8" w:rsidRPr="00AE2EF8" w:rsidRDefault="00AE2EF8" w:rsidP="00AE2EF8">
            <w:pPr>
              <w:pStyle w:val="ad"/>
              <w:spacing w:before="0" w:after="0"/>
              <w:ind w:right="-68"/>
              <w:contextualSpacing/>
              <w:textAlignment w:val="baseline"/>
              <w:rPr>
                <w:color w:val="000000"/>
                <w:spacing w:val="2"/>
                <w:sz w:val="28"/>
                <w:szCs w:val="28"/>
              </w:rPr>
            </w:pPr>
          </w:p>
        </w:tc>
        <w:tc>
          <w:tcPr>
            <w:tcW w:w="1417" w:type="dxa"/>
            <w:vMerge w:val="restart"/>
            <w:tcBorders>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color w:val="000000"/>
                <w:spacing w:val="2"/>
                <w:sz w:val="28"/>
                <w:szCs w:val="28"/>
              </w:rPr>
              <w:t>Ауыл шаруашылығы өнімдері</w:t>
            </w:r>
          </w:p>
        </w:tc>
        <w:tc>
          <w:tcPr>
            <w:tcW w:w="1843" w:type="dxa"/>
            <w:tcMar>
              <w:top w:w="45" w:type="dxa"/>
              <w:left w:w="75" w:type="dxa"/>
              <w:bottom w:w="45" w:type="dxa"/>
              <w:right w:w="75" w:type="dxa"/>
            </w:tcMar>
          </w:tcPr>
          <w:p w:rsidR="00AE2EF8" w:rsidRPr="00AE2EF8" w:rsidRDefault="00AE2EF8" w:rsidP="00AE2EF8">
            <w:pPr>
              <w:pStyle w:val="ad"/>
              <w:spacing w:before="0" w:beforeAutospacing="0" w:after="0" w:afterAutospacing="0"/>
              <w:ind w:right="-73"/>
              <w:contextualSpacing/>
              <w:jc w:val="both"/>
              <w:textAlignment w:val="baseline"/>
              <w:rPr>
                <w:color w:val="000000"/>
                <w:spacing w:val="2"/>
                <w:sz w:val="28"/>
                <w:szCs w:val="28"/>
                <w:lang w:val="kk-KZ"/>
              </w:rPr>
            </w:pPr>
            <w:r w:rsidRPr="00AE2EF8">
              <w:rPr>
                <w:sz w:val="28"/>
                <w:szCs w:val="28"/>
              </w:rPr>
              <w:t>Бидай және меслин</w:t>
            </w:r>
          </w:p>
        </w:tc>
        <w:tc>
          <w:tcPr>
            <w:tcW w:w="1276"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lang w:val="kk-KZ"/>
              </w:rPr>
            </w:pPr>
            <w:r w:rsidRPr="00AE2EF8">
              <w:rPr>
                <w:sz w:val="28"/>
                <w:szCs w:val="28"/>
              </w:rPr>
              <w:t>Бидай және меслин</w:t>
            </w:r>
          </w:p>
        </w:tc>
        <w:tc>
          <w:tcPr>
            <w:tcW w:w="992"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sz w:val="28"/>
                <w:szCs w:val="28"/>
              </w:rPr>
              <w:t>1001 19 000 0, 1001 91 900 0, 1001 99 000 0</w:t>
            </w:r>
          </w:p>
        </w:tc>
        <w:tc>
          <w:tcPr>
            <w:tcW w:w="992" w:type="dxa"/>
            <w:tcMar>
              <w:top w:w="45" w:type="dxa"/>
              <w:left w:w="75" w:type="dxa"/>
              <w:bottom w:w="45" w:type="dxa"/>
              <w:right w:w="75" w:type="dxa"/>
            </w:tcMar>
          </w:tcPr>
          <w:p w:rsidR="00AE2EF8" w:rsidRPr="00AE2EF8" w:rsidRDefault="00AE2EF8" w:rsidP="00AE2EF8">
            <w:pPr>
              <w:contextualSpacing/>
              <w:rPr>
                <w:color w:val="000000"/>
                <w:sz w:val="28"/>
                <w:szCs w:val="28"/>
              </w:rPr>
            </w:pPr>
          </w:p>
        </w:tc>
        <w:tc>
          <w:tcPr>
            <w:tcW w:w="2693" w:type="dxa"/>
            <w:vAlign w:val="center"/>
          </w:tcPr>
          <w:p w:rsidR="00AE2EF8" w:rsidRPr="00AE2EF8" w:rsidRDefault="00AE2EF8" w:rsidP="00AE2EF8">
            <w:pPr>
              <w:contextualSpacing/>
              <w:jc w:val="both"/>
              <w:rPr>
                <w:color w:val="000000"/>
                <w:spacing w:val="2"/>
                <w:sz w:val="28"/>
                <w:szCs w:val="28"/>
                <w:lang w:val="kk-KZ"/>
              </w:rPr>
            </w:pPr>
            <w:r w:rsidRPr="00AE2EF8">
              <w:rPr>
                <w:sz w:val="28"/>
                <w:szCs w:val="28"/>
              </w:rPr>
              <w:t>Алдыңғы айда биржадан тыс сауда алаңында өткізілген бидайдың нақты санының 5%. Астықты экспорттайтын астық нарығының субъектісі. Астықты ішкі нарықта өткізетін астық нарығының субъектісі (ауыл шаруашылығы тауарын өндірушіні қоспағанда).</w:t>
            </w:r>
          </w:p>
        </w:tc>
      </w:tr>
      <w:tr w:rsidR="00AE2EF8" w:rsidRPr="00AE2EF8" w:rsidTr="006260C2">
        <w:trPr>
          <w:trHeight w:val="654"/>
        </w:trPr>
        <w:tc>
          <w:tcPr>
            <w:tcW w:w="426" w:type="dxa"/>
            <w:vMerge/>
            <w:tcMar>
              <w:top w:w="45" w:type="dxa"/>
              <w:left w:w="75" w:type="dxa"/>
              <w:bottom w:w="45" w:type="dxa"/>
              <w:right w:w="75" w:type="dxa"/>
            </w:tcMar>
          </w:tcPr>
          <w:p w:rsidR="00AE2EF8" w:rsidRPr="00AE2EF8" w:rsidRDefault="00AE2EF8" w:rsidP="00AE2EF8">
            <w:pPr>
              <w:pStyle w:val="ad"/>
              <w:spacing w:before="0" w:after="0"/>
              <w:ind w:right="-68"/>
              <w:contextualSpacing/>
              <w:textAlignment w:val="baseline"/>
              <w:rPr>
                <w:color w:val="000000"/>
                <w:spacing w:val="2"/>
                <w:sz w:val="28"/>
                <w:szCs w:val="28"/>
              </w:rPr>
            </w:pPr>
          </w:p>
        </w:tc>
        <w:tc>
          <w:tcPr>
            <w:tcW w:w="1417" w:type="dxa"/>
            <w:vMerge/>
            <w:tcBorders>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p>
        </w:tc>
        <w:tc>
          <w:tcPr>
            <w:tcW w:w="184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ind w:right="-73"/>
              <w:contextualSpacing/>
              <w:jc w:val="both"/>
              <w:textAlignment w:val="baseline"/>
              <w:rPr>
                <w:color w:val="000000"/>
                <w:spacing w:val="2"/>
                <w:sz w:val="28"/>
                <w:szCs w:val="28"/>
                <w:lang w:val="kk-KZ"/>
              </w:rPr>
            </w:pPr>
            <w:r w:rsidRPr="00AE2EF8">
              <w:rPr>
                <w:color w:val="000000"/>
                <w:spacing w:val="2"/>
                <w:sz w:val="28"/>
                <w:szCs w:val="28"/>
                <w:lang w:val="kk-KZ"/>
              </w:rPr>
              <w:t>Қант</w:t>
            </w:r>
          </w:p>
        </w:tc>
        <w:tc>
          <w:tcPr>
            <w:tcW w:w="127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lang w:val="kk-KZ"/>
              </w:rPr>
            </w:pPr>
            <w:r w:rsidRPr="00AE2EF8">
              <w:rPr>
                <w:color w:val="000000"/>
                <w:spacing w:val="2"/>
                <w:sz w:val="28"/>
                <w:szCs w:val="28"/>
                <w:lang w:val="kk-KZ"/>
              </w:rPr>
              <w:t>Қант</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color w:val="000000"/>
                <w:spacing w:val="2"/>
                <w:sz w:val="28"/>
                <w:szCs w:val="28"/>
              </w:rPr>
              <w:t>1701</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rsidR="00AE2EF8" w:rsidRPr="00AE2EF8" w:rsidRDefault="00AE2EF8" w:rsidP="00AE2EF8">
            <w:pPr>
              <w:contextualSpacing/>
              <w:rPr>
                <w:color w:val="000000"/>
                <w:sz w:val="28"/>
                <w:szCs w:val="28"/>
              </w:rPr>
            </w:pPr>
          </w:p>
        </w:tc>
        <w:tc>
          <w:tcPr>
            <w:tcW w:w="2693" w:type="dxa"/>
            <w:tcBorders>
              <w:top w:val="single" w:sz="4" w:space="0" w:color="auto"/>
              <w:left w:val="single" w:sz="4" w:space="0" w:color="auto"/>
              <w:bottom w:val="single" w:sz="4" w:space="0" w:color="auto"/>
              <w:right w:val="single" w:sz="4" w:space="0" w:color="auto"/>
            </w:tcBorders>
          </w:tcPr>
          <w:p w:rsidR="00AE2EF8" w:rsidRPr="00AE2EF8" w:rsidRDefault="00AE2EF8" w:rsidP="00AE2EF8">
            <w:pPr>
              <w:contextualSpacing/>
              <w:jc w:val="both"/>
              <w:rPr>
                <w:color w:val="000000"/>
                <w:spacing w:val="2"/>
                <w:sz w:val="28"/>
                <w:szCs w:val="28"/>
                <w:lang w:val="kk-KZ"/>
              </w:rPr>
            </w:pPr>
            <w:r w:rsidRPr="00AE2EF8">
              <w:rPr>
                <w:color w:val="000000"/>
                <w:spacing w:val="2"/>
                <w:sz w:val="28"/>
                <w:szCs w:val="28"/>
                <w:lang w:val="kk-KZ"/>
              </w:rPr>
              <w:t xml:space="preserve">Қант өндірушілер үшін – өндірілген қант көлемінің </w:t>
            </w:r>
            <w:r w:rsidRPr="00AE2EF8">
              <w:rPr>
                <w:color w:val="000000"/>
                <w:spacing w:val="2"/>
                <w:sz w:val="28"/>
                <w:szCs w:val="28"/>
              </w:rPr>
              <w:t>20%</w:t>
            </w:r>
            <w:r w:rsidRPr="00AE2EF8">
              <w:rPr>
                <w:color w:val="000000"/>
                <w:spacing w:val="2"/>
                <w:sz w:val="28"/>
                <w:szCs w:val="28"/>
                <w:lang w:val="kk-KZ"/>
              </w:rPr>
              <w:t xml:space="preserve">-ы. Қант импорттаушылар үшін – әкелінген қант көлемінің </w:t>
            </w:r>
            <w:r w:rsidRPr="00AE2EF8">
              <w:rPr>
                <w:color w:val="000000"/>
                <w:spacing w:val="2"/>
                <w:sz w:val="28"/>
                <w:szCs w:val="28"/>
              </w:rPr>
              <w:t xml:space="preserve"> 20%</w:t>
            </w:r>
            <w:r w:rsidRPr="00AE2EF8">
              <w:rPr>
                <w:color w:val="000000"/>
                <w:spacing w:val="2"/>
                <w:sz w:val="28"/>
                <w:szCs w:val="28"/>
                <w:lang w:val="kk-KZ"/>
              </w:rPr>
              <w:t>-ы.</w:t>
            </w:r>
          </w:p>
        </w:tc>
      </w:tr>
      <w:tr w:rsidR="00AE2EF8" w:rsidRPr="00AE2EF8" w:rsidTr="006260C2">
        <w:trPr>
          <w:trHeight w:val="2261"/>
        </w:trPr>
        <w:tc>
          <w:tcPr>
            <w:tcW w:w="426" w:type="dxa"/>
            <w:vMerge/>
            <w:tcMar>
              <w:top w:w="45" w:type="dxa"/>
              <w:left w:w="75" w:type="dxa"/>
              <w:bottom w:w="45" w:type="dxa"/>
              <w:right w:w="75" w:type="dxa"/>
            </w:tcMar>
          </w:tcPr>
          <w:p w:rsidR="00AE2EF8" w:rsidRPr="00AE2EF8" w:rsidRDefault="00AE2EF8" w:rsidP="00AE2EF8">
            <w:pPr>
              <w:pStyle w:val="ad"/>
              <w:spacing w:before="0" w:after="0"/>
              <w:ind w:right="-68"/>
              <w:contextualSpacing/>
              <w:textAlignment w:val="baseline"/>
              <w:rPr>
                <w:color w:val="000000"/>
                <w:spacing w:val="2"/>
                <w:sz w:val="28"/>
                <w:szCs w:val="28"/>
              </w:rPr>
            </w:pPr>
          </w:p>
        </w:tc>
        <w:tc>
          <w:tcPr>
            <w:tcW w:w="1417" w:type="dxa"/>
            <w:vMerge/>
            <w:tcBorders>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p>
        </w:tc>
        <w:tc>
          <w:tcPr>
            <w:tcW w:w="1843" w:type="dxa"/>
            <w:tcMar>
              <w:top w:w="45" w:type="dxa"/>
              <w:left w:w="75" w:type="dxa"/>
              <w:bottom w:w="45" w:type="dxa"/>
              <w:right w:w="75" w:type="dxa"/>
            </w:tcMar>
          </w:tcPr>
          <w:p w:rsidR="00AE2EF8" w:rsidRPr="00AE2EF8" w:rsidRDefault="00AE2EF8" w:rsidP="00AE2EF8">
            <w:pPr>
              <w:pStyle w:val="ad"/>
              <w:spacing w:before="0" w:beforeAutospacing="0" w:after="0" w:afterAutospacing="0"/>
              <w:ind w:right="-73"/>
              <w:contextualSpacing/>
              <w:jc w:val="both"/>
              <w:textAlignment w:val="baseline"/>
              <w:rPr>
                <w:color w:val="000000"/>
                <w:spacing w:val="2"/>
                <w:sz w:val="28"/>
                <w:szCs w:val="28"/>
                <w:lang w:val="kk-KZ"/>
              </w:rPr>
            </w:pPr>
            <w:r w:rsidRPr="00AE2EF8">
              <w:rPr>
                <w:sz w:val="28"/>
                <w:szCs w:val="28"/>
              </w:rPr>
              <w:t>Арпа</w:t>
            </w:r>
          </w:p>
        </w:tc>
        <w:tc>
          <w:tcPr>
            <w:tcW w:w="1276"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lang w:val="kk-KZ"/>
              </w:rPr>
            </w:pPr>
            <w:r w:rsidRPr="00AE2EF8">
              <w:rPr>
                <w:sz w:val="28"/>
                <w:szCs w:val="28"/>
              </w:rPr>
              <w:t>Арпа</w:t>
            </w:r>
          </w:p>
        </w:tc>
        <w:tc>
          <w:tcPr>
            <w:tcW w:w="992"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sz w:val="28"/>
                <w:szCs w:val="28"/>
              </w:rPr>
              <w:t>1003 10 000 0, 1003 90 000 0</w:t>
            </w:r>
          </w:p>
        </w:tc>
        <w:tc>
          <w:tcPr>
            <w:tcW w:w="992" w:type="dxa"/>
            <w:tcMar>
              <w:top w:w="45" w:type="dxa"/>
              <w:left w:w="75" w:type="dxa"/>
              <w:bottom w:w="45" w:type="dxa"/>
              <w:right w:w="75" w:type="dxa"/>
            </w:tcMar>
          </w:tcPr>
          <w:p w:rsidR="00AE2EF8" w:rsidRPr="00AE2EF8" w:rsidRDefault="00AE2EF8" w:rsidP="00AE2EF8">
            <w:pPr>
              <w:contextualSpacing/>
              <w:rPr>
                <w:color w:val="000000"/>
                <w:sz w:val="28"/>
                <w:szCs w:val="28"/>
              </w:rPr>
            </w:pPr>
          </w:p>
        </w:tc>
        <w:tc>
          <w:tcPr>
            <w:tcW w:w="2693" w:type="dxa"/>
            <w:vAlign w:val="center"/>
          </w:tcPr>
          <w:p w:rsidR="00AE2EF8" w:rsidRPr="00AE2EF8" w:rsidRDefault="00AE2EF8" w:rsidP="00AE2EF8">
            <w:pPr>
              <w:contextualSpacing/>
              <w:jc w:val="both"/>
              <w:rPr>
                <w:color w:val="000000"/>
                <w:spacing w:val="2"/>
                <w:sz w:val="28"/>
                <w:szCs w:val="28"/>
                <w:lang w:val="kk-KZ"/>
              </w:rPr>
            </w:pPr>
            <w:r w:rsidRPr="00AE2EF8">
              <w:rPr>
                <w:sz w:val="28"/>
                <w:szCs w:val="28"/>
              </w:rPr>
              <w:t>Алдыңғы айда биржадан тыс сауда алаңында өткізілген бидайдың нақты санының 5%. Астықты экспорттайтын астық нарығының субъектісі. Астықты ішкі нарықта өткізетін астық нарығының субъектісі (ауыл шаруашылығы тауарын өндірушіні қоспағанда).</w:t>
            </w:r>
          </w:p>
        </w:tc>
      </w:tr>
      <w:tr w:rsidR="00AE2EF8" w:rsidRPr="00AE2EF8" w:rsidTr="006260C2">
        <w:trPr>
          <w:trHeight w:val="2261"/>
        </w:trPr>
        <w:tc>
          <w:tcPr>
            <w:tcW w:w="426" w:type="dxa"/>
            <w:vMerge/>
            <w:tcMar>
              <w:top w:w="45" w:type="dxa"/>
              <w:left w:w="75" w:type="dxa"/>
              <w:bottom w:w="45" w:type="dxa"/>
              <w:right w:w="75" w:type="dxa"/>
            </w:tcMar>
          </w:tcPr>
          <w:p w:rsidR="00AE2EF8" w:rsidRPr="00AE2EF8" w:rsidRDefault="00AE2EF8" w:rsidP="00AE2EF8">
            <w:pPr>
              <w:pStyle w:val="ad"/>
              <w:spacing w:before="0" w:after="0"/>
              <w:ind w:right="-68"/>
              <w:contextualSpacing/>
              <w:textAlignment w:val="baseline"/>
              <w:rPr>
                <w:color w:val="000000"/>
                <w:spacing w:val="2"/>
                <w:sz w:val="28"/>
                <w:szCs w:val="28"/>
              </w:rPr>
            </w:pPr>
          </w:p>
        </w:tc>
        <w:tc>
          <w:tcPr>
            <w:tcW w:w="1417" w:type="dxa"/>
            <w:vMerge/>
            <w:tcBorders>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p>
        </w:tc>
        <w:tc>
          <w:tcPr>
            <w:tcW w:w="1843" w:type="dxa"/>
            <w:tcMar>
              <w:top w:w="45" w:type="dxa"/>
              <w:left w:w="75" w:type="dxa"/>
              <w:bottom w:w="45" w:type="dxa"/>
              <w:right w:w="75" w:type="dxa"/>
            </w:tcMar>
          </w:tcPr>
          <w:p w:rsidR="00AE2EF8" w:rsidRPr="00AE2EF8" w:rsidRDefault="00AE2EF8" w:rsidP="00AE2EF8">
            <w:pPr>
              <w:pStyle w:val="ad"/>
              <w:spacing w:before="0" w:beforeAutospacing="0" w:after="0" w:afterAutospacing="0"/>
              <w:ind w:right="-73"/>
              <w:contextualSpacing/>
              <w:jc w:val="both"/>
              <w:textAlignment w:val="baseline"/>
              <w:rPr>
                <w:color w:val="000000"/>
                <w:spacing w:val="2"/>
                <w:sz w:val="28"/>
                <w:szCs w:val="28"/>
                <w:lang w:val="kk-KZ"/>
              </w:rPr>
            </w:pPr>
            <w:r w:rsidRPr="00AE2EF8">
              <w:rPr>
                <w:sz w:val="28"/>
                <w:szCs w:val="28"/>
              </w:rPr>
              <w:t>Өзге картоп, жаңа піскен немесе салқындатылған</w:t>
            </w:r>
          </w:p>
        </w:tc>
        <w:tc>
          <w:tcPr>
            <w:tcW w:w="1276"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lang w:val="kk-KZ"/>
              </w:rPr>
            </w:pPr>
          </w:p>
        </w:tc>
        <w:tc>
          <w:tcPr>
            <w:tcW w:w="992"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sz w:val="28"/>
                <w:szCs w:val="28"/>
              </w:rPr>
              <w:t>0701 90 900 0</w:t>
            </w:r>
          </w:p>
        </w:tc>
        <w:tc>
          <w:tcPr>
            <w:tcW w:w="992" w:type="dxa"/>
            <w:tcMar>
              <w:top w:w="45" w:type="dxa"/>
              <w:left w:w="75" w:type="dxa"/>
              <w:bottom w:w="45" w:type="dxa"/>
              <w:right w:w="75" w:type="dxa"/>
            </w:tcMar>
          </w:tcPr>
          <w:p w:rsidR="00AE2EF8" w:rsidRPr="00AE2EF8" w:rsidRDefault="00AE2EF8" w:rsidP="00AE2EF8">
            <w:pPr>
              <w:contextualSpacing/>
              <w:rPr>
                <w:color w:val="000000"/>
                <w:sz w:val="28"/>
                <w:szCs w:val="28"/>
              </w:rPr>
            </w:pPr>
            <w:r w:rsidRPr="00AE2EF8">
              <w:rPr>
                <w:sz w:val="28"/>
                <w:szCs w:val="28"/>
              </w:rPr>
              <w:t>1000 тонна</w:t>
            </w:r>
          </w:p>
        </w:tc>
        <w:tc>
          <w:tcPr>
            <w:tcW w:w="2693" w:type="dxa"/>
            <w:tcBorders>
              <w:top w:val="single" w:sz="4" w:space="0" w:color="auto"/>
              <w:left w:val="single" w:sz="4" w:space="0" w:color="auto"/>
              <w:bottom w:val="single" w:sz="4" w:space="0" w:color="auto"/>
              <w:right w:val="single" w:sz="4" w:space="0" w:color="auto"/>
            </w:tcBorders>
          </w:tcPr>
          <w:p w:rsidR="00AE2EF8" w:rsidRPr="00AE2EF8" w:rsidRDefault="00AE2EF8" w:rsidP="00AE2EF8">
            <w:pPr>
              <w:contextualSpacing/>
              <w:jc w:val="both"/>
              <w:rPr>
                <w:color w:val="000000"/>
                <w:spacing w:val="2"/>
                <w:sz w:val="28"/>
                <w:szCs w:val="28"/>
                <w:lang w:val="kk-KZ"/>
              </w:rPr>
            </w:pPr>
          </w:p>
        </w:tc>
      </w:tr>
      <w:tr w:rsidR="00AE2EF8" w:rsidRPr="00AE2EF8" w:rsidTr="006260C2">
        <w:trPr>
          <w:trHeight w:val="2261"/>
        </w:trPr>
        <w:tc>
          <w:tcPr>
            <w:tcW w:w="426" w:type="dxa"/>
            <w:vMerge/>
            <w:tcMar>
              <w:top w:w="45" w:type="dxa"/>
              <w:left w:w="75" w:type="dxa"/>
              <w:bottom w:w="45" w:type="dxa"/>
              <w:right w:w="75" w:type="dxa"/>
            </w:tcMar>
          </w:tcPr>
          <w:p w:rsidR="00AE2EF8" w:rsidRPr="00AE2EF8" w:rsidRDefault="00AE2EF8" w:rsidP="00AE2EF8">
            <w:pPr>
              <w:pStyle w:val="ad"/>
              <w:spacing w:before="0" w:beforeAutospacing="0" w:after="0" w:afterAutospacing="0"/>
              <w:ind w:right="-68"/>
              <w:contextualSpacing/>
              <w:textAlignment w:val="baseline"/>
              <w:rPr>
                <w:color w:val="000000"/>
                <w:spacing w:val="2"/>
                <w:sz w:val="28"/>
                <w:szCs w:val="28"/>
              </w:rPr>
            </w:pPr>
          </w:p>
        </w:tc>
        <w:tc>
          <w:tcPr>
            <w:tcW w:w="1417" w:type="dxa"/>
            <w:vMerge/>
            <w:tcBorders>
              <w:right w:val="single" w:sz="4" w:space="0" w:color="auto"/>
            </w:tcBorders>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p>
        </w:tc>
        <w:tc>
          <w:tcPr>
            <w:tcW w:w="1843" w:type="dxa"/>
            <w:tcMar>
              <w:top w:w="45" w:type="dxa"/>
              <w:left w:w="75" w:type="dxa"/>
              <w:bottom w:w="45" w:type="dxa"/>
              <w:right w:w="75" w:type="dxa"/>
            </w:tcMar>
          </w:tcPr>
          <w:p w:rsidR="00AE2EF8" w:rsidRPr="00AE2EF8" w:rsidRDefault="00AE2EF8" w:rsidP="00AE2EF8">
            <w:pPr>
              <w:pStyle w:val="ad"/>
              <w:spacing w:before="0" w:beforeAutospacing="0" w:after="0" w:afterAutospacing="0"/>
              <w:ind w:right="-73"/>
              <w:contextualSpacing/>
              <w:jc w:val="both"/>
              <w:textAlignment w:val="baseline"/>
              <w:rPr>
                <w:color w:val="000000"/>
                <w:spacing w:val="2"/>
                <w:sz w:val="28"/>
                <w:szCs w:val="28"/>
                <w:lang w:val="kk-KZ"/>
              </w:rPr>
            </w:pPr>
            <w:r w:rsidRPr="00AE2EF8">
              <w:rPr>
                <w:sz w:val="28"/>
                <w:szCs w:val="28"/>
              </w:rPr>
              <w:t>Кардтық немесе тарақпен тарауға ұшыраған мақта талшығы</w:t>
            </w:r>
          </w:p>
        </w:tc>
        <w:tc>
          <w:tcPr>
            <w:tcW w:w="1276"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lang w:val="kk-KZ"/>
              </w:rPr>
            </w:pPr>
          </w:p>
        </w:tc>
        <w:tc>
          <w:tcPr>
            <w:tcW w:w="992" w:type="dxa"/>
            <w:tcMar>
              <w:top w:w="45" w:type="dxa"/>
              <w:left w:w="75" w:type="dxa"/>
              <w:bottom w:w="45" w:type="dxa"/>
              <w:right w:w="75" w:type="dxa"/>
            </w:tcMar>
          </w:tcPr>
          <w:p w:rsidR="00AE2EF8" w:rsidRPr="00AE2EF8" w:rsidRDefault="00AE2EF8" w:rsidP="00AE2EF8">
            <w:pPr>
              <w:pStyle w:val="ad"/>
              <w:spacing w:before="0" w:beforeAutospacing="0" w:after="0" w:afterAutospacing="0"/>
              <w:contextualSpacing/>
              <w:textAlignment w:val="baseline"/>
              <w:rPr>
                <w:color w:val="000000"/>
                <w:spacing w:val="2"/>
                <w:sz w:val="28"/>
                <w:szCs w:val="28"/>
              </w:rPr>
            </w:pPr>
            <w:r w:rsidRPr="00AE2EF8">
              <w:rPr>
                <w:sz w:val="28"/>
                <w:szCs w:val="28"/>
              </w:rPr>
              <w:t>5203 00 000 0</w:t>
            </w:r>
          </w:p>
        </w:tc>
        <w:tc>
          <w:tcPr>
            <w:tcW w:w="992" w:type="dxa"/>
            <w:tcMar>
              <w:top w:w="45" w:type="dxa"/>
              <w:left w:w="75" w:type="dxa"/>
              <w:bottom w:w="45" w:type="dxa"/>
              <w:right w:w="75" w:type="dxa"/>
            </w:tcMar>
          </w:tcPr>
          <w:p w:rsidR="00AE2EF8" w:rsidRPr="00AE2EF8" w:rsidRDefault="00AE2EF8" w:rsidP="00AE2EF8">
            <w:pPr>
              <w:contextualSpacing/>
              <w:rPr>
                <w:color w:val="000000"/>
                <w:sz w:val="28"/>
                <w:szCs w:val="28"/>
              </w:rPr>
            </w:pPr>
            <w:r w:rsidRPr="00AE2EF8">
              <w:rPr>
                <w:sz w:val="28"/>
                <w:szCs w:val="28"/>
              </w:rPr>
              <w:t>600 тонна</w:t>
            </w:r>
          </w:p>
        </w:tc>
        <w:tc>
          <w:tcPr>
            <w:tcW w:w="2693" w:type="dxa"/>
            <w:tcBorders>
              <w:top w:val="single" w:sz="4" w:space="0" w:color="auto"/>
              <w:left w:val="single" w:sz="4" w:space="0" w:color="auto"/>
              <w:bottom w:val="single" w:sz="4" w:space="0" w:color="auto"/>
              <w:right w:val="single" w:sz="4" w:space="0" w:color="auto"/>
            </w:tcBorders>
          </w:tcPr>
          <w:p w:rsidR="00AE2EF8" w:rsidRPr="00AE2EF8" w:rsidRDefault="00AE2EF8" w:rsidP="00AE2EF8">
            <w:pPr>
              <w:contextualSpacing/>
              <w:jc w:val="both"/>
              <w:rPr>
                <w:color w:val="000000"/>
                <w:spacing w:val="2"/>
                <w:sz w:val="28"/>
                <w:szCs w:val="28"/>
                <w:lang w:val="kk-KZ"/>
              </w:rPr>
            </w:pPr>
          </w:p>
        </w:tc>
      </w:tr>
    </w:tbl>
    <w:p w:rsidR="000B3D5E" w:rsidRDefault="00BD3956" w:rsidP="00DD3599">
      <w:pPr>
        <w:shd w:val="clear" w:color="auto" w:fill="FFFFFF"/>
        <w:tabs>
          <w:tab w:val="left" w:pos="142"/>
          <w:tab w:val="left" w:pos="709"/>
          <w:tab w:val="left" w:pos="851"/>
        </w:tabs>
        <w:jc w:val="right"/>
        <w:rPr>
          <w:color w:val="000000"/>
          <w:spacing w:val="2"/>
          <w:sz w:val="28"/>
          <w:shd w:val="clear" w:color="auto" w:fill="FFFFFF"/>
          <w:lang w:val="kk-KZ"/>
        </w:rPr>
      </w:pPr>
      <w:r>
        <w:rPr>
          <w:color w:val="000000"/>
          <w:spacing w:val="2"/>
          <w:sz w:val="28"/>
          <w:shd w:val="clear" w:color="auto" w:fill="FFFFFF"/>
          <w:lang w:val="kk-KZ"/>
        </w:rPr>
        <w:tab/>
        <w:t>».</w:t>
      </w:r>
    </w:p>
    <w:p w:rsidR="000B3D5E" w:rsidRDefault="000B3D5E">
      <w:pPr>
        <w:shd w:val="clear" w:color="auto" w:fill="FFFFFF"/>
        <w:ind w:firstLine="709"/>
        <w:jc w:val="both"/>
        <w:rPr>
          <w:sz w:val="28"/>
          <w:szCs w:val="28"/>
          <w:lang w:val="kk-KZ"/>
        </w:rPr>
      </w:pPr>
    </w:p>
    <w:p w:rsidR="000B3D5E" w:rsidRDefault="00BD3956">
      <w:pPr>
        <w:shd w:val="clear" w:color="auto" w:fill="FFFFFF"/>
        <w:ind w:firstLine="709"/>
        <w:jc w:val="both"/>
        <w:rPr>
          <w:sz w:val="28"/>
          <w:szCs w:val="28"/>
          <w:lang w:val="kk-KZ"/>
        </w:rPr>
      </w:pPr>
      <w:r w:rsidRPr="00FE0C78">
        <w:rPr>
          <w:sz w:val="28"/>
          <w:szCs w:val="28"/>
          <w:lang w:val="kk-KZ"/>
        </w:rPr>
        <w:t>2. Қазақстан Республикасы Сауда және интеграция министрлігінің Ішкі сауданы дамыту департаменті Қазақстан Республикасының заңнамасында белгіленген тәртіппен:</w:t>
      </w:r>
    </w:p>
    <w:p w:rsidR="000B3D5E" w:rsidRDefault="00BD3956">
      <w:pPr>
        <w:shd w:val="clear" w:color="auto" w:fill="FFFFFF"/>
        <w:ind w:firstLine="709"/>
        <w:jc w:val="both"/>
        <w:rPr>
          <w:sz w:val="28"/>
          <w:szCs w:val="28"/>
          <w:lang w:val="kk-KZ"/>
        </w:rPr>
      </w:pPr>
      <w:r w:rsidRPr="00FE0C78">
        <w:rPr>
          <w:sz w:val="28"/>
          <w:szCs w:val="28"/>
          <w:lang w:val="kk-KZ"/>
        </w:rPr>
        <w:t xml:space="preserve">1) осы бұйрыққа қол қойылған күннен бастап </w:t>
      </w:r>
      <w:r w:rsidR="0029411E">
        <w:rPr>
          <w:sz w:val="28"/>
          <w:szCs w:val="28"/>
          <w:lang w:val="kk-KZ"/>
        </w:rPr>
        <w:t>бес</w:t>
      </w:r>
      <w:r w:rsidRPr="00FE0C78">
        <w:rPr>
          <w:sz w:val="28"/>
          <w:szCs w:val="28"/>
          <w:lang w:val="kk-KZ"/>
        </w:rPr>
        <w:t xml:space="preserve"> </w:t>
      </w:r>
      <w:r w:rsidR="0029411E">
        <w:rPr>
          <w:sz w:val="28"/>
          <w:szCs w:val="28"/>
          <w:lang w:val="kk-KZ"/>
        </w:rPr>
        <w:t xml:space="preserve">жұмыс </w:t>
      </w:r>
      <w:r w:rsidRPr="00FE0C78">
        <w:rPr>
          <w:sz w:val="28"/>
          <w:szCs w:val="28"/>
          <w:lang w:val="kk-KZ"/>
        </w:rPr>
        <w:t xml:space="preserve">күн ішінде оны </w:t>
      </w:r>
      <w:r>
        <w:rPr>
          <w:sz w:val="28"/>
          <w:szCs w:val="28"/>
          <w:lang w:val="kk-KZ"/>
        </w:rPr>
        <w:t xml:space="preserve">ресми жариялау және </w:t>
      </w:r>
      <w:r w:rsidRPr="00FE0C78">
        <w:rPr>
          <w:sz w:val="28"/>
          <w:szCs w:val="28"/>
          <w:lang w:val="kk-KZ"/>
        </w:rPr>
        <w:t>қазақ және орыс тілдерінде электрондық нысанда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w:t>
      </w:r>
      <w:r>
        <w:rPr>
          <w:sz w:val="28"/>
          <w:szCs w:val="28"/>
          <w:lang w:val="kk-KZ"/>
        </w:rPr>
        <w:t>ді</w:t>
      </w:r>
      <w:r w:rsidRPr="00FE0C78">
        <w:rPr>
          <w:sz w:val="28"/>
          <w:szCs w:val="28"/>
          <w:lang w:val="kk-KZ"/>
        </w:rPr>
        <w:t>;</w:t>
      </w:r>
    </w:p>
    <w:p w:rsidR="000B3D5E" w:rsidRDefault="00BD3956">
      <w:pPr>
        <w:shd w:val="clear" w:color="auto" w:fill="FFFFFF"/>
        <w:ind w:firstLine="709"/>
        <w:jc w:val="both"/>
        <w:rPr>
          <w:sz w:val="28"/>
          <w:szCs w:val="28"/>
          <w:lang w:val="kk-KZ"/>
        </w:rPr>
      </w:pPr>
      <w:r>
        <w:rPr>
          <w:sz w:val="28"/>
          <w:szCs w:val="28"/>
          <w:lang w:val="kk-KZ"/>
        </w:rPr>
        <w:t xml:space="preserve">2) </w:t>
      </w:r>
      <w:r w:rsidRPr="00FE0C78">
        <w:rPr>
          <w:sz w:val="28"/>
          <w:szCs w:val="28"/>
          <w:lang w:val="kk-KZ"/>
        </w:rPr>
        <w:t>Қазақстан Республика</w:t>
      </w:r>
      <w:r>
        <w:rPr>
          <w:sz w:val="28"/>
          <w:szCs w:val="28"/>
          <w:lang w:val="kk-KZ"/>
        </w:rPr>
        <w:t>сының</w:t>
      </w:r>
      <w:r w:rsidRPr="00FE0C78">
        <w:rPr>
          <w:sz w:val="28"/>
          <w:szCs w:val="28"/>
          <w:lang w:val="kk-KZ"/>
        </w:rPr>
        <w:t xml:space="preserve"> Әділет министрлігіне осы бұйрықтың қабылданғаны туралы хабарлама жолдау</w:t>
      </w:r>
      <w:r>
        <w:rPr>
          <w:sz w:val="28"/>
          <w:szCs w:val="28"/>
          <w:lang w:val="kk-KZ"/>
        </w:rPr>
        <w:t>ды</w:t>
      </w:r>
      <w:r w:rsidRPr="00FE0C78">
        <w:rPr>
          <w:sz w:val="28"/>
          <w:szCs w:val="28"/>
          <w:lang w:val="kk-KZ"/>
        </w:rPr>
        <w:t>;</w:t>
      </w:r>
    </w:p>
    <w:p w:rsidR="000B3D5E" w:rsidRDefault="00BD3956">
      <w:pPr>
        <w:shd w:val="clear" w:color="auto" w:fill="FFFFFF"/>
        <w:ind w:firstLine="709"/>
        <w:jc w:val="both"/>
        <w:rPr>
          <w:sz w:val="28"/>
          <w:szCs w:val="28"/>
          <w:lang w:val="kk-KZ"/>
        </w:rPr>
      </w:pPr>
      <w:r w:rsidRPr="00FE0C78">
        <w:rPr>
          <w:sz w:val="28"/>
          <w:szCs w:val="28"/>
          <w:lang w:val="kk-KZ"/>
        </w:rPr>
        <w:lastRenderedPageBreak/>
        <w:t>3) осы бұйрық</w:t>
      </w:r>
      <w:r w:rsidR="00006050">
        <w:rPr>
          <w:sz w:val="28"/>
          <w:szCs w:val="28"/>
          <w:lang w:val="kk-KZ"/>
        </w:rPr>
        <w:t>ты</w:t>
      </w:r>
      <w:r w:rsidRPr="00FE0C78">
        <w:rPr>
          <w:sz w:val="28"/>
          <w:szCs w:val="28"/>
          <w:lang w:val="kk-KZ"/>
        </w:rPr>
        <w:t xml:space="preserve"> Қазақстан Республикасы Сауда және интеграция министрлігінің интернет-ресурсында орналастыруды қамтамасыз етсін.</w:t>
      </w:r>
    </w:p>
    <w:p w:rsidR="000B3D5E" w:rsidRDefault="00BD3956">
      <w:pPr>
        <w:shd w:val="clear" w:color="auto" w:fill="FFFFFF"/>
        <w:ind w:firstLine="709"/>
        <w:jc w:val="both"/>
        <w:rPr>
          <w:sz w:val="28"/>
          <w:szCs w:val="28"/>
          <w:lang w:val="kk-KZ"/>
        </w:rPr>
      </w:pPr>
      <w:r w:rsidRPr="00FE0C78">
        <w:rPr>
          <w:sz w:val="28"/>
          <w:szCs w:val="28"/>
          <w:lang w:val="kk-KZ"/>
        </w:rPr>
        <w:t>3. Осы бұйрықтың орындалуын бақылау жетекшілік ететін Қазақстан Республикасының Сауда және интеграция вице-министріне жүктелсін.</w:t>
      </w:r>
    </w:p>
    <w:p w:rsidR="000B3D5E" w:rsidRDefault="00BD3956">
      <w:pPr>
        <w:shd w:val="clear" w:color="auto" w:fill="FFFFFF"/>
        <w:ind w:firstLine="709"/>
        <w:jc w:val="both"/>
        <w:rPr>
          <w:sz w:val="28"/>
          <w:szCs w:val="28"/>
          <w:lang w:val="kk-KZ"/>
        </w:rPr>
      </w:pPr>
      <w:r w:rsidRPr="00FE0C78">
        <w:rPr>
          <w:sz w:val="28"/>
          <w:szCs w:val="28"/>
          <w:lang w:val="kk-KZ"/>
        </w:rPr>
        <w:t xml:space="preserve">4. Осы бұйрық </w:t>
      </w:r>
      <w:r>
        <w:rPr>
          <w:sz w:val="28"/>
          <w:szCs w:val="28"/>
          <w:lang w:val="kk-KZ"/>
        </w:rPr>
        <w:t xml:space="preserve">алғашқы ресми жарияланған күнінен кейін күнтізбелік он күн </w:t>
      </w:r>
      <w:r w:rsidRPr="00FD2BC0">
        <w:rPr>
          <w:sz w:val="28"/>
          <w:szCs w:val="28"/>
          <w:lang w:val="kk-KZ"/>
        </w:rPr>
        <w:t>өткен соң қолданысқа енгізіледі.</w:t>
      </w:r>
    </w:p>
    <w:p w:rsidR="000B3D5E" w:rsidRDefault="000B3D5E">
      <w:pPr>
        <w:rPr>
          <w:color w:val="3399FF"/>
          <w:sz w:val="28"/>
          <w:szCs w:val="28"/>
          <w:lang w:val="kk-KZ"/>
        </w:rPr>
      </w:pPr>
    </w:p>
    <w:p w:rsidR="000B3D5E" w:rsidRDefault="000B3D5E">
      <w:pPr>
        <w:rPr>
          <w:color w:val="3399FF"/>
          <w:sz w:val="28"/>
          <w:szCs w:val="28"/>
          <w:lang w:val="kk-KZ"/>
        </w:rPr>
      </w:pPr>
    </w:p>
    <w:tbl>
      <w:tblPr>
        <w:tblStyle w:val="a8"/>
        <w:tblW w:w="9043"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780"/>
        <w:gridCol w:w="3152"/>
      </w:tblGrid>
      <w:tr w:rsidR="000B3D5E" w:rsidRPr="00CA2574" w:rsidTr="00CA2574">
        <w:tc>
          <w:tcPr>
            <w:tcW w:w="4111" w:type="dxa"/>
            <w:hideMark/>
          </w:tcPr>
          <w:p w:rsidR="000B3D5E" w:rsidRPr="00CA2574" w:rsidRDefault="00CA2574">
            <w:pPr>
              <w:rPr>
                <w:b/>
                <w:sz w:val="28"/>
                <w:szCs w:val="28"/>
                <w:lang w:val="kk-KZ"/>
              </w:rPr>
            </w:pPr>
            <w:r>
              <w:rPr>
                <w:b/>
                <w:sz w:val="28"/>
                <w:szCs w:val="28"/>
                <w:lang w:val="kk-KZ"/>
              </w:rPr>
              <w:t>Қазақстан Республикасының Сауда және интеграция министрі</w:t>
            </w:r>
          </w:p>
        </w:tc>
        <w:tc>
          <w:tcPr>
            <w:tcW w:w="1780" w:type="dxa"/>
          </w:tcPr>
          <w:p w:rsidR="000B3D5E" w:rsidRDefault="000B3D5E">
            <w:pPr>
              <w:rPr>
                <w:b/>
                <w:sz w:val="28"/>
                <w:szCs w:val="28"/>
                <w:lang w:val="kk-KZ"/>
              </w:rPr>
            </w:pPr>
          </w:p>
        </w:tc>
        <w:tc>
          <w:tcPr>
            <w:tcW w:w="3152" w:type="dxa"/>
            <w:hideMark/>
          </w:tcPr>
          <w:p w:rsidR="00CA2574" w:rsidRDefault="00CA2574">
            <w:pPr>
              <w:rPr>
                <w:b/>
                <w:sz w:val="28"/>
                <w:szCs w:val="28"/>
                <w:lang w:val="kk-KZ"/>
              </w:rPr>
            </w:pPr>
          </w:p>
          <w:p w:rsidR="00CA2574" w:rsidRDefault="00CA2574">
            <w:pPr>
              <w:rPr>
                <w:b/>
                <w:sz w:val="28"/>
                <w:szCs w:val="28"/>
                <w:lang w:val="kk-KZ"/>
              </w:rPr>
            </w:pPr>
          </w:p>
          <w:p w:rsidR="000B3D5E" w:rsidRDefault="00CA2574">
            <w:pPr>
              <w:rPr>
                <w:b/>
                <w:sz w:val="28"/>
                <w:szCs w:val="28"/>
                <w:lang w:val="kk-KZ"/>
              </w:rPr>
            </w:pPr>
            <w:r>
              <w:rPr>
                <w:b/>
                <w:sz w:val="28"/>
                <w:szCs w:val="28"/>
                <w:lang w:val="kk-KZ"/>
              </w:rPr>
              <w:t xml:space="preserve">               А. Шаққалиев</w:t>
            </w:r>
          </w:p>
        </w:tc>
      </w:tr>
    </w:tbl>
    <w:p w:rsidR="000B3D5E" w:rsidRDefault="000B3D5E">
      <w:pPr>
        <w:overflowPunct/>
        <w:autoSpaceDE/>
        <w:autoSpaceDN/>
        <w:adjustRightInd/>
        <w:rPr>
          <w:sz w:val="28"/>
          <w:szCs w:val="28"/>
          <w:lang w:val="kk-KZ"/>
        </w:rPr>
      </w:pPr>
    </w:p>
    <w:p w:rsidR="000B3D5E" w:rsidRDefault="000B3D5E">
      <w:pPr>
        <w:overflowPunct/>
        <w:autoSpaceDE/>
        <w:autoSpaceDN/>
        <w:adjustRightInd/>
        <w:rPr>
          <w:sz w:val="28"/>
          <w:szCs w:val="28"/>
          <w:lang w:val="kk-KZ"/>
        </w:rPr>
      </w:pPr>
    </w:p>
    <w:p w:rsidR="0029411E" w:rsidRDefault="0029411E" w:rsidP="0029411E">
      <w:pPr>
        <w:overflowPunct/>
        <w:autoSpaceDE/>
        <w:autoSpaceDN/>
        <w:adjustRightInd/>
        <w:rPr>
          <w:sz w:val="28"/>
          <w:szCs w:val="28"/>
          <w:lang w:val="kk-KZ"/>
        </w:rPr>
      </w:pPr>
      <w:r w:rsidRPr="007F0942">
        <w:rPr>
          <w:sz w:val="28"/>
          <w:szCs w:val="28"/>
          <w:lang w:val="kk-KZ"/>
        </w:rPr>
        <w:t>«КЕЛІСІЛДІ»</w:t>
      </w:r>
    </w:p>
    <w:p w:rsidR="0029411E" w:rsidRDefault="0029411E" w:rsidP="0029411E">
      <w:pPr>
        <w:overflowPunct/>
        <w:autoSpaceDE/>
        <w:autoSpaceDN/>
        <w:adjustRightInd/>
        <w:rPr>
          <w:sz w:val="28"/>
          <w:szCs w:val="28"/>
          <w:lang w:val="kk-KZ"/>
        </w:rPr>
      </w:pPr>
      <w:r w:rsidRPr="007F0942">
        <w:rPr>
          <w:sz w:val="28"/>
          <w:szCs w:val="28"/>
          <w:lang w:val="kk-KZ"/>
        </w:rPr>
        <w:t xml:space="preserve">Қазақстан Республикасының Бәсекелестікті </w:t>
      </w:r>
    </w:p>
    <w:p w:rsidR="0029411E" w:rsidRDefault="0029411E" w:rsidP="0029411E">
      <w:pPr>
        <w:overflowPunct/>
        <w:autoSpaceDE/>
        <w:autoSpaceDN/>
        <w:adjustRightInd/>
        <w:rPr>
          <w:sz w:val="28"/>
          <w:szCs w:val="28"/>
          <w:lang w:val="kk-KZ"/>
        </w:rPr>
      </w:pPr>
      <w:r w:rsidRPr="007F0942">
        <w:rPr>
          <w:sz w:val="28"/>
          <w:szCs w:val="28"/>
          <w:lang w:val="kk-KZ"/>
        </w:rPr>
        <w:t>қорғау және дамыту агенттігі</w:t>
      </w:r>
    </w:p>
    <w:p w:rsidR="0029411E" w:rsidRDefault="0029411E">
      <w:pPr>
        <w:overflowPunct/>
        <w:autoSpaceDE/>
        <w:autoSpaceDN/>
        <w:adjustRightInd/>
        <w:rPr>
          <w:sz w:val="28"/>
          <w:szCs w:val="28"/>
          <w:lang w:val="kk-KZ"/>
        </w:rPr>
      </w:pPr>
    </w:p>
    <w:p w:rsidR="000B3D5E" w:rsidRDefault="00BD3956">
      <w:pPr>
        <w:overflowPunct/>
        <w:autoSpaceDE/>
        <w:autoSpaceDN/>
        <w:adjustRightInd/>
        <w:rPr>
          <w:sz w:val="28"/>
          <w:szCs w:val="28"/>
          <w:lang w:val="kk-KZ"/>
        </w:rPr>
      </w:pPr>
      <w:r w:rsidRPr="007F0942">
        <w:rPr>
          <w:sz w:val="28"/>
          <w:szCs w:val="28"/>
          <w:lang w:val="kk-KZ"/>
        </w:rPr>
        <w:t>«КЕЛІСІЛДІ»</w:t>
      </w:r>
    </w:p>
    <w:p w:rsidR="000B3D5E" w:rsidRDefault="00BD3956">
      <w:pPr>
        <w:overflowPunct/>
        <w:autoSpaceDE/>
        <w:autoSpaceDN/>
        <w:adjustRightInd/>
        <w:rPr>
          <w:sz w:val="28"/>
          <w:szCs w:val="28"/>
          <w:lang w:val="kk-KZ"/>
        </w:rPr>
      </w:pPr>
      <w:r w:rsidRPr="007F0942">
        <w:rPr>
          <w:sz w:val="28"/>
          <w:szCs w:val="28"/>
          <w:lang w:val="kk-KZ"/>
        </w:rPr>
        <w:t>Қазақстан Республикасының</w:t>
      </w:r>
    </w:p>
    <w:p w:rsidR="000B3D5E" w:rsidRDefault="00BD3956">
      <w:pPr>
        <w:overflowPunct/>
        <w:autoSpaceDE/>
        <w:autoSpaceDN/>
        <w:adjustRightInd/>
        <w:rPr>
          <w:sz w:val="28"/>
          <w:szCs w:val="28"/>
          <w:lang w:val="kk-KZ"/>
        </w:rPr>
      </w:pPr>
      <w:r w:rsidRPr="007F0942">
        <w:rPr>
          <w:sz w:val="28"/>
          <w:szCs w:val="28"/>
          <w:lang w:val="kk-KZ"/>
        </w:rPr>
        <w:t>Ауыл шаруашылығы министрлігі</w:t>
      </w:r>
    </w:p>
    <w:p w:rsidR="000B3D5E" w:rsidRDefault="000B3D5E">
      <w:pPr>
        <w:overflowPunct/>
        <w:autoSpaceDE/>
        <w:autoSpaceDN/>
        <w:adjustRightInd/>
        <w:rPr>
          <w:sz w:val="28"/>
          <w:szCs w:val="28"/>
          <w:lang w:val="kk-KZ"/>
        </w:rPr>
      </w:pPr>
    </w:p>
    <w:p w:rsidR="000B3D5E" w:rsidRDefault="000B3D5E">
      <w:pPr>
        <w:overflowPunct/>
        <w:autoSpaceDE/>
        <w:autoSpaceDN/>
        <w:adjustRightInd/>
        <w:rPr>
          <w:sz w:val="28"/>
          <w:szCs w:val="28"/>
          <w:lang w:val="kk-KZ"/>
        </w:rPr>
      </w:pPr>
      <w:bookmarkStart w:id="1" w:name="_GoBack"/>
      <w:bookmarkEnd w:id="1"/>
    </w:p>
    <w:sectPr w:rsidR="000B3D5E" w:rsidSect="00642211">
      <w:headerReference w:type="even" r:id="rId10"/>
      <w:headerReference w:type="default" r:id="rId11"/>
      <w:head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17A" w:rsidRDefault="006E717A">
      <w:r>
        <w:separator/>
      </w:r>
    </w:p>
  </w:endnote>
  <w:endnote w:type="continuationSeparator" w:id="0">
    <w:p w:rsidR="006E717A" w:rsidRDefault="006E7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17A" w:rsidRDefault="006E717A">
      <w:r>
        <w:separator/>
      </w:r>
    </w:p>
  </w:footnote>
  <w:footnote w:type="continuationSeparator" w:id="0">
    <w:p w:rsidR="006E717A" w:rsidRDefault="006E71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D5E" w:rsidRDefault="00BD3956">
    <w:pPr>
      <w:pStyle w:val="a9"/>
      <w:framePr w:wrap="around" w:vAnchor="text" w:hAnchor="margin" w:xAlign="center" w:y="1"/>
      <w:rPr>
        <w:rStyle w:val="ae"/>
      </w:rPr>
    </w:pPr>
    <w:r>
      <w:rPr>
        <w:rStyle w:val="ae"/>
      </w:rPr>
      <w:pgNum/>
    </w:r>
  </w:p>
  <w:p w:rsidR="000B3D5E" w:rsidRDefault="000B3D5E">
    <w:pPr>
      <w:pStyle w:val="a9"/>
    </w:pPr>
  </w:p>
  <w:p w:rsidR="003D52A9" w:rsidRDefault="008D7B0E">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Акимжан Сания Серикқызы"/>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D5E" w:rsidRDefault="00BD3956">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F43DA0">
      <w:rPr>
        <w:rStyle w:val="ae"/>
        <w:noProof/>
      </w:rPr>
      <w:t>2</w:t>
    </w:r>
    <w:r>
      <w:rPr>
        <w:rStyle w:val="ae"/>
      </w:rPr>
      <w:fldChar w:fldCharType="end"/>
    </w:r>
  </w:p>
  <w:p w:rsidR="000B3D5E" w:rsidRDefault="000B3D5E">
    <w:pPr>
      <w:pStyle w:val="a9"/>
    </w:pPr>
  </w:p>
  <w:p w:rsidR="003D52A9" w:rsidRDefault="008D7B0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0B3D5E" w:rsidTr="00DC45FB">
      <w:trPr>
        <w:trHeight w:val="1348"/>
      </w:trPr>
      <w:tc>
        <w:tcPr>
          <w:tcW w:w="4362" w:type="dxa"/>
          <w:shd w:val="clear" w:color="auto" w:fill="auto"/>
        </w:tcPr>
        <w:p w:rsidR="000B3D5E" w:rsidRDefault="00BD3956">
          <w:pPr>
            <w:ind w:left="-284" w:right="-202"/>
            <w:jc w:val="center"/>
            <w:rPr>
              <w:b/>
              <w:noProof/>
              <w:color w:val="0099FF"/>
              <w:sz w:val="22"/>
              <w:szCs w:val="22"/>
              <w:lang w:val="kk-KZ"/>
            </w:rPr>
          </w:pPr>
          <w:r>
            <w:rPr>
              <w:b/>
              <w:noProof/>
              <w:color w:val="0099FF"/>
              <w:sz w:val="22"/>
              <w:szCs w:val="22"/>
              <w:lang w:val="kk-KZ"/>
            </w:rPr>
            <w:t xml:space="preserve">ҚАЗАҚСТАН </w:t>
          </w:r>
        </w:p>
        <w:p w:rsidR="000B3D5E" w:rsidRDefault="00BD3956">
          <w:pPr>
            <w:ind w:left="-284" w:right="-202"/>
            <w:jc w:val="center"/>
            <w:rPr>
              <w:b/>
              <w:color w:val="3A7298"/>
              <w:sz w:val="32"/>
              <w:szCs w:val="32"/>
              <w:lang w:val="kk-KZ"/>
            </w:rPr>
          </w:pPr>
          <w:r>
            <w:rPr>
              <w:b/>
              <w:noProof/>
              <w:color w:val="0099FF"/>
              <w:sz w:val="22"/>
              <w:szCs w:val="22"/>
              <w:lang w:val="kk-KZ"/>
            </w:rPr>
            <w:t xml:space="preserve">РЕСПУБЛИКАСЫНЫҢ САУДА ЖӘНЕ ИНТЕГРАЦИЯ </w:t>
          </w:r>
          <w:r>
            <w:rPr>
              <w:b/>
              <w:noProof/>
              <w:color w:val="3399FF"/>
              <w:sz w:val="22"/>
              <w:szCs w:val="22"/>
              <w:lang w:val="kk-KZ"/>
            </w:rPr>
            <w:t>МИНИСТРЛІГІ</w:t>
          </w:r>
        </w:p>
      </w:tc>
      <w:tc>
        <w:tcPr>
          <w:tcW w:w="2126" w:type="dxa"/>
          <w:shd w:val="clear" w:color="auto" w:fill="auto"/>
        </w:tcPr>
        <w:p w:rsidR="000B3D5E" w:rsidRDefault="00BD3956">
          <w:pPr>
            <w:jc w:val="center"/>
            <w:rPr>
              <w:sz w:val="22"/>
              <w:szCs w:val="22"/>
              <w:lang w:val="kk-KZ"/>
            </w:rPr>
          </w:pPr>
          <w:r>
            <w:rPr>
              <w:noProof/>
              <w:color w:val="00B0F0"/>
            </w:rPr>
            <w:drawing>
              <wp:anchor distT="0" distB="0" distL="0" distR="0" simplePos="0" relativeHeight="251656704" behindDoc="0" locked="0" layoutInCell="1" allowOverlap="1" wp14:anchorId="0442E9C7" wp14:editId="160F2EE5">
                <wp:simplePos x="0" y="0"/>
                <wp:positionH relativeFrom="page">
                  <wp:posOffset>213995</wp:posOffset>
                </wp:positionH>
                <wp:positionV relativeFrom="page">
                  <wp:posOffset>-65405</wp:posOffset>
                </wp:positionV>
                <wp:extent cx="950477" cy="987551"/>
                <wp:effectExtent l="0" t="0" r="0" b="0"/>
                <wp:wrapNone/>
                <wp:docPr id="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0B3D5E" w:rsidRDefault="00BD3956">
          <w:pPr>
            <w:jc w:val="center"/>
            <w:rPr>
              <w:b/>
              <w:color w:val="0099FF"/>
              <w:lang w:val="kk-KZ"/>
            </w:rPr>
          </w:pPr>
          <w:r>
            <w:rPr>
              <w:b/>
              <w:color w:val="0099FF"/>
              <w:sz w:val="22"/>
              <w:szCs w:val="22"/>
              <w:lang w:val="kk-KZ"/>
            </w:rPr>
            <w:t xml:space="preserve">МИНИСТЕРСТВО </w:t>
          </w:r>
          <w:r>
            <w:rPr>
              <w:b/>
              <w:color w:val="0099FF"/>
              <w:sz w:val="22"/>
              <w:szCs w:val="22"/>
              <w:lang w:val="kk-KZ"/>
            </w:rPr>
            <w:br/>
            <w:t>ТОРГОВЛИ И ИНТЕГРАЦИИ</w:t>
          </w:r>
        </w:p>
        <w:p w:rsidR="000B3D5E" w:rsidRDefault="00BD3956">
          <w:pPr>
            <w:jc w:val="center"/>
            <w:rPr>
              <w:b/>
              <w:color w:val="0099FF"/>
              <w:lang w:val="kk-KZ"/>
            </w:rPr>
          </w:pPr>
          <w:r>
            <w:rPr>
              <w:b/>
              <w:color w:val="0099FF"/>
              <w:sz w:val="22"/>
              <w:szCs w:val="22"/>
              <w:lang w:val="kk-KZ"/>
            </w:rPr>
            <w:t>РЕСПУБЛИКИ КАЗАХСТАН</w:t>
          </w:r>
        </w:p>
        <w:p w:rsidR="000B3D5E" w:rsidRDefault="000B3D5E">
          <w:pPr>
            <w:spacing w:line="288" w:lineRule="auto"/>
            <w:jc w:val="center"/>
            <w:rPr>
              <w:b/>
              <w:color w:val="3A7298"/>
              <w:sz w:val="29"/>
              <w:szCs w:val="29"/>
              <w:lang w:val="kk-KZ"/>
            </w:rPr>
          </w:pPr>
        </w:p>
      </w:tc>
    </w:tr>
    <w:tr w:rsidR="000B3D5E" w:rsidTr="00DC45FB">
      <w:trPr>
        <w:trHeight w:val="591"/>
      </w:trPr>
      <w:tc>
        <w:tcPr>
          <w:tcW w:w="4362" w:type="dxa"/>
          <w:shd w:val="clear" w:color="auto" w:fill="auto"/>
        </w:tcPr>
        <w:p w:rsidR="000B3D5E" w:rsidRDefault="000B3D5E">
          <w:pPr>
            <w:widowControl w:val="0"/>
            <w:ind w:right="459"/>
            <w:jc w:val="center"/>
            <w:rPr>
              <w:b/>
              <w:bCs/>
              <w:color w:val="3399FF"/>
              <w:sz w:val="22"/>
              <w:szCs w:val="22"/>
            </w:rPr>
          </w:pPr>
        </w:p>
        <w:p w:rsidR="000B3D5E" w:rsidRDefault="00BD3956">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0B3D5E" w:rsidRDefault="000B3D5E">
          <w:pPr>
            <w:jc w:val="center"/>
            <w:rPr>
              <w:sz w:val="22"/>
              <w:szCs w:val="22"/>
              <w:lang w:val="kk-KZ"/>
            </w:rPr>
          </w:pPr>
        </w:p>
      </w:tc>
      <w:tc>
        <w:tcPr>
          <w:tcW w:w="4263" w:type="dxa"/>
          <w:shd w:val="clear" w:color="auto" w:fill="auto"/>
        </w:tcPr>
        <w:p w:rsidR="000B3D5E" w:rsidRDefault="00BD3956">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14:anchorId="5F86B220" wp14:editId="4D6C5289">
                    <wp:simplePos x="0" y="0"/>
                    <wp:positionH relativeFrom="column">
                      <wp:posOffset>-3964940</wp:posOffset>
                    </wp:positionH>
                    <wp:positionV relativeFrom="page">
                      <wp:posOffset>67310</wp:posOffset>
                    </wp:positionV>
                    <wp:extent cx="6411595" cy="0"/>
                    <wp:effectExtent l="12700" t="8890" r="14605" b="10160"/>
                    <wp:wrapNone/>
                    <wp:docPr id="50"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ve="http://schemas.openxmlformats.org/markup-compatibility/2006" xmlns:a="http://schemas.openxmlformats.org/drawingml/2006/main" xmlns:pic="http://schemas.openxmlformats.org/drawingml/2006/picture">
                <w:pict>
                  <v:line id="Line 26" o:spid="_x0000_s1500"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rsidR="000B3D5E" w:rsidRDefault="00BD3956">
          <w:pPr>
            <w:spacing w:line="288" w:lineRule="auto"/>
            <w:jc w:val="center"/>
            <w:rPr>
              <w:b/>
              <w:bCs/>
              <w:color w:val="3399FF"/>
              <w:lang w:val="kk-KZ"/>
            </w:rPr>
          </w:pPr>
          <w:r w:rsidRPr="0087566C">
            <w:rPr>
              <w:b/>
              <w:bCs/>
              <w:color w:val="3399FF"/>
              <w:sz w:val="22"/>
              <w:szCs w:val="22"/>
            </w:rPr>
            <w:t>ПРИКАЗ</w:t>
          </w:r>
        </w:p>
      </w:tc>
    </w:tr>
  </w:tbl>
  <w:p w:rsidR="000B3D5E" w:rsidRDefault="000B3D5E">
    <w:pPr>
      <w:pStyle w:val="a9"/>
      <w:rPr>
        <w:color w:val="3A7298"/>
        <w:sz w:val="22"/>
        <w:szCs w:val="22"/>
        <w:lang w:val="kk-KZ"/>
      </w:rPr>
    </w:pPr>
  </w:p>
  <w:p w:rsidR="000B3D5E" w:rsidRDefault="00BD3956">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rsidR="000B3D5E" w:rsidRDefault="000B3D5E">
    <w:pPr>
      <w:rPr>
        <w:color w:val="3A7234"/>
        <w:sz w:val="14"/>
        <w:szCs w:val="14"/>
        <w:lang w:val="kk-KZ"/>
      </w:rPr>
    </w:pPr>
  </w:p>
  <w:p w:rsidR="000B3D5E" w:rsidRDefault="000B3D5E">
    <w:pPr>
      <w:rPr>
        <w:color w:val="3A7234"/>
        <w:sz w:val="14"/>
        <w:szCs w:val="14"/>
        <w:lang w:val="kk-KZ"/>
      </w:rPr>
    </w:pPr>
  </w:p>
  <w:p w:rsidR="003D52A9" w:rsidRDefault="008D7B0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838"/>
    <w:multiLevelType w:val="multilevel"/>
    <w:tmpl w:val="BB1CC0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311B0F65"/>
    <w:multiLevelType w:val="hybridMultilevel"/>
    <w:tmpl w:val="896C845A"/>
    <w:lvl w:ilvl="0" w:tplc="EDBC093E">
      <w:start w:val="1"/>
      <w:numFmt w:val="decimal"/>
      <w:lvlText w:val="%1."/>
      <w:lvlJc w:val="left"/>
      <w:pPr>
        <w:tabs>
          <w:tab w:val="num" w:pos="1669"/>
        </w:tabs>
        <w:ind w:left="1669" w:hanging="360"/>
      </w:pPr>
    </w:lvl>
    <w:lvl w:ilvl="1" w:tplc="FFE2345E">
      <w:start w:val="1"/>
      <w:numFmt w:val="lowerLetter"/>
      <w:lvlText w:val="%2."/>
      <w:lvlJc w:val="left"/>
      <w:pPr>
        <w:tabs>
          <w:tab w:val="num" w:pos="2389"/>
        </w:tabs>
        <w:ind w:left="2389" w:hanging="360"/>
      </w:pPr>
    </w:lvl>
    <w:lvl w:ilvl="2" w:tplc="80CEF53C">
      <w:start w:val="1"/>
      <w:numFmt w:val="lowerRoman"/>
      <w:lvlText w:val="%3."/>
      <w:lvlJc w:val="right"/>
      <w:pPr>
        <w:tabs>
          <w:tab w:val="num" w:pos="3109"/>
        </w:tabs>
        <w:ind w:left="3109" w:hanging="180"/>
      </w:pPr>
    </w:lvl>
    <w:lvl w:ilvl="3" w:tplc="91A2793C">
      <w:start w:val="1"/>
      <w:numFmt w:val="decimal"/>
      <w:lvlText w:val="%4."/>
      <w:lvlJc w:val="left"/>
      <w:pPr>
        <w:tabs>
          <w:tab w:val="num" w:pos="3829"/>
        </w:tabs>
        <w:ind w:left="3829" w:hanging="360"/>
      </w:pPr>
    </w:lvl>
    <w:lvl w:ilvl="4" w:tplc="506CC7AA">
      <w:start w:val="1"/>
      <w:numFmt w:val="lowerLetter"/>
      <w:lvlText w:val="%5."/>
      <w:lvlJc w:val="left"/>
      <w:pPr>
        <w:tabs>
          <w:tab w:val="num" w:pos="4549"/>
        </w:tabs>
        <w:ind w:left="4549" w:hanging="360"/>
      </w:pPr>
    </w:lvl>
    <w:lvl w:ilvl="5" w:tplc="608A26F4">
      <w:start w:val="1"/>
      <w:numFmt w:val="lowerRoman"/>
      <w:lvlText w:val="%6."/>
      <w:lvlJc w:val="right"/>
      <w:pPr>
        <w:tabs>
          <w:tab w:val="num" w:pos="5269"/>
        </w:tabs>
        <w:ind w:left="5269" w:hanging="180"/>
      </w:pPr>
    </w:lvl>
    <w:lvl w:ilvl="6" w:tplc="C9869C64">
      <w:start w:val="1"/>
      <w:numFmt w:val="decimal"/>
      <w:lvlText w:val="%7."/>
      <w:lvlJc w:val="left"/>
      <w:pPr>
        <w:tabs>
          <w:tab w:val="num" w:pos="5989"/>
        </w:tabs>
        <w:ind w:left="5989" w:hanging="360"/>
      </w:pPr>
    </w:lvl>
    <w:lvl w:ilvl="7" w:tplc="268C4280">
      <w:start w:val="1"/>
      <w:numFmt w:val="lowerLetter"/>
      <w:lvlText w:val="%8."/>
      <w:lvlJc w:val="left"/>
      <w:pPr>
        <w:tabs>
          <w:tab w:val="num" w:pos="6709"/>
        </w:tabs>
        <w:ind w:left="6709" w:hanging="360"/>
      </w:pPr>
    </w:lvl>
    <w:lvl w:ilvl="8" w:tplc="AF96A834">
      <w:start w:val="1"/>
      <w:numFmt w:val="lowerRoman"/>
      <w:lvlText w:val="%9."/>
      <w:lvlJc w:val="right"/>
      <w:pPr>
        <w:tabs>
          <w:tab w:val="num" w:pos="7429"/>
        </w:tabs>
        <w:ind w:left="7429" w:hanging="180"/>
      </w:pPr>
    </w:lvl>
  </w:abstractNum>
  <w:abstractNum w:abstractNumId="2">
    <w:nsid w:val="41190C22"/>
    <w:multiLevelType w:val="hybridMultilevel"/>
    <w:tmpl w:val="69067A3C"/>
    <w:lvl w:ilvl="0" w:tplc="BF84C59C">
      <w:start w:val="1"/>
      <w:numFmt w:val="decimal"/>
      <w:lvlText w:val="%1."/>
      <w:lvlJc w:val="left"/>
      <w:pPr>
        <w:ind w:left="1065" w:hanging="360"/>
      </w:pPr>
      <w:rPr>
        <w:rFonts w:hint="default"/>
      </w:rPr>
    </w:lvl>
    <w:lvl w:ilvl="1" w:tplc="88746BD0">
      <w:start w:val="1"/>
      <w:numFmt w:val="lowerLetter"/>
      <w:lvlText w:val="%2."/>
      <w:lvlJc w:val="left"/>
      <w:pPr>
        <w:ind w:left="1785" w:hanging="360"/>
      </w:pPr>
    </w:lvl>
    <w:lvl w:ilvl="2" w:tplc="83DC07E6">
      <w:start w:val="1"/>
      <w:numFmt w:val="lowerRoman"/>
      <w:lvlText w:val="%3."/>
      <w:lvlJc w:val="right"/>
      <w:pPr>
        <w:ind w:left="2505" w:hanging="180"/>
      </w:pPr>
    </w:lvl>
    <w:lvl w:ilvl="3" w:tplc="5B009736">
      <w:start w:val="1"/>
      <w:numFmt w:val="decimal"/>
      <w:lvlText w:val="%4."/>
      <w:lvlJc w:val="left"/>
      <w:pPr>
        <w:ind w:left="3225" w:hanging="360"/>
      </w:pPr>
    </w:lvl>
    <w:lvl w:ilvl="4" w:tplc="5BC29168">
      <w:start w:val="1"/>
      <w:numFmt w:val="lowerLetter"/>
      <w:lvlText w:val="%5."/>
      <w:lvlJc w:val="left"/>
      <w:pPr>
        <w:ind w:left="3945" w:hanging="360"/>
      </w:pPr>
    </w:lvl>
    <w:lvl w:ilvl="5" w:tplc="ECAE73D2">
      <w:start w:val="1"/>
      <w:numFmt w:val="lowerRoman"/>
      <w:lvlText w:val="%6."/>
      <w:lvlJc w:val="right"/>
      <w:pPr>
        <w:ind w:left="4665" w:hanging="180"/>
      </w:pPr>
    </w:lvl>
    <w:lvl w:ilvl="6" w:tplc="D910CA74">
      <w:start w:val="1"/>
      <w:numFmt w:val="decimal"/>
      <w:lvlText w:val="%7."/>
      <w:lvlJc w:val="left"/>
      <w:pPr>
        <w:ind w:left="5385" w:hanging="360"/>
      </w:pPr>
    </w:lvl>
    <w:lvl w:ilvl="7" w:tplc="3B7A1E6A">
      <w:start w:val="1"/>
      <w:numFmt w:val="lowerLetter"/>
      <w:lvlText w:val="%8."/>
      <w:lvlJc w:val="left"/>
      <w:pPr>
        <w:ind w:left="6105" w:hanging="360"/>
      </w:pPr>
    </w:lvl>
    <w:lvl w:ilvl="8" w:tplc="211EEB24">
      <w:start w:val="1"/>
      <w:numFmt w:val="lowerRoman"/>
      <w:lvlText w:val="%9."/>
      <w:lvlJc w:val="right"/>
      <w:pPr>
        <w:ind w:left="6825" w:hanging="180"/>
      </w:pPr>
    </w:lvl>
  </w:abstractNum>
  <w:abstractNum w:abstractNumId="3">
    <w:nsid w:val="585A3A47"/>
    <w:multiLevelType w:val="hybridMultilevel"/>
    <w:tmpl w:val="09BA9500"/>
    <w:lvl w:ilvl="0" w:tplc="C7F24500">
      <w:start w:val="40"/>
      <w:numFmt w:val="decimal"/>
      <w:lvlText w:val="%1)"/>
      <w:lvlJc w:val="left"/>
      <w:pPr>
        <w:tabs>
          <w:tab w:val="num" w:pos="1720"/>
        </w:tabs>
        <w:ind w:left="1720" w:hanging="1020"/>
      </w:pPr>
      <w:rPr>
        <w:rFonts w:hint="default"/>
      </w:rPr>
    </w:lvl>
    <w:lvl w:ilvl="1" w:tplc="6A304514">
      <w:start w:val="1"/>
      <w:numFmt w:val="lowerLetter"/>
      <w:lvlText w:val="%2."/>
      <w:lvlJc w:val="left"/>
      <w:pPr>
        <w:tabs>
          <w:tab w:val="num" w:pos="1780"/>
        </w:tabs>
        <w:ind w:left="1780" w:hanging="360"/>
      </w:pPr>
    </w:lvl>
    <w:lvl w:ilvl="2" w:tplc="883CEA10">
      <w:start w:val="1"/>
      <w:numFmt w:val="lowerRoman"/>
      <w:lvlText w:val="%3."/>
      <w:lvlJc w:val="right"/>
      <w:pPr>
        <w:tabs>
          <w:tab w:val="num" w:pos="2500"/>
        </w:tabs>
        <w:ind w:left="2500" w:hanging="180"/>
      </w:pPr>
    </w:lvl>
    <w:lvl w:ilvl="3" w:tplc="101098EE">
      <w:start w:val="1"/>
      <w:numFmt w:val="decimal"/>
      <w:lvlText w:val="%4."/>
      <w:lvlJc w:val="left"/>
      <w:pPr>
        <w:tabs>
          <w:tab w:val="num" w:pos="3220"/>
        </w:tabs>
        <w:ind w:left="3220" w:hanging="360"/>
      </w:pPr>
    </w:lvl>
    <w:lvl w:ilvl="4" w:tplc="7ED06AFE">
      <w:start w:val="1"/>
      <w:numFmt w:val="lowerLetter"/>
      <w:lvlText w:val="%5."/>
      <w:lvlJc w:val="left"/>
      <w:pPr>
        <w:tabs>
          <w:tab w:val="num" w:pos="3940"/>
        </w:tabs>
        <w:ind w:left="3940" w:hanging="360"/>
      </w:pPr>
    </w:lvl>
    <w:lvl w:ilvl="5" w:tplc="F9F83E42">
      <w:start w:val="1"/>
      <w:numFmt w:val="lowerRoman"/>
      <w:lvlText w:val="%6."/>
      <w:lvlJc w:val="right"/>
      <w:pPr>
        <w:tabs>
          <w:tab w:val="num" w:pos="4660"/>
        </w:tabs>
        <w:ind w:left="4660" w:hanging="180"/>
      </w:pPr>
    </w:lvl>
    <w:lvl w:ilvl="6" w:tplc="DA14D0B8">
      <w:start w:val="1"/>
      <w:numFmt w:val="decimal"/>
      <w:lvlText w:val="%7."/>
      <w:lvlJc w:val="left"/>
      <w:pPr>
        <w:tabs>
          <w:tab w:val="num" w:pos="5380"/>
        </w:tabs>
        <w:ind w:left="5380" w:hanging="360"/>
      </w:pPr>
    </w:lvl>
    <w:lvl w:ilvl="7" w:tplc="B5480388">
      <w:start w:val="1"/>
      <w:numFmt w:val="lowerLetter"/>
      <w:lvlText w:val="%8."/>
      <w:lvlJc w:val="left"/>
      <w:pPr>
        <w:tabs>
          <w:tab w:val="num" w:pos="6100"/>
        </w:tabs>
        <w:ind w:left="6100" w:hanging="360"/>
      </w:pPr>
    </w:lvl>
    <w:lvl w:ilvl="8" w:tplc="B4E65C82">
      <w:start w:val="1"/>
      <w:numFmt w:val="lowerRoman"/>
      <w:lvlText w:val="%9."/>
      <w:lvlJc w:val="right"/>
      <w:pPr>
        <w:tabs>
          <w:tab w:val="num" w:pos="6820"/>
        </w:tabs>
        <w:ind w:left="6820" w:hanging="180"/>
      </w:pPr>
    </w:lvl>
  </w:abstractNum>
  <w:abstractNum w:abstractNumId="4">
    <w:nsid w:val="780E04EB"/>
    <w:multiLevelType w:val="multilevel"/>
    <w:tmpl w:val="D4067BE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5E"/>
    <w:rsid w:val="00006050"/>
    <w:rsid w:val="00027851"/>
    <w:rsid w:val="000A438A"/>
    <w:rsid w:val="000B3D5E"/>
    <w:rsid w:val="0029411E"/>
    <w:rsid w:val="00572F89"/>
    <w:rsid w:val="006260C2"/>
    <w:rsid w:val="0065454B"/>
    <w:rsid w:val="006550D2"/>
    <w:rsid w:val="006E717A"/>
    <w:rsid w:val="007A6A73"/>
    <w:rsid w:val="008A146A"/>
    <w:rsid w:val="008C0E3F"/>
    <w:rsid w:val="008C4530"/>
    <w:rsid w:val="00A00E87"/>
    <w:rsid w:val="00AE2EF8"/>
    <w:rsid w:val="00BD3956"/>
    <w:rsid w:val="00C341FA"/>
    <w:rsid w:val="00C54C0E"/>
    <w:rsid w:val="00CA2574"/>
    <w:rsid w:val="00DA4A1F"/>
    <w:rsid w:val="00DD3599"/>
    <w:rsid w:val="00E77D8E"/>
    <w:rsid w:val="00EE647C"/>
    <w:rsid w:val="00F43DA0"/>
    <w:rsid w:val="00F54E19"/>
    <w:rsid w:val="00FD02D4"/>
    <w:rsid w:val="00FF3EC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A481D752-2627-47E7-9B4C-8E276F14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8113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76447275">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Template>
  <TotalTime>0</TotalTime>
  <Pages>2</Pages>
  <Words>385</Words>
  <Characters>2198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2578</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2026-09-09T07:50:00Z</dcterms:created>
  <dc:creator>user</dc:creator>
  <lastModifiedBy>Aigul Orazaeva</lastModifiedBy>
  <dcterms:modified xsi:type="dcterms:W3CDTF">2026-09-09T07:50:00Z</dcterms:modified>
  <revision>2</revision>
  <dc:title>ЌАЗАЌСТАН</dc:title>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1E693-D268-4699-B7AB-2A0E2A9FD16F}">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A3A4032-625A-4958-9B58-E1A274C80B05}">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CEE4B546-448B-4BFD-BDD0-6D36530B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447</Words>
  <Characters>2554</Characters>
  <Application>Microsoft Office Word</Application>
  <DocSecurity>0</DocSecurity>
  <Lines>21</Lines>
  <Paragraphs>5</Paragraphs>
  <ScaleCrop>false</ScaleCrop>
  <Company>АО НИТ</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Saniya Akimzhan</cp:lastModifiedBy>
  <cp:revision>18</cp:revision>
  <dcterms:created xsi:type="dcterms:W3CDTF">2026-09-09T11:55:00Z</dcterms:created>
  <dcterms:modified xsi:type="dcterms:W3CDTF">2026-09-28T10:16:00Z</dcterms:modified>
</cp:coreProperties>
</file>