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35D" w:rsidRPr="0046552D" w:rsidRDefault="0071635D" w:rsidP="009749D2">
      <w:pPr>
        <w:pStyle w:val="a3"/>
        <w:tabs>
          <w:tab w:val="left" w:pos="709"/>
          <w:tab w:val="left" w:pos="900"/>
          <w:tab w:val="left" w:pos="993"/>
        </w:tabs>
        <w:spacing w:after="0" w:line="360" w:lineRule="auto"/>
        <w:jc w:val="center"/>
        <w:rPr>
          <w:rFonts w:ascii="Arial" w:hAnsi="Arial" w:cs="Arial"/>
          <w:i/>
          <w:sz w:val="24"/>
          <w:szCs w:val="24"/>
          <w:lang w:val="kk-KZ"/>
        </w:rPr>
      </w:pPr>
      <w:r w:rsidRPr="0046552D">
        <w:rPr>
          <w:rFonts w:ascii="Arial" w:hAnsi="Arial" w:cs="Arial"/>
          <w:i/>
          <w:sz w:val="24"/>
          <w:szCs w:val="24"/>
          <w:lang w:val="kk-KZ"/>
        </w:rPr>
        <w:t>О рассмотрении обр</w:t>
      </w:r>
      <w:r>
        <w:rPr>
          <w:rFonts w:ascii="Arial" w:hAnsi="Arial" w:cs="Arial"/>
          <w:i/>
          <w:sz w:val="24"/>
          <w:szCs w:val="24"/>
          <w:lang w:val="kk-KZ"/>
        </w:rPr>
        <w:t>ащений граждан за 1 полугодие 2026</w:t>
      </w:r>
      <w:r w:rsidRPr="0046552D">
        <w:rPr>
          <w:rFonts w:ascii="Arial" w:hAnsi="Arial" w:cs="Arial"/>
          <w:i/>
          <w:sz w:val="24"/>
          <w:szCs w:val="24"/>
          <w:lang w:val="kk-KZ"/>
        </w:rPr>
        <w:t xml:space="preserve"> года</w:t>
      </w:r>
    </w:p>
    <w:p w:rsidR="0071635D" w:rsidRPr="003D18C2" w:rsidRDefault="0071635D" w:rsidP="0071635D">
      <w:pPr>
        <w:pStyle w:val="a3"/>
        <w:tabs>
          <w:tab w:val="left" w:pos="709"/>
          <w:tab w:val="left" w:pos="900"/>
          <w:tab w:val="left" w:pos="993"/>
        </w:tabs>
        <w:spacing w:after="0" w:line="360" w:lineRule="auto"/>
        <w:jc w:val="center"/>
        <w:rPr>
          <w:rFonts w:ascii="Arial" w:hAnsi="Arial" w:cs="Arial"/>
          <w:b/>
          <w:sz w:val="28"/>
          <w:szCs w:val="28"/>
          <w:highlight w:val="yellow"/>
          <w:lang w:val="kk-KZ"/>
        </w:rPr>
      </w:pPr>
    </w:p>
    <w:p w:rsidR="0071635D" w:rsidRPr="00126161" w:rsidRDefault="0071635D" w:rsidP="0071635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b/>
          <w:sz w:val="28"/>
          <w:szCs w:val="28"/>
          <w:highlight w:val="yellow"/>
          <w:lang w:val="kk-KZ"/>
        </w:rPr>
      </w:pPr>
      <w:r w:rsidRPr="008252B4">
        <w:rPr>
          <w:rFonts w:ascii="Arial" w:hAnsi="Arial" w:cs="Arial"/>
          <w:noProof/>
          <w:sz w:val="28"/>
          <w:szCs w:val="28"/>
        </w:rPr>
        <w:t xml:space="preserve">Всего за отчетный период </w:t>
      </w:r>
      <w:r w:rsidRPr="008252B4">
        <w:rPr>
          <w:rFonts w:ascii="Arial" w:hAnsi="Arial" w:cs="Arial"/>
          <w:sz w:val="28"/>
          <w:szCs w:val="28"/>
          <w:lang w:val="kk-KZ"/>
        </w:rPr>
        <w:t xml:space="preserve">в Центральный аппарат Министерства поступило </w:t>
      </w:r>
      <w:r>
        <w:rPr>
          <w:rFonts w:ascii="Arial" w:hAnsi="Arial" w:cs="Arial"/>
          <w:b/>
          <w:noProof/>
          <w:sz w:val="28"/>
          <w:szCs w:val="28"/>
          <w:lang w:val="kk-KZ"/>
        </w:rPr>
        <w:t>14 638</w:t>
      </w:r>
      <w:r w:rsidRPr="008252B4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8252B4">
        <w:rPr>
          <w:rFonts w:ascii="Arial" w:hAnsi="Arial" w:cs="Arial"/>
          <w:sz w:val="28"/>
          <w:szCs w:val="28"/>
          <w:lang w:val="kk-KZ"/>
        </w:rPr>
        <w:t xml:space="preserve">обращений, </w:t>
      </w:r>
      <w:r w:rsidRPr="00D02E86">
        <w:rPr>
          <w:rFonts w:ascii="Arial" w:hAnsi="Arial" w:cs="Arial"/>
          <w:sz w:val="28"/>
          <w:szCs w:val="28"/>
          <w:lang w:val="kk-KZ"/>
        </w:rPr>
        <w:t xml:space="preserve">из них </w:t>
      </w:r>
      <w:r w:rsidRPr="00D02E86">
        <w:rPr>
          <w:rFonts w:ascii="Arial" w:hAnsi="Arial" w:cs="Arial"/>
          <w:sz w:val="28"/>
          <w:szCs w:val="28"/>
        </w:rPr>
        <w:t>физических лиц –</w:t>
      </w:r>
      <w:r w:rsidRPr="00D02E86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Style w:val="a5"/>
          <w:rFonts w:ascii="Arial" w:hAnsi="Arial" w:cs="Arial"/>
          <w:b/>
          <w:color w:val="333333"/>
          <w:sz w:val="28"/>
          <w:szCs w:val="28"/>
          <w:bdr w:val="none" w:sz="0" w:space="0" w:color="auto" w:frame="1"/>
          <w:lang w:val="kk-KZ"/>
        </w:rPr>
        <w:t>13 331</w:t>
      </w:r>
      <w:r w:rsidRPr="00D02E86">
        <w:rPr>
          <w:rFonts w:ascii="Arial" w:hAnsi="Arial" w:cs="Arial"/>
          <w:b/>
          <w:i/>
          <w:sz w:val="28"/>
          <w:szCs w:val="28"/>
          <w:lang w:val="kk-KZ"/>
        </w:rPr>
        <w:t xml:space="preserve"> </w:t>
      </w:r>
      <w:r w:rsidRPr="00D02E86">
        <w:rPr>
          <w:rFonts w:ascii="Arial" w:hAnsi="Arial" w:cs="Arial"/>
          <w:b/>
          <w:sz w:val="28"/>
          <w:szCs w:val="28"/>
          <w:lang w:val="kk-KZ"/>
        </w:rPr>
        <w:t>ед.</w:t>
      </w:r>
      <w:r w:rsidRPr="00D02E86">
        <w:rPr>
          <w:rFonts w:ascii="Arial" w:hAnsi="Arial" w:cs="Arial"/>
          <w:sz w:val="28"/>
          <w:szCs w:val="28"/>
        </w:rPr>
        <w:t xml:space="preserve"> и юридических лиц </w:t>
      </w:r>
      <w:r w:rsidRPr="00D02E86">
        <w:rPr>
          <w:rFonts w:ascii="Arial" w:hAnsi="Arial" w:cs="Arial"/>
          <w:b/>
          <w:sz w:val="28"/>
          <w:szCs w:val="28"/>
        </w:rPr>
        <w:t xml:space="preserve">– </w:t>
      </w:r>
      <w:r>
        <w:rPr>
          <w:rStyle w:val="a5"/>
          <w:rFonts w:ascii="Arial" w:hAnsi="Arial" w:cs="Arial"/>
          <w:b/>
          <w:color w:val="333333"/>
          <w:sz w:val="28"/>
          <w:szCs w:val="28"/>
          <w:bdr w:val="none" w:sz="0" w:space="0" w:color="auto" w:frame="1"/>
          <w:lang w:val="kk-KZ"/>
        </w:rPr>
        <w:t>1307</w:t>
      </w:r>
      <w:r w:rsidRPr="00D02E86">
        <w:rPr>
          <w:rFonts w:ascii="Arial" w:hAnsi="Arial" w:cs="Arial"/>
          <w:b/>
          <w:i/>
          <w:sz w:val="28"/>
          <w:szCs w:val="28"/>
          <w:lang w:val="kk-KZ"/>
        </w:rPr>
        <w:t xml:space="preserve"> </w:t>
      </w:r>
      <w:r w:rsidRPr="00D02E86">
        <w:rPr>
          <w:rFonts w:ascii="Arial" w:hAnsi="Arial" w:cs="Arial"/>
          <w:b/>
          <w:sz w:val="28"/>
          <w:szCs w:val="28"/>
          <w:lang w:val="kk-KZ"/>
        </w:rPr>
        <w:t>ед.</w:t>
      </w:r>
      <w:r w:rsidRPr="00D02E86">
        <w:rPr>
          <w:rFonts w:ascii="Arial" w:hAnsi="Arial" w:cs="Arial"/>
          <w:bCs/>
          <w:i/>
          <w:noProof/>
          <w:color w:val="000000" w:themeColor="text1"/>
          <w:sz w:val="28"/>
          <w:szCs w:val="28"/>
        </w:rPr>
        <w:t xml:space="preserve"> </w:t>
      </w:r>
    </w:p>
    <w:p w:rsidR="008534D4" w:rsidRPr="00F17CAD" w:rsidRDefault="0071635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i/>
          <w:sz w:val="28"/>
          <w:szCs w:val="28"/>
        </w:rPr>
      </w:pPr>
      <w:r w:rsidRPr="00877319">
        <w:rPr>
          <w:rFonts w:ascii="Arial" w:hAnsi="Arial" w:cs="Arial"/>
          <w:sz w:val="28"/>
          <w:szCs w:val="28"/>
        </w:rPr>
        <w:t>По сравнению с</w:t>
      </w:r>
      <w:r w:rsidRPr="00877319">
        <w:rPr>
          <w:rFonts w:ascii="Arial" w:hAnsi="Arial" w:cs="Arial"/>
          <w:sz w:val="28"/>
          <w:szCs w:val="28"/>
          <w:lang w:val="kk-KZ"/>
        </w:rPr>
        <w:t xml:space="preserve"> аналогичным периодом 2025 года </w:t>
      </w:r>
      <w:r w:rsidRPr="00877319">
        <w:rPr>
          <w:rFonts w:ascii="Arial" w:hAnsi="Arial" w:cs="Arial"/>
          <w:sz w:val="28"/>
          <w:szCs w:val="28"/>
        </w:rPr>
        <w:t>количество обращений у</w:t>
      </w:r>
      <w:r w:rsidRPr="00877319">
        <w:rPr>
          <w:rFonts w:ascii="Arial" w:hAnsi="Arial" w:cs="Arial"/>
          <w:sz w:val="28"/>
          <w:szCs w:val="28"/>
          <w:lang w:val="kk-KZ"/>
        </w:rPr>
        <w:t>величилось</w:t>
      </w:r>
      <w:r w:rsidRPr="00877319">
        <w:rPr>
          <w:rFonts w:ascii="Arial" w:hAnsi="Arial" w:cs="Arial"/>
          <w:sz w:val="28"/>
          <w:szCs w:val="28"/>
        </w:rPr>
        <w:t xml:space="preserve"> на </w:t>
      </w:r>
      <w:r w:rsidRPr="00877319">
        <w:rPr>
          <w:rFonts w:ascii="Arial" w:hAnsi="Arial" w:cs="Arial"/>
          <w:b/>
          <w:sz w:val="28"/>
          <w:szCs w:val="28"/>
          <w:lang w:val="kk-KZ"/>
        </w:rPr>
        <w:t>78</w:t>
      </w:r>
      <w:r w:rsidRPr="00877319">
        <w:rPr>
          <w:rFonts w:ascii="Arial" w:hAnsi="Arial" w:cs="Arial"/>
          <w:b/>
          <w:sz w:val="28"/>
          <w:szCs w:val="28"/>
        </w:rPr>
        <w:t>%</w:t>
      </w:r>
      <w:r w:rsidRPr="00877319">
        <w:rPr>
          <w:rFonts w:ascii="Arial" w:hAnsi="Arial" w:cs="Arial"/>
          <w:sz w:val="28"/>
          <w:szCs w:val="28"/>
        </w:rPr>
        <w:t xml:space="preserve"> или </w:t>
      </w:r>
      <w:r w:rsidRPr="00877319">
        <w:rPr>
          <w:rFonts w:ascii="Arial" w:hAnsi="Arial" w:cs="Arial"/>
          <w:b/>
          <w:bCs/>
          <w:sz w:val="28"/>
          <w:szCs w:val="28"/>
          <w:lang w:val="kk-KZ"/>
        </w:rPr>
        <w:t>11 514</w:t>
      </w:r>
      <w:r w:rsidRPr="00877319">
        <w:rPr>
          <w:rFonts w:ascii="Arial" w:hAnsi="Arial" w:cs="Arial"/>
          <w:b/>
          <w:bCs/>
          <w:sz w:val="28"/>
          <w:szCs w:val="28"/>
        </w:rPr>
        <w:t xml:space="preserve"> ед.</w:t>
      </w:r>
      <w:r w:rsidRPr="00877319">
        <w:rPr>
          <w:rFonts w:ascii="Arial" w:hAnsi="Arial" w:cs="Arial"/>
          <w:sz w:val="28"/>
          <w:szCs w:val="28"/>
        </w:rPr>
        <w:t xml:space="preserve"> </w:t>
      </w:r>
      <w:r w:rsidRPr="00E123F1">
        <w:rPr>
          <w:rFonts w:ascii="Arial" w:hAnsi="Arial" w:cs="Arial"/>
          <w:i/>
          <w:sz w:val="28"/>
          <w:szCs w:val="28"/>
          <w:lang w:val="kk-KZ"/>
        </w:rPr>
        <w:t>(</w:t>
      </w:r>
      <w:r w:rsidRPr="008F625E">
        <w:rPr>
          <w:rFonts w:ascii="Arial" w:hAnsi="Arial" w:cs="Arial"/>
          <w:i/>
          <w:sz w:val="28"/>
          <w:szCs w:val="28"/>
          <w:lang w:val="kk-KZ"/>
        </w:rPr>
        <w:t>I</w:t>
      </w:r>
      <w:r w:rsidRPr="00E123F1">
        <w:rPr>
          <w:rFonts w:ascii="Arial" w:hAnsi="Arial" w:cs="Arial"/>
          <w:i/>
          <w:sz w:val="28"/>
          <w:szCs w:val="28"/>
          <w:lang w:val="kk-KZ"/>
        </w:rPr>
        <w:t xml:space="preserve"> полугодие 2025 г.– </w:t>
      </w:r>
      <w:r w:rsidRPr="00E123F1">
        <w:rPr>
          <w:rFonts w:ascii="Arial" w:hAnsi="Arial" w:cs="Arial"/>
          <w:b/>
          <w:i/>
          <w:noProof/>
          <w:sz w:val="28"/>
          <w:szCs w:val="28"/>
          <w:lang w:val="kk-KZ"/>
        </w:rPr>
        <w:t xml:space="preserve">3124 </w:t>
      </w:r>
      <w:r w:rsidRPr="00E123F1">
        <w:rPr>
          <w:rFonts w:ascii="Arial" w:hAnsi="Arial" w:cs="Arial"/>
          <w:b/>
          <w:i/>
          <w:sz w:val="28"/>
          <w:szCs w:val="28"/>
          <w:lang w:val="kk-KZ"/>
        </w:rPr>
        <w:t>ед</w:t>
      </w:r>
      <w:r w:rsidRPr="00E123F1">
        <w:rPr>
          <w:rFonts w:ascii="Arial" w:hAnsi="Arial" w:cs="Arial"/>
          <w:i/>
          <w:sz w:val="28"/>
          <w:szCs w:val="28"/>
          <w:lang w:val="kk-KZ"/>
        </w:rPr>
        <w:t>.)</w:t>
      </w:r>
      <w:r w:rsidRPr="00E123F1">
        <w:rPr>
          <w:rFonts w:ascii="Arial" w:hAnsi="Arial" w:cs="Arial"/>
          <w:i/>
          <w:sz w:val="28"/>
          <w:szCs w:val="28"/>
        </w:rPr>
        <w:t>.</w:t>
      </w:r>
    </w:p>
    <w:p w:rsidR="008534D4" w:rsidRDefault="008534D4" w:rsidP="008534D4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32719C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В соответствии с требованиями АППК обратились с жалобами – </w:t>
      </w:r>
      <w:r>
        <w:rPr>
          <w:rFonts w:ascii="Arial" w:hAnsi="Arial" w:cs="Arial"/>
          <w:b/>
          <w:color w:val="000000" w:themeColor="text1"/>
          <w:sz w:val="28"/>
          <w:szCs w:val="28"/>
        </w:rPr>
        <w:t>156</w:t>
      </w:r>
      <w:r w:rsidRPr="0032719C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,</w:t>
      </w:r>
      <w:r w:rsidRPr="0032719C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заявлениями  – </w:t>
      </w:r>
      <w:r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13263</w:t>
      </w:r>
      <w:r w:rsidRPr="0032719C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,</w:t>
      </w:r>
      <w:r w:rsidRPr="0032719C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предложениями – </w:t>
      </w:r>
      <w:r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249</w:t>
      </w:r>
      <w:r w:rsidRPr="0032719C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, </w:t>
      </w:r>
      <w:r w:rsidRPr="0032719C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откликами – </w:t>
      </w:r>
      <w:r w:rsidRPr="0032719C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1</w:t>
      </w:r>
      <w:r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3</w:t>
      </w:r>
      <w:r w:rsidRPr="0032719C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,</w:t>
      </w:r>
      <w:r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сообщениями – 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58</w:t>
      </w:r>
      <w:r w:rsidRPr="0032719C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, запросами – </w:t>
      </w:r>
      <w:r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899</w:t>
      </w:r>
      <w:r w:rsidRPr="0032719C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Pr="0032719C">
        <w:rPr>
          <w:rFonts w:ascii="Arial" w:hAnsi="Arial" w:cs="Arial"/>
          <w:color w:val="000000" w:themeColor="text1"/>
          <w:sz w:val="28"/>
          <w:szCs w:val="28"/>
          <w:lang w:val="kk-KZ"/>
        </w:rPr>
        <w:t>граждан.</w:t>
      </w:r>
    </w:p>
    <w:p w:rsidR="002E1A05" w:rsidRPr="002E1A05" w:rsidRDefault="002E1A05" w:rsidP="002E1A05">
      <w:pPr>
        <w:pBdr>
          <w:bottom w:val="single" w:sz="4" w:space="31" w:color="FFFFFF"/>
        </w:pBdr>
        <w:suppressAutoHyphens/>
        <w:spacing w:after="0" w:line="360" w:lineRule="auto"/>
        <w:ind w:firstLine="708"/>
        <w:jc w:val="both"/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</w:pPr>
      <w:r w:rsidRPr="002E1A05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>Большую часть составляют обращения, поступившие электронно</w:t>
      </w:r>
      <w:r w:rsidRPr="00EA5A0E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 xml:space="preserve"> по eotinish.kz </w:t>
      </w:r>
      <w:r w:rsidRPr="002E1A05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 xml:space="preserve"> –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14507</w:t>
      </w:r>
      <w:r w:rsidRPr="002E1A05"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 ед.,</w:t>
      </w:r>
      <w:r w:rsidRPr="002E1A05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 xml:space="preserve"> через казпочту –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82</w:t>
      </w:r>
      <w:r w:rsidRPr="002E1A05"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ед.</w:t>
      </w:r>
      <w:r w:rsidRPr="002E1A05"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, </w:t>
      </w:r>
      <w:r w:rsidRPr="002E1A05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 xml:space="preserve">ЦОН –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37 ед., </w:t>
      </w:r>
      <w:r w:rsidRPr="002E1A05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>нарочно –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 12.</w:t>
      </w:r>
    </w:p>
    <w:p w:rsidR="00B964C1" w:rsidRPr="00DE4CF0" w:rsidRDefault="00B964C1" w:rsidP="00B964C1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noProof/>
          <w:sz w:val="28"/>
          <w:szCs w:val="28"/>
        </w:rPr>
      </w:pPr>
      <w:r w:rsidRPr="00DE4CF0">
        <w:rPr>
          <w:rFonts w:ascii="Arial" w:hAnsi="Arial" w:cs="Arial"/>
          <w:noProof/>
          <w:sz w:val="28"/>
          <w:szCs w:val="28"/>
        </w:rPr>
        <w:t xml:space="preserve">По языку обращений за отчетный период составили обращения на русском языке – </w:t>
      </w:r>
      <w:r w:rsidRPr="00DE4CF0"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1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2523 ед</w:t>
      </w:r>
      <w:r w:rsidRPr="00DE4CF0">
        <w:rPr>
          <w:rFonts w:ascii="Arial" w:hAnsi="Arial" w:cs="Arial"/>
          <w:b/>
          <w:noProof/>
          <w:color w:val="000000" w:themeColor="text1"/>
          <w:sz w:val="28"/>
          <w:szCs w:val="28"/>
        </w:rPr>
        <w:t>,</w:t>
      </w:r>
      <w:r w:rsidRPr="00DE4CF0">
        <w:rPr>
          <w:rFonts w:ascii="Arial" w:hAnsi="Arial" w:cs="Arial"/>
          <w:noProof/>
          <w:sz w:val="28"/>
          <w:szCs w:val="28"/>
        </w:rPr>
        <w:t xml:space="preserve"> также внесены на государственном языке -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2115 ед</w:t>
      </w:r>
      <w:r w:rsidRPr="00DE4CF0">
        <w:rPr>
          <w:rFonts w:ascii="Arial" w:hAnsi="Arial" w:cs="Arial"/>
          <w:b/>
          <w:noProof/>
          <w:color w:val="000000" w:themeColor="text1"/>
          <w:sz w:val="28"/>
          <w:szCs w:val="28"/>
        </w:rPr>
        <w:t>.</w:t>
      </w:r>
    </w:p>
    <w:p w:rsidR="0071635D" w:rsidRPr="00B964C1" w:rsidRDefault="006D5201" w:rsidP="006D5201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27EEE">
        <w:rPr>
          <w:rFonts w:ascii="Arial" w:hAnsi="Arial" w:cs="Arial"/>
          <w:noProof/>
          <w:color w:val="000000" w:themeColor="text1"/>
          <w:sz w:val="28"/>
          <w:szCs w:val="28"/>
        </w:rPr>
        <w:t>В разрезе регионов высокую активность в отчетном периоде проявляли граждане, проживающие в следующих регионах:                                         гг. Алматы –</w:t>
      </w:r>
      <w:r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4017 ед.</w:t>
      </w:r>
      <w:r w:rsidRPr="00527EEE">
        <w:rPr>
          <w:rFonts w:ascii="Arial" w:hAnsi="Arial" w:cs="Arial"/>
          <w:b/>
          <w:noProof/>
          <w:color w:val="000000" w:themeColor="text1"/>
          <w:sz w:val="28"/>
          <w:szCs w:val="28"/>
        </w:rPr>
        <w:t>,</w:t>
      </w:r>
      <w:r w:rsidRPr="00527EEE">
        <w:rPr>
          <w:rFonts w:ascii="Arial" w:hAnsi="Arial" w:cs="Arial"/>
          <w:noProof/>
          <w:color w:val="000000" w:themeColor="text1"/>
          <w:sz w:val="28"/>
          <w:szCs w:val="28"/>
        </w:rPr>
        <w:t xml:space="preserve"> Астана –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1696 ед.</w:t>
      </w:r>
      <w:r w:rsidRPr="00527EEE">
        <w:rPr>
          <w:rFonts w:ascii="Arial" w:hAnsi="Arial" w:cs="Arial"/>
          <w:b/>
          <w:noProof/>
          <w:color w:val="000000" w:themeColor="text1"/>
          <w:sz w:val="28"/>
          <w:szCs w:val="28"/>
        </w:rPr>
        <w:t>,</w:t>
      </w:r>
      <w:r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 xml:space="preserve">                                                       </w:t>
      </w:r>
      <w:r w:rsidRPr="00527EEE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>Карагандинской области</w:t>
      </w:r>
      <w:r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 xml:space="preserve"> – </w:t>
      </w:r>
      <w:r w:rsidRPr="006D5201"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1051 ед.</w:t>
      </w:r>
    </w:p>
    <w:p w:rsidR="00F17CAD" w:rsidRPr="00A604CA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  <w:r w:rsidRPr="00E903CD">
        <w:rPr>
          <w:rFonts w:ascii="Arial" w:eastAsia="Times New Roman" w:hAnsi="Arial" w:cs="Arial"/>
          <w:b/>
          <w:sz w:val="28"/>
          <w:szCs w:val="28"/>
          <w:lang w:val="kk-KZ"/>
        </w:rPr>
        <w:t>В целях улучшен</w:t>
      </w:r>
      <w:r>
        <w:rPr>
          <w:rFonts w:ascii="Arial" w:eastAsia="Times New Roman" w:hAnsi="Arial" w:cs="Arial"/>
          <w:b/>
          <w:sz w:val="28"/>
          <w:szCs w:val="28"/>
          <w:lang w:val="kk-KZ"/>
        </w:rPr>
        <w:t xml:space="preserve">ия исполнительской дисциплины и </w:t>
      </w:r>
      <w:r w:rsidRPr="00E903CD">
        <w:rPr>
          <w:rFonts w:ascii="Arial" w:hAnsi="Arial" w:cs="Arial"/>
          <w:b/>
          <w:sz w:val="28"/>
          <w:szCs w:val="28"/>
        </w:rPr>
        <w:t>сокращения количества обращений</w:t>
      </w:r>
      <w:r w:rsidRPr="00E903CD">
        <w:rPr>
          <w:rFonts w:ascii="Arial" w:hAnsi="Arial" w:cs="Arial"/>
          <w:b/>
          <w:sz w:val="28"/>
          <w:szCs w:val="28"/>
          <w:lang w:val="kk-KZ"/>
        </w:rPr>
        <w:t xml:space="preserve"> принимаются</w:t>
      </w:r>
      <w:r w:rsidRPr="00E903CD">
        <w:rPr>
          <w:rFonts w:ascii="Arial" w:hAnsi="Arial" w:cs="Arial"/>
          <w:b/>
          <w:sz w:val="28"/>
          <w:szCs w:val="28"/>
        </w:rPr>
        <w:t xml:space="preserve"> </w:t>
      </w:r>
      <w:r w:rsidRPr="00E903CD">
        <w:rPr>
          <w:rFonts w:ascii="Arial" w:hAnsi="Arial" w:cs="Arial"/>
          <w:b/>
          <w:sz w:val="28"/>
          <w:szCs w:val="28"/>
          <w:lang w:val="kk-KZ"/>
        </w:rPr>
        <w:t>следующие меры: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B810CD">
        <w:rPr>
          <w:rFonts w:ascii="Arial" w:hAnsi="Arial" w:cs="Arial"/>
          <w:sz w:val="28"/>
          <w:szCs w:val="28"/>
          <w:lang w:val="kk-KZ"/>
        </w:rPr>
        <w:t>- ежемесячно проводится анализ по часто задаваемым вопросам и размещаются во вкладке «Единая б</w:t>
      </w:r>
      <w:r>
        <w:rPr>
          <w:rFonts w:ascii="Arial" w:hAnsi="Arial" w:cs="Arial"/>
          <w:sz w:val="28"/>
          <w:szCs w:val="28"/>
          <w:lang w:val="kk-KZ"/>
        </w:rPr>
        <w:t xml:space="preserve">азы знаний» ИС «Е-отиниш» </w:t>
      </w:r>
      <w:r w:rsidRPr="00B810CD">
        <w:rPr>
          <w:rFonts w:ascii="Arial" w:hAnsi="Arial" w:cs="Arial"/>
          <w:sz w:val="28"/>
          <w:szCs w:val="28"/>
          <w:lang w:val="kk-KZ"/>
        </w:rPr>
        <w:t>Министерства;</w:t>
      </w:r>
    </w:p>
    <w:p w:rsidR="00F17CAD" w:rsidRPr="00A604CA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A604CA">
        <w:rPr>
          <w:rFonts w:ascii="Arial" w:hAnsi="Arial" w:cs="Arial"/>
          <w:sz w:val="28"/>
          <w:szCs w:val="28"/>
          <w:lang w:val="kk-KZ"/>
        </w:rPr>
        <w:t>- утвержден Алгоритм проведения информационно-разъяснительной рабо</w:t>
      </w:r>
      <w:r>
        <w:rPr>
          <w:rFonts w:ascii="Arial" w:hAnsi="Arial" w:cs="Arial"/>
          <w:sz w:val="28"/>
          <w:szCs w:val="28"/>
          <w:lang w:val="kk-KZ"/>
        </w:rPr>
        <w:t>ты по часто задаваемым вопросам;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- по мере выявления</w:t>
      </w:r>
      <w:r w:rsidRPr="005608F8">
        <w:rPr>
          <w:rFonts w:ascii="Arial" w:hAnsi="Arial" w:cs="Arial"/>
          <w:sz w:val="28"/>
          <w:szCs w:val="28"/>
          <w:lang w:val="kk-KZ"/>
        </w:rPr>
        <w:t xml:space="preserve"> в Пресс-службу Министерства направляются предложения по размещению на официальном интернет-ресурсе информационно-разъяснительных материалов по чувствительным и социально значимым вопросам, наиболее часто поднимаемым в обращениях граждан</w:t>
      </w:r>
      <w:r w:rsidR="00BC13F7" w:rsidRPr="00B810CD">
        <w:rPr>
          <w:rFonts w:ascii="Arial" w:hAnsi="Arial" w:cs="Arial"/>
          <w:sz w:val="28"/>
          <w:szCs w:val="28"/>
          <w:lang w:val="kk-KZ"/>
        </w:rPr>
        <w:t>;</w:t>
      </w:r>
    </w:p>
    <w:p w:rsidR="00BC13F7" w:rsidRPr="00B810CD" w:rsidRDefault="00BC13F7" w:rsidP="00BC13F7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B810CD">
        <w:rPr>
          <w:rFonts w:ascii="Arial" w:hAnsi="Arial" w:cs="Arial"/>
          <w:sz w:val="28"/>
          <w:szCs w:val="28"/>
          <w:lang w:val="kk-KZ"/>
        </w:rPr>
        <w:t>- проводится обучение для вновь принятых сотрудников по разъяснению нормы АППК;</w:t>
      </w:r>
    </w:p>
    <w:p w:rsidR="00F17CAD" w:rsidRPr="00B810C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B810CD">
        <w:rPr>
          <w:rFonts w:ascii="Arial" w:hAnsi="Arial" w:cs="Arial"/>
          <w:sz w:val="28"/>
          <w:szCs w:val="28"/>
          <w:lang w:val="kk-KZ"/>
        </w:rPr>
        <w:t xml:space="preserve">- в рамках региональных поездок Руководством Министерства осуществяются </w:t>
      </w:r>
      <w:r w:rsidRPr="00B810CD">
        <w:rPr>
          <w:rFonts w:ascii="Arial" w:hAnsi="Arial" w:cs="Arial"/>
          <w:sz w:val="28"/>
          <w:szCs w:val="28"/>
        </w:rPr>
        <w:t>выездные приемы в регионы</w:t>
      </w:r>
      <w:r w:rsidRPr="00B810CD">
        <w:rPr>
          <w:rFonts w:ascii="Arial" w:hAnsi="Arial" w:cs="Arial"/>
          <w:sz w:val="28"/>
          <w:szCs w:val="28"/>
          <w:lang w:val="kk-KZ"/>
        </w:rPr>
        <w:t>;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B810CD">
        <w:rPr>
          <w:rFonts w:ascii="Arial" w:hAnsi="Arial" w:cs="Arial"/>
          <w:sz w:val="28"/>
          <w:szCs w:val="28"/>
          <w:lang w:val="kk-KZ"/>
        </w:rPr>
        <w:t xml:space="preserve">- направляются напоминания о предстоящих сроках рассмотрения обращений граждан посредством </w:t>
      </w:r>
      <w:r w:rsidRPr="00B810CD">
        <w:rPr>
          <w:rFonts w:ascii="Arial" w:hAnsi="Arial" w:cs="Arial"/>
          <w:sz w:val="28"/>
          <w:szCs w:val="28"/>
          <w:lang w:val="en-US"/>
        </w:rPr>
        <w:t>EPS</w:t>
      </w:r>
      <w:r w:rsidRPr="00B810CD">
        <w:rPr>
          <w:rFonts w:ascii="Arial" w:hAnsi="Arial" w:cs="Arial"/>
          <w:sz w:val="28"/>
          <w:szCs w:val="28"/>
          <w:lang w:val="kk-KZ"/>
        </w:rPr>
        <w:t xml:space="preserve"> и </w:t>
      </w:r>
      <w:proofErr w:type="spellStart"/>
      <w:r w:rsidRPr="00B810CD">
        <w:rPr>
          <w:rFonts w:ascii="Arial" w:hAnsi="Arial" w:cs="Arial"/>
          <w:sz w:val="28"/>
          <w:szCs w:val="28"/>
          <w:lang w:val="en-US"/>
        </w:rPr>
        <w:t>Whatsapp</w:t>
      </w:r>
      <w:proofErr w:type="spellEnd"/>
      <w:r>
        <w:rPr>
          <w:rFonts w:ascii="Arial" w:hAnsi="Arial" w:cs="Arial"/>
          <w:sz w:val="28"/>
          <w:szCs w:val="28"/>
          <w:lang w:val="kk-KZ"/>
        </w:rPr>
        <w:t>;</w:t>
      </w:r>
    </w:p>
    <w:p w:rsidR="00F17CAD" w:rsidRPr="00E03796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- ежеквартально утверждается </w:t>
      </w:r>
      <w:r w:rsidRPr="00787446">
        <w:rPr>
          <w:rFonts w:ascii="Arial" w:hAnsi="Arial" w:cs="Arial"/>
          <w:sz w:val="28"/>
          <w:szCs w:val="28"/>
          <w:lang w:val="kk-KZ"/>
        </w:rPr>
        <w:t>график приема физических лиц и представителей юридических лиц</w:t>
      </w:r>
      <w:r w:rsidRPr="00B810CD">
        <w:rPr>
          <w:rFonts w:ascii="Arial" w:hAnsi="Arial" w:cs="Arial"/>
          <w:sz w:val="28"/>
          <w:szCs w:val="28"/>
          <w:lang w:val="kk-KZ"/>
        </w:rPr>
        <w:t>.</w:t>
      </w:r>
    </w:p>
    <w:p w:rsidR="00DD7ABA" w:rsidRDefault="00DD7ABA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9749D2" w:rsidRDefault="009749D2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17CAD" w:rsidRPr="002E1A05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1635D" w:rsidRDefault="0071635D" w:rsidP="009749D2">
      <w:pPr>
        <w:pStyle w:val="a3"/>
        <w:tabs>
          <w:tab w:val="left" w:pos="709"/>
          <w:tab w:val="left" w:pos="900"/>
          <w:tab w:val="left" w:pos="993"/>
        </w:tabs>
        <w:spacing w:after="0" w:line="360" w:lineRule="auto"/>
        <w:jc w:val="center"/>
        <w:rPr>
          <w:rFonts w:ascii="Arial" w:hAnsi="Arial" w:cs="Arial"/>
          <w:i/>
          <w:sz w:val="24"/>
          <w:szCs w:val="24"/>
          <w:lang w:val="kk-KZ"/>
        </w:rPr>
      </w:pPr>
      <w:r>
        <w:rPr>
          <w:rFonts w:ascii="Arial" w:hAnsi="Arial" w:cs="Arial"/>
          <w:i/>
          <w:sz w:val="24"/>
          <w:szCs w:val="24"/>
          <w:lang w:val="kk-KZ"/>
        </w:rPr>
        <w:lastRenderedPageBreak/>
        <w:t xml:space="preserve">2026 жылғы </w:t>
      </w:r>
      <w:r w:rsidRPr="00682D60">
        <w:rPr>
          <w:rFonts w:ascii="Arial" w:hAnsi="Arial" w:cs="Arial"/>
          <w:i/>
          <w:sz w:val="24"/>
          <w:szCs w:val="24"/>
          <w:lang w:val="kk-KZ"/>
        </w:rPr>
        <w:t>I</w:t>
      </w:r>
      <w:r>
        <w:rPr>
          <w:rFonts w:ascii="Arial" w:hAnsi="Arial" w:cs="Arial"/>
          <w:i/>
          <w:sz w:val="24"/>
          <w:szCs w:val="24"/>
          <w:lang w:val="kk-KZ"/>
        </w:rPr>
        <w:t xml:space="preserve"> жартыжылды</w:t>
      </w:r>
      <w:r w:rsidRPr="008753E4">
        <w:rPr>
          <w:rFonts w:ascii="Arial" w:hAnsi="Arial" w:cs="Arial"/>
          <w:i/>
          <w:sz w:val="24"/>
          <w:szCs w:val="24"/>
          <w:lang w:val="kk-KZ"/>
        </w:rPr>
        <w:t xml:space="preserve">ғы </w:t>
      </w:r>
      <w:r>
        <w:rPr>
          <w:rFonts w:ascii="Arial" w:hAnsi="Arial" w:cs="Arial"/>
          <w:i/>
          <w:sz w:val="24"/>
          <w:szCs w:val="24"/>
          <w:lang w:val="kk-KZ"/>
        </w:rPr>
        <w:t>бойынша</w:t>
      </w:r>
      <w:r w:rsidR="009749D2">
        <w:rPr>
          <w:rFonts w:ascii="Arial" w:hAnsi="Arial" w:cs="Arial"/>
          <w:i/>
          <w:sz w:val="24"/>
          <w:szCs w:val="24"/>
          <w:lang w:val="kk-KZ"/>
        </w:rPr>
        <w:t xml:space="preserve"> </w:t>
      </w:r>
      <w:r w:rsidRPr="008753E4">
        <w:rPr>
          <w:rFonts w:ascii="Arial" w:hAnsi="Arial" w:cs="Arial"/>
          <w:i/>
          <w:sz w:val="24"/>
          <w:szCs w:val="24"/>
          <w:lang w:val="kk-KZ"/>
        </w:rPr>
        <w:t>азаматтардың өтініштерін қарау туралы</w:t>
      </w:r>
    </w:p>
    <w:p w:rsidR="0071635D" w:rsidRPr="00126161" w:rsidRDefault="0071635D" w:rsidP="00DC5208">
      <w:pPr>
        <w:pStyle w:val="a8"/>
        <w:rPr>
          <w:lang w:val="kk-KZ"/>
        </w:rPr>
      </w:pPr>
    </w:p>
    <w:p w:rsidR="0071635D" w:rsidRPr="008753E4" w:rsidRDefault="0071635D" w:rsidP="0071635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8753E4">
        <w:rPr>
          <w:rFonts w:ascii="Arial" w:hAnsi="Arial" w:cs="Arial"/>
          <w:noProof/>
          <w:sz w:val="28"/>
          <w:szCs w:val="28"/>
          <w:lang w:val="kk-KZ"/>
        </w:rPr>
        <w:t xml:space="preserve">Есепті кезеңде Министрліктің орталық аппаратына барлығы </w:t>
      </w:r>
      <w:r>
        <w:rPr>
          <w:rFonts w:ascii="Arial" w:hAnsi="Arial" w:cs="Arial"/>
          <w:noProof/>
          <w:sz w:val="28"/>
          <w:szCs w:val="28"/>
          <w:lang w:val="kk-KZ"/>
        </w:rPr>
        <w:t xml:space="preserve">                               </w:t>
      </w:r>
      <w:r w:rsidRPr="006511A3">
        <w:rPr>
          <w:rFonts w:ascii="Arial" w:hAnsi="Arial" w:cs="Arial"/>
          <w:b/>
          <w:noProof/>
          <w:sz w:val="28"/>
          <w:szCs w:val="28"/>
          <w:lang w:val="kk-KZ"/>
        </w:rPr>
        <w:t>14 638</w:t>
      </w:r>
      <w:r w:rsidRPr="008753E4">
        <w:rPr>
          <w:rFonts w:ascii="Arial" w:hAnsi="Arial" w:cs="Arial"/>
          <w:noProof/>
          <w:sz w:val="28"/>
          <w:szCs w:val="28"/>
          <w:lang w:val="kk-KZ"/>
        </w:rPr>
        <w:t xml:space="preserve"> өтініш келіп түсті, оның ішінде жеке тұлғалардан – </w:t>
      </w:r>
      <w:r w:rsidRPr="006511A3">
        <w:rPr>
          <w:rFonts w:ascii="Arial" w:hAnsi="Arial" w:cs="Arial"/>
          <w:b/>
          <w:noProof/>
          <w:sz w:val="28"/>
          <w:szCs w:val="28"/>
          <w:lang w:val="kk-KZ"/>
        </w:rPr>
        <w:t>13 331</w:t>
      </w:r>
      <w:r>
        <w:rPr>
          <w:rFonts w:ascii="Arial" w:hAnsi="Arial" w:cs="Arial"/>
          <w:noProof/>
          <w:sz w:val="28"/>
          <w:szCs w:val="28"/>
          <w:lang w:val="kk-KZ"/>
        </w:rPr>
        <w:t xml:space="preserve">, заңды тұлғалардан – </w:t>
      </w:r>
      <w:r>
        <w:rPr>
          <w:rFonts w:ascii="Arial" w:hAnsi="Arial" w:cs="Arial"/>
          <w:b/>
          <w:noProof/>
          <w:sz w:val="28"/>
          <w:szCs w:val="28"/>
          <w:lang w:val="kk-KZ"/>
        </w:rPr>
        <w:t>1</w:t>
      </w:r>
      <w:r w:rsidRPr="006511A3">
        <w:rPr>
          <w:rFonts w:ascii="Arial" w:hAnsi="Arial" w:cs="Arial"/>
          <w:b/>
          <w:noProof/>
          <w:sz w:val="28"/>
          <w:szCs w:val="28"/>
          <w:lang w:val="kk-KZ"/>
        </w:rPr>
        <w:t>307.</w:t>
      </w:r>
    </w:p>
    <w:p w:rsidR="00357834" w:rsidRPr="00F17CAD" w:rsidRDefault="0071635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8753E4">
        <w:rPr>
          <w:rFonts w:ascii="Arial" w:hAnsi="Arial" w:cs="Arial"/>
          <w:noProof/>
          <w:sz w:val="28"/>
          <w:szCs w:val="28"/>
          <w:lang w:val="kk-KZ"/>
        </w:rPr>
        <w:t xml:space="preserve">2025 жылдың сәйкес кезеңімен салыстырғанда өтініштер саны </w:t>
      </w:r>
      <w:r w:rsidRPr="006511A3">
        <w:rPr>
          <w:rFonts w:ascii="Arial" w:hAnsi="Arial" w:cs="Arial"/>
          <w:b/>
          <w:noProof/>
          <w:sz w:val="28"/>
          <w:szCs w:val="28"/>
          <w:lang w:val="kk-KZ"/>
        </w:rPr>
        <w:t>78%-</w:t>
      </w:r>
      <w:r w:rsidRPr="008753E4">
        <w:rPr>
          <w:rFonts w:ascii="Arial" w:hAnsi="Arial" w:cs="Arial"/>
          <w:noProof/>
          <w:sz w:val="28"/>
          <w:szCs w:val="28"/>
          <w:lang w:val="kk-KZ"/>
        </w:rPr>
        <w:t xml:space="preserve">ға немесе </w:t>
      </w:r>
      <w:r w:rsidRPr="006511A3">
        <w:rPr>
          <w:rFonts w:ascii="Arial" w:hAnsi="Arial" w:cs="Arial"/>
          <w:b/>
          <w:noProof/>
          <w:sz w:val="28"/>
          <w:szCs w:val="28"/>
          <w:lang w:val="kk-KZ"/>
        </w:rPr>
        <w:t>11 514-ке</w:t>
      </w:r>
      <w:r>
        <w:rPr>
          <w:rFonts w:ascii="Arial" w:hAnsi="Arial" w:cs="Arial"/>
          <w:noProof/>
          <w:sz w:val="28"/>
          <w:szCs w:val="28"/>
          <w:lang w:val="kk-KZ"/>
        </w:rPr>
        <w:t xml:space="preserve"> артты</w:t>
      </w:r>
      <w:r w:rsidRPr="00C55C70">
        <w:rPr>
          <w:rFonts w:ascii="Arial" w:hAnsi="Arial" w:cs="Arial"/>
          <w:i/>
          <w:noProof/>
          <w:sz w:val="28"/>
          <w:szCs w:val="28"/>
          <w:lang w:val="kk-KZ"/>
        </w:rPr>
        <w:t xml:space="preserve"> (2025 жылғы </w:t>
      </w:r>
      <w:r w:rsidRPr="00682D60">
        <w:rPr>
          <w:rFonts w:ascii="Arial" w:hAnsi="Arial" w:cs="Arial"/>
          <w:i/>
          <w:noProof/>
          <w:sz w:val="28"/>
          <w:szCs w:val="28"/>
          <w:lang w:val="kk-KZ"/>
        </w:rPr>
        <w:t>I</w:t>
      </w:r>
      <w:r w:rsidRPr="00C55C70">
        <w:rPr>
          <w:rFonts w:ascii="Arial" w:hAnsi="Arial" w:cs="Arial"/>
          <w:i/>
          <w:noProof/>
          <w:sz w:val="28"/>
          <w:szCs w:val="28"/>
          <w:lang w:val="kk-KZ"/>
        </w:rPr>
        <w:t xml:space="preserve"> жартыжылдығы – </w:t>
      </w:r>
      <w:r w:rsidRPr="00C55C70">
        <w:rPr>
          <w:rFonts w:ascii="Arial" w:hAnsi="Arial" w:cs="Arial"/>
          <w:b/>
          <w:i/>
          <w:noProof/>
          <w:sz w:val="28"/>
          <w:szCs w:val="28"/>
          <w:lang w:val="kk-KZ"/>
        </w:rPr>
        <w:t>3 124</w:t>
      </w:r>
      <w:r w:rsidR="00F17CAD">
        <w:rPr>
          <w:rFonts w:ascii="Arial" w:hAnsi="Arial" w:cs="Arial"/>
          <w:i/>
          <w:noProof/>
          <w:sz w:val="28"/>
          <w:szCs w:val="28"/>
          <w:lang w:val="kk-KZ"/>
        </w:rPr>
        <w:t xml:space="preserve"> өтініш).</w:t>
      </w:r>
    </w:p>
    <w:p w:rsidR="008534D4" w:rsidRDefault="008534D4" w:rsidP="008534D4">
      <w:pPr>
        <w:pBdr>
          <w:bottom w:val="single" w:sz="4" w:space="31" w:color="FFFFFF"/>
        </w:pBdr>
        <w:tabs>
          <w:tab w:val="left" w:pos="1134"/>
        </w:tabs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24498B">
        <w:rPr>
          <w:rFonts w:ascii="Arial" w:hAnsi="Arial" w:cs="Arial"/>
          <w:sz w:val="28"/>
          <w:szCs w:val="28"/>
          <w:lang w:val="kk-KZ"/>
        </w:rPr>
        <w:t xml:space="preserve">Әкімшілік рәсімдік-процестік кодексінің талаптарына сәйкес Министрлікке </w:t>
      </w:r>
      <w:r w:rsidRPr="0024498B">
        <w:rPr>
          <w:rFonts w:ascii="Arial" w:hAnsi="Arial" w:cs="Arial"/>
          <w:b/>
          <w:sz w:val="28"/>
          <w:szCs w:val="28"/>
          <w:lang w:val="kk-KZ"/>
        </w:rPr>
        <w:t>156</w:t>
      </w:r>
      <w:r w:rsidRPr="0024498B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– </w:t>
      </w:r>
      <w:r w:rsidRPr="0024498B">
        <w:rPr>
          <w:rFonts w:ascii="Arial" w:hAnsi="Arial" w:cs="Arial"/>
          <w:sz w:val="28"/>
          <w:szCs w:val="28"/>
          <w:lang w:val="kk-KZ"/>
        </w:rPr>
        <w:t xml:space="preserve">шағым, </w:t>
      </w:r>
      <w:r>
        <w:rPr>
          <w:rFonts w:ascii="Arial" w:hAnsi="Arial" w:cs="Arial"/>
          <w:b/>
          <w:sz w:val="28"/>
          <w:szCs w:val="28"/>
          <w:lang w:val="kk-KZ"/>
        </w:rPr>
        <w:t>13</w:t>
      </w:r>
      <w:r w:rsidRPr="0024498B">
        <w:rPr>
          <w:rFonts w:ascii="Arial" w:hAnsi="Arial" w:cs="Arial"/>
          <w:b/>
          <w:sz w:val="28"/>
          <w:szCs w:val="28"/>
          <w:lang w:val="kk-KZ"/>
        </w:rPr>
        <w:t>263</w:t>
      </w:r>
      <w:r w:rsidRPr="0024498B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– арыз</w:t>
      </w:r>
      <w:r w:rsidRPr="0024498B">
        <w:rPr>
          <w:rFonts w:ascii="Arial" w:hAnsi="Arial" w:cs="Arial"/>
          <w:sz w:val="28"/>
          <w:szCs w:val="28"/>
          <w:lang w:val="kk-KZ"/>
        </w:rPr>
        <w:t xml:space="preserve">, </w:t>
      </w:r>
      <w:r w:rsidRPr="0024498B">
        <w:rPr>
          <w:rFonts w:ascii="Arial" w:hAnsi="Arial" w:cs="Arial"/>
          <w:b/>
          <w:sz w:val="28"/>
          <w:szCs w:val="28"/>
          <w:lang w:val="kk-KZ"/>
        </w:rPr>
        <w:t>249</w:t>
      </w:r>
      <w:r>
        <w:rPr>
          <w:rFonts w:ascii="Arial" w:hAnsi="Arial" w:cs="Arial"/>
          <w:sz w:val="28"/>
          <w:szCs w:val="28"/>
          <w:lang w:val="kk-KZ"/>
        </w:rPr>
        <w:t xml:space="preserve"> –</w:t>
      </w:r>
      <w:r w:rsidRPr="0024498B">
        <w:rPr>
          <w:rFonts w:ascii="Arial" w:hAnsi="Arial" w:cs="Arial"/>
          <w:sz w:val="28"/>
          <w:szCs w:val="28"/>
          <w:lang w:val="kk-KZ"/>
        </w:rPr>
        <w:t xml:space="preserve"> ұсыныс, </w:t>
      </w:r>
      <w:r w:rsidRPr="0024498B">
        <w:rPr>
          <w:rFonts w:ascii="Arial" w:hAnsi="Arial" w:cs="Arial"/>
          <w:b/>
          <w:sz w:val="28"/>
          <w:szCs w:val="28"/>
          <w:lang w:val="kk-KZ"/>
        </w:rPr>
        <w:t>13</w:t>
      </w:r>
      <w:r>
        <w:rPr>
          <w:rFonts w:ascii="Arial" w:hAnsi="Arial" w:cs="Arial"/>
          <w:sz w:val="28"/>
          <w:szCs w:val="28"/>
          <w:lang w:val="kk-KZ"/>
        </w:rPr>
        <w:t xml:space="preserve"> –</w:t>
      </w:r>
      <w:r w:rsidRPr="0024498B">
        <w:rPr>
          <w:rFonts w:ascii="Arial" w:hAnsi="Arial" w:cs="Arial"/>
          <w:sz w:val="28"/>
          <w:szCs w:val="28"/>
          <w:lang w:val="kk-KZ"/>
        </w:rPr>
        <w:t xml:space="preserve"> пікір, </w:t>
      </w:r>
      <w:r>
        <w:rPr>
          <w:rFonts w:ascii="Arial" w:hAnsi="Arial" w:cs="Arial"/>
          <w:sz w:val="28"/>
          <w:szCs w:val="28"/>
          <w:lang w:val="kk-KZ"/>
        </w:rPr>
        <w:t xml:space="preserve">                            </w:t>
      </w:r>
      <w:r w:rsidRPr="0024498B">
        <w:rPr>
          <w:rFonts w:ascii="Arial" w:hAnsi="Arial" w:cs="Arial"/>
          <w:b/>
          <w:sz w:val="28"/>
          <w:szCs w:val="28"/>
          <w:lang w:val="kk-KZ"/>
        </w:rPr>
        <w:t xml:space="preserve">58 </w:t>
      </w:r>
      <w:r w:rsidRPr="0024498B">
        <w:rPr>
          <w:rFonts w:ascii="Arial" w:hAnsi="Arial" w:cs="Arial"/>
          <w:sz w:val="28"/>
          <w:szCs w:val="28"/>
          <w:lang w:val="kk-KZ"/>
        </w:rPr>
        <w:t>–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24498B">
        <w:rPr>
          <w:rFonts w:ascii="Arial" w:hAnsi="Arial" w:cs="Arial"/>
          <w:sz w:val="28"/>
          <w:szCs w:val="28"/>
          <w:lang w:val="kk-KZ"/>
        </w:rPr>
        <w:t xml:space="preserve">хабарлама және </w:t>
      </w:r>
      <w:r w:rsidRPr="0024498B">
        <w:rPr>
          <w:rFonts w:ascii="Arial" w:hAnsi="Arial" w:cs="Arial"/>
          <w:b/>
          <w:sz w:val="28"/>
          <w:szCs w:val="28"/>
          <w:lang w:val="kk-KZ"/>
        </w:rPr>
        <w:t>899</w:t>
      </w:r>
      <w:r>
        <w:rPr>
          <w:rFonts w:ascii="Arial" w:hAnsi="Arial" w:cs="Arial"/>
          <w:sz w:val="28"/>
          <w:szCs w:val="28"/>
          <w:lang w:val="kk-KZ"/>
        </w:rPr>
        <w:t xml:space="preserve"> – сұрау келіп түсті.</w:t>
      </w:r>
    </w:p>
    <w:p w:rsidR="002E1A05" w:rsidRPr="0028003B" w:rsidRDefault="002E1A05" w:rsidP="002E1A05">
      <w:pPr>
        <w:pStyle w:val="a6"/>
        <w:widowControl w:val="0"/>
        <w:pBdr>
          <w:bottom w:val="single" w:sz="4" w:space="31" w:color="FFFFFF"/>
        </w:pBdr>
        <w:spacing w:after="0" w:line="36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2E1A05">
        <w:rPr>
          <w:rFonts w:ascii="Arial" w:hAnsi="Arial" w:cs="Arial"/>
          <w:sz w:val="28"/>
          <w:szCs w:val="28"/>
          <w:lang w:val="kk-KZ"/>
        </w:rPr>
        <w:t xml:space="preserve">Оның басым </w:t>
      </w:r>
      <w:r w:rsidRPr="002E1A05">
        <w:rPr>
          <w:rStyle w:val="ezkurwreuab5ozgtqnkl"/>
          <w:rFonts w:ascii="Arial" w:hAnsi="Arial" w:cs="Arial"/>
          <w:sz w:val="28"/>
          <w:szCs w:val="28"/>
          <w:lang w:val="kk-KZ"/>
        </w:rPr>
        <w:t>бөлігі</w:t>
      </w:r>
      <w:r w:rsidRPr="002E1A05">
        <w:rPr>
          <w:rFonts w:ascii="Arial" w:hAnsi="Arial" w:cs="Arial"/>
          <w:sz w:val="28"/>
          <w:szCs w:val="28"/>
          <w:lang w:val="kk-KZ"/>
        </w:rPr>
        <w:t xml:space="preserve">-келіп </w:t>
      </w:r>
      <w:r w:rsidRPr="002E1A05">
        <w:rPr>
          <w:rStyle w:val="ezkurwreuab5ozgtqnkl"/>
          <w:rFonts w:ascii="Arial" w:hAnsi="Arial" w:cs="Arial"/>
          <w:sz w:val="28"/>
          <w:szCs w:val="28"/>
          <w:lang w:val="kk-KZ"/>
        </w:rPr>
        <w:t>түскен</w:t>
      </w:r>
      <w:r w:rsidRPr="002E1A05">
        <w:rPr>
          <w:rFonts w:ascii="Arial" w:hAnsi="Arial" w:cs="Arial"/>
          <w:sz w:val="28"/>
          <w:szCs w:val="28"/>
          <w:lang w:val="kk-KZ"/>
        </w:rPr>
        <w:t xml:space="preserve"> </w:t>
      </w:r>
      <w:r w:rsidRPr="002E1A05">
        <w:rPr>
          <w:rStyle w:val="ezkurwreuab5ozgtqnkl"/>
          <w:rFonts w:ascii="Arial" w:hAnsi="Arial" w:cs="Arial"/>
          <w:sz w:val="28"/>
          <w:szCs w:val="28"/>
          <w:lang w:val="kk-KZ"/>
        </w:rPr>
        <w:t>өтініштер</w:t>
      </w:r>
      <w:r w:rsidRPr="002E1A05">
        <w:rPr>
          <w:rFonts w:ascii="Arial" w:hAnsi="Arial" w:cs="Arial"/>
          <w:sz w:val="28"/>
          <w:szCs w:val="28"/>
          <w:lang w:val="kk-KZ"/>
        </w:rPr>
        <w:t xml:space="preserve"> </w:t>
      </w:r>
      <w:r w:rsidRPr="00CA6492">
        <w:rPr>
          <w:rStyle w:val="ezkurwreuab5ozgtqnkl"/>
          <w:rFonts w:ascii="Arial" w:hAnsi="Arial" w:cs="Arial"/>
          <w:sz w:val="28"/>
          <w:szCs w:val="28"/>
          <w:lang w:val="kk-KZ"/>
        </w:rPr>
        <w:t>электрондық</w:t>
      </w:r>
      <w:r>
        <w:rPr>
          <w:rStyle w:val="ezkurwreuab5ozgtqnkl"/>
          <w:rFonts w:ascii="Arial" w:hAnsi="Arial" w:cs="Arial"/>
          <w:sz w:val="28"/>
          <w:szCs w:val="28"/>
          <w:lang w:val="kk-KZ"/>
        </w:rPr>
        <w:t xml:space="preserve"> </w:t>
      </w:r>
      <w:r w:rsidRPr="005A025F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 xml:space="preserve">eotinish.kz </w:t>
      </w:r>
      <w:r w:rsidRPr="002E1A05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 xml:space="preserve"> </w:t>
      </w:r>
      <w:r w:rsidRPr="002E1A05">
        <w:rPr>
          <w:rFonts w:ascii="Arial" w:hAnsi="Arial" w:cs="Arial"/>
          <w:sz w:val="28"/>
          <w:szCs w:val="28"/>
          <w:lang w:val="kk-KZ"/>
        </w:rPr>
        <w:t xml:space="preserve"> </w:t>
      </w:r>
      <w:r w:rsidRPr="002E1A05">
        <w:rPr>
          <w:rStyle w:val="ezkurwreuab5ozgtqnkl"/>
          <w:rFonts w:ascii="Arial" w:hAnsi="Arial" w:cs="Arial"/>
          <w:sz w:val="28"/>
          <w:szCs w:val="28"/>
          <w:lang w:val="kk-KZ"/>
        </w:rPr>
        <w:t>–</w:t>
      </w:r>
      <w:r w:rsidRPr="002E1A05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 14507</w:t>
      </w:r>
      <w:r w:rsidRPr="00CA6492">
        <w:rPr>
          <w:rStyle w:val="ezkurwreuab5ozgtqnkl"/>
          <w:rFonts w:ascii="Arial" w:hAnsi="Arial" w:cs="Arial"/>
          <w:b/>
          <w:sz w:val="28"/>
          <w:szCs w:val="28"/>
          <w:lang w:val="kk-KZ"/>
        </w:rPr>
        <w:t xml:space="preserve"> </w:t>
      </w:r>
      <w:r w:rsidRPr="002E1A05">
        <w:rPr>
          <w:rStyle w:val="ezkurwreuab5ozgtqnkl"/>
          <w:rFonts w:ascii="Arial" w:hAnsi="Arial" w:cs="Arial"/>
          <w:sz w:val="28"/>
          <w:szCs w:val="28"/>
          <w:lang w:val="kk-KZ"/>
        </w:rPr>
        <w:t>бірлік</w:t>
      </w:r>
      <w:r w:rsidRPr="002E1A05">
        <w:rPr>
          <w:rStyle w:val="ezkurwreuab5ozgtqnkl"/>
          <w:rFonts w:ascii="Arial" w:hAnsi="Arial" w:cs="Arial"/>
          <w:b/>
          <w:sz w:val="28"/>
          <w:szCs w:val="28"/>
          <w:lang w:val="kk-KZ"/>
        </w:rPr>
        <w:t>,</w:t>
      </w:r>
      <w:r w:rsidRPr="002E1A05">
        <w:rPr>
          <w:rFonts w:ascii="Arial" w:hAnsi="Arial" w:cs="Arial"/>
          <w:sz w:val="28"/>
          <w:szCs w:val="28"/>
          <w:lang w:val="kk-KZ"/>
        </w:rPr>
        <w:t xml:space="preserve"> </w:t>
      </w:r>
      <w:r w:rsidRPr="002E1A05">
        <w:rPr>
          <w:rStyle w:val="ezkurwreuab5ozgtqnkl"/>
          <w:rFonts w:ascii="Arial" w:hAnsi="Arial" w:cs="Arial"/>
          <w:sz w:val="28"/>
          <w:szCs w:val="28"/>
          <w:lang w:val="kk-KZ"/>
        </w:rPr>
        <w:t>Қазпошта</w:t>
      </w:r>
      <w:r w:rsidRPr="002E1A05">
        <w:rPr>
          <w:rFonts w:ascii="Arial" w:hAnsi="Arial" w:cs="Arial"/>
          <w:sz w:val="28"/>
          <w:szCs w:val="28"/>
          <w:lang w:val="kk-KZ"/>
        </w:rPr>
        <w:t xml:space="preserve"> </w:t>
      </w:r>
      <w:r w:rsidRPr="002E1A05">
        <w:rPr>
          <w:rStyle w:val="ezkurwreuab5ozgtqnkl"/>
          <w:rFonts w:ascii="Arial" w:hAnsi="Arial" w:cs="Arial"/>
          <w:sz w:val="28"/>
          <w:szCs w:val="28"/>
          <w:lang w:val="kk-KZ"/>
        </w:rPr>
        <w:t>арқылы-</w:t>
      </w:r>
      <w:r>
        <w:rPr>
          <w:rStyle w:val="ezkurwreuab5ozgtqnkl"/>
          <w:rFonts w:ascii="Arial" w:hAnsi="Arial" w:cs="Arial"/>
          <w:b/>
          <w:sz w:val="28"/>
          <w:szCs w:val="28"/>
          <w:lang w:val="kk-KZ"/>
        </w:rPr>
        <w:t xml:space="preserve"> 82</w:t>
      </w:r>
      <w:r w:rsidRPr="002E1A05">
        <w:rPr>
          <w:rStyle w:val="ezkurwreuab5ozgtqnkl"/>
          <w:rFonts w:ascii="Arial" w:hAnsi="Arial" w:cs="Arial"/>
          <w:b/>
          <w:sz w:val="28"/>
          <w:szCs w:val="28"/>
          <w:lang w:val="kk-KZ"/>
        </w:rPr>
        <w:t xml:space="preserve"> бірлік</w:t>
      </w:r>
      <w:r>
        <w:rPr>
          <w:rStyle w:val="ezkurwreuab5ozgtqnkl"/>
          <w:rFonts w:ascii="Arial" w:hAnsi="Arial" w:cs="Arial"/>
          <w:sz w:val="28"/>
          <w:szCs w:val="28"/>
          <w:lang w:val="kk-KZ"/>
        </w:rPr>
        <w:t>, ХҚКО</w:t>
      </w:r>
      <w:r w:rsidRPr="002E1A05">
        <w:rPr>
          <w:rStyle w:val="ezkurwreuab5ozgtqnkl"/>
          <w:rFonts w:ascii="Arial" w:hAnsi="Arial" w:cs="Arial"/>
          <w:sz w:val="28"/>
          <w:szCs w:val="28"/>
          <w:lang w:val="kk-KZ"/>
        </w:rPr>
        <w:t>-</w:t>
      </w:r>
      <w:r>
        <w:rPr>
          <w:rStyle w:val="ezkurwreuab5ozgtqnkl"/>
          <w:rFonts w:ascii="Arial" w:hAnsi="Arial" w:cs="Arial"/>
          <w:b/>
          <w:sz w:val="28"/>
          <w:szCs w:val="28"/>
          <w:lang w:val="kk-KZ"/>
        </w:rPr>
        <w:t xml:space="preserve"> 37</w:t>
      </w:r>
      <w:r w:rsidRPr="002E1A05">
        <w:rPr>
          <w:rStyle w:val="ezkurwreuab5ozgtqnkl"/>
          <w:rFonts w:ascii="Arial" w:hAnsi="Arial" w:cs="Arial"/>
          <w:b/>
          <w:sz w:val="28"/>
          <w:szCs w:val="28"/>
          <w:lang w:val="kk-KZ"/>
        </w:rPr>
        <w:t xml:space="preserve"> бірлік</w:t>
      </w:r>
      <w:r w:rsidRPr="009765B8"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,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 </w:t>
      </w:r>
      <w:r w:rsidRPr="002E1A05">
        <w:rPr>
          <w:rFonts w:ascii="Arial" w:hAnsi="Arial" w:cs="Arial"/>
          <w:noProof/>
          <w:color w:val="000000" w:themeColor="text1"/>
          <w:sz w:val="28"/>
          <w:szCs w:val="28"/>
          <w:lang w:val="kk-KZ"/>
        </w:rPr>
        <w:t>қолма-қол–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12 </w:t>
      </w:r>
      <w:r w:rsidRPr="002E1A05">
        <w:rPr>
          <w:rStyle w:val="ezkurwreuab5ozgtqnkl"/>
          <w:rFonts w:ascii="Arial" w:hAnsi="Arial" w:cs="Arial"/>
          <w:b/>
          <w:sz w:val="28"/>
          <w:szCs w:val="28"/>
          <w:lang w:val="kk-KZ"/>
        </w:rPr>
        <w:t>бірлік</w:t>
      </w:r>
      <w:r>
        <w:rPr>
          <w:rStyle w:val="ezkurwreuab5ozgtqnkl"/>
          <w:rFonts w:ascii="Arial" w:hAnsi="Arial" w:cs="Arial"/>
          <w:b/>
          <w:sz w:val="28"/>
          <w:szCs w:val="28"/>
          <w:lang w:val="kk-KZ"/>
        </w:rPr>
        <w:t>.</w:t>
      </w:r>
    </w:p>
    <w:p w:rsidR="00B964C1" w:rsidRDefault="00B964C1" w:rsidP="00B964C1">
      <w:pPr>
        <w:pStyle w:val="a6"/>
        <w:widowControl w:val="0"/>
        <w:pBdr>
          <w:bottom w:val="single" w:sz="4" w:space="31" w:color="FFFFFF"/>
        </w:pBdr>
        <w:spacing w:after="0" w:line="360" w:lineRule="auto"/>
        <w:ind w:left="0" w:firstLine="708"/>
        <w:contextualSpacing/>
        <w:jc w:val="both"/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</w:pP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Өтініштер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тілі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бойынша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есепті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кезеңде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орыс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тілінде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–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12523</w:t>
      </w:r>
      <w:r w:rsidRPr="00AE7306"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,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сондай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– ақ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мемлекеттік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тілде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-</w:t>
      </w:r>
      <w:r>
        <w:rPr>
          <w:rStyle w:val="ezkurwreuab5ozgtqnkl"/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2115</w:t>
      </w:r>
      <w:r w:rsidRPr="00AE7306"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.</w:t>
      </w:r>
    </w:p>
    <w:p w:rsidR="002E1A05" w:rsidRDefault="00DD7ABA" w:rsidP="00DD7ABA">
      <w:pPr>
        <w:pBdr>
          <w:bottom w:val="single" w:sz="4" w:space="31" w:color="FFFFFF"/>
        </w:pBdr>
        <w:tabs>
          <w:tab w:val="left" w:pos="1134"/>
        </w:tabs>
        <w:suppressAutoHyphens/>
        <w:spacing w:after="0" w:line="360" w:lineRule="auto"/>
        <w:ind w:firstLine="709"/>
        <w:jc w:val="both"/>
        <w:rPr>
          <w:rStyle w:val="ezkurwreuab5ozgtqnkl"/>
          <w:rFonts w:ascii="Arial" w:hAnsi="Arial" w:cs="Arial"/>
          <w:b/>
          <w:sz w:val="28"/>
          <w:szCs w:val="28"/>
          <w:lang w:val="kk-KZ"/>
        </w:rPr>
      </w:pP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Өңірлер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бөлінісінде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есепті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кезеңде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мынадай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өңірлерде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тұратын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азаматтар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жоғары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белсенділік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танытты: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Алматы</w:t>
      </w:r>
      <w:r>
        <w:rPr>
          <w:rFonts w:ascii="Arial" w:hAnsi="Arial" w:cs="Arial"/>
          <w:sz w:val="28"/>
          <w:szCs w:val="28"/>
          <w:lang w:val="kk-KZ"/>
        </w:rPr>
        <w:t xml:space="preserve"> қ.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–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eastAsia="Times New Roman" w:hAnsi="Arial" w:cs="Arial"/>
          <w:b/>
          <w:noProof/>
          <w:sz w:val="28"/>
          <w:szCs w:val="28"/>
          <w:lang w:val="kk-KZ"/>
        </w:rPr>
        <w:t>4017 бірлік</w:t>
      </w:r>
      <w:r w:rsidRPr="00AE7306">
        <w:rPr>
          <w:rFonts w:ascii="Arial" w:eastAsia="Times New Roman" w:hAnsi="Arial" w:cs="Arial"/>
          <w:b/>
          <w:noProof/>
          <w:sz w:val="28"/>
          <w:szCs w:val="28"/>
          <w:lang w:val="kk-KZ"/>
        </w:rPr>
        <w:t xml:space="preserve">,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Астана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қ.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–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1696 бірлік</w:t>
      </w:r>
      <w:r w:rsidRPr="00AE7306"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>,</w:t>
      </w:r>
      <w:r>
        <w:rPr>
          <w:rFonts w:ascii="Arial" w:hAnsi="Arial" w:cs="Arial"/>
          <w:b/>
          <w:noProof/>
          <w:color w:val="000000" w:themeColor="text1"/>
          <w:sz w:val="28"/>
          <w:szCs w:val="28"/>
          <w:lang w:val="kk-KZ"/>
        </w:rPr>
        <w:t xml:space="preserve"> </w:t>
      </w:r>
      <w:r>
        <w:rPr>
          <w:rStyle w:val="ezkurwreuab5ozgtqnkl"/>
          <w:rFonts w:ascii="Arial" w:hAnsi="Arial" w:cs="Arial"/>
          <w:sz w:val="28"/>
          <w:szCs w:val="28"/>
          <w:lang w:val="kk-KZ"/>
        </w:rPr>
        <w:t>Қарағанды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 w:rsidRPr="0028003B">
        <w:rPr>
          <w:rStyle w:val="ezkurwreuab5ozgtqnkl"/>
          <w:rFonts w:ascii="Arial" w:hAnsi="Arial" w:cs="Arial"/>
          <w:sz w:val="28"/>
          <w:szCs w:val="28"/>
          <w:lang w:val="kk-KZ"/>
        </w:rPr>
        <w:t>облысы</w:t>
      </w:r>
      <w:r w:rsidRPr="0028003B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Style w:val="ezkurwreuab5ozgtqnkl"/>
          <w:rFonts w:ascii="Arial" w:hAnsi="Arial" w:cs="Arial"/>
          <w:sz w:val="28"/>
          <w:szCs w:val="28"/>
          <w:lang w:val="kk-KZ"/>
        </w:rPr>
        <w:t>–</w:t>
      </w:r>
      <w:r w:rsidRPr="00DD7ABA">
        <w:rPr>
          <w:rStyle w:val="ezkurwreuab5ozgtqnkl"/>
          <w:rFonts w:ascii="Arial" w:hAnsi="Arial" w:cs="Arial"/>
          <w:b/>
          <w:sz w:val="28"/>
          <w:szCs w:val="28"/>
          <w:lang w:val="kk-KZ"/>
        </w:rPr>
        <w:t>1051 бірлік.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lang w:val="kk-KZ"/>
        </w:rPr>
      </w:pPr>
      <w:r w:rsidRPr="009A1C40">
        <w:rPr>
          <w:rFonts w:ascii="Arial" w:eastAsia="Times New Roman" w:hAnsi="Arial" w:cs="Arial"/>
          <w:b/>
          <w:sz w:val="28"/>
          <w:szCs w:val="28"/>
          <w:lang w:val="kk-KZ"/>
        </w:rPr>
        <w:t>Орындаушылық тәртіпті жақсарту және азаматтардың өтініштері санын азайту мақсатында мынадай шаралар қабылдануда: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- </w:t>
      </w:r>
      <w:r w:rsidRPr="008753E4">
        <w:rPr>
          <w:rFonts w:ascii="Arial" w:eastAsia="Times New Roman" w:hAnsi="Arial" w:cs="Arial"/>
          <w:sz w:val="28"/>
          <w:szCs w:val="28"/>
          <w:lang w:val="kk-KZ"/>
        </w:rPr>
        <w:t>ай сайын жиі қойылатын сұрақтарға талдау жүргізіліп, оның нәтижелері Министрліктің «Е-өтініш» ақпараттық жүйесіндегі «Бірыңғай білім базасы» бөлімінде орналастырылады;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- </w:t>
      </w:r>
      <w:r w:rsidRPr="004A3AB0">
        <w:rPr>
          <w:rFonts w:ascii="Arial" w:eastAsia="Times New Roman" w:hAnsi="Arial" w:cs="Arial"/>
          <w:sz w:val="28"/>
          <w:szCs w:val="28"/>
          <w:lang w:val="kk-KZ"/>
        </w:rPr>
        <w:t>жиі қойылатын сұрақтар бойынша ақпараттық-түсіндіру жұмыста</w:t>
      </w:r>
      <w:r>
        <w:rPr>
          <w:rFonts w:ascii="Arial" w:eastAsia="Times New Roman" w:hAnsi="Arial" w:cs="Arial"/>
          <w:sz w:val="28"/>
          <w:szCs w:val="28"/>
          <w:lang w:val="kk-KZ"/>
        </w:rPr>
        <w:t>рын жүргізу алгоритмі бекітілді;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- </w:t>
      </w:r>
      <w:r w:rsidRPr="008753E4">
        <w:rPr>
          <w:rFonts w:ascii="Arial" w:eastAsia="Times New Roman" w:hAnsi="Arial" w:cs="Arial"/>
          <w:sz w:val="28"/>
          <w:szCs w:val="28"/>
          <w:lang w:val="kk-KZ"/>
        </w:rPr>
        <w:t>азаматтардың өтініштерінде жиі көтерілетін өзекті әрі әлеуметтік маңызы бар мәселелер анықталған жағдайда, олар бойынша ақпараттық-түсіндіру материалдарын Министрліктің ресми интернет-</w:t>
      </w:r>
      <w:r w:rsidRPr="008753E4">
        <w:rPr>
          <w:rFonts w:ascii="Arial" w:eastAsia="Times New Roman" w:hAnsi="Arial" w:cs="Arial"/>
          <w:sz w:val="28"/>
          <w:szCs w:val="28"/>
          <w:lang w:val="kk-KZ"/>
        </w:rPr>
        <w:lastRenderedPageBreak/>
        <w:t>ресурсында орналастыру туралы ұсыныстар Министрліктің Баспасөз қызметіне жолданады;</w:t>
      </w:r>
    </w:p>
    <w:p w:rsidR="000E548A" w:rsidRPr="000E548A" w:rsidRDefault="000E548A" w:rsidP="000E548A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072F41">
        <w:rPr>
          <w:rFonts w:ascii="Arial" w:hAnsi="Arial" w:cs="Arial"/>
          <w:noProof/>
          <w:sz w:val="28"/>
          <w:szCs w:val="28"/>
          <w:lang w:val="kk-KZ"/>
        </w:rPr>
        <w:t>– жаңадан қабылданған қызметкерлер үшін ӘРПК нормаларын түсін</w:t>
      </w:r>
      <w:r>
        <w:rPr>
          <w:rFonts w:ascii="Arial" w:hAnsi="Arial" w:cs="Arial"/>
          <w:noProof/>
          <w:sz w:val="28"/>
          <w:szCs w:val="28"/>
          <w:lang w:val="kk-KZ"/>
        </w:rPr>
        <w:t>діру бойынша оқыту жүргізіледі;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- </w:t>
      </w:r>
      <w:r w:rsidRPr="008753E4">
        <w:rPr>
          <w:rFonts w:ascii="Arial" w:eastAsia="Times New Roman" w:hAnsi="Arial" w:cs="Arial"/>
          <w:sz w:val="28"/>
          <w:szCs w:val="28"/>
          <w:lang w:val="kk-KZ"/>
        </w:rPr>
        <w:t>Министрлік басшылығының өңірлерге жұмыс сапарлары аясында азаматтарды көшпелі қабылдау ұйымдастырылады;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- </w:t>
      </w:r>
      <w:r w:rsidRPr="008753E4">
        <w:rPr>
          <w:rFonts w:ascii="Arial" w:eastAsia="Times New Roman" w:hAnsi="Arial" w:cs="Arial"/>
          <w:sz w:val="28"/>
          <w:szCs w:val="28"/>
          <w:lang w:val="kk-KZ"/>
        </w:rPr>
        <w:t>азаматтардың өтініштерін қарау мерзімдерінің аяқталуына байланысты еске салу хабарламалары EPS ж</w:t>
      </w:r>
      <w:r>
        <w:rPr>
          <w:rFonts w:ascii="Arial" w:eastAsia="Times New Roman" w:hAnsi="Arial" w:cs="Arial"/>
          <w:sz w:val="28"/>
          <w:szCs w:val="28"/>
          <w:lang w:val="kk-KZ"/>
        </w:rPr>
        <w:t>әне WhatsApp арқылы жіберіледі;</w:t>
      </w:r>
    </w:p>
    <w:p w:rsidR="00F17CAD" w:rsidRDefault="00F17CAD" w:rsidP="00F17CAD">
      <w:pPr>
        <w:pBdr>
          <w:bottom w:val="single" w:sz="4" w:space="31" w:color="FFFFFF"/>
        </w:pBdr>
        <w:suppressAutoHyphens/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>- тоқсан сайын жеке тұлғаларды және заңды тұлғалардың өкілдерін қа</w:t>
      </w:r>
      <w:bookmarkStart w:id="0" w:name="_GoBack"/>
      <w:bookmarkEnd w:id="0"/>
      <w:r>
        <w:rPr>
          <w:rFonts w:ascii="Arial" w:eastAsia="Times New Roman" w:hAnsi="Arial" w:cs="Arial"/>
          <w:sz w:val="28"/>
          <w:szCs w:val="28"/>
          <w:lang w:val="kk-KZ"/>
        </w:rPr>
        <w:t>былдау кестесі бекітіледі.</w:t>
      </w:r>
    </w:p>
    <w:p w:rsidR="00F17CAD" w:rsidRDefault="00F17CAD" w:rsidP="00DD7ABA">
      <w:pPr>
        <w:pBdr>
          <w:bottom w:val="single" w:sz="4" w:space="31" w:color="FFFFFF"/>
        </w:pBdr>
        <w:tabs>
          <w:tab w:val="left" w:pos="1134"/>
        </w:tabs>
        <w:suppressAutoHyphens/>
        <w:spacing w:after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8534D4" w:rsidRPr="0071635D" w:rsidRDefault="008534D4">
      <w:pPr>
        <w:rPr>
          <w:lang w:val="kk-KZ"/>
        </w:rPr>
      </w:pPr>
    </w:p>
    <w:sectPr w:rsidR="008534D4" w:rsidRPr="00716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74"/>
    <w:rsid w:val="000E548A"/>
    <w:rsid w:val="002E1A05"/>
    <w:rsid w:val="00357834"/>
    <w:rsid w:val="005B462C"/>
    <w:rsid w:val="006D5201"/>
    <w:rsid w:val="0071635D"/>
    <w:rsid w:val="008534D4"/>
    <w:rsid w:val="009749D2"/>
    <w:rsid w:val="00AC4B74"/>
    <w:rsid w:val="00B964C1"/>
    <w:rsid w:val="00BC13F7"/>
    <w:rsid w:val="00BF57F9"/>
    <w:rsid w:val="00DC5208"/>
    <w:rsid w:val="00DD7ABA"/>
    <w:rsid w:val="00F17CAD"/>
    <w:rsid w:val="00F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B3421-1BEE-486D-B594-FD0EA0F0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35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1635D"/>
    <w:pPr>
      <w:spacing w:after="120"/>
    </w:pPr>
    <w:rPr>
      <w:rFonts w:eastAsiaTheme="minorHAnsi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71635D"/>
  </w:style>
  <w:style w:type="character" w:styleId="a5">
    <w:name w:val="Emphasis"/>
    <w:basedOn w:val="a0"/>
    <w:uiPriority w:val="20"/>
    <w:qFormat/>
    <w:rsid w:val="0071635D"/>
    <w:rPr>
      <w:i/>
      <w:iCs/>
    </w:rPr>
  </w:style>
  <w:style w:type="paragraph" w:styleId="a6">
    <w:name w:val="Body Text Indent"/>
    <w:basedOn w:val="a"/>
    <w:link w:val="a7"/>
    <w:uiPriority w:val="99"/>
    <w:unhideWhenUsed/>
    <w:rsid w:val="002E1A0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2E1A05"/>
    <w:rPr>
      <w:rFonts w:eastAsiaTheme="minorEastAsia"/>
      <w:lang w:eastAsia="ru-RU"/>
    </w:rPr>
  </w:style>
  <w:style w:type="character" w:customStyle="1" w:styleId="ezkurwreuab5ozgtqnkl">
    <w:name w:val="ezkurwreuab5ozgtqnkl"/>
    <w:basedOn w:val="a0"/>
    <w:rsid w:val="002E1A05"/>
  </w:style>
  <w:style w:type="paragraph" w:styleId="a8">
    <w:name w:val="No Spacing"/>
    <w:uiPriority w:val="1"/>
    <w:qFormat/>
    <w:rsid w:val="00DC520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С. Оканова</dc:creator>
  <cp:keywords/>
  <dc:description/>
  <cp:lastModifiedBy>Асилия Иманбердиева</cp:lastModifiedBy>
  <cp:revision>16</cp:revision>
  <dcterms:created xsi:type="dcterms:W3CDTF">2026-08-03T11:17:00Z</dcterms:created>
  <dcterms:modified xsi:type="dcterms:W3CDTF">2026-08-04T07:05:00Z</dcterms:modified>
</cp:coreProperties>
</file>