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105B7" w14:textId="2CB3F32B" w:rsidR="00685105" w:rsidRPr="00685105" w:rsidRDefault="00685105" w:rsidP="006851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5105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должностей, подверженных коррупционным рискам, определенных по итогам внутреннего анализа коррупционных рисков </w:t>
      </w:r>
      <w:r w:rsidRPr="00685105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685105">
        <w:rPr>
          <w:rFonts w:ascii="Times New Roman" w:hAnsi="Times New Roman" w:cs="Times New Roman"/>
          <w:b/>
          <w:bCs/>
          <w:sz w:val="28"/>
          <w:szCs w:val="28"/>
        </w:rPr>
        <w:t xml:space="preserve">ГУ «Управление здравоохранения </w:t>
      </w:r>
      <w:r w:rsidRPr="00685105">
        <w:rPr>
          <w:rFonts w:ascii="Times New Roman" w:hAnsi="Times New Roman" w:cs="Times New Roman"/>
          <w:b/>
          <w:bCs/>
          <w:sz w:val="28"/>
          <w:szCs w:val="28"/>
        </w:rPr>
        <w:t xml:space="preserve">Северо-Казахстанской </w:t>
      </w:r>
      <w:r w:rsidRPr="00685105">
        <w:rPr>
          <w:rFonts w:ascii="Times New Roman" w:hAnsi="Times New Roman" w:cs="Times New Roman"/>
          <w:b/>
          <w:bCs/>
          <w:sz w:val="28"/>
          <w:szCs w:val="28"/>
        </w:rPr>
        <w:t>области»</w:t>
      </w:r>
    </w:p>
    <w:tbl>
      <w:tblPr>
        <w:tblStyle w:val="ac"/>
        <w:tblW w:w="9493" w:type="dxa"/>
        <w:tblLook w:val="04A0" w:firstRow="1" w:lastRow="0" w:firstColumn="1" w:lastColumn="0" w:noHBand="0" w:noVBand="1"/>
      </w:tblPr>
      <w:tblGrid>
        <w:gridCol w:w="2077"/>
        <w:gridCol w:w="2738"/>
        <w:gridCol w:w="4678"/>
      </w:tblGrid>
      <w:tr w:rsidR="00685105" w:rsidRPr="00685105" w14:paraId="44C1E40B" w14:textId="77777777" w:rsidTr="00BF2702">
        <w:tc>
          <w:tcPr>
            <w:tcW w:w="2077" w:type="dxa"/>
            <w:hideMark/>
          </w:tcPr>
          <w:p w14:paraId="1566A048" w14:textId="022BAECD" w:rsidR="00685105" w:rsidRPr="00685105" w:rsidRDefault="00685105" w:rsidP="0068510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510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Должность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68510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подверженная коррупционному риску</w:t>
            </w:r>
          </w:p>
        </w:tc>
        <w:tc>
          <w:tcPr>
            <w:tcW w:w="2738" w:type="dxa"/>
            <w:hideMark/>
          </w:tcPr>
          <w:p w14:paraId="1D1FAAAC" w14:textId="77777777" w:rsidR="00685105" w:rsidRPr="00685105" w:rsidRDefault="00685105" w:rsidP="0068510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510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Должностные полномочия, содержащие коррупционные риски</w:t>
            </w:r>
          </w:p>
        </w:tc>
        <w:tc>
          <w:tcPr>
            <w:tcW w:w="4678" w:type="dxa"/>
            <w:hideMark/>
          </w:tcPr>
          <w:p w14:paraId="62E34B05" w14:textId="77777777" w:rsidR="00685105" w:rsidRPr="00685105" w:rsidRDefault="00685105" w:rsidP="0068510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510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Коррупционные риски</w:t>
            </w:r>
          </w:p>
        </w:tc>
      </w:tr>
      <w:tr w:rsidR="00685105" w:rsidRPr="00685105" w14:paraId="5B305F97" w14:textId="77777777" w:rsidTr="00BF2702">
        <w:tc>
          <w:tcPr>
            <w:tcW w:w="2077" w:type="dxa"/>
            <w:hideMark/>
          </w:tcPr>
          <w:p w14:paraId="5D56630B" w14:textId="77777777" w:rsidR="00685105" w:rsidRPr="00685105" w:rsidRDefault="00685105" w:rsidP="0068510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51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Руководитель управления</w:t>
            </w:r>
          </w:p>
        </w:tc>
        <w:tc>
          <w:tcPr>
            <w:tcW w:w="2738" w:type="dxa"/>
            <w:hideMark/>
          </w:tcPr>
          <w:p w14:paraId="56229029" w14:textId="77777777" w:rsidR="00685105" w:rsidRPr="00685105" w:rsidRDefault="00685105" w:rsidP="0068510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51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1) Подписание приказов, в том числе по финансово-хозяйственной деятельности учреждения;</w:t>
            </w:r>
          </w:p>
          <w:p w14:paraId="070155B5" w14:textId="77777777" w:rsidR="00685105" w:rsidRPr="00685105" w:rsidRDefault="00685105" w:rsidP="0068510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51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2) Подписание актов выполненных работ, договоров, в том числе по государственным закупкам и другое.</w:t>
            </w:r>
          </w:p>
        </w:tc>
        <w:tc>
          <w:tcPr>
            <w:tcW w:w="4678" w:type="dxa"/>
            <w:hideMark/>
          </w:tcPr>
          <w:p w14:paraId="5941A7F1" w14:textId="77777777" w:rsidR="00685105" w:rsidRPr="00685105" w:rsidRDefault="00685105" w:rsidP="0068510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51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 осуществлении управленческих функций, указанные лица могут:</w:t>
            </w:r>
          </w:p>
          <w:p w14:paraId="46D4A251" w14:textId="77777777" w:rsidR="00685105" w:rsidRPr="00685105" w:rsidRDefault="00685105" w:rsidP="0068510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51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1) оказать неправомерное вмешательство в деятельность других государственных органов, организаций;</w:t>
            </w:r>
          </w:p>
          <w:p w14:paraId="6663C821" w14:textId="77777777" w:rsidR="00685105" w:rsidRPr="00685105" w:rsidRDefault="00685105" w:rsidP="0068510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51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2) использовать свои должностные полномочия при решении вопросов, связанных с удовлетворением своих материальных интересов либо близких родственников и свойственников;</w:t>
            </w:r>
          </w:p>
          <w:p w14:paraId="1D017780" w14:textId="77777777" w:rsidR="00685105" w:rsidRPr="00685105" w:rsidRDefault="00685105" w:rsidP="0068510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51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3)предоставить не предусмотренные законом преимущества (протекционизм, семейственность) при поступлении и продвижении по государственной службе;</w:t>
            </w:r>
          </w:p>
          <w:p w14:paraId="5C523759" w14:textId="77777777" w:rsidR="00685105" w:rsidRPr="00685105" w:rsidRDefault="00685105" w:rsidP="0068510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51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4) оказать неправомерные предпочтения физическим и (или) юридическим лицам при подготовке и принятии решений;</w:t>
            </w:r>
          </w:p>
          <w:p w14:paraId="592246F8" w14:textId="77777777" w:rsidR="00685105" w:rsidRPr="00685105" w:rsidRDefault="00685105" w:rsidP="0068510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51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5) оказать кому бы то ни было любого не предусмотренного законодательством Республики Казахстан содействия в осуществлении предпринимательской и иной связанной с извлечением дохода деятельности;</w:t>
            </w:r>
          </w:p>
          <w:p w14:paraId="130978AE" w14:textId="77777777" w:rsidR="00685105" w:rsidRPr="00685105" w:rsidRDefault="00685105" w:rsidP="0068510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51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6) использовать в личных или групповых интересах информации, полученной при выполнении государственных функций, если таковая не подлежит официальному распространению;</w:t>
            </w:r>
          </w:p>
          <w:p w14:paraId="6D6763DB" w14:textId="77777777" w:rsidR="00685105" w:rsidRPr="00685105" w:rsidRDefault="00685105" w:rsidP="0068510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51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7) дарение подарков и оказание неслужебных услуг официальным лицам для получения с использованием должностных полномочий указанных лиц имущественной выгоды, блага либо преимущества;</w:t>
            </w:r>
          </w:p>
          <w:p w14:paraId="326EAEB0" w14:textId="599B7BFA" w:rsidR="00685105" w:rsidRPr="00685105" w:rsidRDefault="00685105" w:rsidP="0068510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51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8) принять подарки, услуги, или денежные средства в связи с исполнением своих государственных или приравненных к ним функций от государственных служащих и иных лиц, зависимых от них по службе, за общее покровительство или попустительство</w:t>
            </w:r>
            <w:r w:rsidR="00BF270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68510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</w:tbl>
    <w:p w14:paraId="17FA9386" w14:textId="77777777" w:rsidR="00CF3A59" w:rsidRPr="00685105" w:rsidRDefault="00CF3A59" w:rsidP="006851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F3A59" w:rsidRPr="00685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62D"/>
    <w:rsid w:val="00660206"/>
    <w:rsid w:val="006630A6"/>
    <w:rsid w:val="00685105"/>
    <w:rsid w:val="00BF2702"/>
    <w:rsid w:val="00C47DD2"/>
    <w:rsid w:val="00CF3A59"/>
    <w:rsid w:val="00D87978"/>
    <w:rsid w:val="00FA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53A82"/>
  <w15:chartTrackingRefBased/>
  <w15:docId w15:val="{75A73C39-D477-4311-BF47-5152E83F1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5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5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56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5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56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5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5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5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5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56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56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56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56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562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56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56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56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56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5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5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5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5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5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56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56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562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56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562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562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85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685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Strong"/>
    <w:basedOn w:val="a0"/>
    <w:uiPriority w:val="22"/>
    <w:qFormat/>
    <w:rsid w:val="006851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UZ</dc:creator>
  <cp:keywords/>
  <dc:description/>
  <cp:lastModifiedBy>User UZ</cp:lastModifiedBy>
  <cp:revision>3</cp:revision>
  <dcterms:created xsi:type="dcterms:W3CDTF">2026-09-25T12:08:00Z</dcterms:created>
  <dcterms:modified xsi:type="dcterms:W3CDTF">2026-09-25T12:51:00Z</dcterms:modified>
</cp:coreProperties>
</file>