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cx1="http://schemas.microsoft.com/office/drawing/2015/9/8/chartex"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51D3F">
        <w:trPr/>
        <w:tc>
          <w:tcPr>
            <w:tcW w:w="3396" w:type="dxa"/>
          </w:tcPr>
          <w:p>
            <w:pPr>
              <w:rPr>
                <w:sz w:val="28"/>
                <w:szCs w:val="28"/>
              </w:rPr>
            </w:pPr>
            <w:r w:rsidRPr="005507DA">
              <w:rPr>
                <w:sz w:val="28"/>
                <w:szCs w:val="28"/>
              </w:rPr>
              <w:t xml:space="preserve">бұйрығына</w:t>
            </w:r>
            <w:r w:rsidRPr="005507DA">
              <w:rPr>
                <w:sz w:val="28"/>
                <w:szCs w:val="28"/>
              </w:rPr>
              <w:t xml:space="preserve"> қ</w:t>
            </w:r>
            <w:r w:rsidRPr="005507DA">
              <w:rPr>
                <w:sz w:val="28"/>
                <w:szCs w:val="28"/>
                <w:lang w:val="kk-KZ"/>
              </w:rPr>
              <w:t xml:space="preserve">о</w:t>
            </w:r>
            <w:r w:rsidRPr="005507DA">
              <w:rPr>
                <w:sz w:val="28"/>
                <w:szCs w:val="28"/>
              </w:rPr>
              <w:t xml:space="preserve">сымша</w:t>
            </w:r>
          </w:p>
          <w:p>
            <w:pPr>
              <w:rPr>
                <w:i/>
                <w:sz w:val="28"/>
                <w:szCs w:val="28"/>
                <w:lang w:val="kk-KZ"/>
              </w:rPr>
            </w:pPr>
          </w:p>
        </w:tc>
      </w:tr>
    </w:tbl>
    <w:p>
      <w:pPr>
        <w:jc w:val="right"/>
        <w:rPr>
          <w:i/>
          <w:sz w:val="28"/>
          <w:szCs w:val="28"/>
          <w:lang w:val="kk-KZ"/>
        </w:rPr>
      </w:pPr>
    </w:p>
    <w:p>
      <w:pPr>
        <w:tabs>
          <w:tab w:val="left" w:pos="1080"/>
          <w:tab w:val="left" w:pos="1134"/>
        </w:tabs>
        <w:ind w:firstLine="709"/>
        <w:jc w:val="center"/>
        <w:rPr>
          <w:b/>
          <w:sz w:val="28"/>
          <w:szCs w:val="28"/>
          <w:lang w:val="kk-KZ"/>
        </w:rPr>
      </w:pPr>
      <w:r w:rsidRPr="00F23204">
        <w:rPr>
          <w:b/>
          <w:sz w:val="28"/>
          <w:szCs w:val="28"/>
          <w:lang w:val="kk-KZ"/>
        </w:rPr>
        <w:t xml:space="preserve">Күші жойылған кейбір бұйрықтардың тізбесі</w:t>
      </w:r>
    </w:p>
    <w:p>
      <w:pPr>
        <w:tabs>
          <w:tab w:val="left" w:pos="1080"/>
          <w:tab w:val="left" w:pos="1134"/>
        </w:tabs>
        <w:ind w:firstLine="709"/>
        <w:jc w:val="center"/>
        <w:rPr>
          <w:b/>
          <w:sz w:val="28"/>
          <w:szCs w:val="28"/>
          <w:lang w:val="kk-KZ"/>
        </w:rPr>
      </w:pPr>
    </w:p>
    <w:p>
      <w:pPr>
        <w:tabs>
          <w:tab w:val="left" w:pos="1080"/>
          <w:tab w:val="left" w:pos="1134"/>
        </w:tabs>
        <w:ind w:firstLine="709"/>
        <w:jc w:val="both"/>
        <w:rPr>
          <w:b/>
          <w:sz w:val="28"/>
          <w:szCs w:val="28"/>
          <w:lang w:val="kk-KZ"/>
        </w:rPr>
      </w:pPr>
    </w:p>
    <w:p>
      <w:pPr>
        <w:tabs>
          <w:tab w:val="left" w:pos="1080"/>
          <w:tab w:val="left" w:pos="1134"/>
        </w:tabs>
        <w:ind w:firstLine="709"/>
        <w:jc w:val="both"/>
        <w:rPr>
          <w:bCs/>
          <w:sz w:val="28"/>
          <w:szCs w:val="28"/>
          <w:lang w:val="kk-KZ"/>
        </w:rPr>
      </w:pPr>
      <w:r w:rsidRPr="002938C7">
        <w:rPr>
          <w:bCs/>
          <w:sz w:val="28"/>
          <w:szCs w:val="28"/>
          <w:lang w:val="kk-KZ"/>
        </w:rPr>
        <w:t xml:space="preserve">1.</w:t>
      </w:r>
      <w:r w:rsidRPr="00F17CC1">
        <w:rPr>
          <w:bCs/>
          <w:lang w:val="kk-KZ"/>
        </w:rPr>
        <w:t xml:space="preserve"> </w:t>
      </w:r>
      <w:r w:rsidRPr="003F5D24" w:rsidR="00453E6D">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 өнімдеріне әкету кедендік бажы мөлшерлемелерінің көлемін есептеу қағидаларын бекіту туралы» Қазақстан Республикасы Ұлттық экономика министрінің </w:t>
      </w:r>
      <w:r>
        <w:rPr>
          <w:bCs/>
          <w:sz w:val="28"/>
          <w:szCs w:val="28"/>
          <w:lang w:val="kk-KZ"/>
        </w:rPr>
        <w:br/>
      </w:r>
      <w:r w:rsidRPr="003F5D24" w:rsidR="00453E6D">
        <w:rPr>
          <w:bCs/>
          <w:sz w:val="28"/>
          <w:szCs w:val="28"/>
          <w:lang w:val="kk-KZ"/>
        </w:rPr>
        <w:t xml:space="preserve">2016 жылғы 17 ақпандағы № 81 бұйрығы (Нормативтік құқықтық актілерді мемлекеттік тіркеу тізілімінде № 13217 болып тіркелген). </w:t>
      </w:r>
    </w:p>
    <w:p>
      <w:pPr>
        <w:tabs>
          <w:tab w:val="left" w:pos="1080"/>
          <w:tab w:val="left" w:pos="1134"/>
        </w:tabs>
        <w:ind w:firstLine="709"/>
        <w:jc w:val="both"/>
        <w:rPr>
          <w:bCs/>
          <w:sz w:val="28"/>
          <w:szCs w:val="28"/>
          <w:lang w:val="kk-KZ"/>
        </w:rPr>
      </w:pPr>
      <w:r w:rsidRPr="003F5D24">
        <w:rPr>
          <w:bCs/>
          <w:sz w:val="28"/>
          <w:szCs w:val="28"/>
          <w:lang w:val="kk-KZ"/>
        </w:rPr>
        <w:t xml:space="preserve">2.</w:t>
      </w:r>
      <w:r w:rsidRPr="003F5D24">
        <w:rPr>
          <w:bCs/>
          <w:sz w:val="28"/>
          <w:szCs w:val="28"/>
          <w:lang w:val="kk-KZ"/>
        </w:rPr>
        <w:tab/>
      </w:r>
      <w:r w:rsidRPr="003F5D24" w:rsidR="00453E6D">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мен толықтыру енгізу туралы» Қазақстан Республикасы Ұлттық экономика министрінің 2016 жылғы 6 қазандағы № 441 бұйрығы (Нормативтік құқықтық актілерді мемлекеттік тіркеу тізілімінде 14379 болып тіркелген). </w:t>
      </w:r>
    </w:p>
    <w:p>
      <w:pPr>
        <w:tabs>
          <w:tab w:val="left" w:pos="1080"/>
          <w:tab w:val="left" w:pos="1134"/>
        </w:tabs>
        <w:ind w:firstLine="709"/>
        <w:jc w:val="both"/>
        <w:rPr>
          <w:bCs/>
          <w:sz w:val="28"/>
          <w:szCs w:val="28"/>
          <w:lang w:val="kk-KZ"/>
        </w:rPr>
      </w:pPr>
      <w:r w:rsidRPr="003F5D24">
        <w:rPr>
          <w:bCs/>
          <w:sz w:val="28"/>
          <w:szCs w:val="28"/>
          <w:lang w:val="kk-KZ"/>
        </w:rPr>
        <w:t xml:space="preserve">3.</w:t>
      </w:r>
      <w:r w:rsidRPr="003F5D24">
        <w:rPr>
          <w:bCs/>
          <w:sz w:val="28"/>
          <w:szCs w:val="28"/>
          <w:lang w:val="kk-KZ"/>
        </w:rPr>
        <w:tab/>
      </w:r>
      <w:r w:rsidRPr="003F5D24" w:rsidR="00453E6D">
        <w:rPr>
          <w:bCs/>
          <w:sz w:val="28"/>
          <w:szCs w:val="28"/>
          <w:lang w:val="kk-KZ"/>
        </w:rPr>
        <w:t xml:space="preserve">«Тарифтік жеңілдіктер беру қағидаларын және тарифтік жеңілдіктер берілетін тауарлардың тізбесін бекіту туралы» Қазақстан Республикасы Ұлттық экономика министрінің міндетін атқарушының 2015 жылғы 30 наурыздағы </w:t>
      </w:r>
      <w:r>
        <w:rPr>
          <w:bCs/>
          <w:sz w:val="28"/>
          <w:szCs w:val="28"/>
          <w:lang w:val="kk-KZ"/>
        </w:rPr>
        <w:br/>
      </w:r>
      <w:r w:rsidRPr="003F5D24" w:rsidR="00453E6D">
        <w:rPr>
          <w:bCs/>
          <w:sz w:val="28"/>
          <w:szCs w:val="28"/>
          <w:lang w:val="kk-KZ"/>
        </w:rPr>
        <w:t xml:space="preserve">№ 279 және «Әкету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бұйрықтарына өзгерістер енгізу туралы» Қазақстан Республикасы Ұлттық экономика министрінің 2017 жылғы </w:t>
      </w:r>
      <w:r>
        <w:rPr>
          <w:bCs/>
          <w:sz w:val="28"/>
          <w:szCs w:val="28"/>
          <w:lang w:val="kk-KZ"/>
        </w:rPr>
        <w:br/>
      </w:r>
      <w:r w:rsidRPr="003F5D24" w:rsidR="00453E6D">
        <w:rPr>
          <w:bCs/>
          <w:sz w:val="28"/>
          <w:szCs w:val="28"/>
          <w:lang w:val="kk-KZ"/>
        </w:rPr>
        <w:t xml:space="preserve">30 қаңтардағы № 27 бұйрығы (Нормативтік құқықтық актілерді мемлекеттік тіркеу тізілімінде 14829 болып тіркелген). </w:t>
      </w:r>
    </w:p>
    <w:p>
      <w:pPr>
        <w:tabs>
          <w:tab w:val="left" w:pos="1080"/>
          <w:tab w:val="left" w:pos="1134"/>
        </w:tabs>
        <w:ind w:firstLine="709"/>
        <w:jc w:val="both"/>
        <w:rPr>
          <w:bCs/>
          <w:sz w:val="28"/>
          <w:szCs w:val="28"/>
          <w:lang w:val="kk-KZ"/>
        </w:rPr>
      </w:pPr>
      <w:r w:rsidRPr="003F5D24">
        <w:rPr>
          <w:bCs/>
          <w:sz w:val="28"/>
          <w:szCs w:val="28"/>
          <w:lang w:val="kk-KZ"/>
        </w:rPr>
        <w:t xml:space="preserve">4.</w:t>
      </w:r>
      <w:r w:rsidRPr="003F5D24">
        <w:rPr>
          <w:bCs/>
          <w:sz w:val="28"/>
          <w:szCs w:val="28"/>
          <w:lang w:val="kk-KZ"/>
        </w:rPr>
        <w:tab/>
      </w:r>
      <w:r w:rsidRPr="003F5D24" w:rsidR="00D0737E">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Ұлттық экономика министрінің 2017 жылғы 19 сәуірдегі № 167 бұйрығы (Нормативтік құқықтық актілерді мемлекеттік тіркеу тізілімінде 15092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5.</w:t>
      </w:r>
      <w:r w:rsidRPr="003F5D24">
        <w:rPr>
          <w:bCs/>
          <w:sz w:val="28"/>
          <w:szCs w:val="28"/>
          <w:lang w:val="kk-KZ"/>
        </w:rPr>
        <w:tab/>
      </w:r>
      <w:r w:rsidRPr="003F5D24" w:rsidR="008A0487">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w:t>
      </w:r>
      <w:r w:rsidRPr="003F5D24" w:rsidR="008A0487">
        <w:rPr>
          <w:bCs/>
          <w:sz w:val="28"/>
          <w:szCs w:val="28"/>
          <w:lang w:val="kk-KZ"/>
        </w:rPr>
        <w:t xml:space="preserve">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Ұлттық экономика министрінің 2018 жылғы </w:t>
      </w:r>
      <w:r>
        <w:rPr>
          <w:bCs/>
          <w:sz w:val="28"/>
          <w:szCs w:val="28"/>
          <w:lang w:val="kk-KZ"/>
        </w:rPr>
        <w:br/>
      </w:r>
      <w:r w:rsidRPr="003F5D24" w:rsidR="008A0487">
        <w:rPr>
          <w:bCs/>
          <w:sz w:val="28"/>
          <w:szCs w:val="28"/>
          <w:lang w:val="kk-KZ"/>
        </w:rPr>
        <w:t xml:space="preserve">2 наурыздағы № 87 бұйрығы (Нормативтік құқықтық актілерді мемлекеттік тіркеу тізілімінде 16743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6.</w:t>
      </w:r>
      <w:r w:rsidRPr="003F5D24">
        <w:rPr>
          <w:bCs/>
          <w:sz w:val="28"/>
          <w:szCs w:val="28"/>
          <w:lang w:val="kk-KZ"/>
        </w:rPr>
        <w:tab/>
      </w:r>
      <w:r w:rsidRPr="003F5D24" w:rsidR="004C091D">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Ұлттық экономика министрінің 2018 жылғы </w:t>
      </w:r>
      <w:r>
        <w:rPr>
          <w:bCs/>
          <w:sz w:val="28"/>
          <w:szCs w:val="28"/>
          <w:lang w:val="kk-KZ"/>
        </w:rPr>
        <w:br/>
      </w:r>
      <w:r w:rsidRPr="003F5D24" w:rsidR="004C091D">
        <w:rPr>
          <w:bCs/>
          <w:sz w:val="28"/>
          <w:szCs w:val="28"/>
          <w:lang w:val="kk-KZ"/>
        </w:rPr>
        <w:t xml:space="preserve">28 желтоқсандағы № 106 бұйрығы (Нормативтік құқықтық актілерді мемлекеттік тіркеу тізілімінде № 18309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7.</w:t>
      </w:r>
      <w:r w:rsidRPr="003F5D24">
        <w:rPr>
          <w:bCs/>
          <w:sz w:val="28"/>
          <w:szCs w:val="28"/>
          <w:lang w:val="kk-KZ"/>
        </w:rPr>
        <w:tab/>
      </w:r>
      <w:r w:rsidRPr="003F5D24" w:rsidR="008F5340">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Ұлттық экономика министрінің 2019 жылғы </w:t>
      </w:r>
      <w:r>
        <w:rPr>
          <w:bCs/>
          <w:sz w:val="28"/>
          <w:szCs w:val="28"/>
          <w:lang w:val="kk-KZ"/>
        </w:rPr>
        <w:br/>
      </w:r>
      <w:r w:rsidRPr="003F5D24" w:rsidR="008F5340">
        <w:rPr>
          <w:bCs/>
          <w:sz w:val="28"/>
          <w:szCs w:val="28"/>
          <w:lang w:val="kk-KZ"/>
        </w:rPr>
        <w:t xml:space="preserve">24 мамырдағы № 42 бұйрығы (Нормативтік құқықтық актілерді мемлекеттік тіркеу тізілімінде 18729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8.</w:t>
      </w:r>
      <w:r w:rsidRPr="003F5D24">
        <w:rPr>
          <w:bCs/>
          <w:sz w:val="28"/>
          <w:szCs w:val="28"/>
          <w:lang w:val="kk-KZ"/>
        </w:rPr>
        <w:tab/>
      </w:r>
      <w:r w:rsidRPr="003F5D24" w:rsidR="008F5340">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Ұлттық экономика министрінің 2019 жылғы </w:t>
      </w:r>
      <w:r>
        <w:rPr>
          <w:bCs/>
          <w:sz w:val="28"/>
          <w:szCs w:val="28"/>
          <w:lang w:val="kk-KZ"/>
        </w:rPr>
        <w:br/>
      </w:r>
      <w:r w:rsidRPr="003F5D24" w:rsidR="008F5340">
        <w:rPr>
          <w:bCs/>
          <w:sz w:val="28"/>
          <w:szCs w:val="28"/>
          <w:lang w:val="kk-KZ"/>
        </w:rPr>
        <w:t xml:space="preserve">11 маусымдағы № 54 бұйрығы (Нормативтік құқықтық актілерді мемлекеттік тіркеу тізілімінде № 18831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9.</w:t>
      </w:r>
      <w:r w:rsidRPr="003F5D24">
        <w:rPr>
          <w:bCs/>
          <w:sz w:val="28"/>
          <w:szCs w:val="28"/>
          <w:lang w:val="kk-KZ"/>
        </w:rPr>
        <w:tab/>
      </w:r>
      <w:r w:rsidRPr="003F5D24" w:rsidR="008F5340">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Сауда және интеграция министрінің 2020 жылғы </w:t>
      </w:r>
      <w:r>
        <w:rPr>
          <w:bCs/>
          <w:sz w:val="28"/>
          <w:szCs w:val="28"/>
          <w:lang w:val="kk-KZ"/>
        </w:rPr>
        <w:br/>
      </w:r>
      <w:r w:rsidRPr="003F5D24" w:rsidR="008F5340">
        <w:rPr>
          <w:bCs/>
          <w:sz w:val="28"/>
          <w:szCs w:val="28"/>
          <w:lang w:val="kk-KZ"/>
        </w:rPr>
        <w:t xml:space="preserve">10 сәуірдегі № 76-НҚ бұйрығы (Нормативтік құқықтық актілерді мемлекеттік тіркеу тізілімінде № 20384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10.</w:t>
      </w:r>
      <w:r w:rsidR="008F5340">
        <w:rPr>
          <w:bCs/>
          <w:sz w:val="28"/>
          <w:szCs w:val="28"/>
          <w:lang w:val="kk-KZ"/>
        </w:rPr>
        <w:t xml:space="preserve"> </w:t>
      </w:r>
      <w:r w:rsidRPr="003F5D24">
        <w:rPr>
          <w:bCs/>
          <w:sz w:val="28"/>
          <w:szCs w:val="28"/>
          <w:lang w:val="kk-KZ"/>
        </w:rPr>
        <w:tab/>
      </w:r>
      <w:r w:rsidRPr="003F5D24" w:rsidR="008F5340">
        <w:rPr>
          <w:bCs/>
          <w:sz w:val="28"/>
          <w:szCs w:val="28"/>
          <w:lang w:val="kk-KZ"/>
        </w:rPr>
        <w:tab/>
      </w:r>
      <w:r w:rsidRPr="003F5D24" w:rsidR="008F5340">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w:t>
      </w:r>
      <w:r w:rsidRPr="003F5D24" w:rsidR="008F5340">
        <w:rPr>
          <w:bCs/>
          <w:sz w:val="28"/>
          <w:szCs w:val="28"/>
          <w:lang w:val="kk-KZ"/>
        </w:rPr>
        <w:t xml:space="preserve">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Сауда және интеграция министрінің 2020 жылғы </w:t>
      </w:r>
      <w:r>
        <w:rPr>
          <w:bCs/>
          <w:sz w:val="28"/>
          <w:szCs w:val="28"/>
          <w:lang w:val="kk-KZ"/>
        </w:rPr>
        <w:br/>
      </w:r>
      <w:r w:rsidRPr="003F5D24" w:rsidR="008F5340">
        <w:rPr>
          <w:bCs/>
          <w:sz w:val="28"/>
          <w:szCs w:val="28"/>
          <w:lang w:val="kk-KZ"/>
        </w:rPr>
        <w:t xml:space="preserve">25 желтоқсандағы № 310-НҚ бұйрығы (Нормативтік құқықтық актілерді мемлекеттік тіркеу тізілімінде № 21932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11.</w:t>
      </w:r>
      <w:r w:rsidRPr="003F5D24">
        <w:rPr>
          <w:bCs/>
          <w:sz w:val="28"/>
          <w:szCs w:val="28"/>
          <w:lang w:val="kk-KZ"/>
        </w:rPr>
        <w:tab/>
      </w:r>
      <w:r w:rsidRPr="003F5D24">
        <w:rPr>
          <w:bCs/>
          <w:sz w:val="28"/>
          <w:szCs w:val="28"/>
          <w:lang w:val="kk-KZ"/>
        </w:rPr>
        <w:t xml:space="preserve"> </w:t>
      </w:r>
      <w:r w:rsidRPr="003F5D24" w:rsidR="006C61E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Сауда және интеграция министрінің 2021 жылғы </w:t>
      </w:r>
      <w:r>
        <w:rPr>
          <w:bCs/>
          <w:sz w:val="28"/>
          <w:szCs w:val="28"/>
          <w:lang w:val="kk-KZ"/>
        </w:rPr>
        <w:br/>
      </w:r>
      <w:r w:rsidRPr="003F5D24" w:rsidR="006C61E6">
        <w:rPr>
          <w:bCs/>
          <w:sz w:val="28"/>
          <w:szCs w:val="28"/>
          <w:lang w:val="kk-KZ"/>
        </w:rPr>
        <w:t xml:space="preserve">19 наурыздағы № 227-НҚ бұйрығы (Нормативтік құқықтық актілерді мемлекеттік тіркеу тізілімінде № 22380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12.</w:t>
      </w:r>
      <w:r w:rsidRPr="003F5D24">
        <w:rPr>
          <w:bCs/>
          <w:sz w:val="28"/>
          <w:szCs w:val="28"/>
          <w:lang w:val="kk-KZ"/>
        </w:rPr>
        <w:tab/>
      </w:r>
      <w:r w:rsidRPr="003F5D24">
        <w:rPr>
          <w:bCs/>
          <w:sz w:val="28"/>
          <w:szCs w:val="28"/>
          <w:lang w:val="kk-KZ"/>
        </w:rPr>
        <w:t xml:space="preserve"> </w:t>
      </w:r>
      <w:r w:rsidRPr="003F5D24" w:rsidR="006C61E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Сауда және интеграция министрінің 2021 жылғы </w:t>
      </w:r>
      <w:r>
        <w:rPr>
          <w:bCs/>
          <w:sz w:val="28"/>
          <w:szCs w:val="28"/>
          <w:lang w:val="kk-KZ"/>
        </w:rPr>
        <w:br/>
      </w:r>
      <w:r w:rsidRPr="003F5D24" w:rsidR="006C61E6">
        <w:rPr>
          <w:bCs/>
          <w:sz w:val="28"/>
          <w:szCs w:val="28"/>
          <w:lang w:val="kk-KZ"/>
        </w:rPr>
        <w:t xml:space="preserve">9 маусымдағы № 400-НҚ бұйрығы (Нормативтік құқықтық актілерді мемлекеттік тіркеу тізілімінде № 23000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13.</w:t>
      </w:r>
      <w:r w:rsidRPr="003F5D24">
        <w:rPr>
          <w:bCs/>
          <w:sz w:val="28"/>
          <w:szCs w:val="28"/>
          <w:lang w:val="kk-KZ"/>
        </w:rPr>
        <w:tab/>
      </w:r>
      <w:r w:rsidRPr="003F5D24">
        <w:rPr>
          <w:bCs/>
          <w:sz w:val="28"/>
          <w:szCs w:val="28"/>
          <w:lang w:val="kk-KZ"/>
        </w:rPr>
        <w:t xml:space="preserve"> </w:t>
      </w:r>
      <w:r w:rsidRPr="003F5D24" w:rsidR="006C61E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мен толықтыру енгізу туралы» Қазақстан Республикасы Сауда және интеграция министрінің 2021 жылғы 7 қазандағы № 550-НҚ бұйрығы (Нормативтік құқықтық актілерді мемлекеттік тіркеу тізілімінде № 24711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14.</w:t>
      </w:r>
      <w:r w:rsidRPr="003F5D24">
        <w:rPr>
          <w:bCs/>
          <w:sz w:val="28"/>
          <w:szCs w:val="28"/>
          <w:lang w:val="kk-KZ"/>
        </w:rPr>
        <w:tab/>
      </w:r>
      <w:r w:rsidRPr="003F5D24">
        <w:rPr>
          <w:bCs/>
          <w:sz w:val="28"/>
          <w:szCs w:val="28"/>
          <w:lang w:val="kk-KZ"/>
        </w:rPr>
        <w:t xml:space="preserve"> </w:t>
      </w:r>
      <w:r w:rsidRPr="003F5D24" w:rsidR="00FF15A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Сауда және интеграция министрінің міндетін атқарушының 2022 жылғы 1 наурыздағы № 133-НҚ бұйрығы (Нормативтік құқықтық актілерді мемлекеттік тіркеу тізілімінде № 27026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15.</w:t>
      </w:r>
      <w:r w:rsidRPr="003F5D24">
        <w:rPr>
          <w:bCs/>
          <w:sz w:val="28"/>
          <w:szCs w:val="28"/>
          <w:lang w:val="kk-KZ"/>
        </w:rPr>
        <w:tab/>
      </w:r>
      <w:r w:rsidRPr="003F5D24">
        <w:rPr>
          <w:bCs/>
          <w:sz w:val="28"/>
          <w:szCs w:val="28"/>
          <w:lang w:val="kk-KZ"/>
        </w:rPr>
        <w:t xml:space="preserve"> </w:t>
      </w:r>
      <w:r w:rsidRPr="003F5D24" w:rsidR="00FF15A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w:t>
      </w:r>
      <w:r w:rsidRPr="003F5D24" w:rsidR="00FF15A6">
        <w:rPr>
          <w:bCs/>
          <w:sz w:val="28"/>
          <w:szCs w:val="28"/>
          <w:lang w:val="kk-KZ"/>
        </w:rPr>
        <w:t xml:space="preserve">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Премьер-Министрінің орынбасары - Сауда және интеграция министрінің 2022 жылғы 31 мамырдағы № 244-НҚ бұйрығы (Нормативтік құқықтық актілерді мемлекеттік тіркеу тізілімінде № 28308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16.</w:t>
      </w:r>
      <w:r w:rsidRPr="003F5D24">
        <w:rPr>
          <w:bCs/>
          <w:sz w:val="28"/>
          <w:szCs w:val="28"/>
          <w:lang w:val="kk-KZ"/>
        </w:rPr>
        <w:tab/>
      </w:r>
      <w:r w:rsidRPr="003F5D24">
        <w:rPr>
          <w:bCs/>
          <w:sz w:val="28"/>
          <w:szCs w:val="28"/>
          <w:lang w:val="kk-KZ"/>
        </w:rPr>
        <w:t xml:space="preserve"> </w:t>
      </w:r>
      <w:r w:rsidRPr="003F5D24" w:rsidR="00FF15A6">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 енгізу туралы» Қазақстан Республикасы Премьер-Министрінің орынбасары - Сауда және интеграция министрінің 2022 жылғы 7 қарашадағы № 425-НҚ бұйрығы (Нормативтік құқықтық актілерді мемлекеттік тіркеу тізілімінде № 30445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17.</w:t>
      </w:r>
      <w:r w:rsidRPr="003F5D24">
        <w:rPr>
          <w:bCs/>
          <w:sz w:val="28"/>
          <w:szCs w:val="28"/>
          <w:lang w:val="kk-KZ"/>
        </w:rPr>
        <w:tab/>
      </w:r>
      <w:r w:rsidRPr="003F5D24">
        <w:rPr>
          <w:bCs/>
          <w:sz w:val="28"/>
          <w:szCs w:val="28"/>
          <w:lang w:val="kk-KZ"/>
        </w:rPr>
        <w:t xml:space="preserve"> </w:t>
      </w:r>
      <w:r w:rsidRPr="003F5D24" w:rsidR="0016148F">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толықтыру енгізу туралы» Қазақстан Республикасы Премьер-Министрінің орынбасары - Сауда және интеграция министрінің 2023 жылғы 20 қаңтардағы № 35-НҚ бұйрығы (Нормативтік құқықтық актілерді мемлекеттік тіркеу тізілімінде № 31736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18.</w:t>
      </w:r>
      <w:r w:rsidRPr="003F5D24">
        <w:rPr>
          <w:bCs/>
          <w:sz w:val="28"/>
          <w:szCs w:val="28"/>
          <w:lang w:val="kk-KZ"/>
        </w:rPr>
        <w:tab/>
      </w:r>
      <w:r w:rsidRPr="003F5D24">
        <w:rPr>
          <w:bCs/>
          <w:sz w:val="28"/>
          <w:szCs w:val="28"/>
          <w:lang w:val="kk-KZ"/>
        </w:rPr>
        <w:t xml:space="preserve"> </w:t>
      </w:r>
      <w:r w:rsidRPr="003F5D24" w:rsidR="0016148F">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мен толықтыру енгізу туралы» Қазақстан Республикасы Премьер-Министрінің орынбасары - Сауда және интеграция министрінің 2023 жылғы 13 ақпандағы </w:t>
      </w:r>
      <w:r>
        <w:rPr>
          <w:bCs/>
          <w:sz w:val="28"/>
          <w:szCs w:val="28"/>
          <w:lang w:val="kk-KZ"/>
        </w:rPr>
        <w:br/>
      </w:r>
      <w:r w:rsidRPr="003F5D24" w:rsidR="0016148F">
        <w:rPr>
          <w:bCs/>
          <w:sz w:val="28"/>
          <w:szCs w:val="28"/>
          <w:lang w:val="kk-KZ"/>
        </w:rPr>
        <w:t xml:space="preserve">№ 70-НҚ бұйрығы (Нормативтік құқықтық актілерді мемлекеттік тіркеу тізілімінде № 31889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19.</w:t>
      </w:r>
      <w:r w:rsidRPr="003F5D24">
        <w:rPr>
          <w:bCs/>
          <w:sz w:val="28"/>
          <w:szCs w:val="28"/>
          <w:lang w:val="kk-KZ"/>
        </w:rPr>
        <w:tab/>
      </w:r>
      <w:r w:rsidRPr="003F5D24">
        <w:rPr>
          <w:bCs/>
          <w:sz w:val="28"/>
          <w:szCs w:val="28"/>
          <w:lang w:val="kk-KZ"/>
        </w:rPr>
        <w:t xml:space="preserve"> </w:t>
      </w:r>
      <w:r w:rsidRPr="003F5D24" w:rsidR="00350B19">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Сауда және интеграция министрінің міндетін атқарушының 2023 жылғы 24 мамырдағы № 184-НҚ бұйрығы (Нормативтік құқықтық актілерді мемлекеттік тіркеу тізілімінде № 32594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20.</w:t>
      </w:r>
      <w:r w:rsidRPr="003F5D24">
        <w:rPr>
          <w:bCs/>
          <w:sz w:val="28"/>
          <w:szCs w:val="28"/>
          <w:lang w:val="kk-KZ"/>
        </w:rPr>
        <w:tab/>
      </w:r>
      <w:r w:rsidRPr="003F5D24">
        <w:rPr>
          <w:bCs/>
          <w:sz w:val="28"/>
          <w:szCs w:val="28"/>
          <w:lang w:val="kk-KZ"/>
        </w:rPr>
        <w:t xml:space="preserve"> </w:t>
      </w:r>
      <w:r w:rsidRPr="003F5D24" w:rsidR="00350B19">
        <w:rPr>
          <w:bCs/>
          <w:sz w:val="28"/>
          <w:szCs w:val="28"/>
          <w:lang w:val="kk-KZ"/>
        </w:rPr>
        <w:t xml:space="preserve"> «Әкету кедендік бажы қолданылатын тауарлар тізбесін, мөлшерлемелер көлемін және олардың қолданылу мерзімін және Шикі мұнай мен мұнайдан өндірілген тауарларға әкету кедендік бажы мөлшерлемелерінің көлемін есептеу қағидаларын бекіту туралы» Қазақстан Республикасы Ұлттық экономика министрінің 2016 жылғы 17 ақпандағы № 81 бұйрығына өзгерістер енгізу туралы» Қазақстан Республикасы Сауда және интеграция министрінің міндетін атқарушының 2023 жылғы 14 тамыздағы № 311-НҚ бұйрығы  (Нормативтік құқықтық актілерді мемлекеттік тіркеу тізілімінде № 33273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21. </w:t>
      </w:r>
      <w:r w:rsidRPr="003F5D24" w:rsidR="004754BA">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 өнімдеріне әкету кедендік бажы мөлшерлемелерінің көлемін есептеу қағидаларын бекіту туралы» Қазақстан Республикасы Ұлттық экономика министрінің </w:t>
      </w:r>
      <w:r>
        <w:rPr>
          <w:bCs/>
          <w:sz w:val="28"/>
          <w:szCs w:val="28"/>
          <w:lang w:val="kk-KZ"/>
        </w:rPr>
        <w:br/>
      </w:r>
      <w:r w:rsidRPr="003F5D24" w:rsidR="004754BA">
        <w:rPr>
          <w:bCs/>
          <w:sz w:val="28"/>
          <w:szCs w:val="28"/>
          <w:lang w:val="kk-KZ"/>
        </w:rPr>
        <w:t xml:space="preserve">2016 жылғы 17 ақпандағы № 81 бұйрығына өзгеріс енгізу туралы» Қазақстан Республикасы Сауда және интеграция министрінің міндетін атқарушының </w:t>
      </w:r>
      <w:r>
        <w:rPr>
          <w:bCs/>
          <w:sz w:val="28"/>
          <w:szCs w:val="28"/>
          <w:lang w:val="kk-KZ"/>
        </w:rPr>
        <w:br/>
      </w:r>
      <w:r w:rsidRPr="003F5D24" w:rsidR="004754BA">
        <w:rPr>
          <w:bCs/>
          <w:sz w:val="28"/>
          <w:szCs w:val="28"/>
          <w:lang w:val="kk-KZ"/>
        </w:rPr>
        <w:t xml:space="preserve">2024 жылғы 21 тамыздағы № 310-НҚ бұйрығы  (Нормативтік құқықтық актілерді мемлекеттік тіркеу тізілімінде № 34974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22. </w:t>
      </w:r>
      <w:r w:rsidRPr="003F5D24" w:rsidR="004754BA">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 өнімдеріне әкету кедендік бажы мөлшерлемелерінің көлемін есептеу қағидаларын бекіту туралы» Қазақстан Республикасы Ұлттық экономика министрінің</w:t>
      </w:r>
      <w:r w:rsidR="004754BA">
        <w:rPr>
          <w:bCs/>
          <w:sz w:val="28"/>
          <w:szCs w:val="28"/>
          <w:lang w:val="kk-KZ"/>
        </w:rPr>
        <w:t xml:space="preserve"> </w:t>
      </w:r>
      <w:r>
        <w:rPr>
          <w:bCs/>
          <w:sz w:val="28"/>
          <w:szCs w:val="28"/>
          <w:lang w:val="kk-KZ"/>
        </w:rPr>
        <w:br/>
      </w:r>
      <w:r w:rsidRPr="003F5D24" w:rsidR="004754BA">
        <w:rPr>
          <w:bCs/>
          <w:sz w:val="28"/>
          <w:szCs w:val="28"/>
          <w:lang w:val="kk-KZ"/>
        </w:rPr>
        <w:t xml:space="preserve">2016 жылғы 17 ақпандағы № 81 бұйрығына өзгеріс енгізу туралы» Қазақстан Республикасы Сауда және интеграция министрінің 2025 жылғы 7 ақпандағы </w:t>
      </w:r>
      <w:r>
        <w:rPr>
          <w:bCs/>
          <w:sz w:val="28"/>
          <w:szCs w:val="28"/>
          <w:lang w:val="kk-KZ"/>
        </w:rPr>
        <w:br/>
      </w:r>
      <w:r w:rsidRPr="003F5D24" w:rsidR="004754BA">
        <w:rPr>
          <w:bCs/>
          <w:sz w:val="28"/>
          <w:szCs w:val="28"/>
          <w:lang w:val="kk-KZ"/>
        </w:rPr>
        <w:t xml:space="preserve">№ 47-НҚ бұйрығы (Нормативтік құқықтық актілерді мемлекеттік тіркеу тізілімінде № 35717 болып тіркелген).</w:t>
      </w:r>
    </w:p>
    <w:p>
      <w:pPr>
        <w:tabs>
          <w:tab w:val="left" w:pos="1080"/>
          <w:tab w:val="left" w:pos="1134"/>
        </w:tabs>
        <w:ind w:firstLine="709"/>
        <w:jc w:val="both"/>
        <w:rPr>
          <w:bCs/>
          <w:sz w:val="28"/>
          <w:szCs w:val="28"/>
          <w:lang w:val="kk-KZ"/>
        </w:rPr>
      </w:pPr>
      <w:r w:rsidRPr="003F5D24">
        <w:rPr>
          <w:bCs/>
          <w:sz w:val="28"/>
          <w:szCs w:val="28"/>
          <w:lang w:val="kk-KZ"/>
        </w:rPr>
        <w:t xml:space="preserve">23. </w:t>
      </w:r>
      <w:r w:rsidRPr="003F5D24" w:rsidR="004754BA">
        <w:rPr>
          <w:bCs/>
          <w:sz w:val="28"/>
          <w:szCs w:val="28"/>
          <w:lang w:val="kk-KZ"/>
        </w:rPr>
        <w:t xml:space="preserve">«Әкету кедендік бажы қолданылатын тауарлар тізбесін, мөлшерлемелер көлемін және олардың қолданылу мерзімін және Шикі мұнай мен мұнай өнімдеріне әкету кедендік бажы мөлшерлемелерінің көлемін есептеу қағидаларын бекіту туралы» Қазақстан Республикасы Ұлттық экономика министрінің</w:t>
      </w:r>
      <w:r w:rsidR="004754BA">
        <w:rPr>
          <w:bCs/>
          <w:sz w:val="28"/>
          <w:szCs w:val="28"/>
          <w:lang w:val="kk-KZ"/>
        </w:rPr>
        <w:t xml:space="preserve"> </w:t>
      </w:r>
      <w:r>
        <w:rPr>
          <w:bCs/>
          <w:sz w:val="28"/>
          <w:szCs w:val="28"/>
          <w:lang w:val="kk-KZ"/>
        </w:rPr>
        <w:br/>
      </w:r>
      <w:r w:rsidRPr="003F5D24" w:rsidR="004754BA">
        <w:rPr>
          <w:bCs/>
          <w:sz w:val="28"/>
          <w:szCs w:val="28"/>
          <w:lang w:val="kk-KZ"/>
        </w:rPr>
        <w:t xml:space="preserve">2016 жылғы 17 ақпандағы № 81 бұйрығына өзгерістер енгізу туралы» Қазақстан Республикасы Сауда және интеграция министрінің 2025 жылғы 11 маусымдағы №183-НҚ бұйрығы (Нормативтік құқықтық актілерді мемлекеттік тіркеу тізілімінде № 36268 болып тіркелген).</w:t>
      </w:r>
    </w:p>
    <w:p>
      <w:pPr>
        <w:tabs>
          <w:tab w:val="left" w:pos="1080"/>
          <w:tab w:val="left" w:pos="1134"/>
        </w:tabs>
        <w:ind w:firstLine="709"/>
        <w:jc w:val="both"/>
        <w:rPr>
          <w:i/>
          <w:sz w:val="28"/>
          <w:szCs w:val="28"/>
          <w:lang w:val="kk-KZ"/>
        </w:rPr>
      </w:pPr>
    </w:p>
    <w:sectPr w:rsidSect="00A4351B">
      <w:headerReference w:type="even" r:id="rId3"/>
      <w:headerReference w:type="default" r:id="rId4"/>
      <w:headerReference w:type="first" r:id="rId5"/>
      <w:pgSz w:w="11906" w:h="16838" w:orient="portrait"/>
      <w:pgMar w:top="1418" w:right="851" w:bottom="1418" w:left="1418" w:header="709" w:footer="709" w:gutter="0"/>
      <w:pgNumType w:start="3"/>
      <w:cols w:num="1" w:space="708">
        <w:col w:w="9637"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Calibri">
    <w:panose1 w:val="020F0502020204030204"/>
    <w:charset w:val="CC"/>
    <w:family w:val="Auto"/>
    <w:pitch w:val="variable"/>
    <w:sig w:usb0="E4002EFF" w:usb1="C000247B" w:usb2="00000009" w:usb3="00000000" w:csb0="000001FF" w:csb1="00000000"/>
  </w:font>
  <w:font w:name="Times New Roman">
    <w:panose1 w:val="02020603050405020304"/>
    <w:charset w:val="CC"/>
    <w:family w:val="Auto"/>
    <w:pitch w:val="variable"/>
    <w:sig w:usb0="E0002EFF" w:usb1="C000785B" w:usb2="00000009" w:usb3="00000000" w:csb0="000001FF"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
      <w:pict>
        <v:shape id="PowerPlusWaterMarkObject1025" o:spid="PowerPlusWaterMarkObject1407" type="#_x0000_t136" style="height:79.19pt;margin-left:0;margin-top:0;mso-position-horizontal:center;mso-position-horizontal-relative:margin;mso-position-vertical:center;mso-position-vertical-relative:margin;position:absolute;rotation:315;width:537.96pt;z-index:-2147483648" o:allowincell="f" fillcolor="#808080" stroked="f">
          <v:fill opacity="0.5"/>
          <v:textpath style="font-family:&quot;Times New Roman&quot;;font-size:70pt" string="СГА 4865256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1570804834"/>
      <w:docPartObj>
        <w:docPartGallery w:val="Page Numbers (Top of Page)"/>
        <w:docPartUnique/>
      </w:docPartObj>
    </w:sdtPr>
    <w:sdtContent>
      <w:p>
        <w:pPr>
          <w:pStyle w:val="Header"/>
          <w:jc w:val="center"/>
          <w:rPr/>
        </w:pPr>
        <w:r>
          <w:pict>
            <v:shape id="PowerPlusWaterMarkObject1026" o:spid="PowerPlusWaterMarkObject1409" type="#_x0000_t136" style="height:79.19pt;margin-left:0;margin-top:0;mso-position-horizontal:center;mso-position-horizontal-relative:margin;mso-position-vertical:center;mso-position-vertical-relative:margin;position:absolute;rotation:315;width:537.96pt;z-index:-2147483648" o:allowincell="f" fillcolor="#808080" stroked="f">
              <v:fill opacity="0.5"/>
              <v:textpath style="font-family:&quot;Times New Roman&quot;;font-size:70pt" string="СГА 486525601"/>
              <w10:wrap anchorx="margin" anchory="margin"/>
            </v:shape>
          </w:pict>
        </w:r>
        <w:r>
          <w:fldChar w:fldCharType="begin"/>
        </w:r>
        <w:r>
          <w:instrText xml:space="preserve">PAGE   \* MERGEFORMAT</w:instrText>
        </w:r>
        <w:r>
          <w:fldChar w:fldCharType="separate"/>
        </w:r>
        <w:r>
          <w:t xml:space="preserve">2</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
      <w:pict>
        <v:shape id="PowerPlusWaterMarkObject1027" o:spid="PowerPlusWaterMarkObject1411" type="#_x0000_t136" style="height:79.19pt;margin-left:0;margin-top:0;mso-position-horizontal:center;mso-position-horizontal-relative:margin;mso-position-vertical:center;mso-position-vertical-relative:margin;position:absolute;rotation:315;width:537.96pt;z-index:-2147483648" o:allowincell="f" fillcolor="#808080" stroked="f">
          <v:fill opacity="0.5"/>
          <v:textpath style="font-family:&quot;Times New Roman&quot;;font-size:70pt" string="СГА 4865256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ВерхнийколонтитулЗнак"/>
    <w:uiPriority w:val="99"/>
    <w:unhideWhenUsed/>
    <w:qFormat/>
    <w:rsid w:val="00926425"/>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926425"/>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926425"/>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92642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header" Target="header1.xml"/>
  <Relationship Id="rId4" Type="http://schemas.openxmlformats.org/officeDocument/2006/relationships/header" Target="header2.xml"/>
  <Relationship Id="rId5" Type="http://schemas.openxmlformats.org/officeDocument/2006/relationships/header" Target="header3.xml"/>
  <Relationship Id="rId6" Type="http://schemas.openxmlformats.org/officeDocument/2006/relationships/theme" Target="theme/theme1.xml"/>
  <Relationship Id="rId7" Type="http://schemas.openxmlformats.org/officeDocument/2006/relationships/styles" Target="styles.xml"/>
  <Relationship Id="rId8" Type="http://schemas.openxmlformats.org/officeDocument/2006/relationships/webSettings" Target="webSettings.xml"/>
  <Relationship Id="rId9" Type="http://schemas.openxmlformats.org/officeDocument/2006/relationships/numbering" Target="numbering.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2026-06-15T12:44:00Z</dcterms:created>
  <dc:creator>Дәулетберді Гаухар</dc:creator>
  <lastModifiedBy>Guldariya Seilkanova</lastModifiedBy>
  <dcterms:modified xsi:type="dcterms:W3CDTF">2026-07-01T05:04:00Z</dcterms:modified>
  <revision>17</revision>
</coreProperties>
</file>

<file path=customXml/item2.xml><?xml version="1.0" encoding="utf-8"?>
<Properties xmlns="http://schemas.openxmlformats.org/officeDocument/2006/extended-properties" xmlns:vt="http://schemas.openxmlformats.org/officeDocument/2006/docPropsVTypes">
  <Template>Normal</Template>
  <TotalTime>9</TotalTime>
  <Pages>5</Pages>
  <Words>1922</Words>
  <Characters>10960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12857</CharactersWithSpaces>
  <SharedDoc>false</SharedDoc>
  <HyperlinksChanged>false</HyperlinksChanged>
  <AppVersion>16.0000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9</TotalTime>
  <Pages>5</Pages>
  <Words>1922</Words>
  <Characters>10960</Characters>
  <Application>Microsoft Office Word</Application>
  <DocSecurity>0</DocSecurity>
  <Lines>91</Lines>
  <Paragraphs>25</Paragraphs>
  <Company>SPecialiST RePack</Company>
  <CharactersWithSpaces>12857</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2026-06-15T12:44:00Z</dcterms:created>
  <dc:creator>Дәулетберді Гаухар</dc:creator>
  <lastModifiedBy>Guldariya Seilkanova</lastModifiedBy>
  <dcterms:modified xsi:type="dcterms:W3CDTF">2026-07-01T05:04:00Z</dcterms:modified>
  <revision>17</revision>
</coreProperties>
</file>