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ECBBBA" w14:textId="07998882" w:rsidR="00C50E0F" w:rsidRPr="00EF69D0" w:rsidRDefault="00EF69D0" w:rsidP="00EF69D0">
      <w:pPr>
        <w:widowControl w:val="0"/>
        <w:jc w:val="center"/>
        <w:rPr>
          <w:rFonts w:ascii="Times New Roman" w:hAnsi="Times New Roman" w:cs="Times New Roman"/>
          <w:b/>
          <w:bCs/>
          <w:color w:val="000000"/>
        </w:rPr>
      </w:pPr>
      <w:r>
        <w:rPr>
          <w:rStyle w:val="fontstyle01"/>
        </w:rPr>
        <w:t>Техникалық ерекшелік</w:t>
      </w:r>
    </w:p>
    <w:tbl>
      <w:tblPr>
        <w:tblW w:w="14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1"/>
        <w:gridCol w:w="2587"/>
        <w:gridCol w:w="481"/>
        <w:gridCol w:w="2700"/>
        <w:gridCol w:w="7168"/>
        <w:gridCol w:w="1314"/>
      </w:tblGrid>
      <w:tr w:rsidR="00311F08" w:rsidRPr="00C81FFE" w14:paraId="54FCFD6A" w14:textId="77777777" w:rsidTr="00C81FFE">
        <w:tc>
          <w:tcPr>
            <w:tcW w:w="0" w:type="auto"/>
            <w:tcMar>
              <w:top w:w="45" w:type="dxa"/>
              <w:left w:w="75" w:type="dxa"/>
              <w:bottom w:w="45" w:type="dxa"/>
              <w:right w:w="75" w:type="dxa"/>
            </w:tcMar>
            <w:hideMark/>
          </w:tcPr>
          <w:p w14:paraId="54FCFD67" w14:textId="77777777" w:rsidR="00BA02FF" w:rsidRPr="00C81FFE" w:rsidRDefault="00BA02FF" w:rsidP="00BA02FF">
            <w:pPr>
              <w:pStyle w:val="a5"/>
              <w:jc w:val="center"/>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 п/п</w:t>
            </w:r>
          </w:p>
        </w:tc>
        <w:tc>
          <w:tcPr>
            <w:tcW w:w="2587" w:type="dxa"/>
            <w:tcMar>
              <w:top w:w="45" w:type="dxa"/>
              <w:left w:w="75" w:type="dxa"/>
              <w:bottom w:w="45" w:type="dxa"/>
              <w:right w:w="75" w:type="dxa"/>
            </w:tcMar>
            <w:hideMark/>
          </w:tcPr>
          <w:p w14:paraId="1DE3C9D2" w14:textId="2F18640F" w:rsidR="00C50E0F" w:rsidRPr="00C81FFE" w:rsidRDefault="00C81FFE" w:rsidP="00C50E0F">
            <w:pPr>
              <w:pStyle w:val="a5"/>
              <w:jc w:val="center"/>
              <w:rPr>
                <w:rFonts w:ascii="Times New Roman" w:hAnsi="Times New Roman" w:cs="Times New Roman"/>
                <w:b/>
                <w:color w:val="000000"/>
                <w:spacing w:val="2"/>
                <w:lang w:eastAsia="ru-RU"/>
              </w:rPr>
            </w:pPr>
            <w:r w:rsidRPr="00C81FFE">
              <w:rPr>
                <w:rFonts w:ascii="Times New Roman" w:hAnsi="Times New Roman" w:cs="Times New Roman"/>
                <w:b/>
                <w:bCs/>
              </w:rPr>
              <w:t>Өлшемшарттар</w:t>
            </w:r>
          </w:p>
          <w:p w14:paraId="54FCFD68" w14:textId="5D68F09E" w:rsidR="00BA02FF" w:rsidRPr="00C81FFE" w:rsidRDefault="00BA02FF" w:rsidP="00BA02FF">
            <w:pPr>
              <w:pStyle w:val="a5"/>
              <w:jc w:val="center"/>
              <w:rPr>
                <w:rFonts w:ascii="Times New Roman" w:hAnsi="Times New Roman" w:cs="Times New Roman"/>
                <w:b/>
                <w:color w:val="000000"/>
                <w:spacing w:val="2"/>
                <w:lang w:eastAsia="ru-RU"/>
              </w:rPr>
            </w:pPr>
          </w:p>
        </w:tc>
        <w:tc>
          <w:tcPr>
            <w:tcW w:w="11663" w:type="dxa"/>
            <w:gridSpan w:val="4"/>
            <w:tcMar>
              <w:top w:w="45" w:type="dxa"/>
              <w:left w:w="75" w:type="dxa"/>
              <w:bottom w:w="45" w:type="dxa"/>
              <w:right w:w="75" w:type="dxa"/>
            </w:tcMar>
            <w:hideMark/>
          </w:tcPr>
          <w:p w14:paraId="218F3EED" w14:textId="77777777" w:rsidR="00C50E0F" w:rsidRPr="00C81FFE" w:rsidRDefault="00C50E0F" w:rsidP="00C50E0F">
            <w:pPr>
              <w:pStyle w:val="a5"/>
              <w:jc w:val="center"/>
              <w:rPr>
                <w:rFonts w:ascii="Times New Roman" w:hAnsi="Times New Roman" w:cs="Times New Roman"/>
                <w:b/>
                <w:color w:val="000000"/>
                <w:spacing w:val="2"/>
                <w:lang w:eastAsia="ru-RU"/>
              </w:rPr>
            </w:pPr>
            <w:r w:rsidRPr="00C81FFE">
              <w:rPr>
                <w:rFonts w:ascii="Times New Roman" w:hAnsi="Times New Roman" w:cs="Times New Roman"/>
                <w:b/>
                <w:bCs/>
                <w:color w:val="000000"/>
                <w:spacing w:val="2"/>
                <w:lang w:eastAsia="ru-RU"/>
              </w:rPr>
              <w:t>Сипаттамасы</w:t>
            </w:r>
          </w:p>
          <w:p w14:paraId="54FCFD69" w14:textId="535290F1" w:rsidR="00BA02FF" w:rsidRPr="00C81FFE" w:rsidRDefault="00BA02FF" w:rsidP="00BA02FF">
            <w:pPr>
              <w:pStyle w:val="a5"/>
              <w:jc w:val="center"/>
              <w:rPr>
                <w:rFonts w:ascii="Times New Roman" w:hAnsi="Times New Roman" w:cs="Times New Roman"/>
                <w:b/>
                <w:color w:val="000000"/>
                <w:spacing w:val="2"/>
                <w:lang w:eastAsia="ru-RU"/>
              </w:rPr>
            </w:pPr>
          </w:p>
        </w:tc>
      </w:tr>
      <w:tr w:rsidR="00311F08" w:rsidRPr="000A11C8" w14:paraId="54FCFD6E" w14:textId="77777777" w:rsidTr="00756934">
        <w:tc>
          <w:tcPr>
            <w:tcW w:w="0" w:type="auto"/>
            <w:tcMar>
              <w:top w:w="45" w:type="dxa"/>
              <w:left w:w="75" w:type="dxa"/>
              <w:bottom w:w="45" w:type="dxa"/>
              <w:right w:w="75" w:type="dxa"/>
            </w:tcMar>
            <w:hideMark/>
          </w:tcPr>
          <w:p w14:paraId="54FCFD6B" w14:textId="77777777" w:rsidR="00BA02FF" w:rsidRPr="00C81FFE" w:rsidRDefault="00BA02FF" w:rsidP="00BA02FF">
            <w:pPr>
              <w:pStyle w:val="a5"/>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1.</w:t>
            </w:r>
          </w:p>
        </w:tc>
        <w:tc>
          <w:tcPr>
            <w:tcW w:w="2587" w:type="dxa"/>
            <w:tcMar>
              <w:top w:w="45" w:type="dxa"/>
              <w:left w:w="75" w:type="dxa"/>
              <w:bottom w:w="45" w:type="dxa"/>
              <w:right w:w="75" w:type="dxa"/>
            </w:tcMar>
            <w:hideMark/>
          </w:tcPr>
          <w:p w14:paraId="54FCFD6C" w14:textId="74903502" w:rsidR="00BA02FF" w:rsidRPr="00C81FFE" w:rsidRDefault="00EF69D0" w:rsidP="00BA02FF">
            <w:pPr>
              <w:pStyle w:val="a5"/>
              <w:rPr>
                <w:rFonts w:ascii="Times New Roman" w:hAnsi="Times New Roman" w:cs="Times New Roman"/>
                <w:color w:val="000000"/>
                <w:spacing w:val="2"/>
                <w:lang w:eastAsia="ru-RU"/>
              </w:rPr>
            </w:pPr>
            <w:r>
              <w:rPr>
                <w:rStyle w:val="fontstyle01"/>
              </w:rPr>
              <w:t xml:space="preserve">техниканың саудалық атауы </w:t>
            </w:r>
            <w:r>
              <w:rPr>
                <w:rStyle w:val="fontstyle21"/>
                <w:rFonts w:eastAsia="Calibri"/>
              </w:rPr>
              <w:t>(мемлекеттік тізілімге сәйкес үлгісі, өндірушінің атауы, елі, тіркеу нөмірі және тіркеу мерзімінің қолданылу уақыты көрсетіле отырып)</w:t>
            </w:r>
          </w:p>
        </w:tc>
        <w:tc>
          <w:tcPr>
            <w:tcW w:w="11663" w:type="dxa"/>
            <w:gridSpan w:val="4"/>
            <w:tcMar>
              <w:top w:w="45" w:type="dxa"/>
              <w:left w:w="75" w:type="dxa"/>
              <w:bottom w:w="45" w:type="dxa"/>
              <w:right w:w="75" w:type="dxa"/>
            </w:tcMar>
            <w:hideMark/>
          </w:tcPr>
          <w:p w14:paraId="79D251A7" w14:textId="77777777" w:rsidR="004A0506" w:rsidRPr="000A11C8" w:rsidRDefault="000A11C8" w:rsidP="004A0506">
            <w:pPr>
              <w:pStyle w:val="a5"/>
              <w:rPr>
                <w:rFonts w:ascii="Times New Roman" w:hAnsi="Times New Roman" w:cs="Times New Roman"/>
                <w:b/>
                <w:color w:val="000000"/>
                <w:lang w:val="kk-KZ" w:eastAsia="ru-RU"/>
              </w:rPr>
            </w:pPr>
            <w:r w:rsidRPr="000A11C8">
              <w:rPr>
                <w:rFonts w:ascii="Times New Roman" w:hAnsi="Times New Roman" w:cs="Times New Roman"/>
                <w:b/>
                <w:color w:val="000000"/>
                <w:lang w:val="kk-KZ" w:eastAsia="ru-RU"/>
              </w:rPr>
              <w:t>VISERA ELITE III видеоэндоскопиялық жүйесі</w:t>
            </w:r>
          </w:p>
          <w:p w14:paraId="7E9C3974" w14:textId="4D9DF963" w:rsidR="000A11C8" w:rsidRPr="000A11C8" w:rsidRDefault="000A11C8" w:rsidP="000A11C8">
            <w:pPr>
              <w:pStyle w:val="a5"/>
              <w:rPr>
                <w:rFonts w:ascii="Times New Roman" w:hAnsi="Times New Roman" w:cs="Times New Roman"/>
                <w:shd w:val="clear" w:color="auto" w:fill="FAFAFA"/>
                <w:lang w:val="kk-KZ"/>
              </w:rPr>
            </w:pPr>
            <w:r w:rsidRPr="000A11C8">
              <w:rPr>
                <w:rFonts w:ascii="Times New Roman" w:hAnsi="Times New Roman" w:cs="Times New Roman"/>
              </w:rPr>
              <w:t>Өндіруші</w:t>
            </w:r>
            <w:r w:rsidRPr="00047E67">
              <w:rPr>
                <w:rFonts w:ascii="Times New Roman" w:hAnsi="Times New Roman" w:cs="Times New Roman"/>
                <w:lang w:val="en-US"/>
              </w:rPr>
              <w:t xml:space="preserve">, </w:t>
            </w:r>
            <w:r w:rsidRPr="000A11C8">
              <w:rPr>
                <w:rFonts w:ascii="Times New Roman" w:hAnsi="Times New Roman" w:cs="Times New Roman"/>
              </w:rPr>
              <w:t>ел</w:t>
            </w:r>
            <w:r w:rsidRPr="00047E67">
              <w:rPr>
                <w:rFonts w:ascii="Times New Roman" w:hAnsi="Times New Roman" w:cs="Times New Roman"/>
                <w:lang w:val="en-US"/>
              </w:rPr>
              <w:t>:</w:t>
            </w:r>
            <w:r w:rsidRPr="00047E67">
              <w:rPr>
                <w:rFonts w:ascii="Times New Roman" w:hAnsi="Times New Roman" w:cs="Times New Roman"/>
                <w:shd w:val="clear" w:color="auto" w:fill="FAFAFA"/>
                <w:lang w:val="en-US"/>
              </w:rPr>
              <w:t xml:space="preserve"> </w:t>
            </w:r>
            <w:r w:rsidRPr="000A11C8">
              <w:rPr>
                <w:rFonts w:ascii="Times New Roman" w:hAnsi="Times New Roman" w:cs="Times New Roman"/>
                <w:shd w:val="clear" w:color="auto" w:fill="FAFAFA"/>
                <w:lang w:val="en-US"/>
              </w:rPr>
              <w:t>Olympus</w:t>
            </w:r>
            <w:r w:rsidRPr="00047E67">
              <w:rPr>
                <w:rFonts w:ascii="Times New Roman" w:hAnsi="Times New Roman" w:cs="Times New Roman"/>
                <w:shd w:val="clear" w:color="auto" w:fill="FAFAFA"/>
                <w:lang w:val="en-US"/>
              </w:rPr>
              <w:t xml:space="preserve"> </w:t>
            </w:r>
            <w:r w:rsidRPr="000A11C8">
              <w:rPr>
                <w:rFonts w:ascii="Times New Roman" w:hAnsi="Times New Roman" w:cs="Times New Roman"/>
                <w:shd w:val="clear" w:color="auto" w:fill="FAFAFA"/>
                <w:lang w:val="en-US"/>
              </w:rPr>
              <w:t>Medical</w:t>
            </w:r>
            <w:r w:rsidRPr="00047E67">
              <w:rPr>
                <w:rFonts w:ascii="Times New Roman" w:hAnsi="Times New Roman" w:cs="Times New Roman"/>
                <w:shd w:val="clear" w:color="auto" w:fill="FAFAFA"/>
                <w:lang w:val="en-US"/>
              </w:rPr>
              <w:t xml:space="preserve"> </w:t>
            </w:r>
            <w:r w:rsidRPr="000A11C8">
              <w:rPr>
                <w:rFonts w:ascii="Times New Roman" w:hAnsi="Times New Roman" w:cs="Times New Roman"/>
                <w:shd w:val="clear" w:color="auto" w:fill="FAFAFA"/>
                <w:lang w:val="en-US"/>
              </w:rPr>
              <w:t>Systems</w:t>
            </w:r>
            <w:r w:rsidRPr="00047E67">
              <w:rPr>
                <w:rFonts w:ascii="Times New Roman" w:hAnsi="Times New Roman" w:cs="Times New Roman"/>
                <w:shd w:val="clear" w:color="auto" w:fill="FAFAFA"/>
                <w:lang w:val="en-US"/>
              </w:rPr>
              <w:t xml:space="preserve"> </w:t>
            </w:r>
            <w:r w:rsidRPr="000A11C8">
              <w:rPr>
                <w:rFonts w:ascii="Times New Roman" w:hAnsi="Times New Roman" w:cs="Times New Roman"/>
                <w:shd w:val="clear" w:color="auto" w:fill="FAFAFA"/>
                <w:lang w:val="en-US"/>
              </w:rPr>
              <w:t>Corp</w:t>
            </w:r>
            <w:r w:rsidRPr="00047E67">
              <w:rPr>
                <w:rFonts w:ascii="Times New Roman" w:hAnsi="Times New Roman" w:cs="Times New Roman"/>
                <w:shd w:val="clear" w:color="auto" w:fill="FAFAFA"/>
                <w:lang w:val="en-US"/>
              </w:rPr>
              <w:t>.</w:t>
            </w:r>
            <w:r w:rsidRPr="000A11C8">
              <w:rPr>
                <w:rFonts w:ascii="Times New Roman" w:hAnsi="Times New Roman" w:cs="Times New Roman"/>
                <w:shd w:val="clear" w:color="auto" w:fill="FAFAFA"/>
                <w:lang w:val="kk-KZ"/>
              </w:rPr>
              <w:t>,Япония</w:t>
            </w:r>
          </w:p>
          <w:p w14:paraId="4A550330" w14:textId="65AA35CA" w:rsidR="000A11C8" w:rsidRPr="000A11C8" w:rsidRDefault="000A11C8" w:rsidP="000A11C8">
            <w:pPr>
              <w:pStyle w:val="a5"/>
              <w:rPr>
                <w:rFonts w:ascii="Times New Roman" w:hAnsi="Times New Roman" w:cs="Times New Roman"/>
                <w:b/>
                <w:shd w:val="clear" w:color="auto" w:fill="FFFFFF"/>
                <w:lang w:val="kk-KZ"/>
              </w:rPr>
            </w:pPr>
            <w:r w:rsidRPr="000A11C8">
              <w:rPr>
                <w:rFonts w:ascii="Times New Roman" w:hAnsi="Times New Roman" w:cs="Times New Roman"/>
                <w:b/>
                <w:shd w:val="clear" w:color="auto" w:fill="FFFFFF"/>
                <w:lang w:val="kk-KZ"/>
              </w:rPr>
              <w:t>№ РК МИ (МТ)-0№028555</w:t>
            </w:r>
          </w:p>
          <w:p w14:paraId="3A681F94" w14:textId="67DCF1B1" w:rsidR="000A11C8" w:rsidRPr="000A11C8" w:rsidRDefault="000A11C8" w:rsidP="000A11C8">
            <w:pPr>
              <w:pStyle w:val="a5"/>
              <w:rPr>
                <w:rFonts w:ascii="Times New Roman" w:hAnsi="Times New Roman" w:cs="Times New Roman"/>
                <w:lang w:val="kk-KZ"/>
              </w:rPr>
            </w:pPr>
            <w:r w:rsidRPr="000A11C8">
              <w:rPr>
                <w:rFonts w:ascii="Times New Roman" w:hAnsi="Times New Roman" w:cs="Times New Roman"/>
                <w:lang w:val="kk-KZ"/>
              </w:rPr>
              <w:t>Тіркелген күні:</w:t>
            </w:r>
            <w:r w:rsidRPr="000A11C8">
              <w:rPr>
                <w:rFonts w:ascii="Times New Roman" w:hAnsi="Times New Roman" w:cs="Times New Roman"/>
                <w:shd w:val="clear" w:color="auto" w:fill="FFFFFF"/>
                <w:lang w:val="kk-KZ"/>
              </w:rPr>
              <w:t xml:space="preserve"> </w:t>
            </w:r>
            <w:r w:rsidRPr="00EF69D0">
              <w:rPr>
                <w:rFonts w:ascii="Times New Roman" w:hAnsi="Times New Roman" w:cs="Times New Roman"/>
                <w:shd w:val="clear" w:color="auto" w:fill="FFFFFF"/>
                <w:lang w:val="kk-KZ"/>
              </w:rPr>
              <w:t>26.09.2024</w:t>
            </w:r>
          </w:p>
          <w:p w14:paraId="54FCFD6D" w14:textId="4790541F" w:rsidR="000A11C8" w:rsidRPr="00C81FFE" w:rsidRDefault="000A11C8" w:rsidP="000A11C8">
            <w:pPr>
              <w:pStyle w:val="a5"/>
              <w:rPr>
                <w:rFonts w:ascii="Times New Roman" w:hAnsi="Times New Roman" w:cs="Times New Roman"/>
                <w:color w:val="000000"/>
                <w:lang w:val="kk-KZ" w:eastAsia="ru-RU"/>
              </w:rPr>
            </w:pPr>
            <w:r w:rsidRPr="000A11C8">
              <w:rPr>
                <w:rFonts w:ascii="Times New Roman" w:hAnsi="Times New Roman" w:cs="Times New Roman"/>
                <w:lang w:val="kk-KZ"/>
              </w:rPr>
              <w:t>Қолданылу мерзімі:мерзімсіз</w:t>
            </w:r>
          </w:p>
        </w:tc>
      </w:tr>
      <w:tr w:rsidR="00EF69D0" w:rsidRPr="00C81FFE" w14:paraId="54FCFD79" w14:textId="77777777" w:rsidTr="000915BF">
        <w:tc>
          <w:tcPr>
            <w:tcW w:w="0" w:type="auto"/>
            <w:vMerge w:val="restart"/>
            <w:tcMar>
              <w:top w:w="45" w:type="dxa"/>
              <w:left w:w="75" w:type="dxa"/>
              <w:bottom w:w="45" w:type="dxa"/>
              <w:right w:w="75" w:type="dxa"/>
            </w:tcMar>
            <w:hideMark/>
          </w:tcPr>
          <w:p w14:paraId="54FCFD73" w14:textId="300CC2F3" w:rsidR="00EF69D0" w:rsidRPr="00C81FFE" w:rsidRDefault="00EF69D0" w:rsidP="00EF69D0">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2</w:t>
            </w:r>
          </w:p>
        </w:tc>
        <w:tc>
          <w:tcPr>
            <w:tcW w:w="2587" w:type="dxa"/>
            <w:vMerge w:val="restart"/>
            <w:tcMar>
              <w:top w:w="45" w:type="dxa"/>
              <w:left w:w="75" w:type="dxa"/>
              <w:bottom w:w="45" w:type="dxa"/>
              <w:right w:w="75" w:type="dxa"/>
            </w:tcMar>
            <w:hideMark/>
          </w:tcPr>
          <w:p w14:paraId="54FCFD74" w14:textId="508DAE11" w:rsidR="00EF69D0" w:rsidRPr="00C81FFE" w:rsidRDefault="00EF69D0" w:rsidP="00EF69D0">
            <w:pPr>
              <w:pStyle w:val="a5"/>
              <w:rPr>
                <w:rFonts w:ascii="Times New Roman" w:hAnsi="Times New Roman" w:cs="Times New Roman"/>
                <w:b/>
                <w:color w:val="000000"/>
                <w:spacing w:val="2"/>
                <w:lang w:eastAsia="ru-RU"/>
              </w:rPr>
            </w:pPr>
            <w:r w:rsidRPr="00C81FFE">
              <w:rPr>
                <w:rFonts w:ascii="Times New Roman" w:hAnsi="Times New Roman" w:cs="Times New Roman"/>
                <w:b/>
                <w:color w:val="000000"/>
                <w:spacing w:val="2"/>
              </w:rPr>
              <w:t>Жиынтықтауға талаптар</w:t>
            </w:r>
          </w:p>
        </w:tc>
        <w:tc>
          <w:tcPr>
            <w:tcW w:w="481" w:type="dxa"/>
            <w:tcMar>
              <w:top w:w="45" w:type="dxa"/>
              <w:left w:w="75" w:type="dxa"/>
              <w:bottom w:w="45" w:type="dxa"/>
              <w:right w:w="75" w:type="dxa"/>
            </w:tcMar>
            <w:vAlign w:val="center"/>
            <w:hideMark/>
          </w:tcPr>
          <w:p w14:paraId="54FCFD75" w14:textId="53015BD3" w:rsidR="00EF69D0" w:rsidRPr="00EF69D0" w:rsidRDefault="00EF69D0" w:rsidP="00EF69D0">
            <w:pPr>
              <w:pStyle w:val="a5"/>
              <w:rPr>
                <w:rFonts w:ascii="Times New Roman" w:hAnsi="Times New Roman" w:cs="Times New Roman"/>
                <w:b/>
                <w:color w:val="000000"/>
                <w:spacing w:val="2"/>
                <w:lang w:eastAsia="ru-RU"/>
              </w:rPr>
            </w:pPr>
            <w:r w:rsidRPr="00EF69D0">
              <w:rPr>
                <w:rFonts w:ascii="Times New Roman" w:hAnsi="Times New Roman" w:cs="Times New Roman"/>
              </w:rPr>
              <w:t>р/с №</w:t>
            </w:r>
          </w:p>
        </w:tc>
        <w:tc>
          <w:tcPr>
            <w:tcW w:w="2700" w:type="dxa"/>
            <w:tcMar>
              <w:top w:w="45" w:type="dxa"/>
              <w:left w:w="75" w:type="dxa"/>
              <w:bottom w:w="45" w:type="dxa"/>
              <w:right w:w="75" w:type="dxa"/>
            </w:tcMar>
            <w:vAlign w:val="center"/>
            <w:hideMark/>
          </w:tcPr>
          <w:p w14:paraId="54FCFD76" w14:textId="26EC0C36" w:rsidR="00EF69D0" w:rsidRPr="00EF69D0" w:rsidRDefault="00EF69D0" w:rsidP="00EF69D0">
            <w:pPr>
              <w:pStyle w:val="a5"/>
              <w:jc w:val="center"/>
              <w:rPr>
                <w:rFonts w:ascii="Times New Roman" w:hAnsi="Times New Roman" w:cs="Times New Roman"/>
                <w:color w:val="000000"/>
                <w:spacing w:val="2"/>
                <w:lang w:eastAsia="ru-RU"/>
              </w:rPr>
            </w:pPr>
            <w:r w:rsidRPr="00EF69D0">
              <w:rPr>
                <w:rFonts w:ascii="Times New Roman" w:hAnsi="Times New Roman" w:cs="Times New Roman"/>
              </w:rPr>
              <w:t>Медициналық техниканың жиынтықтаушылар ының атауы</w:t>
            </w:r>
            <w:r w:rsidRPr="00EF69D0">
              <w:rPr>
                <w:rFonts w:ascii="Times New Roman" w:hAnsi="Times New Roman" w:cs="Times New Roman"/>
                <w:b/>
                <w:bCs/>
              </w:rPr>
              <w:t xml:space="preserve"> </w:t>
            </w:r>
            <w:r w:rsidRPr="00EF69D0">
              <w:rPr>
                <w:rFonts w:ascii="Times New Roman" w:hAnsi="Times New Roman" w:cs="Times New Roman"/>
                <w:i/>
                <w:iCs/>
              </w:rPr>
              <w:t>(медициналық техниканың тіркеу куәлігіне сәйкес құрамдас бөлшектерінің атауы)</w:t>
            </w:r>
          </w:p>
        </w:tc>
        <w:tc>
          <w:tcPr>
            <w:tcW w:w="7168" w:type="dxa"/>
            <w:tcMar>
              <w:top w:w="45" w:type="dxa"/>
              <w:left w:w="75" w:type="dxa"/>
              <w:bottom w:w="45" w:type="dxa"/>
              <w:right w:w="75" w:type="dxa"/>
            </w:tcMar>
            <w:vAlign w:val="center"/>
            <w:hideMark/>
          </w:tcPr>
          <w:p w14:paraId="54FCFD77" w14:textId="489D4776" w:rsidR="00EF69D0" w:rsidRPr="00EF69D0" w:rsidRDefault="00EF69D0" w:rsidP="00EF69D0">
            <w:pPr>
              <w:pStyle w:val="a5"/>
              <w:jc w:val="center"/>
              <w:rPr>
                <w:rFonts w:ascii="Times New Roman" w:hAnsi="Times New Roman" w:cs="Times New Roman"/>
                <w:b/>
                <w:color w:val="000000"/>
                <w:spacing w:val="2"/>
                <w:lang w:eastAsia="ru-RU"/>
              </w:rPr>
            </w:pPr>
            <w:r w:rsidRPr="00EF69D0">
              <w:rPr>
                <w:rFonts w:ascii="Times New Roman" w:hAnsi="Times New Roman" w:cs="Times New Roman"/>
              </w:rPr>
              <w:t>Медициналық техниканың жиынтықтаушылар ының техникалық сипаттамасы</w:t>
            </w:r>
          </w:p>
        </w:tc>
        <w:tc>
          <w:tcPr>
            <w:tcW w:w="1314" w:type="dxa"/>
            <w:tcMar>
              <w:top w:w="45" w:type="dxa"/>
              <w:left w:w="75" w:type="dxa"/>
              <w:bottom w:w="45" w:type="dxa"/>
              <w:right w:w="75" w:type="dxa"/>
            </w:tcMar>
            <w:vAlign w:val="center"/>
            <w:hideMark/>
          </w:tcPr>
          <w:p w14:paraId="54FCFD78" w14:textId="54CB5D85" w:rsidR="00EF69D0" w:rsidRPr="00EF69D0" w:rsidRDefault="00EF69D0" w:rsidP="00EF69D0">
            <w:pPr>
              <w:pStyle w:val="a5"/>
              <w:jc w:val="center"/>
              <w:rPr>
                <w:rFonts w:ascii="Times New Roman" w:hAnsi="Times New Roman" w:cs="Times New Roman"/>
                <w:b/>
                <w:color w:val="000000"/>
                <w:spacing w:val="2"/>
                <w:lang w:eastAsia="ru-RU"/>
              </w:rPr>
            </w:pPr>
            <w:r w:rsidRPr="00EF69D0">
              <w:rPr>
                <w:rFonts w:ascii="Times New Roman" w:hAnsi="Times New Roman" w:cs="Times New Roman"/>
              </w:rPr>
              <w:t>Талап етілетін саны</w:t>
            </w:r>
            <w:r w:rsidRPr="00EF69D0">
              <w:rPr>
                <w:rFonts w:ascii="Times New Roman" w:hAnsi="Times New Roman" w:cs="Times New Roman"/>
                <w:b/>
                <w:bCs/>
              </w:rPr>
              <w:t xml:space="preserve"> </w:t>
            </w:r>
            <w:r w:rsidRPr="00EF69D0">
              <w:rPr>
                <w:rFonts w:ascii="Times New Roman" w:hAnsi="Times New Roman" w:cs="Times New Roman"/>
                <w:i/>
                <w:iCs/>
              </w:rPr>
              <w:t>(өлшем бірлігін көрсете отырып)</w:t>
            </w:r>
          </w:p>
        </w:tc>
      </w:tr>
      <w:tr w:rsidR="00311F08" w:rsidRPr="00C81FFE" w14:paraId="54FCFD7D" w14:textId="77777777" w:rsidTr="00756934">
        <w:tc>
          <w:tcPr>
            <w:tcW w:w="0" w:type="auto"/>
            <w:vMerge/>
            <w:vAlign w:val="center"/>
            <w:hideMark/>
          </w:tcPr>
          <w:p w14:paraId="54FCFD7A" w14:textId="77777777" w:rsidR="00BA02FF" w:rsidRPr="00C81FFE" w:rsidRDefault="00BA02FF" w:rsidP="00BA02FF">
            <w:pPr>
              <w:pStyle w:val="a5"/>
              <w:rPr>
                <w:rFonts w:ascii="Times New Roman" w:hAnsi="Times New Roman" w:cs="Times New Roman"/>
                <w:b/>
                <w:color w:val="000000"/>
                <w:spacing w:val="2"/>
                <w:lang w:eastAsia="ru-RU"/>
              </w:rPr>
            </w:pPr>
          </w:p>
        </w:tc>
        <w:tc>
          <w:tcPr>
            <w:tcW w:w="2587" w:type="dxa"/>
            <w:vMerge/>
            <w:vAlign w:val="center"/>
            <w:hideMark/>
          </w:tcPr>
          <w:p w14:paraId="54FCFD7B" w14:textId="77777777" w:rsidR="00BA02FF" w:rsidRPr="00C81FFE" w:rsidRDefault="00BA02FF" w:rsidP="00BA02FF">
            <w:pPr>
              <w:pStyle w:val="a5"/>
              <w:rPr>
                <w:rFonts w:ascii="Times New Roman" w:hAnsi="Times New Roman" w:cs="Times New Roman"/>
                <w:b/>
                <w:color w:val="000000"/>
                <w:spacing w:val="2"/>
                <w:lang w:eastAsia="ru-RU"/>
              </w:rPr>
            </w:pPr>
          </w:p>
        </w:tc>
        <w:tc>
          <w:tcPr>
            <w:tcW w:w="11663" w:type="dxa"/>
            <w:gridSpan w:val="4"/>
            <w:tcMar>
              <w:top w:w="45" w:type="dxa"/>
              <w:left w:w="75" w:type="dxa"/>
              <w:bottom w:w="45" w:type="dxa"/>
              <w:right w:w="75" w:type="dxa"/>
            </w:tcMar>
            <w:hideMark/>
          </w:tcPr>
          <w:p w14:paraId="54FCFD7C" w14:textId="0FEEDF86" w:rsidR="00BA02FF" w:rsidRPr="00C81FFE" w:rsidRDefault="00C81FFE" w:rsidP="006D2444">
            <w:pPr>
              <w:pStyle w:val="a5"/>
              <w:jc w:val="both"/>
              <w:rPr>
                <w:rFonts w:ascii="Times New Roman" w:hAnsi="Times New Roman" w:cs="Times New Roman"/>
                <w:color w:val="000000"/>
                <w:spacing w:val="2"/>
                <w:lang w:eastAsia="ru-RU"/>
              </w:rPr>
            </w:pPr>
            <w:r w:rsidRPr="00C81FFE">
              <w:rPr>
                <w:rFonts w:ascii="Times New Roman" w:hAnsi="Times New Roman" w:cs="Times New Roman"/>
                <w:iCs/>
              </w:rPr>
              <w:t>Негізгі жиынтықтаушылар:</w:t>
            </w:r>
          </w:p>
        </w:tc>
      </w:tr>
      <w:tr w:rsidR="00BA02FF" w:rsidRPr="00C81FFE" w14:paraId="54FCFD85" w14:textId="77777777" w:rsidTr="004823BE">
        <w:tc>
          <w:tcPr>
            <w:tcW w:w="0" w:type="auto"/>
            <w:vMerge/>
            <w:vAlign w:val="center"/>
            <w:hideMark/>
          </w:tcPr>
          <w:p w14:paraId="54FCFD7E" w14:textId="77777777" w:rsidR="00BA02FF" w:rsidRPr="00C81FFE" w:rsidRDefault="00BA02FF" w:rsidP="00BA02FF">
            <w:pPr>
              <w:pStyle w:val="a5"/>
              <w:rPr>
                <w:rFonts w:ascii="Times New Roman" w:hAnsi="Times New Roman" w:cs="Times New Roman"/>
                <w:b/>
                <w:color w:val="000000"/>
                <w:spacing w:val="2"/>
                <w:lang w:eastAsia="ru-RU"/>
              </w:rPr>
            </w:pPr>
          </w:p>
        </w:tc>
        <w:tc>
          <w:tcPr>
            <w:tcW w:w="2587" w:type="dxa"/>
            <w:vMerge/>
            <w:vAlign w:val="center"/>
            <w:hideMark/>
          </w:tcPr>
          <w:p w14:paraId="54FCFD7F" w14:textId="77777777" w:rsidR="00BA02FF" w:rsidRPr="00C81FFE" w:rsidRDefault="00BA02FF"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80" w14:textId="5BB14EF5" w:rsidR="00BA02FF" w:rsidRPr="00C81FFE" w:rsidRDefault="004E250F" w:rsidP="00BA02FF">
            <w:pPr>
              <w:pStyle w:val="a5"/>
              <w:rPr>
                <w:rFonts w:ascii="Times New Roman" w:hAnsi="Times New Roman" w:cs="Times New Roman"/>
                <w:color w:val="000000"/>
                <w:lang w:eastAsia="ru-RU"/>
              </w:rPr>
            </w:pPr>
            <w:r w:rsidRPr="00C81FFE">
              <w:rPr>
                <w:rFonts w:ascii="Times New Roman" w:hAnsi="Times New Roman" w:cs="Times New Roman"/>
                <w:color w:val="000000"/>
                <w:lang w:eastAsia="ru-RU"/>
              </w:rPr>
              <w:t>1.</w:t>
            </w:r>
          </w:p>
        </w:tc>
        <w:tc>
          <w:tcPr>
            <w:tcW w:w="2700" w:type="dxa"/>
            <w:tcMar>
              <w:top w:w="45" w:type="dxa"/>
              <w:left w:w="75" w:type="dxa"/>
              <w:bottom w:w="45" w:type="dxa"/>
              <w:right w:w="75" w:type="dxa"/>
            </w:tcMar>
          </w:tcPr>
          <w:p w14:paraId="54FCFD82" w14:textId="7E505A98" w:rsidR="00311F08" w:rsidRPr="00E85C05" w:rsidRDefault="002C37B9" w:rsidP="00E85C05">
            <w:pPr>
              <w:pStyle w:val="a5"/>
              <w:tabs>
                <w:tab w:val="left" w:pos="1020"/>
              </w:tabs>
              <w:rPr>
                <w:rFonts w:ascii="Times New Roman" w:hAnsi="Times New Roman" w:cs="Times New Roman"/>
                <w:color w:val="000000"/>
                <w:lang w:eastAsia="ru-RU"/>
              </w:rPr>
            </w:pPr>
            <w:r w:rsidRPr="00E85C05">
              <w:rPr>
                <w:rFonts w:ascii="Times New Roman" w:hAnsi="Times New Roman" w:cs="Times New Roman"/>
                <w:shd w:val="clear" w:color="auto" w:fill="FAFAFA"/>
              </w:rPr>
              <w:t>OTV-S200 Бейнеорталық</w:t>
            </w:r>
          </w:p>
        </w:tc>
        <w:tc>
          <w:tcPr>
            <w:tcW w:w="7168" w:type="dxa"/>
            <w:tcMar>
              <w:top w:w="45" w:type="dxa"/>
              <w:left w:w="75" w:type="dxa"/>
              <w:bottom w:w="45" w:type="dxa"/>
              <w:right w:w="75" w:type="dxa"/>
            </w:tcMar>
          </w:tcPr>
          <w:p w14:paraId="00A6B3AC" w14:textId="77777777" w:rsidR="002C37B9" w:rsidRPr="00E85C05" w:rsidRDefault="002C37B9" w:rsidP="005E3480">
            <w:pPr>
              <w:pStyle w:val="a5"/>
              <w:rPr>
                <w:rFonts w:ascii="Times New Roman" w:hAnsi="Times New Roman" w:cs="Times New Roman"/>
              </w:rPr>
            </w:pPr>
            <w:r w:rsidRPr="00E85C05">
              <w:rPr>
                <w:rFonts w:ascii="Times New Roman" w:hAnsi="Times New Roman" w:cs="Times New Roman"/>
              </w:rPr>
              <w:t>LED жарық көзі орнатыл</w:t>
            </w:r>
            <w:r w:rsidRPr="00E85C05">
              <w:rPr>
                <w:rFonts w:ascii="Times New Roman" w:hAnsi="Times New Roman" w:cs="Times New Roman"/>
                <w:lang w:val="kk-KZ"/>
              </w:rPr>
              <w:t xml:space="preserve">ған </w:t>
            </w:r>
            <w:r w:rsidRPr="00E85C05">
              <w:rPr>
                <w:rFonts w:ascii="Times New Roman" w:hAnsi="Times New Roman" w:cs="Times New Roman"/>
              </w:rPr>
              <w:t xml:space="preserve">бейнеорталық </w:t>
            </w:r>
          </w:p>
          <w:p w14:paraId="1BC97521" w14:textId="3D7624BD" w:rsidR="002C37B9" w:rsidRPr="00E85C05" w:rsidRDefault="002C37B9" w:rsidP="005E3480">
            <w:pPr>
              <w:pStyle w:val="a5"/>
              <w:rPr>
                <w:rFonts w:ascii="Times New Roman" w:hAnsi="Times New Roman" w:cs="Times New Roman"/>
                <w:lang w:val="kk-KZ"/>
              </w:rPr>
            </w:pPr>
            <w:r w:rsidRPr="00E85C05">
              <w:rPr>
                <w:rFonts w:ascii="Times New Roman" w:hAnsi="Times New Roman" w:cs="Times New Roman"/>
              </w:rPr>
              <w:t xml:space="preserve">4K процессорымен үйлесімділік – байланыс </w:t>
            </w:r>
            <w:r w:rsidRPr="00E85C05">
              <w:rPr>
                <w:rFonts w:ascii="Times New Roman" w:hAnsi="Times New Roman" w:cs="Times New Roman"/>
                <w:lang w:val="kk-KZ"/>
              </w:rPr>
              <w:t>сымы</w:t>
            </w:r>
          </w:p>
          <w:p w14:paraId="3FBE9677" w14:textId="77777777" w:rsidR="002C37B9" w:rsidRPr="00E85C05" w:rsidRDefault="002C37B9" w:rsidP="005E3480">
            <w:pPr>
              <w:pStyle w:val="a5"/>
              <w:rPr>
                <w:rFonts w:ascii="Times New Roman" w:hAnsi="Times New Roman" w:cs="Times New Roman"/>
                <w:lang w:val="kk-KZ"/>
              </w:rPr>
            </w:pPr>
            <w:r w:rsidRPr="00E85C05">
              <w:rPr>
                <w:rFonts w:ascii="Times New Roman" w:hAnsi="Times New Roman" w:cs="Times New Roman"/>
                <w:lang w:val="kk-KZ"/>
              </w:rPr>
              <w:t>Тар жолақты қарау режимімен үйлесімділік</w:t>
            </w:r>
          </w:p>
          <w:p w14:paraId="1440C964" w14:textId="77777777" w:rsidR="002C37B9" w:rsidRPr="00E85C05" w:rsidRDefault="002C37B9" w:rsidP="005E3480">
            <w:pPr>
              <w:pStyle w:val="a5"/>
              <w:rPr>
                <w:rFonts w:ascii="Times New Roman" w:hAnsi="Times New Roman" w:cs="Times New Roman"/>
                <w:lang w:val="kk-KZ"/>
              </w:rPr>
            </w:pPr>
            <w:r w:rsidRPr="00E85C05">
              <w:rPr>
                <w:rFonts w:ascii="Times New Roman" w:hAnsi="Times New Roman" w:cs="Times New Roman"/>
                <w:lang w:val="kk-KZ"/>
              </w:rPr>
              <w:t>Yellow Enhance (YE)бақылау режимімен үйлесімділік</w:t>
            </w:r>
          </w:p>
          <w:p w14:paraId="0000A01F" w14:textId="77777777" w:rsidR="002C37B9" w:rsidRPr="00E85C05" w:rsidRDefault="002C37B9" w:rsidP="005E3480">
            <w:pPr>
              <w:pStyle w:val="a5"/>
              <w:rPr>
                <w:rFonts w:ascii="Times New Roman" w:hAnsi="Times New Roman" w:cs="Times New Roman"/>
                <w:lang w:val="kk-KZ"/>
              </w:rPr>
            </w:pPr>
            <w:r w:rsidRPr="00E85C05">
              <w:rPr>
                <w:rFonts w:ascii="Times New Roman" w:hAnsi="Times New Roman" w:cs="Times New Roman"/>
                <w:lang w:val="kk-KZ"/>
              </w:rPr>
              <w:t>IR және ақ жарық көру режимімен (WLI)үйлесімділік</w:t>
            </w:r>
          </w:p>
          <w:p w14:paraId="54FCFD83" w14:textId="418B731E" w:rsidR="00435F0C" w:rsidRPr="00E85C05" w:rsidRDefault="002C37B9" w:rsidP="005E3480">
            <w:pPr>
              <w:pStyle w:val="a5"/>
              <w:rPr>
                <w:rFonts w:ascii="Times New Roman" w:hAnsi="Times New Roman" w:cs="Times New Roman"/>
                <w:color w:val="000000"/>
                <w:lang w:val="kk-KZ" w:eastAsia="ru-RU"/>
              </w:rPr>
            </w:pPr>
            <w:r w:rsidRPr="00E85C05">
              <w:rPr>
                <w:rFonts w:ascii="Times New Roman" w:hAnsi="Times New Roman" w:cs="Times New Roman"/>
                <w:lang w:val="kk-KZ"/>
              </w:rPr>
              <w:t>Жарықтықты автоматты түрде реттеу-17 деңгей</w:t>
            </w:r>
          </w:p>
        </w:tc>
        <w:tc>
          <w:tcPr>
            <w:tcW w:w="1314" w:type="dxa"/>
            <w:tcMar>
              <w:top w:w="45" w:type="dxa"/>
              <w:left w:w="75" w:type="dxa"/>
              <w:bottom w:w="45" w:type="dxa"/>
              <w:right w:w="75" w:type="dxa"/>
            </w:tcMar>
            <w:hideMark/>
          </w:tcPr>
          <w:p w14:paraId="54FCFD84" w14:textId="34BBC2CE" w:rsidR="00BA02FF" w:rsidRPr="00C81FFE" w:rsidRDefault="00A13DC3" w:rsidP="005810DD">
            <w:pPr>
              <w:pStyle w:val="a5"/>
              <w:jc w:val="center"/>
              <w:rPr>
                <w:rFonts w:ascii="Times New Roman" w:hAnsi="Times New Roman" w:cs="Times New Roman"/>
                <w:color w:val="000000"/>
                <w:lang w:val="kk-KZ" w:eastAsia="ru-RU"/>
              </w:rPr>
            </w:pPr>
            <w:r w:rsidRPr="00C81FFE">
              <w:rPr>
                <w:rFonts w:ascii="Times New Roman" w:hAnsi="Times New Roman" w:cs="Times New Roman"/>
                <w:color w:val="000000"/>
                <w:lang w:eastAsia="ru-RU"/>
              </w:rPr>
              <w:t xml:space="preserve">1 </w:t>
            </w:r>
            <w:r w:rsidR="0057168F" w:rsidRPr="00C81FFE">
              <w:rPr>
                <w:rFonts w:ascii="Times New Roman" w:hAnsi="Times New Roman" w:cs="Times New Roman"/>
                <w:color w:val="000000"/>
                <w:lang w:eastAsia="ru-RU"/>
              </w:rPr>
              <w:t>дана</w:t>
            </w:r>
            <w:r w:rsidRPr="00C81FFE">
              <w:rPr>
                <w:rFonts w:ascii="Times New Roman" w:hAnsi="Times New Roman" w:cs="Times New Roman"/>
                <w:color w:val="000000"/>
                <w:lang w:eastAsia="ru-RU"/>
              </w:rPr>
              <w:t>.</w:t>
            </w:r>
          </w:p>
        </w:tc>
      </w:tr>
      <w:tr w:rsidR="002C37B9" w:rsidRPr="00C81FFE" w14:paraId="5563109B" w14:textId="77777777" w:rsidTr="004823BE">
        <w:tc>
          <w:tcPr>
            <w:tcW w:w="0" w:type="auto"/>
            <w:vMerge/>
            <w:vAlign w:val="center"/>
          </w:tcPr>
          <w:p w14:paraId="2A2BD250" w14:textId="77777777" w:rsidR="002C37B9" w:rsidRPr="00C81FFE" w:rsidRDefault="002C37B9" w:rsidP="00BA02FF">
            <w:pPr>
              <w:pStyle w:val="a5"/>
              <w:rPr>
                <w:rFonts w:ascii="Times New Roman" w:hAnsi="Times New Roman" w:cs="Times New Roman"/>
                <w:b/>
                <w:color w:val="000000"/>
                <w:spacing w:val="2"/>
                <w:lang w:eastAsia="ru-RU"/>
              </w:rPr>
            </w:pPr>
          </w:p>
        </w:tc>
        <w:tc>
          <w:tcPr>
            <w:tcW w:w="2587" w:type="dxa"/>
            <w:vMerge/>
            <w:vAlign w:val="center"/>
          </w:tcPr>
          <w:p w14:paraId="6E302086" w14:textId="77777777" w:rsidR="002C37B9" w:rsidRPr="00C81FFE" w:rsidRDefault="002C37B9"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475CB03C" w14:textId="77777777" w:rsidR="002C37B9" w:rsidRPr="00C81FFE" w:rsidRDefault="002C37B9" w:rsidP="002C37B9">
            <w:pPr>
              <w:pStyle w:val="a5"/>
              <w:numPr>
                <w:ilvl w:val="0"/>
                <w:numId w:val="13"/>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49E1DBDE" w14:textId="0D22898B" w:rsidR="002C37B9" w:rsidRPr="00E85C05" w:rsidRDefault="002C37B9" w:rsidP="00E85C05">
            <w:pPr>
              <w:pStyle w:val="a5"/>
              <w:tabs>
                <w:tab w:val="left" w:pos="1020"/>
              </w:tabs>
              <w:rPr>
                <w:rFonts w:ascii="Times New Roman" w:hAnsi="Times New Roman" w:cs="Times New Roman"/>
                <w:color w:val="000000"/>
                <w:lang w:eastAsia="ru-RU"/>
              </w:rPr>
            </w:pPr>
            <w:r w:rsidRPr="00E85C05">
              <w:rPr>
                <w:rFonts w:ascii="Times New Roman" w:hAnsi="Times New Roman" w:cs="Times New Roman"/>
                <w:shd w:val="clear" w:color="auto" w:fill="FAFAFA"/>
              </w:rPr>
              <w:t>Автоклавталатын камералар бастиегі, орындалу нұсқалары: CH-S200-XZ-EA, HD 3CMOS автоклавируемая</w:t>
            </w:r>
          </w:p>
        </w:tc>
        <w:tc>
          <w:tcPr>
            <w:tcW w:w="7168" w:type="dxa"/>
            <w:tcMar>
              <w:top w:w="45" w:type="dxa"/>
              <w:left w:w="75" w:type="dxa"/>
              <w:bottom w:w="45" w:type="dxa"/>
              <w:right w:w="75" w:type="dxa"/>
            </w:tcMar>
          </w:tcPr>
          <w:p w14:paraId="35E4D1D3" w14:textId="178251F8" w:rsidR="002C37B9" w:rsidRPr="00E85C05" w:rsidRDefault="002C37B9" w:rsidP="005E3480">
            <w:pPr>
              <w:pStyle w:val="a5"/>
              <w:rPr>
                <w:rFonts w:ascii="Times New Roman" w:hAnsi="Times New Roman" w:cs="Times New Roman"/>
              </w:rPr>
            </w:pPr>
            <w:r w:rsidRPr="00E85C05">
              <w:rPr>
                <w:rFonts w:ascii="Times New Roman" w:hAnsi="Times New Roman" w:cs="Times New Roman"/>
              </w:rPr>
              <w:t>Ақ жарық сп</w:t>
            </w:r>
            <w:r w:rsidR="000A636A">
              <w:rPr>
                <w:rFonts w:ascii="Times New Roman" w:hAnsi="Times New Roman" w:cs="Times New Roman"/>
              </w:rPr>
              <w:t>ектріндегі қызық жолақты және И</w:t>
            </w:r>
            <w:r w:rsidR="000A636A">
              <w:rPr>
                <w:rFonts w:ascii="Times New Roman" w:hAnsi="Times New Roman" w:cs="Times New Roman"/>
                <w:lang w:val="kk-KZ"/>
              </w:rPr>
              <w:t>К</w:t>
            </w:r>
            <w:r w:rsidRPr="00E85C05">
              <w:rPr>
                <w:rFonts w:ascii="Times New Roman" w:hAnsi="Times New Roman" w:cs="Times New Roman"/>
              </w:rPr>
              <w:t xml:space="preserve"> режимін блоктайтын оптикалық-цифрлық технологиямен үйлесімді </w:t>
            </w:r>
          </w:p>
          <w:p w14:paraId="3DC81597" w14:textId="77777777" w:rsidR="002C37B9" w:rsidRPr="00E85C05" w:rsidRDefault="002C37B9" w:rsidP="005E3480">
            <w:pPr>
              <w:pStyle w:val="a5"/>
              <w:rPr>
                <w:rFonts w:ascii="Times New Roman" w:hAnsi="Times New Roman" w:cs="Times New Roman"/>
              </w:rPr>
            </w:pPr>
            <w:r w:rsidRPr="00E85C05">
              <w:rPr>
                <w:rFonts w:ascii="Times New Roman" w:hAnsi="Times New Roman" w:cs="Times New Roman"/>
              </w:rPr>
              <w:t xml:space="preserve">3 бағдарламаланатын функционалды түйме </w:t>
            </w:r>
          </w:p>
          <w:p w14:paraId="1EA69A03" w14:textId="77777777" w:rsidR="002C37B9" w:rsidRPr="00E85C05" w:rsidRDefault="002C37B9" w:rsidP="005E3480">
            <w:pPr>
              <w:pStyle w:val="a5"/>
              <w:rPr>
                <w:rFonts w:ascii="Times New Roman" w:hAnsi="Times New Roman" w:cs="Times New Roman"/>
              </w:rPr>
            </w:pPr>
            <w:r w:rsidRPr="00E85C05">
              <w:rPr>
                <w:rFonts w:ascii="Times New Roman" w:hAnsi="Times New Roman" w:cs="Times New Roman"/>
              </w:rPr>
              <w:t xml:space="preserve">Бір түрту арқылы жұмыс істейтін АВТОФОКУС (AF) және үздіксіз АВТОФОКУС (C-AF) </w:t>
            </w:r>
          </w:p>
          <w:p w14:paraId="5C052234" w14:textId="77777777" w:rsidR="002C37B9" w:rsidRPr="00E85C05" w:rsidRDefault="002C37B9" w:rsidP="005E3480">
            <w:pPr>
              <w:pStyle w:val="a5"/>
              <w:rPr>
                <w:rFonts w:ascii="Times New Roman" w:hAnsi="Times New Roman" w:cs="Times New Roman"/>
              </w:rPr>
            </w:pPr>
            <w:r w:rsidRPr="00E85C05">
              <w:rPr>
                <w:rFonts w:ascii="Times New Roman" w:hAnsi="Times New Roman" w:cs="Times New Roman"/>
              </w:rPr>
              <w:t xml:space="preserve">Арнайы түймелердің көмегімен фокусты реттеу мүмкіндігі </w:t>
            </w:r>
          </w:p>
          <w:p w14:paraId="4AC6AA43" w14:textId="77777777" w:rsidR="005E0ED4" w:rsidRPr="00E85C05" w:rsidRDefault="005E0ED4" w:rsidP="005E3480">
            <w:pPr>
              <w:pStyle w:val="a5"/>
              <w:rPr>
                <w:rFonts w:ascii="Times New Roman" w:hAnsi="Times New Roman" w:cs="Times New Roman"/>
              </w:rPr>
            </w:pPr>
            <w:r w:rsidRPr="00E85C05">
              <w:rPr>
                <w:rFonts w:ascii="Times New Roman" w:hAnsi="Times New Roman" w:cs="Times New Roman"/>
              </w:rPr>
              <w:t>Оптикамен стандартты окуляр қосылымымен өзара әрекеттесу мүмкіндігі</w:t>
            </w:r>
          </w:p>
          <w:p w14:paraId="6DC573B4" w14:textId="3768CE7F" w:rsidR="002C37B9" w:rsidRPr="00E85C05" w:rsidRDefault="002C37B9" w:rsidP="005E3480">
            <w:pPr>
              <w:pStyle w:val="a5"/>
              <w:rPr>
                <w:rFonts w:ascii="Times New Roman" w:hAnsi="Times New Roman" w:cs="Times New Roman"/>
              </w:rPr>
            </w:pPr>
            <w:r w:rsidRPr="00E85C05">
              <w:rPr>
                <w:rFonts w:ascii="Times New Roman" w:hAnsi="Times New Roman" w:cs="Times New Roman"/>
              </w:rPr>
              <w:t xml:space="preserve">Цифрлық зум </w:t>
            </w:r>
          </w:p>
          <w:p w14:paraId="25DBCF07" w14:textId="5422B12E" w:rsidR="002C37B9" w:rsidRPr="00E85C05" w:rsidRDefault="0082048C" w:rsidP="005E3480">
            <w:pPr>
              <w:pStyle w:val="a5"/>
              <w:rPr>
                <w:rFonts w:ascii="Times New Roman" w:hAnsi="Times New Roman" w:cs="Times New Roman"/>
              </w:rPr>
            </w:pPr>
            <w:r>
              <w:rPr>
                <w:rFonts w:ascii="Times New Roman" w:hAnsi="Times New Roman" w:cs="Times New Roman"/>
                <w:color w:val="000000"/>
                <w:lang w:val="kk-KZ"/>
              </w:rPr>
              <w:lastRenderedPageBreak/>
              <w:t>С</w:t>
            </w:r>
            <w:r w:rsidRPr="0007756D">
              <w:rPr>
                <w:rFonts w:ascii="Times New Roman" w:hAnsi="Times New Roman" w:cs="Times New Roman"/>
                <w:color w:val="000000"/>
                <w:lang w:val="kk-KZ"/>
              </w:rPr>
              <w:t>ым</w:t>
            </w:r>
            <w:r w:rsidR="002C37B9" w:rsidRPr="00E85C05">
              <w:rPr>
                <w:rFonts w:ascii="Times New Roman" w:hAnsi="Times New Roman" w:cs="Times New Roman"/>
              </w:rPr>
              <w:t xml:space="preserve"> ұзындығы 3 м </w:t>
            </w:r>
          </w:p>
          <w:p w14:paraId="6C5F33B3" w14:textId="77777777" w:rsidR="002C37B9" w:rsidRPr="00E85C05" w:rsidRDefault="002C37B9" w:rsidP="005E3480">
            <w:pPr>
              <w:pStyle w:val="a5"/>
              <w:rPr>
                <w:rFonts w:ascii="Times New Roman" w:hAnsi="Times New Roman" w:cs="Times New Roman"/>
              </w:rPr>
            </w:pPr>
            <w:r w:rsidRPr="00E85C05">
              <w:rPr>
                <w:rFonts w:ascii="Times New Roman" w:hAnsi="Times New Roman" w:cs="Times New Roman"/>
              </w:rPr>
              <w:t xml:space="preserve">Салмағы 270 г </w:t>
            </w:r>
          </w:p>
          <w:p w14:paraId="4E5C5A25" w14:textId="77777777" w:rsidR="002C37B9" w:rsidRPr="00E85C05" w:rsidRDefault="002C37B9" w:rsidP="005E3480">
            <w:pPr>
              <w:pStyle w:val="a5"/>
              <w:rPr>
                <w:rFonts w:ascii="Times New Roman" w:hAnsi="Times New Roman" w:cs="Times New Roman"/>
              </w:rPr>
            </w:pPr>
            <w:r w:rsidRPr="00E85C05">
              <w:rPr>
                <w:rFonts w:ascii="Times New Roman" w:hAnsi="Times New Roman" w:cs="Times New Roman"/>
              </w:rPr>
              <w:t xml:space="preserve">Дезинфекциялаушы құралға толығымен батыруға болады </w:t>
            </w:r>
          </w:p>
          <w:p w14:paraId="78BCA6F7" w14:textId="1B4F5AD5" w:rsidR="002C37B9" w:rsidRPr="00E85C05" w:rsidRDefault="002C37B9" w:rsidP="005E3480">
            <w:pPr>
              <w:pStyle w:val="a5"/>
              <w:rPr>
                <w:rFonts w:ascii="Times New Roman" w:hAnsi="Times New Roman" w:cs="Times New Roman"/>
                <w:color w:val="000000"/>
                <w:lang w:eastAsia="ru-RU"/>
              </w:rPr>
            </w:pPr>
            <w:r w:rsidRPr="00E85C05">
              <w:rPr>
                <w:rFonts w:ascii="Times New Roman" w:hAnsi="Times New Roman" w:cs="Times New Roman"/>
              </w:rPr>
              <w:t>Стерилизация: автоклав, STERIS V-PRO maX, STERRAD 100S/NX/100NX</w:t>
            </w:r>
          </w:p>
        </w:tc>
        <w:tc>
          <w:tcPr>
            <w:tcW w:w="1314" w:type="dxa"/>
            <w:tcMar>
              <w:top w:w="45" w:type="dxa"/>
              <w:left w:w="75" w:type="dxa"/>
              <w:bottom w:w="45" w:type="dxa"/>
              <w:right w:w="75" w:type="dxa"/>
            </w:tcMar>
          </w:tcPr>
          <w:p w14:paraId="785E5155" w14:textId="1D47D973" w:rsidR="002C37B9" w:rsidRPr="00C81FFE" w:rsidRDefault="005810DD" w:rsidP="005810DD">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lastRenderedPageBreak/>
              <w:t>1 дана</w:t>
            </w:r>
          </w:p>
        </w:tc>
      </w:tr>
      <w:tr w:rsidR="002C37B9" w:rsidRPr="00C81FFE" w14:paraId="4E9FF655" w14:textId="77777777" w:rsidTr="004823BE">
        <w:tc>
          <w:tcPr>
            <w:tcW w:w="0" w:type="auto"/>
            <w:vMerge/>
            <w:vAlign w:val="center"/>
          </w:tcPr>
          <w:p w14:paraId="2A1E82A2" w14:textId="77777777" w:rsidR="002C37B9" w:rsidRPr="00C81FFE" w:rsidRDefault="002C37B9" w:rsidP="00BA02FF">
            <w:pPr>
              <w:pStyle w:val="a5"/>
              <w:rPr>
                <w:rFonts w:ascii="Times New Roman" w:hAnsi="Times New Roman" w:cs="Times New Roman"/>
                <w:b/>
                <w:color w:val="000000"/>
                <w:spacing w:val="2"/>
                <w:lang w:eastAsia="ru-RU"/>
              </w:rPr>
            </w:pPr>
          </w:p>
        </w:tc>
        <w:tc>
          <w:tcPr>
            <w:tcW w:w="2587" w:type="dxa"/>
            <w:vMerge/>
            <w:vAlign w:val="center"/>
          </w:tcPr>
          <w:p w14:paraId="6F8644CF" w14:textId="77777777" w:rsidR="002C37B9" w:rsidRPr="00C81FFE" w:rsidRDefault="002C37B9"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0D0AAFBD" w14:textId="77777777" w:rsidR="002C37B9" w:rsidRPr="00C81FFE" w:rsidRDefault="002C37B9" w:rsidP="00BA02FF">
            <w:pPr>
              <w:pStyle w:val="a5"/>
              <w:rPr>
                <w:rFonts w:ascii="Times New Roman" w:hAnsi="Times New Roman" w:cs="Times New Roman"/>
                <w:color w:val="000000"/>
                <w:lang w:eastAsia="ru-RU"/>
              </w:rPr>
            </w:pPr>
          </w:p>
        </w:tc>
        <w:tc>
          <w:tcPr>
            <w:tcW w:w="2700" w:type="dxa"/>
            <w:tcMar>
              <w:top w:w="45" w:type="dxa"/>
              <w:left w:w="75" w:type="dxa"/>
              <w:bottom w:w="45" w:type="dxa"/>
              <w:right w:w="75" w:type="dxa"/>
            </w:tcMar>
          </w:tcPr>
          <w:p w14:paraId="6E04A6EC" w14:textId="4F475A9F" w:rsidR="002C37B9" w:rsidRPr="00E85C05" w:rsidRDefault="005E0ED4" w:rsidP="00E85C05">
            <w:pPr>
              <w:pStyle w:val="a5"/>
              <w:tabs>
                <w:tab w:val="left" w:pos="1020"/>
              </w:tabs>
              <w:rPr>
                <w:rFonts w:ascii="Times New Roman" w:hAnsi="Times New Roman" w:cs="Times New Roman"/>
                <w:color w:val="000000"/>
                <w:lang w:eastAsia="ru-RU"/>
              </w:rPr>
            </w:pPr>
            <w:r w:rsidRPr="00E85C05">
              <w:rPr>
                <w:rFonts w:ascii="Times New Roman" w:hAnsi="Times New Roman" w:cs="Times New Roman"/>
                <w:shd w:val="clear" w:color="auto" w:fill="FAFAFA"/>
              </w:rPr>
              <w:t>Мониторлар, орындалу нұсқалары: өлшемдері: </w:t>
            </w:r>
            <w:r w:rsidRPr="00E85C05">
              <w:rPr>
                <w:rFonts w:ascii="Times New Roman" w:hAnsi="Times New Roman" w:cs="Times New Roman"/>
              </w:rPr>
              <w:t>4K</w:t>
            </w:r>
          </w:p>
        </w:tc>
        <w:tc>
          <w:tcPr>
            <w:tcW w:w="7168" w:type="dxa"/>
            <w:tcMar>
              <w:top w:w="45" w:type="dxa"/>
              <w:left w:w="75" w:type="dxa"/>
              <w:bottom w:w="45" w:type="dxa"/>
              <w:right w:w="75" w:type="dxa"/>
            </w:tcMar>
          </w:tcPr>
          <w:p w14:paraId="508EED5D" w14:textId="77777777" w:rsidR="00E85C05" w:rsidRPr="00E85C05" w:rsidRDefault="00E85C05" w:rsidP="005E3480">
            <w:pPr>
              <w:spacing w:after="0"/>
              <w:rPr>
                <w:rFonts w:ascii="Times New Roman" w:hAnsi="Times New Roman" w:cs="Times New Roman"/>
              </w:rPr>
            </w:pPr>
            <w:r w:rsidRPr="00E85C05">
              <w:rPr>
                <w:rFonts w:ascii="Times New Roman" w:hAnsi="Times New Roman" w:cs="Times New Roman"/>
              </w:rPr>
              <w:t xml:space="preserve">4K мониторы – 32 дюймдік аса жоғары анықтықтағы (UHD) монитор. Экранының өлшемі (диагоналі) – 800,8 мм (31,5 дюйм) </w:t>
            </w:r>
          </w:p>
          <w:p w14:paraId="0822EC11" w14:textId="77777777" w:rsidR="00E85C05" w:rsidRPr="00E85C05" w:rsidRDefault="00E85C05" w:rsidP="005E3480">
            <w:pPr>
              <w:spacing w:after="0"/>
              <w:rPr>
                <w:rFonts w:ascii="Times New Roman" w:hAnsi="Times New Roman" w:cs="Times New Roman"/>
                <w:lang w:val="en-US"/>
              </w:rPr>
            </w:pPr>
            <w:r w:rsidRPr="00E85C05">
              <w:rPr>
                <w:rFonts w:ascii="Times New Roman" w:hAnsi="Times New Roman" w:cs="Times New Roman"/>
              </w:rPr>
              <w:t>Дисплей</w:t>
            </w:r>
            <w:r w:rsidRPr="00E85C05">
              <w:rPr>
                <w:rFonts w:ascii="Times New Roman" w:hAnsi="Times New Roman" w:cs="Times New Roman"/>
                <w:lang w:val="en-US"/>
              </w:rPr>
              <w:t xml:space="preserve"> </w:t>
            </w:r>
            <w:r w:rsidRPr="00E85C05">
              <w:rPr>
                <w:rFonts w:ascii="Times New Roman" w:hAnsi="Times New Roman" w:cs="Times New Roman"/>
              </w:rPr>
              <w:t>технологиясы</w:t>
            </w:r>
            <w:r w:rsidRPr="00E85C05">
              <w:rPr>
                <w:rFonts w:ascii="Times New Roman" w:hAnsi="Times New Roman" w:cs="Times New Roman"/>
                <w:lang w:val="en-US"/>
              </w:rPr>
              <w:t xml:space="preserve"> – a-Si TFT Active Matrix LCD </w:t>
            </w:r>
          </w:p>
          <w:p w14:paraId="70750113" w14:textId="77777777" w:rsidR="00E85C05" w:rsidRPr="00EF69D0" w:rsidRDefault="00E85C05" w:rsidP="005E3480">
            <w:pPr>
              <w:spacing w:after="0"/>
              <w:rPr>
                <w:rFonts w:ascii="Times New Roman" w:hAnsi="Times New Roman" w:cs="Times New Roman"/>
              </w:rPr>
            </w:pPr>
            <w:r w:rsidRPr="00E85C05">
              <w:rPr>
                <w:rFonts w:ascii="Times New Roman" w:hAnsi="Times New Roman" w:cs="Times New Roman"/>
              </w:rPr>
              <w:t>Контраст</w:t>
            </w:r>
            <w:r w:rsidRPr="00EF69D0">
              <w:rPr>
                <w:rFonts w:ascii="Times New Roman" w:hAnsi="Times New Roman" w:cs="Times New Roman"/>
              </w:rPr>
              <w:t xml:space="preserve"> </w:t>
            </w:r>
            <w:r w:rsidRPr="00E85C05">
              <w:rPr>
                <w:rFonts w:ascii="Times New Roman" w:hAnsi="Times New Roman" w:cs="Times New Roman"/>
              </w:rPr>
              <w:t>коэффициенті</w:t>
            </w:r>
            <w:r w:rsidRPr="00EF69D0">
              <w:rPr>
                <w:rFonts w:ascii="Times New Roman" w:hAnsi="Times New Roman" w:cs="Times New Roman"/>
              </w:rPr>
              <w:t xml:space="preserve"> – 1000:1 </w:t>
            </w:r>
          </w:p>
          <w:p w14:paraId="32FD45AA" w14:textId="35313509" w:rsidR="00E85C05" w:rsidRPr="00EF69D0" w:rsidRDefault="00A17214" w:rsidP="005E3480">
            <w:pPr>
              <w:spacing w:after="0"/>
              <w:rPr>
                <w:rFonts w:ascii="Times New Roman" w:hAnsi="Times New Roman" w:cs="Times New Roman"/>
              </w:rPr>
            </w:pPr>
            <w:r>
              <w:rPr>
                <w:rFonts w:ascii="Times New Roman" w:hAnsi="Times New Roman" w:cs="Times New Roman"/>
                <w:lang w:val="kk-KZ"/>
              </w:rPr>
              <w:t>Мин.</w:t>
            </w:r>
            <w:r w:rsidR="00E85C05" w:rsidRPr="00EF69D0">
              <w:rPr>
                <w:rFonts w:ascii="Times New Roman" w:hAnsi="Times New Roman" w:cs="Times New Roman"/>
              </w:rPr>
              <w:t xml:space="preserve">1,073 </w:t>
            </w:r>
            <w:r w:rsidR="00E85C05" w:rsidRPr="00E85C05">
              <w:rPr>
                <w:rFonts w:ascii="Times New Roman" w:hAnsi="Times New Roman" w:cs="Times New Roman"/>
              </w:rPr>
              <w:t>миллиард</w:t>
            </w:r>
            <w:r w:rsidR="00E85C05" w:rsidRPr="00EF69D0">
              <w:rPr>
                <w:rFonts w:ascii="Times New Roman" w:hAnsi="Times New Roman" w:cs="Times New Roman"/>
              </w:rPr>
              <w:t xml:space="preserve"> </w:t>
            </w:r>
            <w:r w:rsidR="00E85C05" w:rsidRPr="00E85C05">
              <w:rPr>
                <w:rFonts w:ascii="Times New Roman" w:hAnsi="Times New Roman" w:cs="Times New Roman"/>
              </w:rPr>
              <w:t>түс</w:t>
            </w:r>
            <w:r w:rsidR="00E85C05" w:rsidRPr="00EF69D0">
              <w:rPr>
                <w:rFonts w:ascii="Times New Roman" w:hAnsi="Times New Roman" w:cs="Times New Roman"/>
              </w:rPr>
              <w:t xml:space="preserve"> – </w:t>
            </w:r>
            <w:r w:rsidR="00E85C05" w:rsidRPr="00E85C05">
              <w:rPr>
                <w:rFonts w:ascii="Times New Roman" w:hAnsi="Times New Roman" w:cs="Times New Roman"/>
              </w:rPr>
              <w:t>Иә</w:t>
            </w:r>
            <w:r w:rsidR="00E85C05" w:rsidRPr="00EF69D0">
              <w:rPr>
                <w:rFonts w:ascii="Times New Roman" w:hAnsi="Times New Roman" w:cs="Times New Roman"/>
              </w:rPr>
              <w:t xml:space="preserve"> </w:t>
            </w:r>
          </w:p>
          <w:p w14:paraId="367A6652" w14:textId="77777777" w:rsidR="00E85C05" w:rsidRPr="00EF69D0" w:rsidRDefault="00E85C05" w:rsidP="005E3480">
            <w:pPr>
              <w:spacing w:after="0"/>
              <w:rPr>
                <w:rFonts w:ascii="Times New Roman" w:hAnsi="Times New Roman" w:cs="Times New Roman"/>
              </w:rPr>
            </w:pPr>
            <w:r w:rsidRPr="00E85C05">
              <w:rPr>
                <w:rFonts w:ascii="Times New Roman" w:hAnsi="Times New Roman" w:cs="Times New Roman"/>
                <w:lang w:val="kk-KZ"/>
              </w:rPr>
              <w:t>Орнатылған</w:t>
            </w:r>
            <w:r w:rsidRPr="00EF69D0">
              <w:rPr>
                <w:rFonts w:ascii="Times New Roman" w:hAnsi="Times New Roman" w:cs="Times New Roman"/>
              </w:rPr>
              <w:t xml:space="preserve"> </w:t>
            </w:r>
            <w:r w:rsidRPr="00E85C05">
              <w:rPr>
                <w:rFonts w:ascii="Times New Roman" w:hAnsi="Times New Roman" w:cs="Times New Roman"/>
                <w:lang w:val="en-US"/>
              </w:rPr>
              <w:t>HDTV</w:t>
            </w:r>
            <w:r w:rsidRPr="00EF69D0">
              <w:rPr>
                <w:rFonts w:ascii="Times New Roman" w:hAnsi="Times New Roman" w:cs="Times New Roman"/>
              </w:rPr>
              <w:t xml:space="preserve"> </w:t>
            </w:r>
            <w:r w:rsidRPr="00E85C05">
              <w:rPr>
                <w:rFonts w:ascii="Times New Roman" w:hAnsi="Times New Roman" w:cs="Times New Roman"/>
              </w:rPr>
              <w:t>технологиясы</w:t>
            </w:r>
            <w:r w:rsidRPr="00EF69D0">
              <w:rPr>
                <w:rFonts w:ascii="Times New Roman" w:hAnsi="Times New Roman" w:cs="Times New Roman"/>
              </w:rPr>
              <w:t xml:space="preserve"> – </w:t>
            </w:r>
            <w:r w:rsidRPr="00E85C05">
              <w:rPr>
                <w:rFonts w:ascii="Times New Roman" w:hAnsi="Times New Roman" w:cs="Times New Roman"/>
              </w:rPr>
              <w:t>Иә</w:t>
            </w:r>
            <w:r w:rsidRPr="00EF69D0">
              <w:rPr>
                <w:rFonts w:ascii="Times New Roman" w:hAnsi="Times New Roman" w:cs="Times New Roman"/>
              </w:rPr>
              <w:t xml:space="preserve"> </w:t>
            </w:r>
          </w:p>
          <w:p w14:paraId="69D2C24A" w14:textId="77777777" w:rsidR="00E85C05" w:rsidRPr="00EF69D0" w:rsidRDefault="00E85C05" w:rsidP="005E3480">
            <w:pPr>
              <w:spacing w:after="0"/>
              <w:rPr>
                <w:rFonts w:ascii="Times New Roman" w:hAnsi="Times New Roman" w:cs="Times New Roman"/>
              </w:rPr>
            </w:pPr>
            <w:r w:rsidRPr="00E85C05">
              <w:rPr>
                <w:rFonts w:ascii="Times New Roman" w:hAnsi="Times New Roman" w:cs="Times New Roman"/>
                <w:lang w:val="en-US"/>
              </w:rPr>
              <w:t>HDTV</w:t>
            </w:r>
            <w:r w:rsidRPr="00EF69D0">
              <w:rPr>
                <w:rFonts w:ascii="Times New Roman" w:hAnsi="Times New Roman" w:cs="Times New Roman"/>
              </w:rPr>
              <w:t xml:space="preserve"> </w:t>
            </w:r>
            <w:r w:rsidRPr="00E85C05">
              <w:rPr>
                <w:rFonts w:ascii="Times New Roman" w:hAnsi="Times New Roman" w:cs="Times New Roman"/>
              </w:rPr>
              <w:t>стандарттары</w:t>
            </w:r>
            <w:r w:rsidRPr="00EF69D0">
              <w:rPr>
                <w:rFonts w:ascii="Times New Roman" w:hAnsi="Times New Roman" w:cs="Times New Roman"/>
              </w:rPr>
              <w:t>: – 1080/50</w:t>
            </w:r>
            <w:r w:rsidRPr="00E85C05">
              <w:rPr>
                <w:rFonts w:ascii="Times New Roman" w:hAnsi="Times New Roman" w:cs="Times New Roman"/>
                <w:lang w:val="en-US"/>
              </w:rPr>
              <w:t>i</w:t>
            </w:r>
            <w:r w:rsidRPr="00EF69D0">
              <w:rPr>
                <w:rFonts w:ascii="Times New Roman" w:hAnsi="Times New Roman" w:cs="Times New Roman"/>
              </w:rPr>
              <w:t>, 1080/60</w:t>
            </w:r>
            <w:r w:rsidRPr="00E85C05">
              <w:rPr>
                <w:rFonts w:ascii="Times New Roman" w:hAnsi="Times New Roman" w:cs="Times New Roman"/>
                <w:lang w:val="en-US"/>
              </w:rPr>
              <w:t>i</w:t>
            </w:r>
            <w:r w:rsidRPr="00EF69D0">
              <w:rPr>
                <w:rFonts w:ascii="Times New Roman" w:hAnsi="Times New Roman" w:cs="Times New Roman"/>
              </w:rPr>
              <w:t>, 1080/59.94</w:t>
            </w:r>
            <w:r w:rsidRPr="00E85C05">
              <w:rPr>
                <w:rFonts w:ascii="Times New Roman" w:hAnsi="Times New Roman" w:cs="Times New Roman"/>
                <w:lang w:val="en-US"/>
              </w:rPr>
              <w:t>p</w:t>
            </w:r>
            <w:r w:rsidRPr="00EF69D0">
              <w:rPr>
                <w:rFonts w:ascii="Times New Roman" w:hAnsi="Times New Roman" w:cs="Times New Roman"/>
              </w:rPr>
              <w:t>, 1080/50</w:t>
            </w:r>
            <w:r w:rsidRPr="00E85C05">
              <w:rPr>
                <w:rFonts w:ascii="Times New Roman" w:hAnsi="Times New Roman" w:cs="Times New Roman"/>
                <w:lang w:val="en-US"/>
              </w:rPr>
              <w:t>p</w:t>
            </w:r>
            <w:r w:rsidRPr="00EF69D0">
              <w:rPr>
                <w:rFonts w:ascii="Times New Roman" w:hAnsi="Times New Roman" w:cs="Times New Roman"/>
              </w:rPr>
              <w:t>, 1080/60</w:t>
            </w:r>
            <w:r w:rsidRPr="00E85C05">
              <w:rPr>
                <w:rFonts w:ascii="Times New Roman" w:hAnsi="Times New Roman" w:cs="Times New Roman"/>
                <w:lang w:val="en-US"/>
              </w:rPr>
              <w:t>p</w:t>
            </w:r>
            <w:r w:rsidRPr="00EF69D0">
              <w:rPr>
                <w:rFonts w:ascii="Times New Roman" w:hAnsi="Times New Roman" w:cs="Times New Roman"/>
              </w:rPr>
              <w:t>, 1080/59.94</w:t>
            </w:r>
            <w:r w:rsidRPr="00E85C05">
              <w:rPr>
                <w:rFonts w:ascii="Times New Roman" w:hAnsi="Times New Roman" w:cs="Times New Roman"/>
                <w:lang w:val="en-US"/>
              </w:rPr>
              <w:t>p</w:t>
            </w:r>
            <w:r w:rsidRPr="00EF69D0">
              <w:rPr>
                <w:rFonts w:ascii="Times New Roman" w:hAnsi="Times New Roman" w:cs="Times New Roman"/>
              </w:rPr>
              <w:t>, 720/50</w:t>
            </w:r>
            <w:r w:rsidRPr="00E85C05">
              <w:rPr>
                <w:rFonts w:ascii="Times New Roman" w:hAnsi="Times New Roman" w:cs="Times New Roman"/>
                <w:lang w:val="en-US"/>
              </w:rPr>
              <w:t>p</w:t>
            </w:r>
            <w:r w:rsidRPr="00EF69D0">
              <w:rPr>
                <w:rFonts w:ascii="Times New Roman" w:hAnsi="Times New Roman" w:cs="Times New Roman"/>
              </w:rPr>
              <w:t>, 720/60</w:t>
            </w:r>
            <w:r w:rsidRPr="00E85C05">
              <w:rPr>
                <w:rFonts w:ascii="Times New Roman" w:hAnsi="Times New Roman" w:cs="Times New Roman"/>
                <w:lang w:val="en-US"/>
              </w:rPr>
              <w:t>p</w:t>
            </w:r>
            <w:r w:rsidRPr="00EF69D0">
              <w:rPr>
                <w:rFonts w:ascii="Times New Roman" w:hAnsi="Times New Roman" w:cs="Times New Roman"/>
              </w:rPr>
              <w:t>, 720</w:t>
            </w:r>
            <w:r w:rsidRPr="00E85C05">
              <w:rPr>
                <w:rFonts w:ascii="Times New Roman" w:hAnsi="Times New Roman" w:cs="Times New Roman"/>
                <w:lang w:val="en-US"/>
              </w:rPr>
              <w:t>p</w:t>
            </w:r>
            <w:r w:rsidRPr="00EF69D0">
              <w:rPr>
                <w:rFonts w:ascii="Times New Roman" w:hAnsi="Times New Roman" w:cs="Times New Roman"/>
              </w:rPr>
              <w:t>/59,94</w:t>
            </w:r>
            <w:r w:rsidRPr="00E85C05">
              <w:rPr>
                <w:rFonts w:ascii="Times New Roman" w:hAnsi="Times New Roman" w:cs="Times New Roman"/>
                <w:lang w:val="en-US"/>
              </w:rPr>
              <w:t>p</w:t>
            </w:r>
            <w:r w:rsidRPr="00EF69D0">
              <w:rPr>
                <w:rFonts w:ascii="Times New Roman" w:hAnsi="Times New Roman" w:cs="Times New Roman"/>
              </w:rPr>
              <w:t xml:space="preserve"> </w:t>
            </w:r>
          </w:p>
          <w:p w14:paraId="70B2EFE8" w14:textId="77777777" w:rsidR="00E85C05" w:rsidRPr="00EF69D0" w:rsidRDefault="00E85C05" w:rsidP="005E3480">
            <w:pPr>
              <w:spacing w:after="0"/>
              <w:rPr>
                <w:rFonts w:ascii="Times New Roman" w:hAnsi="Times New Roman" w:cs="Times New Roman"/>
              </w:rPr>
            </w:pPr>
            <w:r w:rsidRPr="00EF69D0">
              <w:rPr>
                <w:rFonts w:ascii="Times New Roman" w:hAnsi="Times New Roman" w:cs="Times New Roman"/>
              </w:rPr>
              <w:t>4</w:t>
            </w:r>
            <w:r w:rsidRPr="00E85C05">
              <w:rPr>
                <w:rFonts w:ascii="Times New Roman" w:hAnsi="Times New Roman" w:cs="Times New Roman"/>
                <w:lang w:val="en-US"/>
              </w:rPr>
              <w:t>K</w:t>
            </w:r>
            <w:r w:rsidRPr="00EF69D0">
              <w:rPr>
                <w:rFonts w:ascii="Times New Roman" w:hAnsi="Times New Roman" w:cs="Times New Roman"/>
              </w:rPr>
              <w:t xml:space="preserve"> </w:t>
            </w:r>
            <w:r w:rsidRPr="00E85C05">
              <w:rPr>
                <w:rFonts w:ascii="Times New Roman" w:hAnsi="Times New Roman" w:cs="Times New Roman"/>
              </w:rPr>
              <w:t>ажыратымдылығы</w:t>
            </w:r>
            <w:r w:rsidRPr="00EF69D0">
              <w:rPr>
                <w:rFonts w:ascii="Times New Roman" w:hAnsi="Times New Roman" w:cs="Times New Roman"/>
              </w:rPr>
              <w:t xml:space="preserve"> (16:9, 3840 </w:t>
            </w:r>
            <w:r w:rsidRPr="00E85C05">
              <w:rPr>
                <w:rFonts w:ascii="Times New Roman" w:hAnsi="Times New Roman" w:cs="Times New Roman"/>
                <w:lang w:val="en-US"/>
              </w:rPr>
              <w:t>x</w:t>
            </w:r>
            <w:r w:rsidRPr="00EF69D0">
              <w:rPr>
                <w:rFonts w:ascii="Times New Roman" w:hAnsi="Times New Roman" w:cs="Times New Roman"/>
              </w:rPr>
              <w:t xml:space="preserve"> 2160 </w:t>
            </w:r>
            <w:r w:rsidRPr="00E85C05">
              <w:rPr>
                <w:rFonts w:ascii="Times New Roman" w:hAnsi="Times New Roman" w:cs="Times New Roman"/>
              </w:rPr>
              <w:t>пиксель</w:t>
            </w:r>
            <w:r w:rsidRPr="00EF69D0">
              <w:rPr>
                <w:rFonts w:ascii="Times New Roman" w:hAnsi="Times New Roman" w:cs="Times New Roman"/>
              </w:rPr>
              <w:t xml:space="preserve">) – </w:t>
            </w:r>
            <w:r w:rsidRPr="00E85C05">
              <w:rPr>
                <w:rFonts w:ascii="Times New Roman" w:hAnsi="Times New Roman" w:cs="Times New Roman"/>
              </w:rPr>
              <w:t>Иә</w:t>
            </w:r>
            <w:r w:rsidRPr="00EF69D0">
              <w:rPr>
                <w:rFonts w:ascii="Times New Roman" w:hAnsi="Times New Roman" w:cs="Times New Roman"/>
              </w:rPr>
              <w:t xml:space="preserve"> </w:t>
            </w:r>
          </w:p>
          <w:p w14:paraId="7A1506B4" w14:textId="77777777" w:rsidR="00E85C05" w:rsidRPr="00EF69D0" w:rsidRDefault="00E85C05" w:rsidP="005E3480">
            <w:pPr>
              <w:spacing w:after="0"/>
              <w:rPr>
                <w:rFonts w:ascii="Times New Roman" w:hAnsi="Times New Roman" w:cs="Times New Roman"/>
              </w:rPr>
            </w:pPr>
            <w:r w:rsidRPr="00EF69D0">
              <w:rPr>
                <w:rFonts w:ascii="Times New Roman" w:hAnsi="Times New Roman" w:cs="Times New Roman"/>
              </w:rPr>
              <w:t>4</w:t>
            </w:r>
            <w:r w:rsidRPr="00E85C05">
              <w:rPr>
                <w:rFonts w:ascii="Times New Roman" w:hAnsi="Times New Roman" w:cs="Times New Roman"/>
                <w:lang w:val="en-US"/>
              </w:rPr>
              <w:t>K</w:t>
            </w:r>
            <w:r w:rsidRPr="00EF69D0">
              <w:rPr>
                <w:rFonts w:ascii="Times New Roman" w:hAnsi="Times New Roman" w:cs="Times New Roman"/>
              </w:rPr>
              <w:t xml:space="preserve"> </w:t>
            </w:r>
            <w:r w:rsidRPr="00E85C05">
              <w:rPr>
                <w:rFonts w:ascii="Times New Roman" w:hAnsi="Times New Roman" w:cs="Times New Roman"/>
              </w:rPr>
              <w:t>стандарттары</w:t>
            </w:r>
            <w:r w:rsidRPr="00EF69D0">
              <w:rPr>
                <w:rFonts w:ascii="Times New Roman" w:hAnsi="Times New Roman" w:cs="Times New Roman"/>
              </w:rPr>
              <w:t>: – 2160/25</w:t>
            </w:r>
            <w:r w:rsidRPr="00E85C05">
              <w:rPr>
                <w:rFonts w:ascii="Times New Roman" w:hAnsi="Times New Roman" w:cs="Times New Roman"/>
                <w:lang w:val="en-US"/>
              </w:rPr>
              <w:t>p</w:t>
            </w:r>
            <w:r w:rsidRPr="00EF69D0">
              <w:rPr>
                <w:rFonts w:ascii="Times New Roman" w:hAnsi="Times New Roman" w:cs="Times New Roman"/>
              </w:rPr>
              <w:t>, 2160/30</w:t>
            </w:r>
            <w:r w:rsidRPr="00E85C05">
              <w:rPr>
                <w:rFonts w:ascii="Times New Roman" w:hAnsi="Times New Roman" w:cs="Times New Roman"/>
                <w:lang w:val="en-US"/>
              </w:rPr>
              <w:t>p</w:t>
            </w:r>
            <w:r w:rsidRPr="00EF69D0">
              <w:rPr>
                <w:rFonts w:ascii="Times New Roman" w:hAnsi="Times New Roman" w:cs="Times New Roman"/>
              </w:rPr>
              <w:t>, 2160/59.94</w:t>
            </w:r>
            <w:r w:rsidRPr="00E85C05">
              <w:rPr>
                <w:rFonts w:ascii="Times New Roman" w:hAnsi="Times New Roman" w:cs="Times New Roman"/>
                <w:lang w:val="en-US"/>
              </w:rPr>
              <w:t>p</w:t>
            </w:r>
            <w:r w:rsidRPr="00EF69D0">
              <w:rPr>
                <w:rFonts w:ascii="Times New Roman" w:hAnsi="Times New Roman" w:cs="Times New Roman"/>
              </w:rPr>
              <w:t>, 2160/60</w:t>
            </w:r>
            <w:r w:rsidRPr="00E85C05">
              <w:rPr>
                <w:rFonts w:ascii="Times New Roman" w:hAnsi="Times New Roman" w:cs="Times New Roman"/>
                <w:lang w:val="en-US"/>
              </w:rPr>
              <w:t>p</w:t>
            </w:r>
            <w:r w:rsidRPr="00EF69D0">
              <w:rPr>
                <w:rFonts w:ascii="Times New Roman" w:hAnsi="Times New Roman" w:cs="Times New Roman"/>
              </w:rPr>
              <w:t>, 2160/50</w:t>
            </w:r>
            <w:r w:rsidRPr="00E85C05">
              <w:rPr>
                <w:rFonts w:ascii="Times New Roman" w:hAnsi="Times New Roman" w:cs="Times New Roman"/>
                <w:lang w:val="en-US"/>
              </w:rPr>
              <w:t>p</w:t>
            </w:r>
            <w:r w:rsidRPr="00EF69D0">
              <w:rPr>
                <w:rFonts w:ascii="Times New Roman" w:hAnsi="Times New Roman" w:cs="Times New Roman"/>
              </w:rPr>
              <w:t xml:space="preserve"> </w:t>
            </w:r>
            <w:r w:rsidRPr="00E85C05">
              <w:rPr>
                <w:rFonts w:ascii="Times New Roman" w:hAnsi="Times New Roman" w:cs="Times New Roman"/>
              </w:rPr>
              <w:t>Кескін</w:t>
            </w:r>
            <w:r w:rsidRPr="00EF69D0">
              <w:rPr>
                <w:rFonts w:ascii="Times New Roman" w:hAnsi="Times New Roman" w:cs="Times New Roman"/>
              </w:rPr>
              <w:t xml:space="preserve"> </w:t>
            </w:r>
            <w:r w:rsidRPr="00E85C05">
              <w:rPr>
                <w:rFonts w:ascii="Times New Roman" w:hAnsi="Times New Roman" w:cs="Times New Roman"/>
              </w:rPr>
              <w:t>форматы</w:t>
            </w:r>
            <w:r w:rsidRPr="00EF69D0">
              <w:rPr>
                <w:rFonts w:ascii="Times New Roman" w:hAnsi="Times New Roman" w:cs="Times New Roman"/>
              </w:rPr>
              <w:t xml:space="preserve"> – 16:9 </w:t>
            </w:r>
            <w:r w:rsidRPr="00E85C05">
              <w:rPr>
                <w:rFonts w:ascii="Times New Roman" w:hAnsi="Times New Roman" w:cs="Times New Roman"/>
              </w:rPr>
              <w:t>Қарау</w:t>
            </w:r>
            <w:r w:rsidRPr="00EF69D0">
              <w:rPr>
                <w:rFonts w:ascii="Times New Roman" w:hAnsi="Times New Roman" w:cs="Times New Roman"/>
              </w:rPr>
              <w:t xml:space="preserve"> </w:t>
            </w:r>
            <w:r w:rsidRPr="00E85C05">
              <w:rPr>
                <w:rFonts w:ascii="Times New Roman" w:hAnsi="Times New Roman" w:cs="Times New Roman"/>
              </w:rPr>
              <w:t>бұрышы</w:t>
            </w:r>
            <w:r w:rsidRPr="00EF69D0">
              <w:rPr>
                <w:rFonts w:ascii="Times New Roman" w:hAnsi="Times New Roman" w:cs="Times New Roman"/>
              </w:rPr>
              <w:t xml:space="preserve"> (</w:t>
            </w:r>
            <w:r w:rsidRPr="00E85C05">
              <w:rPr>
                <w:rFonts w:ascii="Times New Roman" w:hAnsi="Times New Roman" w:cs="Times New Roman"/>
              </w:rPr>
              <w:t>жоғары</w:t>
            </w:r>
            <w:r w:rsidRPr="00EF69D0">
              <w:rPr>
                <w:rFonts w:ascii="Times New Roman" w:hAnsi="Times New Roman" w:cs="Times New Roman"/>
              </w:rPr>
              <w:t xml:space="preserve"> / </w:t>
            </w:r>
            <w:r w:rsidRPr="00E85C05">
              <w:rPr>
                <w:rFonts w:ascii="Times New Roman" w:hAnsi="Times New Roman" w:cs="Times New Roman"/>
              </w:rPr>
              <w:t>төмен</w:t>
            </w:r>
            <w:r w:rsidRPr="00EF69D0">
              <w:rPr>
                <w:rFonts w:ascii="Times New Roman" w:hAnsi="Times New Roman" w:cs="Times New Roman"/>
              </w:rPr>
              <w:t xml:space="preserve"> / </w:t>
            </w:r>
            <w:r w:rsidRPr="00E85C05">
              <w:rPr>
                <w:rFonts w:ascii="Times New Roman" w:hAnsi="Times New Roman" w:cs="Times New Roman"/>
              </w:rPr>
              <w:t>солға</w:t>
            </w:r>
            <w:r w:rsidRPr="00EF69D0">
              <w:rPr>
                <w:rFonts w:ascii="Times New Roman" w:hAnsi="Times New Roman" w:cs="Times New Roman"/>
              </w:rPr>
              <w:t xml:space="preserve"> / </w:t>
            </w:r>
            <w:r w:rsidRPr="00E85C05">
              <w:rPr>
                <w:rFonts w:ascii="Times New Roman" w:hAnsi="Times New Roman" w:cs="Times New Roman"/>
              </w:rPr>
              <w:t>оңға</w:t>
            </w:r>
            <w:r w:rsidRPr="00EF69D0">
              <w:rPr>
                <w:rFonts w:ascii="Times New Roman" w:hAnsi="Times New Roman" w:cs="Times New Roman"/>
              </w:rPr>
              <w:t xml:space="preserve">) – 89° / 89° / 89° / 89° – </w:t>
            </w:r>
            <w:r w:rsidRPr="00E85C05">
              <w:rPr>
                <w:rFonts w:ascii="Times New Roman" w:hAnsi="Times New Roman" w:cs="Times New Roman"/>
              </w:rPr>
              <w:t>Иә</w:t>
            </w:r>
            <w:r w:rsidRPr="00EF69D0">
              <w:rPr>
                <w:rFonts w:ascii="Times New Roman" w:hAnsi="Times New Roman" w:cs="Times New Roman"/>
              </w:rPr>
              <w:t xml:space="preserve"> </w:t>
            </w:r>
          </w:p>
          <w:p w14:paraId="43019335" w14:textId="77777777" w:rsidR="00E85C05" w:rsidRPr="00EF69D0" w:rsidRDefault="00E85C05" w:rsidP="005E3480">
            <w:pPr>
              <w:spacing w:after="0"/>
              <w:rPr>
                <w:rFonts w:ascii="Times New Roman" w:hAnsi="Times New Roman" w:cs="Times New Roman"/>
              </w:rPr>
            </w:pPr>
            <w:r w:rsidRPr="00E85C05">
              <w:rPr>
                <w:rFonts w:ascii="Times New Roman" w:hAnsi="Times New Roman" w:cs="Times New Roman"/>
              </w:rPr>
              <w:t>Кіріс</w:t>
            </w:r>
            <w:r w:rsidRPr="00EF69D0">
              <w:rPr>
                <w:rFonts w:ascii="Times New Roman" w:hAnsi="Times New Roman" w:cs="Times New Roman"/>
              </w:rPr>
              <w:t xml:space="preserve"> </w:t>
            </w:r>
            <w:r w:rsidRPr="00E85C05">
              <w:rPr>
                <w:rFonts w:ascii="Times New Roman" w:hAnsi="Times New Roman" w:cs="Times New Roman"/>
              </w:rPr>
              <w:t>қосқыштары</w:t>
            </w:r>
            <w:r w:rsidRPr="00EF69D0">
              <w:rPr>
                <w:rFonts w:ascii="Times New Roman" w:hAnsi="Times New Roman" w:cs="Times New Roman"/>
              </w:rPr>
              <w:t xml:space="preserve"> – 1</w:t>
            </w:r>
            <w:r w:rsidRPr="00E85C05">
              <w:rPr>
                <w:rFonts w:ascii="Times New Roman" w:hAnsi="Times New Roman" w:cs="Times New Roman"/>
                <w:lang w:val="en-US"/>
              </w:rPr>
              <w:t>x</w:t>
            </w:r>
            <w:r w:rsidRPr="00EF69D0">
              <w:rPr>
                <w:rFonts w:ascii="Times New Roman" w:hAnsi="Times New Roman" w:cs="Times New Roman"/>
              </w:rPr>
              <w:t xml:space="preserve"> </w:t>
            </w:r>
            <w:r w:rsidRPr="00E85C05">
              <w:rPr>
                <w:rFonts w:ascii="Times New Roman" w:hAnsi="Times New Roman" w:cs="Times New Roman"/>
                <w:lang w:val="en-US"/>
              </w:rPr>
              <w:t>HDMI</w:t>
            </w:r>
            <w:r w:rsidRPr="00EF69D0">
              <w:rPr>
                <w:rFonts w:ascii="Times New Roman" w:hAnsi="Times New Roman" w:cs="Times New Roman"/>
              </w:rPr>
              <w:t>, 1</w:t>
            </w:r>
            <w:r w:rsidRPr="00E85C05">
              <w:rPr>
                <w:rFonts w:ascii="Times New Roman" w:hAnsi="Times New Roman" w:cs="Times New Roman"/>
                <w:lang w:val="en-US"/>
              </w:rPr>
              <w:t>x</w:t>
            </w:r>
            <w:r w:rsidRPr="00EF69D0">
              <w:rPr>
                <w:rFonts w:ascii="Times New Roman" w:hAnsi="Times New Roman" w:cs="Times New Roman"/>
              </w:rPr>
              <w:t xml:space="preserve"> </w:t>
            </w:r>
            <w:r w:rsidRPr="00E85C05">
              <w:rPr>
                <w:rFonts w:ascii="Times New Roman" w:hAnsi="Times New Roman" w:cs="Times New Roman"/>
              </w:rPr>
              <w:t>дисплей</w:t>
            </w:r>
            <w:r w:rsidRPr="00EF69D0">
              <w:rPr>
                <w:rFonts w:ascii="Times New Roman" w:hAnsi="Times New Roman" w:cs="Times New Roman"/>
              </w:rPr>
              <w:t xml:space="preserve"> </w:t>
            </w:r>
            <w:r w:rsidRPr="00E85C05">
              <w:rPr>
                <w:rFonts w:ascii="Times New Roman" w:hAnsi="Times New Roman" w:cs="Times New Roman"/>
              </w:rPr>
              <w:t>порты</w:t>
            </w:r>
            <w:r w:rsidRPr="00EF69D0">
              <w:rPr>
                <w:rFonts w:ascii="Times New Roman" w:hAnsi="Times New Roman" w:cs="Times New Roman"/>
              </w:rPr>
              <w:t xml:space="preserve"> (</w:t>
            </w:r>
            <w:r w:rsidRPr="00E85C05">
              <w:rPr>
                <w:rFonts w:ascii="Times New Roman" w:hAnsi="Times New Roman" w:cs="Times New Roman"/>
                <w:lang w:val="en-US"/>
              </w:rPr>
              <w:t>DisplayPort</w:t>
            </w:r>
            <w:r w:rsidRPr="00EF69D0">
              <w:rPr>
                <w:rFonts w:ascii="Times New Roman" w:hAnsi="Times New Roman" w:cs="Times New Roman"/>
              </w:rPr>
              <w:t>), 2</w:t>
            </w:r>
            <w:r w:rsidRPr="00E85C05">
              <w:rPr>
                <w:rFonts w:ascii="Times New Roman" w:hAnsi="Times New Roman" w:cs="Times New Roman"/>
                <w:lang w:val="en-US"/>
              </w:rPr>
              <w:t>x</w:t>
            </w:r>
            <w:r w:rsidRPr="00EF69D0">
              <w:rPr>
                <w:rFonts w:ascii="Times New Roman" w:hAnsi="Times New Roman" w:cs="Times New Roman"/>
              </w:rPr>
              <w:t xml:space="preserve"> 12</w:t>
            </w:r>
            <w:r w:rsidRPr="00E85C05">
              <w:rPr>
                <w:rFonts w:ascii="Times New Roman" w:hAnsi="Times New Roman" w:cs="Times New Roman"/>
                <w:lang w:val="en-US"/>
              </w:rPr>
              <w:t>G</w:t>
            </w:r>
            <w:r w:rsidRPr="00EF69D0">
              <w:rPr>
                <w:rFonts w:ascii="Times New Roman" w:hAnsi="Times New Roman" w:cs="Times New Roman"/>
              </w:rPr>
              <w:t>-</w:t>
            </w:r>
            <w:r w:rsidRPr="00E85C05">
              <w:rPr>
                <w:rFonts w:ascii="Times New Roman" w:hAnsi="Times New Roman" w:cs="Times New Roman"/>
                <w:lang w:val="en-US"/>
              </w:rPr>
              <w:t>SDI</w:t>
            </w:r>
            <w:r w:rsidRPr="00EF69D0">
              <w:rPr>
                <w:rFonts w:ascii="Times New Roman" w:hAnsi="Times New Roman" w:cs="Times New Roman"/>
              </w:rPr>
              <w:t xml:space="preserve"> </w:t>
            </w:r>
            <w:r w:rsidRPr="00E85C05">
              <w:rPr>
                <w:rFonts w:ascii="Times New Roman" w:hAnsi="Times New Roman" w:cs="Times New Roman"/>
              </w:rPr>
              <w:t>порты</w:t>
            </w:r>
            <w:r w:rsidRPr="00EF69D0">
              <w:rPr>
                <w:rFonts w:ascii="Times New Roman" w:hAnsi="Times New Roman" w:cs="Times New Roman"/>
              </w:rPr>
              <w:t>, 1</w:t>
            </w:r>
            <w:r w:rsidRPr="00E85C05">
              <w:rPr>
                <w:rFonts w:ascii="Times New Roman" w:hAnsi="Times New Roman" w:cs="Times New Roman"/>
                <w:lang w:val="en-US"/>
              </w:rPr>
              <w:t>x</w:t>
            </w:r>
            <w:r w:rsidRPr="00EF69D0">
              <w:rPr>
                <w:rFonts w:ascii="Times New Roman" w:hAnsi="Times New Roman" w:cs="Times New Roman"/>
              </w:rPr>
              <w:t xml:space="preserve"> 3</w:t>
            </w:r>
            <w:r w:rsidRPr="00E85C05">
              <w:rPr>
                <w:rFonts w:ascii="Times New Roman" w:hAnsi="Times New Roman" w:cs="Times New Roman"/>
                <w:lang w:val="en-US"/>
              </w:rPr>
              <w:t>G</w:t>
            </w:r>
            <w:r w:rsidRPr="00EF69D0">
              <w:rPr>
                <w:rFonts w:ascii="Times New Roman" w:hAnsi="Times New Roman" w:cs="Times New Roman"/>
              </w:rPr>
              <w:t>-</w:t>
            </w:r>
            <w:r w:rsidRPr="00E85C05">
              <w:rPr>
                <w:rFonts w:ascii="Times New Roman" w:hAnsi="Times New Roman" w:cs="Times New Roman"/>
                <w:lang w:val="en-US"/>
              </w:rPr>
              <w:t>SDI</w:t>
            </w:r>
            <w:r w:rsidRPr="00EF69D0">
              <w:rPr>
                <w:rFonts w:ascii="Times New Roman" w:hAnsi="Times New Roman" w:cs="Times New Roman"/>
              </w:rPr>
              <w:t>, 1</w:t>
            </w:r>
            <w:r w:rsidRPr="00E85C05">
              <w:rPr>
                <w:rFonts w:ascii="Times New Roman" w:hAnsi="Times New Roman" w:cs="Times New Roman"/>
                <w:lang w:val="en-US"/>
              </w:rPr>
              <w:t>x</w:t>
            </w:r>
            <w:r w:rsidRPr="00EF69D0">
              <w:rPr>
                <w:rFonts w:ascii="Times New Roman" w:hAnsi="Times New Roman" w:cs="Times New Roman"/>
              </w:rPr>
              <w:t xml:space="preserve"> </w:t>
            </w:r>
            <w:r w:rsidRPr="00E85C05">
              <w:rPr>
                <w:rFonts w:ascii="Times New Roman" w:hAnsi="Times New Roman" w:cs="Times New Roman"/>
                <w:lang w:val="en-US"/>
              </w:rPr>
              <w:t>DVI</w:t>
            </w:r>
            <w:r w:rsidRPr="00EF69D0">
              <w:rPr>
                <w:rFonts w:ascii="Times New Roman" w:hAnsi="Times New Roman" w:cs="Times New Roman"/>
              </w:rPr>
              <w:t>-</w:t>
            </w:r>
            <w:r w:rsidRPr="00E85C05">
              <w:rPr>
                <w:rFonts w:ascii="Times New Roman" w:hAnsi="Times New Roman" w:cs="Times New Roman"/>
                <w:lang w:val="en-US"/>
              </w:rPr>
              <w:t>D</w:t>
            </w:r>
            <w:r w:rsidRPr="00EF69D0">
              <w:rPr>
                <w:rFonts w:ascii="Times New Roman" w:hAnsi="Times New Roman" w:cs="Times New Roman"/>
              </w:rPr>
              <w:t xml:space="preserve"> </w:t>
            </w:r>
          </w:p>
          <w:p w14:paraId="7B442BB9" w14:textId="77777777" w:rsidR="00E85C05" w:rsidRPr="00EF69D0" w:rsidRDefault="00E85C05" w:rsidP="005E3480">
            <w:pPr>
              <w:spacing w:after="0"/>
              <w:rPr>
                <w:rFonts w:ascii="Times New Roman" w:hAnsi="Times New Roman" w:cs="Times New Roman"/>
              </w:rPr>
            </w:pPr>
            <w:r w:rsidRPr="00E85C05">
              <w:rPr>
                <w:rFonts w:ascii="Times New Roman" w:hAnsi="Times New Roman" w:cs="Times New Roman"/>
              </w:rPr>
              <w:t>Шығыс</w:t>
            </w:r>
            <w:r w:rsidRPr="00EF69D0">
              <w:rPr>
                <w:rFonts w:ascii="Times New Roman" w:hAnsi="Times New Roman" w:cs="Times New Roman"/>
              </w:rPr>
              <w:t xml:space="preserve"> </w:t>
            </w:r>
            <w:r w:rsidRPr="00E85C05">
              <w:rPr>
                <w:rFonts w:ascii="Times New Roman" w:hAnsi="Times New Roman" w:cs="Times New Roman"/>
              </w:rPr>
              <w:t>қосқыштары</w:t>
            </w:r>
            <w:r w:rsidRPr="00EF69D0">
              <w:rPr>
                <w:rFonts w:ascii="Times New Roman" w:hAnsi="Times New Roman" w:cs="Times New Roman"/>
              </w:rPr>
              <w:t xml:space="preserve"> – 2</w:t>
            </w:r>
            <w:r w:rsidRPr="00E85C05">
              <w:rPr>
                <w:rFonts w:ascii="Times New Roman" w:hAnsi="Times New Roman" w:cs="Times New Roman"/>
                <w:lang w:val="en-US"/>
              </w:rPr>
              <w:t>x</w:t>
            </w:r>
            <w:r w:rsidRPr="00EF69D0">
              <w:rPr>
                <w:rFonts w:ascii="Times New Roman" w:hAnsi="Times New Roman" w:cs="Times New Roman"/>
              </w:rPr>
              <w:t xml:space="preserve"> 12</w:t>
            </w:r>
            <w:r w:rsidRPr="00E85C05">
              <w:rPr>
                <w:rFonts w:ascii="Times New Roman" w:hAnsi="Times New Roman" w:cs="Times New Roman"/>
                <w:lang w:val="en-US"/>
              </w:rPr>
              <w:t>G</w:t>
            </w:r>
            <w:r w:rsidRPr="00EF69D0">
              <w:rPr>
                <w:rFonts w:ascii="Times New Roman" w:hAnsi="Times New Roman" w:cs="Times New Roman"/>
              </w:rPr>
              <w:t>-</w:t>
            </w:r>
            <w:r w:rsidRPr="00E85C05">
              <w:rPr>
                <w:rFonts w:ascii="Times New Roman" w:hAnsi="Times New Roman" w:cs="Times New Roman"/>
                <w:lang w:val="en-US"/>
              </w:rPr>
              <w:t>SDI</w:t>
            </w:r>
            <w:r w:rsidRPr="00EF69D0">
              <w:rPr>
                <w:rFonts w:ascii="Times New Roman" w:hAnsi="Times New Roman" w:cs="Times New Roman"/>
              </w:rPr>
              <w:t>, 1</w:t>
            </w:r>
            <w:r w:rsidRPr="00E85C05">
              <w:rPr>
                <w:rFonts w:ascii="Times New Roman" w:hAnsi="Times New Roman" w:cs="Times New Roman"/>
                <w:lang w:val="en-US"/>
              </w:rPr>
              <w:t>x</w:t>
            </w:r>
            <w:r w:rsidRPr="00EF69D0">
              <w:rPr>
                <w:rFonts w:ascii="Times New Roman" w:hAnsi="Times New Roman" w:cs="Times New Roman"/>
              </w:rPr>
              <w:t xml:space="preserve"> 3</w:t>
            </w:r>
            <w:r w:rsidRPr="00E85C05">
              <w:rPr>
                <w:rFonts w:ascii="Times New Roman" w:hAnsi="Times New Roman" w:cs="Times New Roman"/>
                <w:lang w:val="en-US"/>
              </w:rPr>
              <w:t>G</w:t>
            </w:r>
            <w:r w:rsidRPr="00EF69D0">
              <w:rPr>
                <w:rFonts w:ascii="Times New Roman" w:hAnsi="Times New Roman" w:cs="Times New Roman"/>
              </w:rPr>
              <w:t>-</w:t>
            </w:r>
            <w:r w:rsidRPr="00E85C05">
              <w:rPr>
                <w:rFonts w:ascii="Times New Roman" w:hAnsi="Times New Roman" w:cs="Times New Roman"/>
                <w:lang w:val="en-US"/>
              </w:rPr>
              <w:t>SDI</w:t>
            </w:r>
            <w:r w:rsidRPr="00EF69D0">
              <w:rPr>
                <w:rFonts w:ascii="Times New Roman" w:hAnsi="Times New Roman" w:cs="Times New Roman"/>
              </w:rPr>
              <w:t xml:space="preserve"> </w:t>
            </w:r>
          </w:p>
          <w:p w14:paraId="346EF3A8" w14:textId="77777777" w:rsidR="00E85C05" w:rsidRPr="00EF69D0" w:rsidRDefault="00E85C05" w:rsidP="005E3480">
            <w:pPr>
              <w:spacing w:after="0"/>
              <w:rPr>
                <w:rFonts w:ascii="Times New Roman" w:hAnsi="Times New Roman" w:cs="Times New Roman"/>
              </w:rPr>
            </w:pPr>
            <w:r w:rsidRPr="00E85C05">
              <w:rPr>
                <w:rFonts w:ascii="Times New Roman" w:hAnsi="Times New Roman" w:cs="Times New Roman"/>
              </w:rPr>
              <w:t>Түс</w:t>
            </w:r>
            <w:r w:rsidRPr="00EF69D0">
              <w:rPr>
                <w:rFonts w:ascii="Times New Roman" w:hAnsi="Times New Roman" w:cs="Times New Roman"/>
              </w:rPr>
              <w:t xml:space="preserve"> </w:t>
            </w:r>
            <w:r w:rsidRPr="00E85C05">
              <w:rPr>
                <w:rFonts w:ascii="Times New Roman" w:hAnsi="Times New Roman" w:cs="Times New Roman"/>
              </w:rPr>
              <w:t>температурасының</w:t>
            </w:r>
            <w:r w:rsidRPr="00EF69D0">
              <w:rPr>
                <w:rFonts w:ascii="Times New Roman" w:hAnsi="Times New Roman" w:cs="Times New Roman"/>
              </w:rPr>
              <w:t xml:space="preserve"> </w:t>
            </w:r>
            <w:r w:rsidRPr="00E85C05">
              <w:rPr>
                <w:rFonts w:ascii="Times New Roman" w:hAnsi="Times New Roman" w:cs="Times New Roman"/>
              </w:rPr>
              <w:t>конфигурация</w:t>
            </w:r>
            <w:r w:rsidRPr="00EF69D0">
              <w:rPr>
                <w:rFonts w:ascii="Times New Roman" w:hAnsi="Times New Roman" w:cs="Times New Roman"/>
              </w:rPr>
              <w:t xml:space="preserve"> </w:t>
            </w:r>
            <w:r w:rsidRPr="00E85C05">
              <w:rPr>
                <w:rFonts w:ascii="Times New Roman" w:hAnsi="Times New Roman" w:cs="Times New Roman"/>
              </w:rPr>
              <w:t>нұсқаларының</w:t>
            </w:r>
            <w:r w:rsidRPr="00EF69D0">
              <w:rPr>
                <w:rFonts w:ascii="Times New Roman" w:hAnsi="Times New Roman" w:cs="Times New Roman"/>
              </w:rPr>
              <w:t xml:space="preserve"> </w:t>
            </w:r>
            <w:r w:rsidRPr="00E85C05">
              <w:rPr>
                <w:rFonts w:ascii="Times New Roman" w:hAnsi="Times New Roman" w:cs="Times New Roman"/>
              </w:rPr>
              <w:t>саны</w:t>
            </w:r>
            <w:r w:rsidRPr="00EF69D0">
              <w:rPr>
                <w:rFonts w:ascii="Times New Roman" w:hAnsi="Times New Roman" w:cs="Times New Roman"/>
              </w:rPr>
              <w:t xml:space="preserve"> – 2, </w:t>
            </w:r>
            <w:r w:rsidRPr="00E85C05">
              <w:rPr>
                <w:rFonts w:ascii="Times New Roman" w:hAnsi="Times New Roman" w:cs="Times New Roman"/>
                <w:lang w:val="en-US"/>
              </w:rPr>
              <w:t>D</w:t>
            </w:r>
            <w:r w:rsidRPr="00EF69D0">
              <w:rPr>
                <w:rFonts w:ascii="Times New Roman" w:hAnsi="Times New Roman" w:cs="Times New Roman"/>
              </w:rPr>
              <w:t xml:space="preserve">93 </w:t>
            </w:r>
            <w:r w:rsidRPr="00E85C05">
              <w:rPr>
                <w:rFonts w:ascii="Times New Roman" w:hAnsi="Times New Roman" w:cs="Times New Roman"/>
              </w:rPr>
              <w:t>және</w:t>
            </w:r>
            <w:r w:rsidRPr="00EF69D0">
              <w:rPr>
                <w:rFonts w:ascii="Times New Roman" w:hAnsi="Times New Roman" w:cs="Times New Roman"/>
              </w:rPr>
              <w:t xml:space="preserve"> </w:t>
            </w:r>
            <w:r w:rsidRPr="00E85C05">
              <w:rPr>
                <w:rFonts w:ascii="Times New Roman" w:hAnsi="Times New Roman" w:cs="Times New Roman"/>
                <w:lang w:val="en-US"/>
              </w:rPr>
              <w:t>D</w:t>
            </w:r>
            <w:r w:rsidRPr="00EF69D0">
              <w:rPr>
                <w:rFonts w:ascii="Times New Roman" w:hAnsi="Times New Roman" w:cs="Times New Roman"/>
              </w:rPr>
              <w:t xml:space="preserve">65 </w:t>
            </w:r>
          </w:p>
          <w:p w14:paraId="7B6C8374" w14:textId="77777777" w:rsidR="00E85C05" w:rsidRPr="00EF69D0" w:rsidRDefault="00E85C05" w:rsidP="005E3480">
            <w:pPr>
              <w:spacing w:after="0"/>
              <w:rPr>
                <w:rFonts w:ascii="Times New Roman" w:hAnsi="Times New Roman" w:cs="Times New Roman"/>
              </w:rPr>
            </w:pPr>
            <w:r w:rsidRPr="00E85C05">
              <w:rPr>
                <w:rFonts w:ascii="Times New Roman" w:hAnsi="Times New Roman" w:cs="Times New Roman"/>
              </w:rPr>
              <w:t>Гамма</w:t>
            </w:r>
            <w:r w:rsidRPr="00EF69D0">
              <w:rPr>
                <w:rFonts w:ascii="Times New Roman" w:hAnsi="Times New Roman" w:cs="Times New Roman"/>
              </w:rPr>
              <w:t>-</w:t>
            </w:r>
            <w:r w:rsidRPr="00E85C05">
              <w:rPr>
                <w:rFonts w:ascii="Times New Roman" w:hAnsi="Times New Roman" w:cs="Times New Roman"/>
              </w:rPr>
              <w:t>коррекцияны</w:t>
            </w:r>
            <w:r w:rsidRPr="00EF69D0">
              <w:rPr>
                <w:rFonts w:ascii="Times New Roman" w:hAnsi="Times New Roman" w:cs="Times New Roman"/>
              </w:rPr>
              <w:t xml:space="preserve"> </w:t>
            </w:r>
            <w:r w:rsidRPr="00E85C05">
              <w:rPr>
                <w:rFonts w:ascii="Times New Roman" w:hAnsi="Times New Roman" w:cs="Times New Roman"/>
              </w:rPr>
              <w:t>баптау</w:t>
            </w:r>
            <w:r w:rsidRPr="00EF69D0">
              <w:rPr>
                <w:rFonts w:ascii="Times New Roman" w:hAnsi="Times New Roman" w:cs="Times New Roman"/>
              </w:rPr>
              <w:t xml:space="preserve"> </w:t>
            </w:r>
            <w:r w:rsidRPr="00E85C05">
              <w:rPr>
                <w:rFonts w:ascii="Times New Roman" w:hAnsi="Times New Roman" w:cs="Times New Roman"/>
              </w:rPr>
              <w:t>нұсқаларының</w:t>
            </w:r>
            <w:r w:rsidRPr="00EF69D0">
              <w:rPr>
                <w:rFonts w:ascii="Times New Roman" w:hAnsi="Times New Roman" w:cs="Times New Roman"/>
              </w:rPr>
              <w:t xml:space="preserve"> </w:t>
            </w:r>
            <w:r w:rsidRPr="00E85C05">
              <w:rPr>
                <w:rFonts w:ascii="Times New Roman" w:hAnsi="Times New Roman" w:cs="Times New Roman"/>
              </w:rPr>
              <w:t>саны</w:t>
            </w:r>
            <w:r w:rsidRPr="00EF69D0">
              <w:rPr>
                <w:rFonts w:ascii="Times New Roman" w:hAnsi="Times New Roman" w:cs="Times New Roman"/>
              </w:rPr>
              <w:t xml:space="preserve"> – 8: «1,8», «2,0», «2,2», «2,4», «2,6», «</w:t>
            </w:r>
            <w:r w:rsidRPr="00E85C05">
              <w:rPr>
                <w:rFonts w:ascii="Times New Roman" w:hAnsi="Times New Roman" w:cs="Times New Roman"/>
                <w:lang w:val="en-US"/>
              </w:rPr>
              <w:t>DICOM</w:t>
            </w:r>
            <w:r w:rsidRPr="00EF69D0">
              <w:rPr>
                <w:rFonts w:ascii="Times New Roman" w:hAnsi="Times New Roman" w:cs="Times New Roman"/>
              </w:rPr>
              <w:t>», «</w:t>
            </w:r>
            <w:r w:rsidRPr="00E85C05">
              <w:rPr>
                <w:rFonts w:ascii="Times New Roman" w:hAnsi="Times New Roman" w:cs="Times New Roman"/>
              </w:rPr>
              <w:t>эндоскоп</w:t>
            </w:r>
            <w:r w:rsidRPr="00EF69D0">
              <w:rPr>
                <w:rFonts w:ascii="Times New Roman" w:hAnsi="Times New Roman" w:cs="Times New Roman"/>
              </w:rPr>
              <w:t xml:space="preserve">» </w:t>
            </w:r>
            <w:r w:rsidRPr="00E85C05">
              <w:rPr>
                <w:rFonts w:ascii="Times New Roman" w:hAnsi="Times New Roman" w:cs="Times New Roman"/>
              </w:rPr>
              <w:t>және</w:t>
            </w:r>
            <w:r w:rsidRPr="00EF69D0">
              <w:rPr>
                <w:rFonts w:ascii="Times New Roman" w:hAnsi="Times New Roman" w:cs="Times New Roman"/>
              </w:rPr>
              <w:t xml:space="preserve"> «</w:t>
            </w:r>
            <w:r w:rsidRPr="00E85C05">
              <w:rPr>
                <w:rFonts w:ascii="Times New Roman" w:hAnsi="Times New Roman" w:cs="Times New Roman"/>
                <w:lang w:val="en-US"/>
              </w:rPr>
              <w:t>HLG</w:t>
            </w:r>
            <w:r w:rsidRPr="00EF69D0">
              <w:rPr>
                <w:rFonts w:ascii="Times New Roman" w:hAnsi="Times New Roman" w:cs="Times New Roman"/>
              </w:rPr>
              <w:t xml:space="preserve">» </w:t>
            </w:r>
          </w:p>
          <w:p w14:paraId="38A9717A" w14:textId="77777777" w:rsidR="00E85C05" w:rsidRPr="00E85C05" w:rsidRDefault="00E85C05" w:rsidP="005E3480">
            <w:pPr>
              <w:spacing w:after="0"/>
              <w:rPr>
                <w:rFonts w:ascii="Times New Roman" w:hAnsi="Times New Roman" w:cs="Times New Roman"/>
              </w:rPr>
            </w:pPr>
            <w:r w:rsidRPr="00E85C05">
              <w:rPr>
                <w:rFonts w:ascii="Times New Roman" w:hAnsi="Times New Roman" w:cs="Times New Roman"/>
              </w:rPr>
              <w:t>Басқа</w:t>
            </w:r>
            <w:r w:rsidRPr="00EF69D0">
              <w:rPr>
                <w:rFonts w:ascii="Times New Roman" w:hAnsi="Times New Roman" w:cs="Times New Roman"/>
              </w:rPr>
              <w:t xml:space="preserve"> </w:t>
            </w:r>
            <w:r w:rsidRPr="00E85C05">
              <w:rPr>
                <w:rFonts w:ascii="Times New Roman" w:hAnsi="Times New Roman" w:cs="Times New Roman"/>
              </w:rPr>
              <w:t>конфигурация</w:t>
            </w:r>
            <w:r w:rsidRPr="00EF69D0">
              <w:rPr>
                <w:rFonts w:ascii="Times New Roman" w:hAnsi="Times New Roman" w:cs="Times New Roman"/>
              </w:rPr>
              <w:t xml:space="preserve"> </w:t>
            </w:r>
            <w:r w:rsidRPr="00E85C05">
              <w:rPr>
                <w:rFonts w:ascii="Times New Roman" w:hAnsi="Times New Roman" w:cs="Times New Roman"/>
              </w:rPr>
              <w:t>нұсқалары</w:t>
            </w:r>
            <w:r w:rsidRPr="00EF69D0">
              <w:rPr>
                <w:rFonts w:ascii="Times New Roman" w:hAnsi="Times New Roman" w:cs="Times New Roman"/>
              </w:rPr>
              <w:t xml:space="preserve"> – </w:t>
            </w:r>
            <w:r w:rsidRPr="00E85C05">
              <w:rPr>
                <w:rFonts w:ascii="Times New Roman" w:hAnsi="Times New Roman" w:cs="Times New Roman"/>
              </w:rPr>
              <w:t>Реттелетін</w:t>
            </w:r>
            <w:r w:rsidRPr="00EF69D0">
              <w:rPr>
                <w:rFonts w:ascii="Times New Roman" w:hAnsi="Times New Roman" w:cs="Times New Roman"/>
              </w:rPr>
              <w:t xml:space="preserve"> </w:t>
            </w:r>
            <w:r w:rsidRPr="00E85C05">
              <w:rPr>
                <w:rFonts w:ascii="Times New Roman" w:hAnsi="Times New Roman" w:cs="Times New Roman"/>
              </w:rPr>
              <w:t>түстілік</w:t>
            </w:r>
            <w:r w:rsidRPr="00EF69D0">
              <w:rPr>
                <w:rFonts w:ascii="Times New Roman" w:hAnsi="Times New Roman" w:cs="Times New Roman"/>
              </w:rPr>
              <w:t xml:space="preserve">, </w:t>
            </w:r>
            <w:r w:rsidRPr="00E85C05">
              <w:rPr>
                <w:rFonts w:ascii="Times New Roman" w:hAnsi="Times New Roman" w:cs="Times New Roman"/>
              </w:rPr>
              <w:t>фаза</w:t>
            </w:r>
            <w:r w:rsidRPr="00EF69D0">
              <w:rPr>
                <w:rFonts w:ascii="Times New Roman" w:hAnsi="Times New Roman" w:cs="Times New Roman"/>
              </w:rPr>
              <w:t xml:space="preserve">, </w:t>
            </w:r>
            <w:r w:rsidRPr="00E85C05">
              <w:rPr>
                <w:rFonts w:ascii="Times New Roman" w:hAnsi="Times New Roman" w:cs="Times New Roman"/>
              </w:rPr>
              <w:t>жарықтық</w:t>
            </w:r>
            <w:r w:rsidRPr="00EF69D0">
              <w:rPr>
                <w:rFonts w:ascii="Times New Roman" w:hAnsi="Times New Roman" w:cs="Times New Roman"/>
              </w:rPr>
              <w:t xml:space="preserve">, </w:t>
            </w:r>
            <w:r w:rsidRPr="00E85C05">
              <w:rPr>
                <w:rFonts w:ascii="Times New Roman" w:hAnsi="Times New Roman" w:cs="Times New Roman"/>
              </w:rPr>
              <w:t>контраст</w:t>
            </w:r>
          </w:p>
          <w:p w14:paraId="792CE654" w14:textId="45F32F57" w:rsidR="00E85C05" w:rsidRPr="00E85C05" w:rsidRDefault="00E85C05" w:rsidP="005E3480">
            <w:pPr>
              <w:spacing w:after="0"/>
              <w:rPr>
                <w:rFonts w:ascii="Times New Roman" w:hAnsi="Times New Roman" w:cs="Times New Roman"/>
              </w:rPr>
            </w:pPr>
            <w:r w:rsidRPr="00E85C05">
              <w:rPr>
                <w:rFonts w:ascii="Times New Roman" w:hAnsi="Times New Roman" w:cs="Times New Roman"/>
              </w:rPr>
              <w:t xml:space="preserve"> 20 пайдаланушы баптауын сақтау / өңдеу / жүктеу – Иә </w:t>
            </w:r>
          </w:p>
          <w:p w14:paraId="04667495" w14:textId="57733108" w:rsidR="00E85C05" w:rsidRPr="00E85C05" w:rsidRDefault="00E85C05" w:rsidP="005E3480">
            <w:pPr>
              <w:spacing w:after="0"/>
              <w:rPr>
                <w:rFonts w:ascii="Times New Roman" w:hAnsi="Times New Roman" w:cs="Times New Roman"/>
              </w:rPr>
            </w:pPr>
            <w:r w:rsidRPr="00E85C05">
              <w:rPr>
                <w:rFonts w:ascii="Times New Roman" w:hAnsi="Times New Roman" w:cs="Times New Roman"/>
              </w:rPr>
              <w:t xml:space="preserve">Кіріс сигналдарын таңдауға арналған </w:t>
            </w:r>
            <w:r w:rsidRPr="00E85C05">
              <w:rPr>
                <w:rFonts w:ascii="Times New Roman" w:hAnsi="Times New Roman" w:cs="Times New Roman"/>
                <w:lang w:val="en-US"/>
              </w:rPr>
              <w:t>RS</w:t>
            </w:r>
            <w:r w:rsidRPr="00E85C05">
              <w:rPr>
                <w:rFonts w:ascii="Times New Roman" w:hAnsi="Times New Roman" w:cs="Times New Roman"/>
              </w:rPr>
              <w:t xml:space="preserve">-232 қашықтан басқару кірістері – Иә </w:t>
            </w:r>
          </w:p>
          <w:p w14:paraId="2584049F" w14:textId="77777777" w:rsidR="00E85C05" w:rsidRPr="00E85C05" w:rsidRDefault="00E85C05" w:rsidP="005E3480">
            <w:pPr>
              <w:spacing w:after="0"/>
              <w:rPr>
                <w:rFonts w:ascii="Times New Roman" w:hAnsi="Times New Roman" w:cs="Times New Roman"/>
              </w:rPr>
            </w:pPr>
            <w:r w:rsidRPr="00E85C05">
              <w:rPr>
                <w:rFonts w:ascii="Times New Roman" w:hAnsi="Times New Roman" w:cs="Times New Roman"/>
              </w:rPr>
              <w:t xml:space="preserve">VESA-100 бекітпесі – Иә </w:t>
            </w:r>
          </w:p>
          <w:p w14:paraId="4F081667" w14:textId="77777777" w:rsidR="00E85C05" w:rsidRPr="00E85C05" w:rsidRDefault="00E85C05" w:rsidP="005E3480">
            <w:pPr>
              <w:spacing w:after="0"/>
              <w:rPr>
                <w:rFonts w:ascii="Times New Roman" w:hAnsi="Times New Roman" w:cs="Times New Roman"/>
              </w:rPr>
            </w:pPr>
            <w:r w:rsidRPr="00E85C05">
              <w:rPr>
                <w:rFonts w:ascii="Times New Roman" w:hAnsi="Times New Roman" w:cs="Times New Roman"/>
              </w:rPr>
              <w:t>Электрмен жабдықтау – 100–240</w:t>
            </w:r>
            <w:proofErr w:type="gramStart"/>
            <w:r w:rsidRPr="00E85C05">
              <w:rPr>
                <w:rFonts w:ascii="Times New Roman" w:hAnsi="Times New Roman" w:cs="Times New Roman"/>
              </w:rPr>
              <w:t xml:space="preserve"> В</w:t>
            </w:r>
            <w:proofErr w:type="gramEnd"/>
            <w:r w:rsidRPr="00E85C05">
              <w:rPr>
                <w:rFonts w:ascii="Times New Roman" w:hAnsi="Times New Roman" w:cs="Times New Roman"/>
              </w:rPr>
              <w:t xml:space="preserve"> айнымалы ток </w:t>
            </w:r>
          </w:p>
          <w:p w14:paraId="193A4496" w14:textId="77777777" w:rsidR="00E85C05" w:rsidRPr="00E85C05" w:rsidRDefault="00E85C05" w:rsidP="005E3480">
            <w:pPr>
              <w:spacing w:after="0"/>
              <w:rPr>
                <w:rFonts w:ascii="Times New Roman" w:hAnsi="Times New Roman" w:cs="Times New Roman"/>
              </w:rPr>
            </w:pPr>
            <w:r w:rsidRPr="00E85C05">
              <w:rPr>
                <w:rFonts w:ascii="Times New Roman" w:hAnsi="Times New Roman" w:cs="Times New Roman"/>
              </w:rPr>
              <w:t xml:space="preserve">Желі жиілігі – 50/60 Гц </w:t>
            </w:r>
          </w:p>
          <w:p w14:paraId="42802BE4" w14:textId="77777777" w:rsidR="00E85C05" w:rsidRPr="00E85C05" w:rsidRDefault="00E85C05" w:rsidP="005E3480">
            <w:pPr>
              <w:spacing w:after="0"/>
              <w:rPr>
                <w:rFonts w:ascii="Times New Roman" w:hAnsi="Times New Roman" w:cs="Times New Roman"/>
              </w:rPr>
            </w:pPr>
            <w:r w:rsidRPr="00E85C05">
              <w:rPr>
                <w:rFonts w:ascii="Times New Roman" w:hAnsi="Times New Roman" w:cs="Times New Roman"/>
              </w:rPr>
              <w:lastRenderedPageBreak/>
              <w:t xml:space="preserve">Электр энергиясын тұтыну – Макс. 182 ВА </w:t>
            </w:r>
          </w:p>
          <w:p w14:paraId="5F8FFBAC" w14:textId="77777777" w:rsidR="00E85C05" w:rsidRPr="00E85C05" w:rsidRDefault="00E85C05" w:rsidP="005E3480">
            <w:pPr>
              <w:spacing w:after="0"/>
              <w:rPr>
                <w:rFonts w:ascii="Times New Roman" w:hAnsi="Times New Roman" w:cs="Times New Roman"/>
              </w:rPr>
            </w:pPr>
            <w:r w:rsidRPr="00E85C05">
              <w:rPr>
                <w:rFonts w:ascii="Times New Roman" w:hAnsi="Times New Roman" w:cs="Times New Roman"/>
              </w:rPr>
              <w:t xml:space="preserve">Өлшемдері, Е x Б x Т – 753,9 x 476,3 x 79,2 мм </w:t>
            </w:r>
          </w:p>
          <w:p w14:paraId="43848D97" w14:textId="441441FF" w:rsidR="002C37B9" w:rsidRPr="00EB1B9B" w:rsidRDefault="00E85C05" w:rsidP="00EB1B9B">
            <w:pPr>
              <w:spacing w:after="0"/>
              <w:rPr>
                <w:rFonts w:ascii="Times New Roman" w:hAnsi="Times New Roman" w:cs="Times New Roman"/>
              </w:rPr>
            </w:pPr>
            <w:r w:rsidRPr="00E85C05">
              <w:rPr>
                <w:rFonts w:ascii="Times New Roman" w:hAnsi="Times New Roman" w:cs="Times New Roman"/>
              </w:rPr>
              <w:t>Салмағы – 11,8 кг</w:t>
            </w:r>
          </w:p>
        </w:tc>
        <w:tc>
          <w:tcPr>
            <w:tcW w:w="1314" w:type="dxa"/>
            <w:tcMar>
              <w:top w:w="45" w:type="dxa"/>
              <w:left w:w="75" w:type="dxa"/>
              <w:bottom w:w="45" w:type="dxa"/>
              <w:right w:w="75" w:type="dxa"/>
            </w:tcMar>
          </w:tcPr>
          <w:p w14:paraId="4F38BC63" w14:textId="36BA1F19" w:rsidR="002C37B9" w:rsidRPr="00C81FFE" w:rsidRDefault="005810DD" w:rsidP="005810DD">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lastRenderedPageBreak/>
              <w:t>1 дана</w:t>
            </w:r>
          </w:p>
        </w:tc>
      </w:tr>
      <w:tr w:rsidR="002C37B9" w:rsidRPr="00C81FFE" w14:paraId="4F481F57" w14:textId="77777777" w:rsidTr="004823BE">
        <w:tc>
          <w:tcPr>
            <w:tcW w:w="0" w:type="auto"/>
            <w:vMerge/>
            <w:vAlign w:val="center"/>
          </w:tcPr>
          <w:p w14:paraId="4E276FE9" w14:textId="77777777" w:rsidR="002C37B9" w:rsidRPr="00C81FFE" w:rsidRDefault="002C37B9" w:rsidP="00BA02FF">
            <w:pPr>
              <w:pStyle w:val="a5"/>
              <w:rPr>
                <w:rFonts w:ascii="Times New Roman" w:hAnsi="Times New Roman" w:cs="Times New Roman"/>
                <w:b/>
                <w:color w:val="000000"/>
                <w:spacing w:val="2"/>
                <w:lang w:eastAsia="ru-RU"/>
              </w:rPr>
            </w:pPr>
          </w:p>
        </w:tc>
        <w:tc>
          <w:tcPr>
            <w:tcW w:w="2587" w:type="dxa"/>
            <w:vMerge/>
            <w:vAlign w:val="center"/>
          </w:tcPr>
          <w:p w14:paraId="59FD2711" w14:textId="77777777" w:rsidR="002C37B9" w:rsidRPr="00C81FFE" w:rsidRDefault="002C37B9"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5FD0A6D1" w14:textId="77777777" w:rsidR="002C37B9" w:rsidRPr="00C81FFE" w:rsidRDefault="002C37B9" w:rsidP="00BA02FF">
            <w:pPr>
              <w:pStyle w:val="a5"/>
              <w:rPr>
                <w:rFonts w:ascii="Times New Roman" w:hAnsi="Times New Roman" w:cs="Times New Roman"/>
                <w:color w:val="000000"/>
                <w:lang w:eastAsia="ru-RU"/>
              </w:rPr>
            </w:pPr>
          </w:p>
        </w:tc>
        <w:tc>
          <w:tcPr>
            <w:tcW w:w="2700" w:type="dxa"/>
            <w:tcMar>
              <w:top w:w="45" w:type="dxa"/>
              <w:left w:w="75" w:type="dxa"/>
              <w:bottom w:w="45" w:type="dxa"/>
              <w:right w:w="75" w:type="dxa"/>
            </w:tcMar>
          </w:tcPr>
          <w:p w14:paraId="629C927D" w14:textId="4857551A" w:rsidR="002C37B9" w:rsidRPr="005810DD" w:rsidRDefault="00F27F75" w:rsidP="006D2444">
            <w:pPr>
              <w:pStyle w:val="a5"/>
              <w:tabs>
                <w:tab w:val="left" w:pos="1020"/>
              </w:tabs>
              <w:jc w:val="both"/>
              <w:rPr>
                <w:rFonts w:ascii="Times New Roman" w:hAnsi="Times New Roman" w:cs="Times New Roman"/>
                <w:color w:val="000000"/>
                <w:lang w:eastAsia="ru-RU"/>
              </w:rPr>
            </w:pPr>
            <w:r w:rsidRPr="005810DD">
              <w:rPr>
                <w:rFonts w:ascii="Times New Roman" w:hAnsi="Times New Roman" w:cs="Times New Roman"/>
                <w:szCs w:val="21"/>
                <w:shd w:val="clear" w:color="auto" w:fill="FAFAFA"/>
              </w:rPr>
              <w:t>Көмірқышқыл газының инсуфляторы</w:t>
            </w:r>
          </w:p>
        </w:tc>
        <w:tc>
          <w:tcPr>
            <w:tcW w:w="7168" w:type="dxa"/>
            <w:tcMar>
              <w:top w:w="45" w:type="dxa"/>
              <w:left w:w="75" w:type="dxa"/>
              <w:bottom w:w="45" w:type="dxa"/>
              <w:right w:w="75" w:type="dxa"/>
            </w:tcMar>
          </w:tcPr>
          <w:p w14:paraId="11CF591A"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СО2 инсуффляторы. </w:t>
            </w:r>
          </w:p>
          <w:p w14:paraId="3EE29BDA" w14:textId="3F70053A"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–Көмірқышқыл газының (CO2) берілу қарқындылығы – минутына 45 л.</w:t>
            </w:r>
          </w:p>
          <w:p w14:paraId="0D6E11EB"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-Қысымды, берілу қарқындылығын және күйді нақты уақыт режимінде бақылау. </w:t>
            </w:r>
          </w:p>
          <w:p w14:paraId="17ED331D"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Электрохирургиялық блокпен біріктіру мүмкіндігі. </w:t>
            </w:r>
          </w:p>
          <w:p w14:paraId="7131DA7C"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Түтінді автоматты түрде кетіруді басқару функциясы. </w:t>
            </w:r>
          </w:p>
          <w:p w14:paraId="7A1CE6FD"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Түтінді кетіру қарқындылығының деңгейін ауыстырып қосу функциясы: жоғары немесе төмен. </w:t>
            </w:r>
          </w:p>
          <w:p w14:paraId="59833C75"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Артық қысымды шығару режимінің болуы. </w:t>
            </w:r>
          </w:p>
          <w:p w14:paraId="6B97A301"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Кіші қуыс режимінің болуы (кішірек қуыстарды үлкен қауіпсіздікпен үрлеуге мүмкіндік береді). </w:t>
            </w:r>
          </w:p>
          <w:p w14:paraId="68BD65D8" w14:textId="4B38FFFF" w:rsidR="00F27F75" w:rsidRDefault="00F27F75" w:rsidP="00F27F75">
            <w:pPr>
              <w:spacing w:after="0"/>
              <w:rPr>
                <w:rFonts w:ascii="Times New Roman" w:hAnsi="Times New Roman" w:cs="Times New Roman"/>
              </w:rPr>
            </w:pPr>
            <w:r w:rsidRPr="00F27F75">
              <w:rPr>
                <w:rFonts w:ascii="Times New Roman" w:hAnsi="Times New Roman" w:cs="Times New Roman"/>
              </w:rPr>
              <w:t>- Құралдың алдыңғы панелінде үлкен және кіші қуыспен жұмыс істеу режимдеріне арналған ауыстырып қосу түймелерінің болуы.</w:t>
            </w:r>
          </w:p>
          <w:p w14:paraId="64C1B0B4" w14:textId="10F2E986" w:rsidR="00CD30D0" w:rsidRPr="00F27F75" w:rsidRDefault="00CD30D0" w:rsidP="00F27F75">
            <w:pPr>
              <w:spacing w:after="0"/>
              <w:rPr>
                <w:rFonts w:ascii="Times New Roman" w:hAnsi="Times New Roman" w:cs="Times New Roman"/>
              </w:rPr>
            </w:pPr>
            <w:r w:rsidRPr="00F27F75">
              <w:rPr>
                <w:rFonts w:ascii="Times New Roman" w:hAnsi="Times New Roman" w:cs="Times New Roman"/>
              </w:rPr>
              <w:t>-</w:t>
            </w:r>
            <w:r>
              <w:rPr>
                <w:rFonts w:ascii="Times New Roman" w:hAnsi="Times New Roman" w:cs="Times New Roman"/>
                <w:lang w:val="kk-KZ"/>
              </w:rPr>
              <w:t xml:space="preserve"> </w:t>
            </w:r>
            <w:r w:rsidRPr="00CD30D0">
              <w:rPr>
                <w:rFonts w:ascii="Times New Roman" w:hAnsi="Times New Roman" w:cs="Times New Roman"/>
              </w:rPr>
              <w:t>Дабыл сигналдарының болуы: артық қысым, түтіктердің бітелуі, қысым 0.</w:t>
            </w:r>
          </w:p>
          <w:p w14:paraId="7E09581C" w14:textId="3017B005"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w:t>
            </w:r>
            <w:r w:rsidR="00CD30D0" w:rsidRPr="00F27F75">
              <w:rPr>
                <w:rFonts w:ascii="Times New Roman" w:hAnsi="Times New Roman" w:cs="Times New Roman"/>
              </w:rPr>
              <w:t>-</w:t>
            </w:r>
            <w:r w:rsidR="00CD30D0">
              <w:rPr>
                <w:rFonts w:ascii="Times New Roman" w:hAnsi="Times New Roman" w:cs="Times New Roman"/>
                <w:lang w:val="kk-KZ"/>
              </w:rPr>
              <w:t xml:space="preserve"> </w:t>
            </w:r>
            <w:r w:rsidRPr="00F27F75">
              <w:rPr>
                <w:rFonts w:ascii="Times New Roman" w:hAnsi="Times New Roman" w:cs="Times New Roman"/>
              </w:rPr>
              <w:t>Газ қысымын 3-тен 25 мм сын</w:t>
            </w:r>
            <w:proofErr w:type="gramStart"/>
            <w:r w:rsidRPr="00F27F75">
              <w:rPr>
                <w:rFonts w:ascii="Times New Roman" w:hAnsi="Times New Roman" w:cs="Times New Roman"/>
              </w:rPr>
              <w:t>.б</w:t>
            </w:r>
            <w:proofErr w:type="gramEnd"/>
            <w:r w:rsidRPr="00F27F75">
              <w:rPr>
                <w:rFonts w:ascii="Times New Roman" w:hAnsi="Times New Roman" w:cs="Times New Roman"/>
              </w:rPr>
              <w:t xml:space="preserve">ағ. аралығында орнату.ст, 1 мм сын. бағ. қадаммен. </w:t>
            </w:r>
          </w:p>
          <w:p w14:paraId="1DAADB66" w14:textId="5C929274"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Номиналды кернеу: 100-240 В АС (айнымалы ток); </w:t>
            </w:r>
          </w:p>
          <w:p w14:paraId="6FDC0E53"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Кернеудің ауытқуы: ±10%; </w:t>
            </w:r>
          </w:p>
          <w:p w14:paraId="755A4B49"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Номиналды жиілік: 50/60 Гц; </w:t>
            </w:r>
          </w:p>
          <w:p w14:paraId="3EEA6A21"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Жиіліктің ауытқуы: ±1 Гц; </w:t>
            </w:r>
          </w:p>
          <w:p w14:paraId="20FAB0DB"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Номиналды тұтынылатын қуат: 110 ВА (100-240 В АС кернеуінде); Өлшемдері: </w:t>
            </w:r>
          </w:p>
          <w:p w14:paraId="04D78EEB" w14:textId="77777777" w:rsidR="00F27F75"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 Шығыңқы бөліктерсіз: 370(Е)х120(Б)х330(Т) мм; </w:t>
            </w:r>
          </w:p>
          <w:p w14:paraId="2BACBB33" w14:textId="1DD04E67" w:rsidR="002C37B9" w:rsidRPr="00F27F75" w:rsidRDefault="00F27F75" w:rsidP="00F27F75">
            <w:pPr>
              <w:spacing w:after="0"/>
              <w:rPr>
                <w:rFonts w:ascii="Times New Roman" w:hAnsi="Times New Roman" w:cs="Times New Roman"/>
              </w:rPr>
            </w:pPr>
            <w:r w:rsidRPr="00F27F75">
              <w:rPr>
                <w:rFonts w:ascii="Times New Roman" w:hAnsi="Times New Roman" w:cs="Times New Roman"/>
              </w:rPr>
              <w:t xml:space="preserve">Салмағы: 9,5 кг. </w:t>
            </w:r>
          </w:p>
        </w:tc>
        <w:tc>
          <w:tcPr>
            <w:tcW w:w="1314" w:type="dxa"/>
            <w:tcMar>
              <w:top w:w="45" w:type="dxa"/>
              <w:left w:w="75" w:type="dxa"/>
              <w:bottom w:w="45" w:type="dxa"/>
              <w:right w:w="75" w:type="dxa"/>
            </w:tcMar>
          </w:tcPr>
          <w:p w14:paraId="1C965BB0" w14:textId="39841C4C" w:rsidR="002C37B9" w:rsidRPr="00C81FFE" w:rsidRDefault="005810DD" w:rsidP="005810DD">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2C37B9" w:rsidRPr="00C81FFE" w14:paraId="08260DB9" w14:textId="77777777" w:rsidTr="004823BE">
        <w:tc>
          <w:tcPr>
            <w:tcW w:w="0" w:type="auto"/>
            <w:vMerge/>
            <w:vAlign w:val="center"/>
          </w:tcPr>
          <w:p w14:paraId="21A7083F" w14:textId="77777777" w:rsidR="002C37B9" w:rsidRPr="00C81FFE" w:rsidRDefault="002C37B9" w:rsidP="00BA02FF">
            <w:pPr>
              <w:pStyle w:val="a5"/>
              <w:rPr>
                <w:rFonts w:ascii="Times New Roman" w:hAnsi="Times New Roman" w:cs="Times New Roman"/>
                <w:b/>
                <w:color w:val="000000"/>
                <w:spacing w:val="2"/>
                <w:lang w:eastAsia="ru-RU"/>
              </w:rPr>
            </w:pPr>
          </w:p>
        </w:tc>
        <w:tc>
          <w:tcPr>
            <w:tcW w:w="2587" w:type="dxa"/>
            <w:vMerge/>
            <w:vAlign w:val="center"/>
          </w:tcPr>
          <w:p w14:paraId="1FF41D4C" w14:textId="77777777" w:rsidR="002C37B9" w:rsidRPr="00C81FFE" w:rsidRDefault="002C37B9"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7314C03A" w14:textId="77777777" w:rsidR="002C37B9" w:rsidRPr="00C81FFE" w:rsidRDefault="002C37B9" w:rsidP="00BA02FF">
            <w:pPr>
              <w:pStyle w:val="a5"/>
              <w:rPr>
                <w:rFonts w:ascii="Times New Roman" w:hAnsi="Times New Roman" w:cs="Times New Roman"/>
                <w:color w:val="000000"/>
                <w:lang w:eastAsia="ru-RU"/>
              </w:rPr>
            </w:pPr>
          </w:p>
        </w:tc>
        <w:tc>
          <w:tcPr>
            <w:tcW w:w="2700" w:type="dxa"/>
            <w:tcMar>
              <w:top w:w="45" w:type="dxa"/>
              <w:left w:w="75" w:type="dxa"/>
              <w:bottom w:w="45" w:type="dxa"/>
              <w:right w:w="75" w:type="dxa"/>
            </w:tcMar>
          </w:tcPr>
          <w:p w14:paraId="7E1F662E" w14:textId="04AB8F5A" w:rsidR="002C37B9" w:rsidRPr="005810DD" w:rsidRDefault="00501B8D" w:rsidP="006D2444">
            <w:pPr>
              <w:pStyle w:val="a5"/>
              <w:tabs>
                <w:tab w:val="left" w:pos="1020"/>
              </w:tabs>
              <w:jc w:val="both"/>
              <w:rPr>
                <w:rFonts w:ascii="Times New Roman" w:hAnsi="Times New Roman" w:cs="Times New Roman"/>
                <w:color w:val="000000"/>
                <w:lang w:eastAsia="ru-RU"/>
              </w:rPr>
            </w:pPr>
            <w:r w:rsidRPr="005810DD">
              <w:rPr>
                <w:rFonts w:ascii="Times New Roman" w:hAnsi="Times New Roman" w:cs="Times New Roman"/>
                <w:szCs w:val="21"/>
                <w:shd w:val="clear" w:color="auto" w:fill="FAFAFA"/>
              </w:rPr>
              <w:t>Электрохирургиялық генератор</w:t>
            </w:r>
          </w:p>
        </w:tc>
        <w:tc>
          <w:tcPr>
            <w:tcW w:w="7168" w:type="dxa"/>
            <w:tcMar>
              <w:top w:w="45" w:type="dxa"/>
              <w:left w:w="75" w:type="dxa"/>
              <w:bottom w:w="45" w:type="dxa"/>
              <w:right w:w="75" w:type="dxa"/>
            </w:tcMar>
          </w:tcPr>
          <w:p w14:paraId="7842B771" w14:textId="77777777" w:rsidR="00382F91"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Электрохирургиялық генератор. </w:t>
            </w:r>
          </w:p>
          <w:p w14:paraId="446BE676" w14:textId="7A75120F" w:rsidR="00382F91"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Электрохирургиялық генератор келесі медициналық салаларда электрохирургиялық керек-жарақтар мен көмекші жабдықтарды қолдана </w:t>
            </w:r>
            <w:r w:rsidRPr="00501B8D">
              <w:rPr>
                <w:rFonts w:ascii="Times New Roman" w:hAnsi="Times New Roman" w:cs="Times New Roman"/>
              </w:rPr>
              <w:lastRenderedPageBreak/>
              <w:t xml:space="preserve">отырып, тіндерді кесуге және коагуляция жасауға арналған: ‒ ашық хирургия, ‒ лапароскопиялық хирургия, ‒ эндоскопиялық хирургия. </w:t>
            </w:r>
          </w:p>
          <w:p w14:paraId="0B900B55" w14:textId="3F4E930B" w:rsidR="00382F91"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Электрохирургиялық генератор келесі функциялармен жабдықталған: ‒ Түйісу сапасын бақылау индикаторы ‒ Жоғары қуатта кесуді қолдау ‒ Ұшқын түзілу қарқындылығын мониторингілеу - Балалардың бейтарап электрод баптаулары. </w:t>
            </w:r>
          </w:p>
          <w:p w14:paraId="5B8603D9" w14:textId="77777777" w:rsidR="00382F91" w:rsidRDefault="00501B8D" w:rsidP="00501B8D">
            <w:pPr>
              <w:pStyle w:val="a5"/>
              <w:spacing w:line="276" w:lineRule="auto"/>
              <w:rPr>
                <w:rFonts w:ascii="Times New Roman" w:hAnsi="Times New Roman" w:cs="Times New Roman"/>
              </w:rPr>
            </w:pPr>
            <w:r w:rsidRPr="00501B8D">
              <w:rPr>
                <w:rFonts w:ascii="Times New Roman" w:hAnsi="Times New Roman" w:cs="Times New Roman"/>
              </w:rPr>
              <w:t>Жүйе функцияларын басқаруға арналған сенсорлық экранның болуы. Түтінді автоматты түрде кетіру жүйесін қосу мүмкіндігі.</w:t>
            </w:r>
          </w:p>
          <w:p w14:paraId="7A48D902" w14:textId="300F719B" w:rsidR="002C37B9"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 Режимдердің қысқаша сипаттамасы: Биполярлы кесу режимдері: BipolarCut</w:t>
            </w:r>
          </w:p>
          <w:p w14:paraId="7381233C"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Коагуляция аймағы кіші болатын жылдам кесу. </w:t>
            </w:r>
          </w:p>
          <w:p w14:paraId="57A96D63"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Қуат деңгейлерінің диапазоны 1-ден 100 Вт-қа дейін. </w:t>
            </w:r>
          </w:p>
          <w:p w14:paraId="4E6BA4B8"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Әсер ету деңгейлері 1-ден 3-ке дейін. </w:t>
            </w:r>
          </w:p>
          <w:p w14:paraId="62A386A5"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PlasmaCut Трансуретралды резекцияға (TURis) арналған электр өткізгіш сұйықтықтағы биполярлы кесу. </w:t>
            </w:r>
          </w:p>
          <w:p w14:paraId="3556A067"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Қуат деңгейлерінің диапазоны 1-ден 320 Вт-қа дейін. </w:t>
            </w:r>
          </w:p>
          <w:p w14:paraId="5A5A118A"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Әсер ету деңгейлері 1-ден 3-ке дейін. PK LoopCut</w:t>
            </w:r>
          </w:p>
          <w:p w14:paraId="58D4BA90"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Озық биполярлы кесу технологиясын қолдана отырып, әртүрлі тін құрылымдарын, әсіресе фиброидты тінді кесу. </w:t>
            </w:r>
          </w:p>
          <w:p w14:paraId="257FE6FF"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Жылдам әрі бақыланатын кесуге арналған мерзімді қуат. </w:t>
            </w:r>
          </w:p>
          <w:p w14:paraId="071D98D4"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Қуат деңгейлерінің диапазоны 1-ден 200 Вт-қа дейін </w:t>
            </w:r>
          </w:p>
          <w:p w14:paraId="69527D0D"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Әсер ету деңгейлері 1-ден 3-ке дейін PK MorceCut</w:t>
            </w:r>
          </w:p>
          <w:p w14:paraId="76EF13E0"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Озық биполярлы кесу технологиясын қолдана отырып, әртүрлі тін құрылымдарын, әсіресе фиброидты тінді кесу. </w:t>
            </w:r>
          </w:p>
          <w:p w14:paraId="72C9A919"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Жылдам әрі басқарылатын кесуге арналған үзілісті қуат және түтін шығуын азайтудың жетілдірілген функциясы. </w:t>
            </w:r>
          </w:p>
          <w:p w14:paraId="045D04F6"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Қуат деңгейлерінің диапазоны 1-ден 300 Вт-қа дейін </w:t>
            </w:r>
          </w:p>
          <w:p w14:paraId="02CD2A99"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Әсер ету деңгейлері 1-ден 3-ке дейін PK PureCut</w:t>
            </w:r>
          </w:p>
          <w:p w14:paraId="7D0FE739"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Озық биполярлы кесу технологиясын қолдана отырып, әртүрлі тін құрылымдарын кесу. </w:t>
            </w:r>
          </w:p>
          <w:p w14:paraId="6BB186F6"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Fast Spark Monitor (FSM, Ұшқын түзілу қарқындылығының мониторингі) </w:t>
            </w:r>
            <w:r w:rsidRPr="00501B8D">
              <w:rPr>
                <w:rFonts w:ascii="Times New Roman" w:hAnsi="Times New Roman" w:cs="Times New Roman"/>
              </w:rPr>
              <w:lastRenderedPageBreak/>
              <w:t xml:space="preserve">әртүрлі типтегі тіндердің (мысалы, бұлшықет және май тіндері) бірқалыпты әрі қайталанатын кесілуін қамтамасыз етеді. </w:t>
            </w:r>
          </w:p>
          <w:p w14:paraId="1B866440"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Қуат деңгейлерінің диапазоны 1-ден 200 Вт-қа дейін</w:t>
            </w:r>
          </w:p>
          <w:p w14:paraId="1C07B568"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Әсер ету деңгейлері 1-ден 3-ке дейін. PK SoftCut Озық биполярлы кесу технологиясы мен түтінді азайтудың жетілдірілген функциясын қолдана отырып, әртүрлі тін құрылымдарын кесу. </w:t>
            </w:r>
          </w:p>
          <w:p w14:paraId="6E260FB7"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Жылдам әрі бақыланатын кесуге арналған мерзімді қуат. </w:t>
            </w:r>
          </w:p>
          <w:p w14:paraId="68EAB927" w14:textId="0FCE086E"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Қуат деңгейлерінің диапазоны 1-ден 200 Вт-қа дейін. </w:t>
            </w:r>
          </w:p>
          <w:p w14:paraId="3F460926"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Әсер ету деңгейлері 1-ден 3-ке дейін. </w:t>
            </w:r>
          </w:p>
          <w:p w14:paraId="7EB385AF"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Биполярлы коагуляция режимдері: AutoCoag Тіндердің терең коагуляциясына қол жеткізуге арналған баяу биполярлы коагуляция.</w:t>
            </w:r>
          </w:p>
          <w:p w14:paraId="15938F60"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Энергия беруді автоматты түрде ажырату жақын маңдағы тіндердің кездейсоқ термиялық зақымдануын болдырмауға көмектеседі. </w:t>
            </w:r>
          </w:p>
          <w:p w14:paraId="0D19428F"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Қуат деңгейлерінің диапазоны 1-ден 120 Вт-қа дейін. </w:t>
            </w:r>
          </w:p>
          <w:p w14:paraId="341A74B8"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Әсер ету деңгейлері 1-ден 3-ке дейін. </w:t>
            </w:r>
          </w:p>
          <w:p w14:paraId="738CAF29"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BiSoftCoag Тіндердің терең коагуляциясына қол жеткізуге арналған баяу биполярлы коагуляция. </w:t>
            </w:r>
          </w:p>
          <w:p w14:paraId="6D7987DD"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Тінмен түйіскен кезде энергия беруге арналған автоқосу опциясы. </w:t>
            </w:r>
          </w:p>
          <w:p w14:paraId="39257543"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Қуат деңгейлерінің диапазоны 1-ден 120 Вт-қа дейін (автоқосу қосулы тұрғанда макс. 50 Вт). </w:t>
            </w:r>
          </w:p>
          <w:p w14:paraId="27939811"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Әсер ету деңгейлері 1-ден 3-ке дейін. </w:t>
            </w:r>
          </w:p>
          <w:p w14:paraId="2A039B37"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HardCoag Тіндердің терең коагуляциясына қол жеткізуге арналған баяу биполярлы коагуляция. </w:t>
            </w:r>
          </w:p>
          <w:p w14:paraId="5AE001DC"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Энергия беруді автоматты түрде ажырату жақын маңдағы тіндердің кездейсоқ термиялық зақымдануын болдырмауға көмектеседі.</w:t>
            </w:r>
          </w:p>
          <w:p w14:paraId="41993C40"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Қуат деңгейлерінің диапазоны 1-ден 120 Вт-қа дейін.</w:t>
            </w:r>
          </w:p>
          <w:p w14:paraId="1AE7A8A4" w14:textId="77777777" w:rsidR="00382F91"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 Әсер ету деңгейлері 1-ден 3-ке дейін. </w:t>
            </w:r>
          </w:p>
          <w:p w14:paraId="2E06A81D" w14:textId="1C7CE43D"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PK Coag Озық биполярлы кесу технологиясы мен коагуляция барысы туралы акустикалық кері байланысты қолдана отырып, тіннің</w:t>
            </w:r>
            <w:r w:rsidR="000437E1">
              <w:rPr>
                <w:rFonts w:ascii="Times New Roman" w:hAnsi="Times New Roman" w:cs="Times New Roman"/>
              </w:rPr>
              <w:t xml:space="preserve"> жабысу және карбонизациялану </w:t>
            </w:r>
            <w:r w:rsidRPr="00501B8D">
              <w:rPr>
                <w:rFonts w:ascii="Times New Roman" w:hAnsi="Times New Roman" w:cs="Times New Roman"/>
              </w:rPr>
              <w:t xml:space="preserve">эффектісі ең аз коагуляция. </w:t>
            </w:r>
          </w:p>
          <w:p w14:paraId="627E4CC1"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 xml:space="preserve">Жылдам әрі бақыланатын коагуляцияға арналған мерзімді қуат. </w:t>
            </w:r>
          </w:p>
          <w:p w14:paraId="74B655BD"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lastRenderedPageBreak/>
              <w:t xml:space="preserve">Қуат деңгейлерінің диапазоны 1-ден 120 Вт-қа дейін. </w:t>
            </w:r>
          </w:p>
          <w:p w14:paraId="4B987B4B" w14:textId="77777777" w:rsidR="00501B8D" w:rsidRPr="00501B8D" w:rsidRDefault="00501B8D" w:rsidP="00501B8D">
            <w:pPr>
              <w:pStyle w:val="a5"/>
              <w:spacing w:line="276" w:lineRule="auto"/>
              <w:rPr>
                <w:rFonts w:ascii="Times New Roman" w:hAnsi="Times New Roman" w:cs="Times New Roman"/>
              </w:rPr>
            </w:pPr>
            <w:r w:rsidRPr="00501B8D">
              <w:rPr>
                <w:rFonts w:ascii="Times New Roman" w:hAnsi="Times New Roman" w:cs="Times New Roman"/>
              </w:rPr>
              <w:t>Әсер ету деңгейлері 1-ден 3-ке дейін.</w:t>
            </w:r>
          </w:p>
          <w:p w14:paraId="71FBC608" w14:textId="77777777" w:rsidR="00501B8D" w:rsidRPr="00501B8D" w:rsidRDefault="00501B8D" w:rsidP="00501B8D">
            <w:pPr>
              <w:spacing w:after="0"/>
              <w:rPr>
                <w:rFonts w:ascii="Times New Roman" w:hAnsi="Times New Roman" w:cs="Times New Roman"/>
              </w:rPr>
            </w:pPr>
            <w:r w:rsidRPr="00501B8D">
              <w:rPr>
                <w:rFonts w:ascii="Times New Roman" w:hAnsi="Times New Roman" w:cs="Times New Roman"/>
              </w:rPr>
              <w:t xml:space="preserve">PK SoftCoag Озық биполярлы кесу технологиясы мен түтінді азайтудың жетілдірілген функциясын қолдана отырып, тіннің жабысу және карбонизациялану эффектісі ең аз коагуляция. </w:t>
            </w:r>
          </w:p>
          <w:p w14:paraId="22691AC9" w14:textId="77777777" w:rsidR="00501B8D" w:rsidRPr="00501B8D" w:rsidRDefault="00501B8D" w:rsidP="00501B8D">
            <w:pPr>
              <w:spacing w:after="0"/>
              <w:rPr>
                <w:rFonts w:ascii="Times New Roman" w:hAnsi="Times New Roman" w:cs="Times New Roman"/>
              </w:rPr>
            </w:pPr>
            <w:r w:rsidRPr="00501B8D">
              <w:rPr>
                <w:rFonts w:ascii="Times New Roman" w:hAnsi="Times New Roman" w:cs="Times New Roman"/>
              </w:rPr>
              <w:t>Жылдам әрі бақыланатын коагуляцияға арналған мерзімді қуат. Қуат деңгейлерінің диапазоны 1-ден 120 Вт-қа дейін.</w:t>
            </w:r>
          </w:p>
          <w:p w14:paraId="5B54827C" w14:textId="77777777" w:rsidR="00501B8D" w:rsidRPr="00501B8D" w:rsidRDefault="00501B8D" w:rsidP="00501B8D">
            <w:pPr>
              <w:spacing w:after="0"/>
              <w:rPr>
                <w:rFonts w:ascii="Times New Roman" w:hAnsi="Times New Roman" w:cs="Times New Roman"/>
              </w:rPr>
            </w:pPr>
            <w:r w:rsidRPr="00501B8D">
              <w:rPr>
                <w:rFonts w:ascii="Times New Roman" w:hAnsi="Times New Roman" w:cs="Times New Roman"/>
              </w:rPr>
              <w:t xml:space="preserve"> Әсер ету деңгейлері 1-ден 3-ке дейін. SalineCoag Трансуретралды резекцияға (TURis) арналған электр өткізгіш сұйықтықтағы биполярлы коагуляция. </w:t>
            </w:r>
          </w:p>
          <w:p w14:paraId="3744BE02" w14:textId="77777777" w:rsidR="00501B8D" w:rsidRPr="00501B8D" w:rsidRDefault="00501B8D" w:rsidP="00501B8D">
            <w:pPr>
              <w:spacing w:after="0"/>
              <w:rPr>
                <w:rFonts w:ascii="Times New Roman" w:hAnsi="Times New Roman" w:cs="Times New Roman"/>
              </w:rPr>
            </w:pPr>
            <w:r w:rsidRPr="00501B8D">
              <w:rPr>
                <w:rFonts w:ascii="Times New Roman" w:hAnsi="Times New Roman" w:cs="Times New Roman"/>
              </w:rPr>
              <w:t xml:space="preserve">Қуат деңгейлерінің диапазоны 1-ден 200 Вт-қа дейін. </w:t>
            </w:r>
          </w:p>
          <w:p w14:paraId="491D303C" w14:textId="77777777" w:rsidR="00501B8D" w:rsidRPr="00501B8D" w:rsidRDefault="00501B8D" w:rsidP="00501B8D">
            <w:pPr>
              <w:spacing w:after="0"/>
              <w:rPr>
                <w:rFonts w:ascii="Times New Roman" w:hAnsi="Times New Roman" w:cs="Times New Roman"/>
              </w:rPr>
            </w:pPr>
            <w:r w:rsidRPr="00501B8D">
              <w:rPr>
                <w:rFonts w:ascii="Times New Roman" w:hAnsi="Times New Roman" w:cs="Times New Roman"/>
              </w:rPr>
              <w:t xml:space="preserve">Әсер ету деңгейлері 1-ден 3-ке дейін. </w:t>
            </w:r>
          </w:p>
          <w:p w14:paraId="7775460F" w14:textId="77777777" w:rsidR="00501B8D" w:rsidRPr="00501B8D" w:rsidRDefault="00501B8D" w:rsidP="00501B8D">
            <w:pPr>
              <w:spacing w:after="0"/>
              <w:rPr>
                <w:rFonts w:ascii="Times New Roman" w:hAnsi="Times New Roman" w:cs="Times New Roman"/>
              </w:rPr>
            </w:pPr>
            <w:r w:rsidRPr="00501B8D">
              <w:rPr>
                <w:rFonts w:ascii="Times New Roman" w:hAnsi="Times New Roman" w:cs="Times New Roman"/>
              </w:rPr>
              <w:t xml:space="preserve">Монополярлы кесу режимдерінің сипаттамасы: Blend Коагуляция аймағы ұлғайтылған кесу. </w:t>
            </w:r>
          </w:p>
          <w:p w14:paraId="2A1ED7AC" w14:textId="7FD05C63" w:rsidR="00501B8D" w:rsidRPr="00501B8D" w:rsidRDefault="00501B8D" w:rsidP="00501B8D">
            <w:pPr>
              <w:spacing w:after="0"/>
              <w:rPr>
                <w:rFonts w:ascii="Times New Roman" w:hAnsi="Times New Roman" w:cs="Times New Roman"/>
              </w:rPr>
            </w:pPr>
            <w:r w:rsidRPr="00501B8D">
              <w:rPr>
                <w:rFonts w:ascii="Times New Roman" w:hAnsi="Times New Roman" w:cs="Times New Roman"/>
              </w:rPr>
              <w:t xml:space="preserve">Қуат деңгейлерінің диапазоны 1-ден 200 Вт-қа дейін. </w:t>
            </w:r>
          </w:p>
          <w:p w14:paraId="0FD23E26" w14:textId="77777777" w:rsidR="0055012A" w:rsidRPr="0055012A" w:rsidRDefault="004D2A41" w:rsidP="00501B8D">
            <w:pPr>
              <w:pStyle w:val="a5"/>
              <w:spacing w:line="276" w:lineRule="auto"/>
              <w:rPr>
                <w:rFonts w:ascii="Times New Roman" w:hAnsi="Times New Roman" w:cs="Times New Roman"/>
              </w:rPr>
            </w:pPr>
            <w:r w:rsidRPr="0055012A">
              <w:rPr>
                <w:rFonts w:ascii="Times New Roman" w:hAnsi="Times New Roman" w:cs="Times New Roman"/>
              </w:rPr>
              <w:t>Әсер ету деңгейлері 1. BlendCut Коагуляция аймағы ұлғайтылған кесу. Қуат деңгейлерінің диапазоны 1-ден 200 Вт-қа дейін.</w:t>
            </w:r>
          </w:p>
          <w:p w14:paraId="5EA37AE9" w14:textId="77777777" w:rsidR="000437E1" w:rsidRDefault="004D2A41" w:rsidP="00501B8D">
            <w:pPr>
              <w:pStyle w:val="a5"/>
              <w:spacing w:line="276" w:lineRule="auto"/>
              <w:rPr>
                <w:rFonts w:ascii="Times New Roman" w:hAnsi="Times New Roman" w:cs="Times New Roman"/>
              </w:rPr>
            </w:pPr>
            <w:r w:rsidRPr="0055012A">
              <w:rPr>
                <w:rFonts w:ascii="Times New Roman" w:hAnsi="Times New Roman" w:cs="Times New Roman"/>
              </w:rPr>
              <w:t xml:space="preserve"> Әсер ету деңгейлері 1-ден 3-ке дейін. FineCut Коагуляция аймағы кіші болатын жылдам кесу. </w:t>
            </w:r>
          </w:p>
          <w:p w14:paraId="59DF9E62" w14:textId="7E4CAD5B" w:rsidR="0055012A" w:rsidRPr="0055012A" w:rsidRDefault="004D2A41" w:rsidP="00501B8D">
            <w:pPr>
              <w:pStyle w:val="a5"/>
              <w:spacing w:line="276" w:lineRule="auto"/>
              <w:rPr>
                <w:rFonts w:ascii="Times New Roman" w:hAnsi="Times New Roman" w:cs="Times New Roman"/>
              </w:rPr>
            </w:pPr>
            <w:r w:rsidRPr="0055012A">
              <w:rPr>
                <w:rFonts w:ascii="Times New Roman" w:hAnsi="Times New Roman" w:cs="Times New Roman"/>
              </w:rPr>
              <w:t xml:space="preserve">High Power Cut Support (HPCS, Жоғары қуатта кесуді қолдау) функциясы кесуді жылдам бастау мүмкіндігін қамтамасыз етеді. </w:t>
            </w:r>
          </w:p>
          <w:p w14:paraId="3ACD0E11" w14:textId="77777777" w:rsidR="00501B8D" w:rsidRPr="0055012A" w:rsidRDefault="004D2A41" w:rsidP="00501B8D">
            <w:pPr>
              <w:pStyle w:val="a5"/>
              <w:spacing w:line="276" w:lineRule="auto"/>
              <w:rPr>
                <w:rFonts w:ascii="Times New Roman" w:hAnsi="Times New Roman" w:cs="Times New Roman"/>
              </w:rPr>
            </w:pPr>
            <w:r w:rsidRPr="0055012A">
              <w:rPr>
                <w:rFonts w:ascii="Times New Roman" w:hAnsi="Times New Roman" w:cs="Times New Roman"/>
              </w:rPr>
              <w:t>Қуат деңгейлерінің диапазоны 1-ден 120 Вт-қа дейін.</w:t>
            </w:r>
          </w:p>
          <w:p w14:paraId="62CF51E9" w14:textId="77777777" w:rsidR="0055012A" w:rsidRPr="0055012A" w:rsidRDefault="0055012A" w:rsidP="0055012A">
            <w:pPr>
              <w:spacing w:after="0" w:line="240" w:lineRule="auto"/>
              <w:rPr>
                <w:rFonts w:ascii="Times New Roman" w:eastAsia="Times New Roman" w:hAnsi="Times New Roman" w:cs="Times New Roman"/>
                <w:szCs w:val="24"/>
              </w:rPr>
            </w:pPr>
            <w:r w:rsidRPr="0055012A">
              <w:rPr>
                <w:rFonts w:ascii="Times New Roman" w:eastAsia="Times New Roman" w:hAnsi="Times New Roman" w:cs="Times New Roman"/>
                <w:szCs w:val="24"/>
              </w:rPr>
              <w:t xml:space="preserve">Әсер ету деңгейлері 1. </w:t>
            </w:r>
            <w:r w:rsidRPr="0055012A">
              <w:rPr>
                <w:rFonts w:ascii="Times New Roman" w:eastAsia="Times New Roman" w:hAnsi="Times New Roman" w:cs="Times New Roman"/>
                <w:szCs w:val="24"/>
                <w:lang w:val="en-US"/>
              </w:rPr>
              <w:t>PowerCut</w:t>
            </w:r>
            <w:r w:rsidRPr="0055012A">
              <w:rPr>
                <w:rFonts w:ascii="Times New Roman" w:eastAsia="Times New Roman" w:hAnsi="Times New Roman" w:cs="Times New Roman"/>
                <w:szCs w:val="24"/>
              </w:rPr>
              <w:t xml:space="preserve"> Тіндерді кесіп алу мүмкіндігі жоғары беткейлік коагуляция. </w:t>
            </w:r>
          </w:p>
          <w:p w14:paraId="27D154F1" w14:textId="77777777" w:rsidR="0055012A" w:rsidRPr="00EF69D0" w:rsidRDefault="0055012A" w:rsidP="0055012A">
            <w:pPr>
              <w:spacing w:after="0" w:line="240" w:lineRule="auto"/>
              <w:rPr>
                <w:rFonts w:ascii="Times New Roman" w:eastAsia="Times New Roman" w:hAnsi="Times New Roman" w:cs="Times New Roman"/>
                <w:szCs w:val="24"/>
              </w:rPr>
            </w:pPr>
            <w:r w:rsidRPr="00EF69D0">
              <w:rPr>
                <w:rFonts w:ascii="Times New Roman" w:eastAsia="Times New Roman" w:hAnsi="Times New Roman" w:cs="Times New Roman"/>
                <w:szCs w:val="24"/>
              </w:rPr>
              <w:t xml:space="preserve">Қуат деңгейлерінің диапазоны 1-ден 120 Вт-қа дейін. </w:t>
            </w:r>
          </w:p>
          <w:p w14:paraId="1AFB0252" w14:textId="77777777" w:rsidR="000437E1" w:rsidRDefault="0055012A" w:rsidP="0055012A">
            <w:pPr>
              <w:spacing w:after="0" w:line="240" w:lineRule="auto"/>
              <w:rPr>
                <w:rFonts w:ascii="Times New Roman" w:eastAsia="Times New Roman" w:hAnsi="Times New Roman" w:cs="Times New Roman"/>
                <w:szCs w:val="24"/>
              </w:rPr>
            </w:pPr>
            <w:r w:rsidRPr="0055012A">
              <w:rPr>
                <w:rFonts w:ascii="Times New Roman" w:eastAsia="Times New Roman" w:hAnsi="Times New Roman" w:cs="Times New Roman"/>
                <w:szCs w:val="24"/>
              </w:rPr>
              <w:t xml:space="preserve">Әсер ету деңгейлері 1-ден 3-ке дейін. </w:t>
            </w:r>
          </w:p>
          <w:p w14:paraId="379BA348" w14:textId="40AF2A6A" w:rsidR="0055012A" w:rsidRPr="0055012A" w:rsidRDefault="0055012A" w:rsidP="0055012A">
            <w:pPr>
              <w:spacing w:after="0" w:line="240" w:lineRule="auto"/>
              <w:rPr>
                <w:rFonts w:ascii="Times New Roman" w:eastAsia="Times New Roman" w:hAnsi="Times New Roman" w:cs="Times New Roman"/>
                <w:szCs w:val="24"/>
              </w:rPr>
            </w:pPr>
            <w:r w:rsidRPr="0055012A">
              <w:rPr>
                <w:rFonts w:ascii="Times New Roman" w:eastAsia="Times New Roman" w:hAnsi="Times New Roman" w:cs="Times New Roman"/>
                <w:szCs w:val="24"/>
                <w:lang w:val="en-US"/>
              </w:rPr>
              <w:t>PulseCut</w:t>
            </w:r>
            <w:r w:rsidRPr="0055012A">
              <w:rPr>
                <w:rFonts w:ascii="Times New Roman" w:eastAsia="Times New Roman" w:hAnsi="Times New Roman" w:cs="Times New Roman"/>
                <w:szCs w:val="24"/>
              </w:rPr>
              <w:t xml:space="preserve"> </w:t>
            </w:r>
            <w:r w:rsidRPr="0055012A">
              <w:rPr>
                <w:rFonts w:ascii="Times New Roman" w:eastAsia="Times New Roman" w:hAnsi="Times New Roman" w:cs="Times New Roman"/>
                <w:szCs w:val="24"/>
                <w:lang w:val="en-US"/>
              </w:rPr>
              <w:t>Fast</w:t>
            </w:r>
            <w:r w:rsidRPr="0055012A">
              <w:rPr>
                <w:rFonts w:ascii="Times New Roman" w:eastAsia="Times New Roman" w:hAnsi="Times New Roman" w:cs="Times New Roman"/>
                <w:szCs w:val="24"/>
              </w:rPr>
              <w:t xml:space="preserve"> Бақыланатын кесу үшін кезектесіп тұратын кесу және коагуляция фазалары. </w:t>
            </w:r>
            <w:r w:rsidRPr="0055012A">
              <w:rPr>
                <w:rFonts w:ascii="Times New Roman" w:eastAsia="Times New Roman" w:hAnsi="Times New Roman" w:cs="Times New Roman"/>
                <w:szCs w:val="24"/>
                <w:lang w:val="en-US"/>
              </w:rPr>
              <w:t>High</w:t>
            </w:r>
            <w:r w:rsidRPr="0055012A">
              <w:rPr>
                <w:rFonts w:ascii="Times New Roman" w:eastAsia="Times New Roman" w:hAnsi="Times New Roman" w:cs="Times New Roman"/>
                <w:szCs w:val="24"/>
              </w:rPr>
              <w:t xml:space="preserve"> </w:t>
            </w:r>
            <w:r w:rsidRPr="0055012A">
              <w:rPr>
                <w:rFonts w:ascii="Times New Roman" w:eastAsia="Times New Roman" w:hAnsi="Times New Roman" w:cs="Times New Roman"/>
                <w:szCs w:val="24"/>
                <w:lang w:val="en-US"/>
              </w:rPr>
              <w:t>Power</w:t>
            </w:r>
            <w:r w:rsidRPr="0055012A">
              <w:rPr>
                <w:rFonts w:ascii="Times New Roman" w:eastAsia="Times New Roman" w:hAnsi="Times New Roman" w:cs="Times New Roman"/>
                <w:szCs w:val="24"/>
              </w:rPr>
              <w:t xml:space="preserve"> </w:t>
            </w:r>
            <w:r w:rsidRPr="0055012A">
              <w:rPr>
                <w:rFonts w:ascii="Times New Roman" w:eastAsia="Times New Roman" w:hAnsi="Times New Roman" w:cs="Times New Roman"/>
                <w:szCs w:val="24"/>
                <w:lang w:val="en-US"/>
              </w:rPr>
              <w:t>Cut</w:t>
            </w:r>
            <w:r w:rsidRPr="0055012A">
              <w:rPr>
                <w:rFonts w:ascii="Times New Roman" w:eastAsia="Times New Roman" w:hAnsi="Times New Roman" w:cs="Times New Roman"/>
                <w:szCs w:val="24"/>
              </w:rPr>
              <w:t xml:space="preserve"> </w:t>
            </w:r>
            <w:r w:rsidRPr="0055012A">
              <w:rPr>
                <w:rFonts w:ascii="Times New Roman" w:eastAsia="Times New Roman" w:hAnsi="Times New Roman" w:cs="Times New Roman"/>
                <w:szCs w:val="24"/>
                <w:lang w:val="en-US"/>
              </w:rPr>
              <w:t>Support</w:t>
            </w:r>
            <w:r w:rsidRPr="0055012A">
              <w:rPr>
                <w:rFonts w:ascii="Times New Roman" w:eastAsia="Times New Roman" w:hAnsi="Times New Roman" w:cs="Times New Roman"/>
                <w:szCs w:val="24"/>
              </w:rPr>
              <w:t xml:space="preserve"> (</w:t>
            </w:r>
            <w:r w:rsidRPr="0055012A">
              <w:rPr>
                <w:rFonts w:ascii="Times New Roman" w:eastAsia="Times New Roman" w:hAnsi="Times New Roman" w:cs="Times New Roman"/>
                <w:szCs w:val="24"/>
                <w:lang w:val="en-US"/>
              </w:rPr>
              <w:t>HPCS</w:t>
            </w:r>
            <w:r w:rsidRPr="0055012A">
              <w:rPr>
                <w:rFonts w:ascii="Times New Roman" w:eastAsia="Times New Roman" w:hAnsi="Times New Roman" w:cs="Times New Roman"/>
                <w:szCs w:val="24"/>
              </w:rPr>
              <w:t xml:space="preserve">, Жоғары қуатта кесуді қолдау) функциясы кесуді жылдам бастау мүмкіндігін қамтамасыз етеді. </w:t>
            </w:r>
          </w:p>
          <w:p w14:paraId="21490889" w14:textId="77777777" w:rsidR="0055012A" w:rsidRPr="002514D8" w:rsidRDefault="0055012A" w:rsidP="002514D8">
            <w:pPr>
              <w:spacing w:after="0"/>
              <w:rPr>
                <w:rFonts w:ascii="Times New Roman" w:eastAsia="Times New Roman" w:hAnsi="Times New Roman" w:cs="Times New Roman"/>
                <w:szCs w:val="24"/>
              </w:rPr>
            </w:pPr>
            <w:r w:rsidRPr="0055012A">
              <w:rPr>
                <w:rFonts w:ascii="Times New Roman" w:eastAsia="Times New Roman" w:hAnsi="Times New Roman" w:cs="Times New Roman"/>
                <w:szCs w:val="24"/>
                <w:lang w:val="en-US"/>
              </w:rPr>
              <w:t>PulseCut</w:t>
            </w:r>
            <w:r w:rsidRPr="0055012A">
              <w:rPr>
                <w:rFonts w:ascii="Times New Roman" w:eastAsia="Times New Roman" w:hAnsi="Times New Roman" w:cs="Times New Roman"/>
                <w:szCs w:val="24"/>
              </w:rPr>
              <w:t xml:space="preserve"> </w:t>
            </w:r>
            <w:r w:rsidRPr="0055012A">
              <w:rPr>
                <w:rFonts w:ascii="Times New Roman" w:eastAsia="Times New Roman" w:hAnsi="Times New Roman" w:cs="Times New Roman"/>
                <w:szCs w:val="24"/>
                <w:lang w:val="en-US"/>
              </w:rPr>
              <w:t>Fast</w:t>
            </w:r>
            <w:r w:rsidRPr="0055012A">
              <w:rPr>
                <w:rFonts w:ascii="Times New Roman" w:eastAsia="Times New Roman" w:hAnsi="Times New Roman" w:cs="Times New Roman"/>
                <w:szCs w:val="24"/>
              </w:rPr>
              <w:t xml:space="preserve"> режимі коагуляцияны </w:t>
            </w:r>
            <w:r w:rsidRPr="0055012A">
              <w:rPr>
                <w:rFonts w:ascii="Times New Roman" w:eastAsia="Times New Roman" w:hAnsi="Times New Roman" w:cs="Times New Roman"/>
                <w:szCs w:val="24"/>
                <w:lang w:val="en-US"/>
              </w:rPr>
              <w:t>PulseCut</w:t>
            </w:r>
            <w:r w:rsidRPr="0055012A">
              <w:rPr>
                <w:rFonts w:ascii="Times New Roman" w:eastAsia="Times New Roman" w:hAnsi="Times New Roman" w:cs="Times New Roman"/>
                <w:szCs w:val="24"/>
              </w:rPr>
              <w:t xml:space="preserve"> </w:t>
            </w:r>
            <w:r w:rsidRPr="0055012A">
              <w:rPr>
                <w:rFonts w:ascii="Times New Roman" w:eastAsia="Times New Roman" w:hAnsi="Times New Roman" w:cs="Times New Roman"/>
                <w:szCs w:val="24"/>
                <w:lang w:val="en-US"/>
              </w:rPr>
              <w:t>Slow</w:t>
            </w:r>
            <w:r w:rsidRPr="0055012A">
              <w:rPr>
                <w:rFonts w:ascii="Times New Roman" w:eastAsia="Times New Roman" w:hAnsi="Times New Roman" w:cs="Times New Roman"/>
                <w:szCs w:val="24"/>
              </w:rPr>
              <w:t xml:space="preserve"> режиміне қарағанда жылдамырақ орындауға мүмкіндік береді. </w:t>
            </w:r>
          </w:p>
          <w:p w14:paraId="2A860A4E" w14:textId="6ECA4446" w:rsidR="0055012A" w:rsidRPr="0055012A" w:rsidRDefault="0055012A" w:rsidP="002514D8">
            <w:pPr>
              <w:spacing w:after="0"/>
              <w:rPr>
                <w:rFonts w:ascii="Times New Roman" w:eastAsia="Times New Roman" w:hAnsi="Times New Roman" w:cs="Times New Roman"/>
                <w:szCs w:val="24"/>
              </w:rPr>
            </w:pPr>
            <w:r w:rsidRPr="0055012A">
              <w:rPr>
                <w:rFonts w:ascii="Times New Roman" w:eastAsia="Times New Roman" w:hAnsi="Times New Roman" w:cs="Times New Roman"/>
                <w:szCs w:val="24"/>
              </w:rPr>
              <w:lastRenderedPageBreak/>
              <w:t xml:space="preserve">Қуат деңгейлерінің диапазоны 20-дан 150 Вт-қа дейін. </w:t>
            </w:r>
          </w:p>
          <w:p w14:paraId="54D87BEF"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Әсер ету деңгейлері 1-ден 3-ке дейін. PulseCut Slow Бақыланатын кесу үшін кезектесіп тұратын кесу және коагуляция фазалары. High Power Cut Support (HPCS, Жоғары қуатта кесуді қолдау) функциясы кесуді жылдам бастау мүмкіндігін қамтамасыз етеді. </w:t>
            </w:r>
          </w:p>
          <w:p w14:paraId="59B6FDB2" w14:textId="06786C1E"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PulseCut Slow режимі коагуляцияны PulseCut Fast режиміне қарағанда баяуырақ орындауға мүмкіндік береді. Қуат деңгейлерінің диапазоны 20-дан 150 Вт-қа дейін. </w:t>
            </w:r>
          </w:p>
          <w:p w14:paraId="28A8E1F6" w14:textId="77777777" w:rsidR="000437E1"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Әсер ету деңгейлері 1-ден 3-ке дейін. </w:t>
            </w:r>
          </w:p>
          <w:p w14:paraId="26DA8B3D" w14:textId="2A94C72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Pure Коагуляция аймағы кіші болатын жылдам кесу. </w:t>
            </w:r>
          </w:p>
          <w:p w14:paraId="424259B6"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Қуат деңгейлерінің диапазоны 1-ден 300 Вт-қа дейін. </w:t>
            </w:r>
          </w:p>
          <w:p w14:paraId="6423EF92" w14:textId="77777777" w:rsidR="0055012A"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Әсер ету деңгейлері 1. PureCut Коагуляция аймағы кіші болатын жылдам кесу. High Power Cut Support (HPCS, Жоғары қуатта кесуді қолдау) функциясы кесуді жылдам бастау мүмкіндігін қамтамасыз етеді.</w:t>
            </w:r>
          </w:p>
          <w:p w14:paraId="45889B81"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Қуат деңгейлерінің диапазоны 1-ден 300 Вт-қа дейін. </w:t>
            </w:r>
          </w:p>
          <w:p w14:paraId="534380BC"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Әсер ету деңгейлері 1-ден 3-ке дейін. </w:t>
            </w:r>
          </w:p>
          <w:p w14:paraId="48539C3F" w14:textId="6E8C125E"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Монополярлы коагуляция режимдерінің сипаттамасы: Fulgurate Фульгурацияға және беткейлік тіндерге әсер етуге арналған </w:t>
            </w:r>
            <w:r w:rsidR="000437E1">
              <w:rPr>
                <w:rFonts w:ascii="Times New Roman" w:hAnsi="Times New Roman" w:cs="Times New Roman"/>
              </w:rPr>
              <w:t>түйіспе</w:t>
            </w:r>
            <w:r w:rsidRPr="002514D8">
              <w:rPr>
                <w:rFonts w:ascii="Times New Roman" w:hAnsi="Times New Roman" w:cs="Times New Roman"/>
              </w:rPr>
              <w:t xml:space="preserve">сіз коагуляция. </w:t>
            </w:r>
          </w:p>
          <w:p w14:paraId="26ECE7D1"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Сондай-ақ кесу процедуралары үшін де қолданылады. </w:t>
            </w:r>
          </w:p>
          <w:p w14:paraId="54AED6B5"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Қуат деңгейлерінің диапазоны 1-ден 120 Вт-қа дейін. </w:t>
            </w:r>
          </w:p>
          <w:p w14:paraId="23504EFA"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Әсер ету деңгейлері 1. ForcedCoag Тіндерді кесіп алу мүмкіндігі аз болатын беткейлік тіндерге әсер етуге арналған коагуляция. </w:t>
            </w:r>
          </w:p>
          <w:p w14:paraId="29667947"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Қуат деңгейлерінің диапазоны 1-ден 120 Вт-қа дейін. </w:t>
            </w:r>
          </w:p>
          <w:p w14:paraId="5A1A7B2B"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Әсер ету деңгейлері 1-ден 3-ке дейін. PowerCoag Қуат деңгейлерінің диапазоны 1-ден 120 Вт-қа дейін. </w:t>
            </w:r>
          </w:p>
          <w:p w14:paraId="5F15CFF3"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Әсер ету деңгейлері 1-ден 3-ке дейін. </w:t>
            </w:r>
          </w:p>
          <w:p w14:paraId="1DF337B6"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SoftCoag Тіндердің терең коагуляциясына қол жеткізуге арналған баяу коагуляция.</w:t>
            </w:r>
          </w:p>
          <w:p w14:paraId="7993BC83"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Қуат деңгейлерінің диапазоны 1-ден 200 Вт-қа дейін. </w:t>
            </w:r>
          </w:p>
          <w:p w14:paraId="6EF9F983"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Әсер ету деңгейлері 1-ден 5-ке дейін. </w:t>
            </w:r>
          </w:p>
          <w:p w14:paraId="07CF9CD2" w14:textId="1A90C46E"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lastRenderedPageBreak/>
              <w:t xml:space="preserve">Spray Ұшқын түзу функциясы </w:t>
            </w:r>
            <w:r w:rsidR="000437E1">
              <w:rPr>
                <w:rFonts w:ascii="Times New Roman" w:hAnsi="Times New Roman" w:cs="Times New Roman"/>
              </w:rPr>
              <w:t>түйіспе</w:t>
            </w:r>
            <w:r w:rsidRPr="002514D8">
              <w:rPr>
                <w:rFonts w:ascii="Times New Roman" w:hAnsi="Times New Roman" w:cs="Times New Roman"/>
              </w:rPr>
              <w:t xml:space="preserve">сіз беткейлік коагуляцияны орындауға мүмкіндік береді. </w:t>
            </w:r>
          </w:p>
          <w:p w14:paraId="5318FF25"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Қуат деңгейлерінің диапазоны 1-ден 120 Вт-қа дейін. </w:t>
            </w:r>
          </w:p>
          <w:p w14:paraId="1F9EE438" w14:textId="448AD4C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Әсер ету деңгейлері 1. SprayCoag Ұшқын түзу функциясы </w:t>
            </w:r>
            <w:r w:rsidR="000437E1">
              <w:rPr>
                <w:rFonts w:ascii="Times New Roman" w:hAnsi="Times New Roman" w:cs="Times New Roman"/>
              </w:rPr>
              <w:t>түйіспе</w:t>
            </w:r>
            <w:r w:rsidRPr="002514D8">
              <w:rPr>
                <w:rFonts w:ascii="Times New Roman" w:hAnsi="Times New Roman" w:cs="Times New Roman"/>
              </w:rPr>
              <w:t xml:space="preserve">сіз беткейлік коагуляцияны орындауға мүмкіндік береді. </w:t>
            </w:r>
          </w:p>
          <w:p w14:paraId="3C5B351F" w14:textId="4DB2FABD"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Қуат деңгейлерінің диапазоны 1-ден 120 Вт-қа дейін. </w:t>
            </w:r>
          </w:p>
          <w:p w14:paraId="3FAF866E"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Әсер ету деңгейлері 1-ден 3-ке дейін. </w:t>
            </w:r>
          </w:p>
          <w:p w14:paraId="615A93B1"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Техникалық сипаттамалар: </w:t>
            </w:r>
          </w:p>
          <w:p w14:paraId="1724003A"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Өлшемі Ені: 370 ±2 мм </w:t>
            </w:r>
          </w:p>
          <w:p w14:paraId="616CF937"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Биіктігі: 241 ±2 мм </w:t>
            </w:r>
          </w:p>
          <w:p w14:paraId="50F60BB1" w14:textId="5B297B53"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Тереңдігі: 501 ±2 мм </w:t>
            </w:r>
          </w:p>
          <w:p w14:paraId="3D6C340F" w14:textId="79DDEF49"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Қосылған </w:t>
            </w:r>
            <w:r w:rsidR="0082048C" w:rsidRPr="0007756D">
              <w:rPr>
                <w:rFonts w:ascii="Times New Roman" w:hAnsi="Times New Roman" w:cs="Times New Roman"/>
                <w:color w:val="000000"/>
                <w:lang w:val="kk-KZ"/>
              </w:rPr>
              <w:t>сым</w:t>
            </w:r>
            <w:r w:rsidR="0082048C">
              <w:rPr>
                <w:rFonts w:ascii="Times New Roman" w:hAnsi="Times New Roman" w:cs="Times New Roman"/>
                <w:lang w:val="kk-KZ"/>
              </w:rPr>
              <w:t>да</w:t>
            </w:r>
            <w:r w:rsidRPr="002514D8">
              <w:rPr>
                <w:rFonts w:ascii="Times New Roman" w:hAnsi="Times New Roman" w:cs="Times New Roman"/>
              </w:rPr>
              <w:t>рімен бірге тереңдігі: 520 ±10 мм</w:t>
            </w:r>
          </w:p>
          <w:p w14:paraId="051C4E2D"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Салмағы: 16,4 кг</w:t>
            </w:r>
          </w:p>
          <w:p w14:paraId="3E3ED5FE" w14:textId="77777777" w:rsidR="00180A92"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Электр қоректендіруі. </w:t>
            </w:r>
          </w:p>
          <w:p w14:paraId="0CB5AD42" w14:textId="442E45F6"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Кернеу диапазоны: Айнымалы ток 220-дан 240 В-қа дейін. </w:t>
            </w:r>
          </w:p>
          <w:p w14:paraId="79D3328D"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Жиілігі: 50/60 Гц. </w:t>
            </w:r>
          </w:p>
          <w:p w14:paraId="697E56D3"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Шығыс қуаты: Номиналды жүктеме кезіндегі жоғары жиілік – 344-тен 516 кГц-ке дейін. </w:t>
            </w:r>
          </w:p>
          <w:p w14:paraId="5961DEF3"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Жоғары жиіліктердегі максималды монополярлы қуат: 500 Ом кезінде 300 Вт. </w:t>
            </w:r>
          </w:p>
          <w:p w14:paraId="71D555F7" w14:textId="0D7A79B3" w:rsidR="000437E1" w:rsidRPr="000437E1" w:rsidRDefault="000437E1" w:rsidP="000437E1">
            <w:pPr>
              <w:pStyle w:val="a5"/>
              <w:rPr>
                <w:rFonts w:ascii="Times New Roman" w:hAnsi="Times New Roman" w:cs="Times New Roman"/>
              </w:rPr>
            </w:pPr>
            <w:r w:rsidRPr="000437E1">
              <w:rPr>
                <w:rFonts w:ascii="Times New Roman" w:hAnsi="Times New Roman" w:cs="Times New Roman"/>
              </w:rPr>
              <w:t xml:space="preserve">75 Ом кезінде 320 Вт жоғары жиіліктегі максималды биполярлық қуат штепсельге қойылатын талаптар: Monopolar Шығыс ұялары 3 істікшелі штепсельдер </w:t>
            </w:r>
            <w:r w:rsidRPr="000437E1">
              <w:rPr>
                <w:rFonts w:ascii="Cambria Math" w:hAnsi="Cambria Math" w:cs="Cambria Math"/>
              </w:rPr>
              <w:t>∅</w:t>
            </w:r>
            <w:r w:rsidRPr="000437E1">
              <w:rPr>
                <w:rFonts w:ascii="Times New Roman" w:hAnsi="Times New Roman" w:cs="Times New Roman"/>
              </w:rPr>
              <w:t>4 мм 1 істікшелі штепсельдер</w:t>
            </w:r>
            <w:r w:rsidR="00C6598E">
              <w:rPr>
                <w:rFonts w:ascii="Times New Roman" w:hAnsi="Times New Roman" w:cs="Times New Roman"/>
              </w:rPr>
              <w:t xml:space="preserve"> </w:t>
            </w:r>
            <w:r w:rsidR="00C6598E" w:rsidRPr="000437E1">
              <w:rPr>
                <w:rFonts w:ascii="Cambria Math" w:hAnsi="Cambria Math" w:cs="Cambria Math"/>
              </w:rPr>
              <w:t>∅</w:t>
            </w:r>
            <w:r w:rsidR="00C6598E">
              <w:rPr>
                <w:rFonts w:ascii="Times New Roman" w:hAnsi="Times New Roman" w:cs="Times New Roman"/>
              </w:rPr>
              <w:t xml:space="preserve">8 </w:t>
            </w:r>
            <w:r w:rsidRPr="000437E1">
              <w:rPr>
                <w:rFonts w:ascii="Times New Roman" w:hAnsi="Times New Roman" w:cs="Times New Roman"/>
              </w:rPr>
              <w:t xml:space="preserve">мм 1 істікшелі штепсельдер </w:t>
            </w:r>
            <w:r w:rsidRPr="000437E1">
              <w:rPr>
                <w:rFonts w:ascii="Cambria Math" w:hAnsi="Cambria Math" w:cs="Cambria Math"/>
              </w:rPr>
              <w:t>∅</w:t>
            </w:r>
            <w:r w:rsidRPr="000437E1">
              <w:rPr>
                <w:rFonts w:ascii="Times New Roman" w:hAnsi="Times New Roman" w:cs="Times New Roman"/>
              </w:rPr>
              <w:t xml:space="preserve">4 мм </w:t>
            </w:r>
          </w:p>
          <w:p w14:paraId="121C05C7" w14:textId="000D79B0" w:rsidR="000437E1" w:rsidRDefault="000437E1" w:rsidP="000437E1">
            <w:pPr>
              <w:pStyle w:val="a5"/>
              <w:spacing w:line="276" w:lineRule="auto"/>
              <w:rPr>
                <w:rFonts w:ascii="Times New Roman" w:hAnsi="Times New Roman" w:cs="Times New Roman"/>
              </w:rPr>
            </w:pPr>
            <w:r w:rsidRPr="000437E1">
              <w:rPr>
                <w:rFonts w:ascii="Times New Roman" w:hAnsi="Times New Roman" w:cs="Times New Roman"/>
              </w:rPr>
              <w:t xml:space="preserve">Коаксиалды штепсельдер </w:t>
            </w:r>
            <w:r>
              <w:rPr>
                <w:rFonts w:ascii="Times New Roman" w:hAnsi="Times New Roman" w:cs="Times New Roman"/>
                <w:lang w:val="kk-KZ"/>
              </w:rPr>
              <w:t>т</w:t>
            </w:r>
            <w:r>
              <w:rPr>
                <w:rFonts w:ascii="Times New Roman" w:hAnsi="Times New Roman" w:cs="Times New Roman"/>
              </w:rPr>
              <w:t>үйіспе</w:t>
            </w:r>
            <w:r w:rsidRPr="000437E1">
              <w:rPr>
                <w:rFonts w:ascii="Times New Roman" w:hAnsi="Times New Roman" w:cs="Times New Roman"/>
              </w:rPr>
              <w:t xml:space="preserve"> диаметрі 9/5 мм</w:t>
            </w:r>
          </w:p>
          <w:p w14:paraId="705788CB" w14:textId="350B6B31" w:rsidR="000437E1" w:rsidRDefault="000437E1" w:rsidP="000437E1">
            <w:pPr>
              <w:pStyle w:val="a5"/>
              <w:spacing w:line="276" w:lineRule="auto"/>
              <w:rPr>
                <w:rFonts w:ascii="Times New Roman" w:hAnsi="Times New Roman" w:cs="Times New Roman"/>
              </w:rPr>
            </w:pPr>
            <w:r w:rsidRPr="000437E1">
              <w:rPr>
                <w:rFonts w:ascii="Times New Roman" w:hAnsi="Times New Roman" w:cs="Times New Roman"/>
              </w:rPr>
              <w:t>BIPOLAR Шығыс коннекторы үшін 2 істікшелі штепсельдер түйреуіш диаметрі 4 мм, түйреуіштер арасындағы қашықтық 28,6 мм 2 істікшелі штепсель түйреуіш диаметрі 4 мм үшінші кодтау түйреуішімен 2 істікшелі штепсель түйреуіш диаметрі 4 мм, түйреуіштер арасындағы қашықтық 22 мм</w:t>
            </w:r>
          </w:p>
          <w:p w14:paraId="6F6E97DF" w14:textId="0D5384FA" w:rsidR="002514D8" w:rsidRPr="002514D8" w:rsidRDefault="000437E1" w:rsidP="002514D8">
            <w:pPr>
              <w:pStyle w:val="a5"/>
              <w:spacing w:line="276" w:lineRule="auto"/>
              <w:rPr>
                <w:rFonts w:ascii="Times New Roman" w:hAnsi="Times New Roman" w:cs="Times New Roman"/>
              </w:rPr>
            </w:pPr>
            <w:r>
              <w:rPr>
                <w:rFonts w:ascii="Times New Roman" w:hAnsi="Times New Roman" w:cs="Times New Roman"/>
              </w:rPr>
              <w:t>Түйіспе</w:t>
            </w:r>
            <w:r w:rsidR="002514D8" w:rsidRPr="002514D8">
              <w:rPr>
                <w:rFonts w:ascii="Times New Roman" w:hAnsi="Times New Roman" w:cs="Times New Roman"/>
              </w:rPr>
              <w:t xml:space="preserve"> диаметрі 4/8 мм коаксиалды штекерлер. </w:t>
            </w:r>
          </w:p>
          <w:p w14:paraId="297A10DF"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UNIVERSAL шығыс ұяшықтары: Құралды тану функциясы бар арнайы </w:t>
            </w:r>
            <w:r w:rsidRPr="002514D8">
              <w:rPr>
                <w:rFonts w:ascii="Times New Roman" w:hAnsi="Times New Roman" w:cs="Times New Roman"/>
              </w:rPr>
              <w:lastRenderedPageBreak/>
              <w:t xml:space="preserve">құралдар үшін жарамды. </w:t>
            </w:r>
          </w:p>
          <w:p w14:paraId="725FAA0E" w14:textId="77777777"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Бейтарап электрод қосқышы үшін: </w:t>
            </w:r>
          </w:p>
          <w:p w14:paraId="47D67C38" w14:textId="77777777" w:rsidR="000437E1"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 </w:t>
            </w:r>
            <w:r w:rsidR="000437E1" w:rsidRPr="000437E1">
              <w:rPr>
                <w:rFonts w:ascii="Times New Roman" w:hAnsi="Times New Roman" w:cs="Times New Roman"/>
              </w:rPr>
              <w:t xml:space="preserve">Бейтарап электрод қосқышы үшін 2 істікшелі штепсельдер </w:t>
            </w:r>
            <w:r w:rsidR="000437E1" w:rsidRPr="000437E1">
              <w:rPr>
                <w:rFonts w:ascii="Cambria Math" w:hAnsi="Cambria Math" w:cs="Cambria Math"/>
              </w:rPr>
              <w:t>∅</w:t>
            </w:r>
            <w:r w:rsidR="000437E1" w:rsidRPr="000437E1">
              <w:rPr>
                <w:rFonts w:ascii="Times New Roman" w:hAnsi="Times New Roman" w:cs="Times New Roman"/>
              </w:rPr>
              <w:t>2,5 мм, түйреуіштер арасындағы қашықтық 10 мм.</w:t>
            </w:r>
          </w:p>
          <w:p w14:paraId="6EAC714A" w14:textId="31593F19" w:rsidR="002514D8" w:rsidRPr="002514D8" w:rsidRDefault="000437E1" w:rsidP="002514D8">
            <w:pPr>
              <w:pStyle w:val="a5"/>
              <w:spacing w:line="276" w:lineRule="auto"/>
              <w:rPr>
                <w:rFonts w:ascii="Times New Roman" w:hAnsi="Times New Roman" w:cs="Times New Roman"/>
              </w:rPr>
            </w:pPr>
            <w:r w:rsidRPr="000437E1">
              <w:rPr>
                <w:rFonts w:ascii="Times New Roman" w:hAnsi="Times New Roman" w:cs="Times New Roman"/>
              </w:rPr>
              <w:t>LINK-OUT қосқышы</w:t>
            </w:r>
          </w:p>
          <w:p w14:paraId="04D60216" w14:textId="08ADA053" w:rsidR="002514D8" w:rsidRPr="002514D8" w:rsidRDefault="002514D8" w:rsidP="002514D8">
            <w:pPr>
              <w:pStyle w:val="a5"/>
              <w:spacing w:line="276" w:lineRule="auto"/>
              <w:rPr>
                <w:rFonts w:ascii="Times New Roman" w:hAnsi="Times New Roman" w:cs="Times New Roman"/>
              </w:rPr>
            </w:pPr>
            <w:r w:rsidRPr="002514D8">
              <w:rPr>
                <w:rFonts w:ascii="Times New Roman" w:hAnsi="Times New Roman" w:cs="Times New Roman"/>
              </w:rPr>
              <w:t xml:space="preserve">- 14 </w:t>
            </w:r>
            <w:r w:rsidR="000437E1">
              <w:rPr>
                <w:rFonts w:ascii="Times New Roman" w:hAnsi="Times New Roman" w:cs="Times New Roman"/>
              </w:rPr>
              <w:t>түйіспе</w:t>
            </w:r>
            <w:r w:rsidRPr="002514D8">
              <w:rPr>
                <w:rFonts w:ascii="Times New Roman" w:hAnsi="Times New Roman" w:cs="Times New Roman"/>
              </w:rPr>
              <w:t>лі штекері бар байланыс кабелі арқылы перифериялық жабдықты қосуға арналған.</w:t>
            </w:r>
          </w:p>
          <w:p w14:paraId="6319D305" w14:textId="0CA957A6" w:rsidR="002514D8" w:rsidRPr="002514D8" w:rsidRDefault="000437E1" w:rsidP="002514D8">
            <w:pPr>
              <w:pStyle w:val="a5"/>
              <w:spacing w:line="276" w:lineRule="auto"/>
              <w:rPr>
                <w:rFonts w:ascii="Times New Roman" w:hAnsi="Times New Roman" w:cs="Times New Roman"/>
              </w:rPr>
            </w:pPr>
            <w:r w:rsidRPr="000437E1">
              <w:rPr>
                <w:rFonts w:ascii="Times New Roman" w:hAnsi="Times New Roman" w:cs="Times New Roman"/>
              </w:rPr>
              <w:t xml:space="preserve">LINK-IN қосқышы </w:t>
            </w:r>
            <w:r w:rsidR="002514D8" w:rsidRPr="002514D8">
              <w:rPr>
                <w:rFonts w:ascii="Times New Roman" w:hAnsi="Times New Roman" w:cs="Times New Roman"/>
              </w:rPr>
              <w:t xml:space="preserve">(кірісі): - 26 </w:t>
            </w:r>
            <w:r>
              <w:rPr>
                <w:rFonts w:ascii="Times New Roman" w:hAnsi="Times New Roman" w:cs="Times New Roman"/>
              </w:rPr>
              <w:t>түйіспе</w:t>
            </w:r>
            <w:r w:rsidR="002514D8" w:rsidRPr="002514D8">
              <w:rPr>
                <w:rFonts w:ascii="Times New Roman" w:hAnsi="Times New Roman" w:cs="Times New Roman"/>
              </w:rPr>
              <w:t xml:space="preserve">лі штекері бар байланыс кабелі арқылы перифериялық жабдықты қосуға арналған. </w:t>
            </w:r>
          </w:p>
          <w:p w14:paraId="159FEF52" w14:textId="0B5BFD87" w:rsidR="002514D8" w:rsidRPr="00501B8D" w:rsidRDefault="002514D8" w:rsidP="002514D8">
            <w:pPr>
              <w:pStyle w:val="a5"/>
              <w:spacing w:line="276" w:lineRule="auto"/>
              <w:rPr>
                <w:rFonts w:ascii="Times New Roman" w:hAnsi="Times New Roman" w:cs="Times New Roman"/>
                <w:color w:val="000000"/>
                <w:lang w:eastAsia="ru-RU"/>
              </w:rPr>
            </w:pPr>
            <w:r w:rsidRPr="002514D8">
              <w:rPr>
                <w:rFonts w:ascii="Times New Roman" w:hAnsi="Times New Roman" w:cs="Times New Roman"/>
              </w:rPr>
              <w:t>USB ұяшығы: - USB флеш-жинақтауышын қосуға арналған.</w:t>
            </w:r>
          </w:p>
        </w:tc>
        <w:tc>
          <w:tcPr>
            <w:tcW w:w="1314" w:type="dxa"/>
            <w:tcMar>
              <w:top w:w="45" w:type="dxa"/>
              <w:left w:w="75" w:type="dxa"/>
              <w:bottom w:w="45" w:type="dxa"/>
              <w:right w:w="75" w:type="dxa"/>
            </w:tcMar>
          </w:tcPr>
          <w:p w14:paraId="33ACD2F7" w14:textId="2AFFCED9" w:rsidR="002C37B9" w:rsidRPr="00C81FFE" w:rsidRDefault="00181008" w:rsidP="005810D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lastRenderedPageBreak/>
              <w:t>2</w:t>
            </w:r>
            <w:r w:rsidR="005810DD" w:rsidRPr="00C81FFE">
              <w:rPr>
                <w:rFonts w:ascii="Times New Roman" w:hAnsi="Times New Roman" w:cs="Times New Roman"/>
                <w:color w:val="000000"/>
                <w:lang w:eastAsia="ru-RU"/>
              </w:rPr>
              <w:t xml:space="preserve"> дана</w:t>
            </w:r>
          </w:p>
        </w:tc>
      </w:tr>
      <w:tr w:rsidR="002C37B9" w:rsidRPr="00C81FFE" w14:paraId="7D479829" w14:textId="77777777" w:rsidTr="004823BE">
        <w:tc>
          <w:tcPr>
            <w:tcW w:w="0" w:type="auto"/>
            <w:vMerge/>
            <w:vAlign w:val="center"/>
          </w:tcPr>
          <w:p w14:paraId="294EF7DD" w14:textId="77777777" w:rsidR="002C37B9" w:rsidRPr="00C81FFE" w:rsidRDefault="002C37B9" w:rsidP="00BA02FF">
            <w:pPr>
              <w:pStyle w:val="a5"/>
              <w:rPr>
                <w:rFonts w:ascii="Times New Roman" w:hAnsi="Times New Roman" w:cs="Times New Roman"/>
                <w:b/>
                <w:color w:val="000000"/>
                <w:spacing w:val="2"/>
                <w:lang w:eastAsia="ru-RU"/>
              </w:rPr>
            </w:pPr>
          </w:p>
        </w:tc>
        <w:tc>
          <w:tcPr>
            <w:tcW w:w="2587" w:type="dxa"/>
            <w:vMerge/>
            <w:vAlign w:val="center"/>
          </w:tcPr>
          <w:p w14:paraId="5587B37F" w14:textId="77777777" w:rsidR="002C37B9" w:rsidRPr="00C81FFE" w:rsidRDefault="002C37B9" w:rsidP="00BA02FF">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51FE03A6" w14:textId="77777777" w:rsidR="002C37B9" w:rsidRPr="00C81FFE" w:rsidRDefault="002C37B9" w:rsidP="00BA02FF">
            <w:pPr>
              <w:pStyle w:val="a5"/>
              <w:rPr>
                <w:rFonts w:ascii="Times New Roman" w:hAnsi="Times New Roman" w:cs="Times New Roman"/>
                <w:color w:val="000000"/>
                <w:lang w:eastAsia="ru-RU"/>
              </w:rPr>
            </w:pPr>
          </w:p>
        </w:tc>
        <w:tc>
          <w:tcPr>
            <w:tcW w:w="2700" w:type="dxa"/>
            <w:tcMar>
              <w:top w:w="45" w:type="dxa"/>
              <w:left w:w="75" w:type="dxa"/>
              <w:bottom w:w="45" w:type="dxa"/>
              <w:right w:w="75" w:type="dxa"/>
            </w:tcMar>
          </w:tcPr>
          <w:p w14:paraId="18DEE274" w14:textId="7220FD45" w:rsidR="002C37B9" w:rsidRPr="00AE6070" w:rsidRDefault="00382F91" w:rsidP="00AE6070">
            <w:pPr>
              <w:pStyle w:val="a5"/>
              <w:tabs>
                <w:tab w:val="left" w:pos="1020"/>
              </w:tabs>
              <w:rPr>
                <w:rFonts w:ascii="Times New Roman" w:hAnsi="Times New Roman" w:cs="Times New Roman"/>
                <w:color w:val="000000"/>
                <w:lang w:eastAsia="ru-RU"/>
              </w:rPr>
            </w:pPr>
            <w:r w:rsidRPr="00AE6070">
              <w:rPr>
                <w:rFonts w:ascii="Times New Roman" w:hAnsi="Times New Roman" w:cs="Times New Roman"/>
                <w:szCs w:val="21"/>
                <w:shd w:val="clear" w:color="auto" w:fill="FAFAFA"/>
              </w:rPr>
              <w:t>CH-S200-08-lb жеңіл камера басы</w:t>
            </w:r>
          </w:p>
        </w:tc>
        <w:tc>
          <w:tcPr>
            <w:tcW w:w="7168" w:type="dxa"/>
            <w:tcMar>
              <w:top w:w="45" w:type="dxa"/>
              <w:left w:w="75" w:type="dxa"/>
              <w:bottom w:w="45" w:type="dxa"/>
              <w:right w:w="75" w:type="dxa"/>
            </w:tcMar>
          </w:tcPr>
          <w:p w14:paraId="39A24C3D" w14:textId="657195C5" w:rsidR="002C37B9" w:rsidRPr="00AE6070" w:rsidRDefault="00AE6070" w:rsidP="00382F91">
            <w:pPr>
              <w:pStyle w:val="a5"/>
              <w:jc w:val="both"/>
              <w:rPr>
                <w:rFonts w:ascii="Times New Roman" w:hAnsi="Times New Roman" w:cs="Times New Roman"/>
                <w:color w:val="000000"/>
                <w:lang w:eastAsia="ru-RU"/>
              </w:rPr>
            </w:pPr>
            <w:r w:rsidRPr="00AE6070">
              <w:rPr>
                <w:rFonts w:ascii="Times New Roman" w:hAnsi="Times New Roman" w:cs="Times New Roman"/>
              </w:rPr>
              <w:t xml:space="preserve">Жеңіл камера басы. Өлшемдері ø 32 × 87 мм. Салмағы 90 г. (қосқыштарды қоспағанда (20 г)) ø кабелі 3,4 мм × 3,5 м.3 камера параметрлерін басқару түймелері. Зерттеу кескін алу жүйесі жоларалық типтегі кескіндерді оқуға арналған қатты күйдегі CCD. Тар спектрдегі зерттеу режимі. Камера басының </w:t>
            </w:r>
            <w:r w:rsidR="00837A69">
              <w:rPr>
                <w:rFonts w:ascii="Times New Roman" w:hAnsi="Times New Roman" w:cs="Times New Roman"/>
              </w:rPr>
              <w:t xml:space="preserve">ақпараты жазылған. Электрондық </w:t>
            </w:r>
            <w:r w:rsidR="00837A69">
              <w:rPr>
                <w:rFonts w:ascii="Times New Roman" w:hAnsi="Times New Roman" w:cs="Times New Roman"/>
                <w:lang w:val="kk-KZ"/>
              </w:rPr>
              <w:t>ы</w:t>
            </w:r>
            <w:r w:rsidRPr="00AE6070">
              <w:rPr>
                <w:rFonts w:ascii="Times New Roman" w:hAnsi="Times New Roman" w:cs="Times New Roman"/>
              </w:rPr>
              <w:t>сырма функциясы бар. Электрондық масштабтау функциясы бар. Фиброскоп режимі бар. Лазерлік сәуле режимі бар (тек үйлесімді бейне орталығын пайдаланған кезде). Электр тогының соғуынан қорғау дәрежесі BF түрі</w:t>
            </w:r>
          </w:p>
        </w:tc>
        <w:tc>
          <w:tcPr>
            <w:tcW w:w="1314" w:type="dxa"/>
            <w:tcMar>
              <w:top w:w="45" w:type="dxa"/>
              <w:left w:w="75" w:type="dxa"/>
              <w:bottom w:w="45" w:type="dxa"/>
              <w:right w:w="75" w:type="dxa"/>
            </w:tcMar>
          </w:tcPr>
          <w:p w14:paraId="2253A0AC" w14:textId="4DE9A87F" w:rsidR="002C37B9" w:rsidRPr="00C81FFE" w:rsidRDefault="005810DD" w:rsidP="005810DD">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B11D50" w:rsidRPr="00C81FFE" w14:paraId="51FE047F" w14:textId="77777777" w:rsidTr="00756934">
        <w:tc>
          <w:tcPr>
            <w:tcW w:w="0" w:type="auto"/>
            <w:vMerge/>
            <w:vAlign w:val="center"/>
          </w:tcPr>
          <w:p w14:paraId="1742AA3D" w14:textId="77777777" w:rsidR="00B11D50" w:rsidRPr="00C81FFE" w:rsidRDefault="00B11D50" w:rsidP="00BA02FF">
            <w:pPr>
              <w:pStyle w:val="a5"/>
              <w:rPr>
                <w:rFonts w:ascii="Times New Roman" w:hAnsi="Times New Roman" w:cs="Times New Roman"/>
                <w:b/>
                <w:color w:val="000000"/>
                <w:spacing w:val="2"/>
                <w:lang w:eastAsia="ru-RU"/>
              </w:rPr>
            </w:pPr>
          </w:p>
        </w:tc>
        <w:tc>
          <w:tcPr>
            <w:tcW w:w="2587" w:type="dxa"/>
            <w:vMerge/>
            <w:vAlign w:val="center"/>
          </w:tcPr>
          <w:p w14:paraId="7389B0B6" w14:textId="77777777" w:rsidR="00B11D50" w:rsidRPr="00C81FFE" w:rsidRDefault="00B11D50" w:rsidP="00BA02FF">
            <w:pPr>
              <w:pStyle w:val="a5"/>
              <w:rPr>
                <w:rFonts w:ascii="Times New Roman" w:hAnsi="Times New Roman" w:cs="Times New Roman"/>
                <w:b/>
                <w:color w:val="000000"/>
                <w:spacing w:val="2"/>
                <w:lang w:eastAsia="ru-RU"/>
              </w:rPr>
            </w:pPr>
          </w:p>
        </w:tc>
        <w:tc>
          <w:tcPr>
            <w:tcW w:w="11663" w:type="dxa"/>
            <w:gridSpan w:val="4"/>
            <w:tcMar>
              <w:top w:w="45" w:type="dxa"/>
              <w:left w:w="75" w:type="dxa"/>
              <w:bottom w:w="45" w:type="dxa"/>
              <w:right w:w="75" w:type="dxa"/>
            </w:tcMar>
          </w:tcPr>
          <w:p w14:paraId="746B4333" w14:textId="1433D868" w:rsidR="00B11D50" w:rsidRPr="00C81FFE" w:rsidRDefault="00E7172E" w:rsidP="006D2444">
            <w:pPr>
              <w:pStyle w:val="a5"/>
              <w:jc w:val="both"/>
              <w:rPr>
                <w:rFonts w:ascii="Times New Roman" w:hAnsi="Times New Roman" w:cs="Times New Roman"/>
                <w:color w:val="000000"/>
                <w:lang w:eastAsia="ru-RU"/>
              </w:rPr>
            </w:pPr>
            <w:r w:rsidRPr="00C81FFE">
              <w:rPr>
                <w:rFonts w:ascii="Times New Roman" w:hAnsi="Times New Roman" w:cs="Times New Roman"/>
                <w:color w:val="000000"/>
                <w:spacing w:val="2"/>
                <w:lang w:eastAsia="ru-RU"/>
              </w:rPr>
              <w:t>Қосымша жинақтауыштар</w:t>
            </w:r>
          </w:p>
        </w:tc>
      </w:tr>
      <w:tr w:rsidR="003D0692" w:rsidRPr="00C81FFE" w14:paraId="54FCFD99" w14:textId="77777777" w:rsidTr="004823BE">
        <w:tc>
          <w:tcPr>
            <w:tcW w:w="0" w:type="auto"/>
            <w:vMerge/>
            <w:vAlign w:val="center"/>
            <w:hideMark/>
          </w:tcPr>
          <w:p w14:paraId="54FCFD92" w14:textId="77777777" w:rsidR="003D0692" w:rsidRPr="00C81FFE" w:rsidRDefault="003D0692" w:rsidP="003D0692">
            <w:pPr>
              <w:pStyle w:val="a5"/>
              <w:rPr>
                <w:rFonts w:ascii="Times New Roman" w:hAnsi="Times New Roman" w:cs="Times New Roman"/>
                <w:b/>
                <w:color w:val="000000"/>
                <w:spacing w:val="2"/>
                <w:lang w:eastAsia="ru-RU"/>
              </w:rPr>
            </w:pPr>
          </w:p>
        </w:tc>
        <w:tc>
          <w:tcPr>
            <w:tcW w:w="2587" w:type="dxa"/>
            <w:vMerge/>
            <w:vAlign w:val="center"/>
            <w:hideMark/>
          </w:tcPr>
          <w:p w14:paraId="54FCFD93" w14:textId="77777777" w:rsidR="003D0692" w:rsidRPr="00C81FFE" w:rsidRDefault="003D0692"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94" w14:textId="77777777" w:rsidR="003D0692" w:rsidRPr="00C81FFE" w:rsidRDefault="003D0692"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96" w14:textId="26B26AD3" w:rsidR="003D0692" w:rsidRPr="00677591" w:rsidRDefault="00A457AD" w:rsidP="00677591">
            <w:pPr>
              <w:pStyle w:val="a5"/>
              <w:rPr>
                <w:rFonts w:ascii="Times New Roman" w:hAnsi="Times New Roman" w:cs="Times New Roman"/>
                <w:color w:val="000000"/>
                <w:lang w:eastAsia="ru-RU"/>
              </w:rPr>
            </w:pPr>
            <w:r w:rsidRPr="00677591">
              <w:rPr>
                <w:rFonts w:ascii="Times New Roman" w:hAnsi="Times New Roman" w:cs="Times New Roman"/>
                <w:shd w:val="clear" w:color="auto" w:fill="FAFAFA"/>
              </w:rPr>
              <w:t>ULTRA HD Teлескоптар, орындалу нұсқалары, 10 mm, 30°</w:t>
            </w:r>
          </w:p>
        </w:tc>
        <w:tc>
          <w:tcPr>
            <w:tcW w:w="7168" w:type="dxa"/>
            <w:tcMar>
              <w:top w:w="45" w:type="dxa"/>
              <w:left w:w="75" w:type="dxa"/>
              <w:bottom w:w="45" w:type="dxa"/>
              <w:right w:w="75" w:type="dxa"/>
            </w:tcMar>
          </w:tcPr>
          <w:p w14:paraId="5069F91C" w14:textId="77777777" w:rsidR="00A457AD" w:rsidRPr="00A457AD" w:rsidRDefault="00A457AD" w:rsidP="00A457AD">
            <w:pPr>
              <w:pStyle w:val="a5"/>
              <w:jc w:val="both"/>
              <w:rPr>
                <w:rFonts w:ascii="Times New Roman" w:hAnsi="Times New Roman" w:cs="Times New Roman"/>
                <w:color w:val="000000"/>
                <w:lang w:eastAsia="ru-RU"/>
              </w:rPr>
            </w:pPr>
            <w:r w:rsidRPr="00A457AD">
              <w:rPr>
                <w:rFonts w:ascii="Times New Roman" w:hAnsi="Times New Roman" w:cs="Times New Roman"/>
                <w:color w:val="000000"/>
                <w:lang w:eastAsia="ru-RU"/>
              </w:rPr>
              <w:t xml:space="preserve">Ultra HD телескопы. </w:t>
            </w:r>
          </w:p>
          <w:p w14:paraId="0C86983E" w14:textId="6339D5F9" w:rsidR="00A457AD" w:rsidRPr="00A457AD" w:rsidRDefault="00A457AD" w:rsidP="00A457AD">
            <w:pPr>
              <w:pStyle w:val="a5"/>
              <w:jc w:val="both"/>
              <w:rPr>
                <w:rFonts w:ascii="Times New Roman" w:hAnsi="Times New Roman" w:cs="Times New Roman"/>
                <w:color w:val="000000"/>
                <w:lang w:eastAsia="ru-RU"/>
              </w:rPr>
            </w:pPr>
            <w:r w:rsidRPr="00A457AD">
              <w:rPr>
                <w:rFonts w:ascii="Times New Roman" w:hAnsi="Times New Roman" w:cs="Times New Roman"/>
                <w:color w:val="000000"/>
                <w:lang w:eastAsia="ru-RU"/>
              </w:rPr>
              <w:t xml:space="preserve">- </w:t>
            </w:r>
            <w:r w:rsidRPr="00A457AD">
              <w:rPr>
                <w:rFonts w:ascii="Times New Roman" w:hAnsi="Times New Roman" w:cs="Times New Roman"/>
              </w:rPr>
              <w:t>ED</w:t>
            </w:r>
            <w:r w:rsidRPr="00A457AD">
              <w:rPr>
                <w:rFonts w:ascii="Times New Roman" w:hAnsi="Times New Roman" w:cs="Times New Roman"/>
                <w:color w:val="000000"/>
                <w:lang w:eastAsia="ru-RU"/>
              </w:rPr>
              <w:t xml:space="preserve"> типті линзалар (төмен дисперсия).</w:t>
            </w:r>
          </w:p>
          <w:p w14:paraId="228B39AC" w14:textId="77777777" w:rsidR="00A457AD" w:rsidRPr="00A457AD" w:rsidRDefault="00A457AD" w:rsidP="00A457AD">
            <w:pPr>
              <w:pStyle w:val="a5"/>
              <w:jc w:val="both"/>
              <w:rPr>
                <w:rFonts w:ascii="Times New Roman" w:hAnsi="Times New Roman" w:cs="Times New Roman"/>
                <w:color w:val="000000"/>
                <w:lang w:eastAsia="ru-RU"/>
              </w:rPr>
            </w:pPr>
            <w:r w:rsidRPr="00A457AD">
              <w:rPr>
                <w:rFonts w:ascii="Times New Roman" w:hAnsi="Times New Roman" w:cs="Times New Roman"/>
                <w:color w:val="000000"/>
                <w:lang w:eastAsia="ru-RU"/>
              </w:rPr>
              <w:t xml:space="preserve">- Эндоскопиялық кескінді беруге арналған өзек линзалар жүйесі. </w:t>
            </w:r>
          </w:p>
          <w:p w14:paraId="3E464C8C" w14:textId="77777777" w:rsidR="00292934" w:rsidRDefault="00A457AD" w:rsidP="00A457AD">
            <w:pPr>
              <w:pStyle w:val="a5"/>
              <w:jc w:val="both"/>
              <w:rPr>
                <w:rFonts w:ascii="Times New Roman" w:hAnsi="Times New Roman" w:cs="Times New Roman"/>
                <w:color w:val="000000"/>
                <w:lang w:eastAsia="ru-RU"/>
              </w:rPr>
            </w:pPr>
            <w:r w:rsidRPr="00A457AD">
              <w:rPr>
                <w:rFonts w:ascii="Times New Roman" w:hAnsi="Times New Roman" w:cs="Times New Roman"/>
                <w:color w:val="000000"/>
                <w:lang w:eastAsia="ru-RU"/>
              </w:rPr>
              <w:t xml:space="preserve">- Эндоскопиялық кескінді окуляр арқылы немесе үйлесімді камера басын қосу арқылы көру мүмкіндігі. </w:t>
            </w:r>
          </w:p>
          <w:p w14:paraId="52304956" w14:textId="784D085A" w:rsidR="00A457AD" w:rsidRPr="00A457AD" w:rsidRDefault="00A457AD" w:rsidP="00A457AD">
            <w:pPr>
              <w:pStyle w:val="a5"/>
              <w:jc w:val="both"/>
              <w:rPr>
                <w:rFonts w:ascii="Times New Roman" w:hAnsi="Times New Roman" w:cs="Times New Roman"/>
                <w:color w:val="000000"/>
                <w:lang w:eastAsia="ru-RU"/>
              </w:rPr>
            </w:pPr>
            <w:r w:rsidRPr="00A457AD">
              <w:rPr>
                <w:rFonts w:ascii="Times New Roman" w:hAnsi="Times New Roman" w:cs="Times New Roman"/>
                <w:color w:val="000000"/>
                <w:lang w:eastAsia="ru-RU"/>
              </w:rPr>
              <w:t xml:space="preserve">- Жұмыс ұзындығы: 318,6 ММ. </w:t>
            </w:r>
          </w:p>
          <w:p w14:paraId="6A3DD23D" w14:textId="77777777" w:rsidR="00A457AD" w:rsidRDefault="00A457AD" w:rsidP="00A457AD">
            <w:pPr>
              <w:pStyle w:val="a5"/>
              <w:jc w:val="both"/>
              <w:rPr>
                <w:rFonts w:ascii="Times New Roman" w:hAnsi="Times New Roman" w:cs="Times New Roman"/>
                <w:color w:val="000000"/>
                <w:lang w:eastAsia="ru-RU"/>
              </w:rPr>
            </w:pPr>
            <w:r w:rsidRPr="00A457AD">
              <w:rPr>
                <w:rFonts w:ascii="Times New Roman" w:hAnsi="Times New Roman" w:cs="Times New Roman"/>
                <w:color w:val="000000"/>
                <w:lang w:eastAsia="ru-RU"/>
              </w:rPr>
              <w:t xml:space="preserve">- Енгізілген бөліктің максималды ені: 10,2 ММ. </w:t>
            </w:r>
          </w:p>
          <w:p w14:paraId="217A3785" w14:textId="7D5969D4" w:rsidR="00A457AD" w:rsidRPr="00A457AD" w:rsidRDefault="00A457AD" w:rsidP="00A457AD">
            <w:pPr>
              <w:pStyle w:val="a5"/>
              <w:jc w:val="both"/>
              <w:rPr>
                <w:rFonts w:ascii="Times New Roman" w:hAnsi="Times New Roman" w:cs="Times New Roman"/>
                <w:color w:val="000000"/>
                <w:lang w:eastAsia="ru-RU"/>
              </w:rPr>
            </w:pPr>
            <w:r w:rsidRPr="00A457AD">
              <w:rPr>
                <w:rFonts w:ascii="Times New Roman" w:hAnsi="Times New Roman" w:cs="Times New Roman"/>
                <w:color w:val="000000"/>
                <w:lang w:eastAsia="ru-RU"/>
              </w:rPr>
              <w:t xml:space="preserve">- көру бұрышы: 30°. </w:t>
            </w:r>
          </w:p>
          <w:p w14:paraId="68B0A389" w14:textId="77777777" w:rsidR="00A457AD" w:rsidRPr="00A457AD" w:rsidRDefault="00A457AD" w:rsidP="00A457AD">
            <w:pPr>
              <w:pStyle w:val="a5"/>
              <w:jc w:val="both"/>
              <w:rPr>
                <w:rFonts w:ascii="Times New Roman" w:hAnsi="Times New Roman" w:cs="Times New Roman"/>
                <w:color w:val="000000"/>
                <w:lang w:eastAsia="ru-RU"/>
              </w:rPr>
            </w:pPr>
            <w:r w:rsidRPr="00A457AD">
              <w:rPr>
                <w:rFonts w:ascii="Times New Roman" w:hAnsi="Times New Roman" w:cs="Times New Roman"/>
                <w:color w:val="000000"/>
                <w:lang w:eastAsia="ru-RU"/>
              </w:rPr>
              <w:t xml:space="preserve">- Көру өрісі: 88°. </w:t>
            </w:r>
          </w:p>
          <w:p w14:paraId="76234DB3" w14:textId="77777777" w:rsidR="00A457AD" w:rsidRDefault="00A457AD" w:rsidP="00A457AD">
            <w:pPr>
              <w:pStyle w:val="a5"/>
              <w:jc w:val="both"/>
              <w:rPr>
                <w:rFonts w:ascii="Times New Roman" w:hAnsi="Times New Roman" w:cs="Times New Roman"/>
                <w:color w:val="000000"/>
                <w:lang w:eastAsia="ru-RU"/>
              </w:rPr>
            </w:pPr>
            <w:r w:rsidRPr="00A457AD">
              <w:rPr>
                <w:rFonts w:ascii="Times New Roman" w:hAnsi="Times New Roman" w:cs="Times New Roman"/>
                <w:color w:val="000000"/>
                <w:lang w:eastAsia="ru-RU"/>
              </w:rPr>
              <w:t xml:space="preserve">- 4K ажыратымдылығымен үйлесімді (ULTRA). </w:t>
            </w:r>
          </w:p>
          <w:p w14:paraId="54FCFD97" w14:textId="21BE714D" w:rsidR="003D0692" w:rsidRPr="00C81FFE" w:rsidRDefault="00A457AD" w:rsidP="00A457AD">
            <w:pPr>
              <w:pStyle w:val="a5"/>
              <w:jc w:val="both"/>
              <w:rPr>
                <w:rFonts w:ascii="Times New Roman" w:hAnsi="Times New Roman" w:cs="Times New Roman"/>
                <w:color w:val="000000"/>
                <w:lang w:eastAsia="ru-RU"/>
              </w:rPr>
            </w:pPr>
            <w:r w:rsidRPr="00A457AD">
              <w:rPr>
                <w:rFonts w:ascii="Times New Roman" w:hAnsi="Times New Roman" w:cs="Times New Roman"/>
                <w:color w:val="000000"/>
                <w:lang w:eastAsia="ru-RU"/>
              </w:rPr>
              <w:t xml:space="preserve">- </w:t>
            </w:r>
            <w:r w:rsidRPr="00A457AD">
              <w:rPr>
                <w:rFonts w:ascii="Times New Roman" w:hAnsi="Times New Roman" w:cs="Times New Roman"/>
              </w:rPr>
              <w:t>Автоклавтауға болады.</w:t>
            </w:r>
          </w:p>
        </w:tc>
        <w:tc>
          <w:tcPr>
            <w:tcW w:w="1314" w:type="dxa"/>
            <w:tcMar>
              <w:top w:w="45" w:type="dxa"/>
              <w:left w:w="75" w:type="dxa"/>
              <w:bottom w:w="45" w:type="dxa"/>
              <w:right w:w="75" w:type="dxa"/>
            </w:tcMar>
            <w:hideMark/>
          </w:tcPr>
          <w:p w14:paraId="54FCFD98" w14:textId="46D986B3" w:rsidR="003D0692" w:rsidRPr="00C81FFE" w:rsidRDefault="00E7172E" w:rsidP="008D7CB9">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3D0692" w:rsidRPr="00C81FFE" w14:paraId="54FCFDA1" w14:textId="77777777" w:rsidTr="004823BE">
        <w:trPr>
          <w:trHeight w:val="305"/>
        </w:trPr>
        <w:tc>
          <w:tcPr>
            <w:tcW w:w="0" w:type="auto"/>
            <w:vMerge/>
            <w:vAlign w:val="center"/>
            <w:hideMark/>
          </w:tcPr>
          <w:p w14:paraId="54FCFD9A" w14:textId="77777777" w:rsidR="003D0692" w:rsidRPr="00C81FFE" w:rsidRDefault="003D0692" w:rsidP="003D0692">
            <w:pPr>
              <w:pStyle w:val="a5"/>
              <w:rPr>
                <w:rFonts w:ascii="Times New Roman" w:hAnsi="Times New Roman" w:cs="Times New Roman"/>
                <w:b/>
                <w:color w:val="000000"/>
                <w:spacing w:val="2"/>
                <w:lang w:eastAsia="ru-RU"/>
              </w:rPr>
            </w:pPr>
          </w:p>
        </w:tc>
        <w:tc>
          <w:tcPr>
            <w:tcW w:w="2587" w:type="dxa"/>
            <w:vMerge/>
            <w:vAlign w:val="center"/>
            <w:hideMark/>
          </w:tcPr>
          <w:p w14:paraId="54FCFD9B" w14:textId="77777777" w:rsidR="003D0692" w:rsidRPr="00C81FFE" w:rsidRDefault="003D0692"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9C" w14:textId="77777777" w:rsidR="003D0692" w:rsidRPr="00C81FFE" w:rsidRDefault="003D0692"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9E" w14:textId="52EEFD6A" w:rsidR="003D0692" w:rsidRPr="00677591" w:rsidRDefault="00292934" w:rsidP="00677591">
            <w:pPr>
              <w:pStyle w:val="a5"/>
              <w:rPr>
                <w:rFonts w:ascii="Times New Roman" w:hAnsi="Times New Roman" w:cs="Times New Roman"/>
                <w:color w:val="000000"/>
                <w:lang w:eastAsia="ru-RU"/>
              </w:rPr>
            </w:pPr>
            <w:r w:rsidRPr="00677591">
              <w:rPr>
                <w:rFonts w:ascii="Times New Roman" w:hAnsi="Times New Roman" w:cs="Times New Roman"/>
                <w:shd w:val="clear" w:color="auto" w:fill="FAFAFA"/>
              </w:rPr>
              <w:t xml:space="preserve">Медициналық электр аппаратурасына арналған </w:t>
            </w:r>
            <w:r w:rsidRPr="00677591">
              <w:rPr>
                <w:rFonts w:ascii="Times New Roman" w:hAnsi="Times New Roman" w:cs="Times New Roman"/>
                <w:shd w:val="clear" w:color="auto" w:fill="FAFAFA"/>
              </w:rPr>
              <w:lastRenderedPageBreak/>
              <w:t>арба</w:t>
            </w:r>
          </w:p>
        </w:tc>
        <w:tc>
          <w:tcPr>
            <w:tcW w:w="7168" w:type="dxa"/>
            <w:tcMar>
              <w:top w:w="45" w:type="dxa"/>
              <w:left w:w="75" w:type="dxa"/>
              <w:bottom w:w="45" w:type="dxa"/>
              <w:right w:w="75" w:type="dxa"/>
            </w:tcMar>
          </w:tcPr>
          <w:p w14:paraId="76D193C9" w14:textId="22EF48C2" w:rsidR="00292934" w:rsidRPr="00292934" w:rsidRDefault="00292934" w:rsidP="00292934">
            <w:pPr>
              <w:pStyle w:val="a5"/>
              <w:jc w:val="both"/>
              <w:rPr>
                <w:rFonts w:ascii="Times New Roman" w:hAnsi="Times New Roman" w:cs="Times New Roman"/>
                <w:color w:val="000000"/>
              </w:rPr>
            </w:pPr>
            <w:r w:rsidRPr="00292934">
              <w:rPr>
                <w:rFonts w:ascii="Times New Roman" w:hAnsi="Times New Roman" w:cs="Times New Roman"/>
                <w:color w:val="000000"/>
              </w:rPr>
              <w:lastRenderedPageBreak/>
              <w:t xml:space="preserve">Мобильді жұмыс станциясы: тереңдігі – 675мм, ені-665мм, биіктігі – 1400мм (жоғарғы науаның жұмыс бетіне дейін), жоғарғы сөренің жүктеме </w:t>
            </w:r>
            <w:r w:rsidRPr="00292934">
              <w:rPr>
                <w:rFonts w:ascii="Times New Roman" w:hAnsi="Times New Roman" w:cs="Times New Roman"/>
                <w:color w:val="000000"/>
              </w:rPr>
              <w:lastRenderedPageBreak/>
              <w:t>қабілеті 20кг., орта сөрелердің жүктеме қабілеті 31кг, төменгі сөренің жүктеме қабілеті 35кг. максималды шығыс қуаты 1800va.</w:t>
            </w:r>
          </w:p>
          <w:p w14:paraId="611F840C" w14:textId="77777777" w:rsidR="00292934" w:rsidRPr="00292934" w:rsidRDefault="00292934" w:rsidP="00292934">
            <w:pPr>
              <w:pStyle w:val="a5"/>
              <w:jc w:val="both"/>
              <w:rPr>
                <w:rFonts w:ascii="Times New Roman" w:hAnsi="Times New Roman" w:cs="Times New Roman"/>
                <w:color w:val="000000"/>
              </w:rPr>
            </w:pPr>
            <w:r w:rsidRPr="00292934">
              <w:rPr>
                <w:rFonts w:ascii="Times New Roman" w:hAnsi="Times New Roman" w:cs="Times New Roman"/>
                <w:color w:val="000000"/>
              </w:rPr>
              <w:t>Мобильді жұмыс орнында:</w:t>
            </w:r>
          </w:p>
          <w:p w14:paraId="415B45E0" w14:textId="77777777" w:rsidR="00677591" w:rsidRPr="00677591" w:rsidRDefault="00677591" w:rsidP="00292934">
            <w:pPr>
              <w:pStyle w:val="a5"/>
              <w:jc w:val="both"/>
              <w:rPr>
                <w:rFonts w:ascii="Times New Roman" w:hAnsi="Times New Roman" w:cs="Times New Roman"/>
                <w:color w:val="000000"/>
              </w:rPr>
            </w:pPr>
            <w:r w:rsidRPr="00677591">
              <w:rPr>
                <w:rFonts w:ascii="Times New Roman" w:hAnsi="Times New Roman" w:cs="Times New Roman"/>
              </w:rPr>
              <w:t>4 антистатикалық шығыршықтың болуы</w:t>
            </w:r>
            <w:r w:rsidRPr="00677591">
              <w:rPr>
                <w:rFonts w:ascii="Times New Roman" w:hAnsi="Times New Roman" w:cs="Times New Roman"/>
                <w:color w:val="000000"/>
              </w:rPr>
              <w:t xml:space="preserve"> </w:t>
            </w:r>
          </w:p>
          <w:p w14:paraId="213FC58B" w14:textId="072B217F" w:rsidR="00292934" w:rsidRPr="00292934" w:rsidRDefault="00292934" w:rsidP="00292934">
            <w:pPr>
              <w:pStyle w:val="a5"/>
              <w:jc w:val="both"/>
              <w:rPr>
                <w:rFonts w:ascii="Times New Roman" w:hAnsi="Times New Roman" w:cs="Times New Roman"/>
                <w:color w:val="000000"/>
              </w:rPr>
            </w:pPr>
            <w:r w:rsidRPr="00292934">
              <w:rPr>
                <w:rFonts w:ascii="Times New Roman" w:hAnsi="Times New Roman" w:cs="Times New Roman"/>
                <w:color w:val="000000"/>
              </w:rPr>
              <w:t xml:space="preserve">Тежегіштері бар 2 </w:t>
            </w:r>
            <w:r w:rsidR="00677591" w:rsidRPr="00677591">
              <w:rPr>
                <w:rFonts w:ascii="Times New Roman" w:hAnsi="Times New Roman" w:cs="Times New Roman"/>
              </w:rPr>
              <w:t>шығыршықтың</w:t>
            </w:r>
            <w:r w:rsidRPr="00292934">
              <w:rPr>
                <w:rFonts w:ascii="Times New Roman" w:hAnsi="Times New Roman" w:cs="Times New Roman"/>
                <w:color w:val="000000"/>
              </w:rPr>
              <w:t xml:space="preserve"> болуы.</w:t>
            </w:r>
          </w:p>
          <w:p w14:paraId="268A209E" w14:textId="102E60AD" w:rsidR="00292934" w:rsidRPr="00292934" w:rsidRDefault="00292934" w:rsidP="00292934">
            <w:pPr>
              <w:pStyle w:val="a5"/>
              <w:jc w:val="both"/>
              <w:rPr>
                <w:rFonts w:ascii="Times New Roman" w:hAnsi="Times New Roman" w:cs="Times New Roman"/>
                <w:color w:val="000000"/>
              </w:rPr>
            </w:pPr>
            <w:r w:rsidRPr="00292934">
              <w:rPr>
                <w:rFonts w:ascii="Times New Roman" w:hAnsi="Times New Roman" w:cs="Times New Roman"/>
                <w:color w:val="000000"/>
              </w:rPr>
              <w:t>Жабдыққа арналған 4 сөренің болуы.</w:t>
            </w:r>
          </w:p>
          <w:p w14:paraId="1C120CF1" w14:textId="77777777" w:rsidR="00292934" w:rsidRPr="00292934" w:rsidRDefault="00292934" w:rsidP="00292934">
            <w:pPr>
              <w:pStyle w:val="a5"/>
              <w:jc w:val="both"/>
              <w:rPr>
                <w:rFonts w:ascii="Times New Roman" w:hAnsi="Times New Roman" w:cs="Times New Roman"/>
                <w:color w:val="000000"/>
              </w:rPr>
            </w:pPr>
            <w:r w:rsidRPr="00292934">
              <w:rPr>
                <w:rFonts w:ascii="Times New Roman" w:hAnsi="Times New Roman" w:cs="Times New Roman"/>
                <w:color w:val="000000"/>
              </w:rPr>
              <w:t>Пернетақта үшін тартылатын сөренің болуы.</w:t>
            </w:r>
          </w:p>
          <w:p w14:paraId="7B872E39" w14:textId="77777777" w:rsidR="00292934" w:rsidRPr="00292934" w:rsidRDefault="00292934" w:rsidP="00292934">
            <w:pPr>
              <w:pStyle w:val="a5"/>
              <w:jc w:val="both"/>
              <w:rPr>
                <w:rFonts w:ascii="Times New Roman" w:hAnsi="Times New Roman" w:cs="Times New Roman"/>
                <w:color w:val="000000"/>
              </w:rPr>
            </w:pPr>
            <w:r w:rsidRPr="00292934">
              <w:rPr>
                <w:rFonts w:ascii="Times New Roman" w:hAnsi="Times New Roman" w:cs="Times New Roman"/>
                <w:color w:val="000000"/>
              </w:rPr>
              <w:t>СКД мониторына арналған ұстағыштың болуы.</w:t>
            </w:r>
          </w:p>
          <w:p w14:paraId="514D13AD" w14:textId="77777777" w:rsidR="009B5CDE" w:rsidRPr="009B5CDE" w:rsidRDefault="009B5CDE" w:rsidP="00292934">
            <w:pPr>
              <w:pStyle w:val="a5"/>
              <w:jc w:val="both"/>
              <w:rPr>
                <w:rFonts w:ascii="Times New Roman" w:hAnsi="Times New Roman" w:cs="Times New Roman"/>
              </w:rPr>
            </w:pPr>
            <w:r w:rsidRPr="009B5CDE">
              <w:rPr>
                <w:rFonts w:ascii="Times New Roman" w:hAnsi="Times New Roman" w:cs="Times New Roman"/>
              </w:rPr>
              <w:t xml:space="preserve">Трансформатордың болуы. 220 В-тық 12 розетка. </w:t>
            </w:r>
          </w:p>
          <w:p w14:paraId="3ED4B0C5" w14:textId="08FF9D95" w:rsidR="00292934" w:rsidRPr="00292934" w:rsidRDefault="00292934" w:rsidP="00292934">
            <w:pPr>
              <w:pStyle w:val="a5"/>
              <w:jc w:val="both"/>
              <w:rPr>
                <w:rFonts w:ascii="Times New Roman" w:hAnsi="Times New Roman" w:cs="Times New Roman"/>
                <w:color w:val="000000"/>
              </w:rPr>
            </w:pPr>
            <w:r w:rsidRPr="00292934">
              <w:rPr>
                <w:rFonts w:ascii="Times New Roman" w:hAnsi="Times New Roman" w:cs="Times New Roman"/>
                <w:color w:val="000000"/>
              </w:rPr>
              <w:t>Сөрелерді биіктігі бойынша қайта реттеу мүмкіндігі.</w:t>
            </w:r>
          </w:p>
          <w:p w14:paraId="54FCFD9F" w14:textId="027C4E9D" w:rsidR="003D0692" w:rsidRPr="009C5DCD" w:rsidRDefault="009C5DCD" w:rsidP="009C5DCD">
            <w:pPr>
              <w:rPr>
                <w:rFonts w:ascii="Times New Roman" w:hAnsi="Times New Roman" w:cs="Times New Roman"/>
              </w:rPr>
            </w:pPr>
            <w:r w:rsidRPr="009C5DCD">
              <w:rPr>
                <w:rFonts w:ascii="Times New Roman" w:hAnsi="Times New Roman" w:cs="Times New Roman"/>
              </w:rPr>
              <w:t>Жұмыс станциясын жылжытуға арналған тұтқалардың болуы</w:t>
            </w:r>
          </w:p>
        </w:tc>
        <w:tc>
          <w:tcPr>
            <w:tcW w:w="1314" w:type="dxa"/>
            <w:tcMar>
              <w:top w:w="45" w:type="dxa"/>
              <w:left w:w="75" w:type="dxa"/>
              <w:bottom w:w="45" w:type="dxa"/>
              <w:right w:w="75" w:type="dxa"/>
            </w:tcMar>
            <w:hideMark/>
          </w:tcPr>
          <w:p w14:paraId="54FCFDA0" w14:textId="0EFA46C6" w:rsidR="003D0692" w:rsidRPr="00C81FFE" w:rsidRDefault="00E7172E" w:rsidP="008D7CB9">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lastRenderedPageBreak/>
              <w:t>1 дана.</w:t>
            </w:r>
          </w:p>
        </w:tc>
      </w:tr>
      <w:tr w:rsidR="003D0692" w:rsidRPr="00C81FFE" w14:paraId="40FD2E14" w14:textId="77777777" w:rsidTr="004823BE">
        <w:tc>
          <w:tcPr>
            <w:tcW w:w="0" w:type="auto"/>
            <w:vMerge/>
            <w:vAlign w:val="center"/>
          </w:tcPr>
          <w:p w14:paraId="6742EA0A" w14:textId="77777777" w:rsidR="003D0692" w:rsidRPr="00C81FFE" w:rsidRDefault="003D0692" w:rsidP="003D0692">
            <w:pPr>
              <w:pStyle w:val="a5"/>
              <w:rPr>
                <w:rFonts w:ascii="Times New Roman" w:hAnsi="Times New Roman" w:cs="Times New Roman"/>
                <w:b/>
                <w:color w:val="000000"/>
                <w:spacing w:val="2"/>
                <w:lang w:eastAsia="ru-RU"/>
              </w:rPr>
            </w:pPr>
          </w:p>
        </w:tc>
        <w:tc>
          <w:tcPr>
            <w:tcW w:w="2587" w:type="dxa"/>
            <w:vMerge/>
            <w:vAlign w:val="center"/>
          </w:tcPr>
          <w:p w14:paraId="0D1965BE" w14:textId="77777777" w:rsidR="003D0692" w:rsidRPr="00C81FFE" w:rsidRDefault="003D0692"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2260D0EA" w14:textId="77777777" w:rsidR="003D0692" w:rsidRPr="00C81FFE" w:rsidRDefault="003D0692"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773B5EE5" w14:textId="00ED211C" w:rsidR="003D0692" w:rsidRPr="00D172C2" w:rsidRDefault="001915F4" w:rsidP="00D172C2">
            <w:pPr>
              <w:pStyle w:val="a5"/>
              <w:rPr>
                <w:rFonts w:ascii="Times New Roman" w:hAnsi="Times New Roman" w:cs="Times New Roman"/>
                <w:color w:val="000000"/>
                <w:lang w:eastAsia="ru-RU"/>
              </w:rPr>
            </w:pPr>
            <w:r w:rsidRPr="00D172C2">
              <w:rPr>
                <w:rFonts w:ascii="Times New Roman" w:hAnsi="Times New Roman" w:cs="Times New Roman"/>
                <w:shd w:val="clear" w:color="auto" w:fill="FAFAFA"/>
              </w:rPr>
              <w:t>Жарық өткізгіш кабель 4,25мм х 3м</w:t>
            </w:r>
          </w:p>
        </w:tc>
        <w:tc>
          <w:tcPr>
            <w:tcW w:w="7168" w:type="dxa"/>
            <w:tcMar>
              <w:top w:w="45" w:type="dxa"/>
              <w:left w:w="75" w:type="dxa"/>
              <w:bottom w:w="45" w:type="dxa"/>
              <w:right w:w="75" w:type="dxa"/>
            </w:tcMar>
          </w:tcPr>
          <w:p w14:paraId="243C4DD6" w14:textId="57937FF5" w:rsidR="00D172C2" w:rsidRPr="00D172C2" w:rsidRDefault="00D172C2" w:rsidP="00D172C2">
            <w:pPr>
              <w:spacing w:after="0" w:line="240" w:lineRule="auto"/>
              <w:rPr>
                <w:rFonts w:ascii="Times New Roman" w:hAnsi="Times New Roman" w:cs="Times New Roman"/>
                <w:color w:val="000000"/>
              </w:rPr>
            </w:pPr>
            <w:r w:rsidRPr="00D172C2">
              <w:rPr>
                <w:rFonts w:ascii="Times New Roman" w:hAnsi="Times New Roman" w:cs="Times New Roman"/>
                <w:color w:val="000000"/>
              </w:rPr>
              <w:t xml:space="preserve">Медициналық жүйелердің жарық көзіне қосылуға арналған өткізгіш </w:t>
            </w:r>
            <w:r w:rsidR="0082048C" w:rsidRPr="0007756D">
              <w:rPr>
                <w:rFonts w:ascii="Times New Roman" w:hAnsi="Times New Roman" w:cs="Times New Roman"/>
                <w:color w:val="000000"/>
                <w:lang w:val="kk-KZ"/>
              </w:rPr>
              <w:t>сым</w:t>
            </w:r>
            <w:r w:rsidRPr="00D172C2">
              <w:rPr>
                <w:rFonts w:ascii="Times New Roman" w:hAnsi="Times New Roman" w:cs="Times New Roman"/>
                <w:color w:val="000000"/>
              </w:rPr>
              <w:t xml:space="preserve">. </w:t>
            </w:r>
          </w:p>
          <w:p w14:paraId="3882C87C" w14:textId="77777777" w:rsidR="00D172C2" w:rsidRPr="00D172C2" w:rsidRDefault="00D172C2" w:rsidP="00D172C2">
            <w:pPr>
              <w:spacing w:after="0" w:line="240" w:lineRule="auto"/>
              <w:rPr>
                <w:rFonts w:ascii="Times New Roman" w:hAnsi="Times New Roman" w:cs="Times New Roman"/>
                <w:color w:val="000000"/>
              </w:rPr>
            </w:pPr>
            <w:r w:rsidRPr="00D172C2">
              <w:rPr>
                <w:rFonts w:ascii="Times New Roman" w:hAnsi="Times New Roman" w:cs="Times New Roman"/>
                <w:color w:val="000000"/>
              </w:rPr>
              <w:t xml:space="preserve">- Диаметрі: 4,2 мм. </w:t>
            </w:r>
          </w:p>
          <w:p w14:paraId="0C520A4D" w14:textId="77777777" w:rsidR="00D172C2" w:rsidRPr="00D172C2" w:rsidRDefault="00D172C2" w:rsidP="00D172C2">
            <w:pPr>
              <w:spacing w:after="0" w:line="240" w:lineRule="auto"/>
              <w:rPr>
                <w:rFonts w:ascii="Times New Roman" w:hAnsi="Times New Roman" w:cs="Times New Roman"/>
                <w:color w:val="000000"/>
              </w:rPr>
            </w:pPr>
            <w:r w:rsidRPr="00D172C2">
              <w:rPr>
                <w:rFonts w:ascii="Times New Roman" w:hAnsi="Times New Roman" w:cs="Times New Roman"/>
                <w:color w:val="000000"/>
              </w:rPr>
              <w:t xml:space="preserve"> - Ұзындығы</w:t>
            </w:r>
            <w:proofErr w:type="gramStart"/>
            <w:r w:rsidRPr="00D172C2">
              <w:rPr>
                <w:rFonts w:ascii="Times New Roman" w:hAnsi="Times New Roman" w:cs="Times New Roman"/>
                <w:color w:val="000000"/>
              </w:rPr>
              <w:t xml:space="preserve"> :</w:t>
            </w:r>
            <w:proofErr w:type="gramEnd"/>
            <w:r w:rsidRPr="00D172C2">
              <w:rPr>
                <w:rFonts w:ascii="Times New Roman" w:hAnsi="Times New Roman" w:cs="Times New Roman"/>
                <w:color w:val="000000"/>
              </w:rPr>
              <w:t xml:space="preserve"> 3 м. </w:t>
            </w:r>
          </w:p>
          <w:p w14:paraId="4261E9DD" w14:textId="77777777" w:rsidR="00D172C2" w:rsidRPr="00D172C2" w:rsidRDefault="00D172C2" w:rsidP="00D172C2">
            <w:pPr>
              <w:spacing w:after="0" w:line="240" w:lineRule="auto"/>
              <w:rPr>
                <w:rFonts w:ascii="Times New Roman" w:hAnsi="Times New Roman" w:cs="Times New Roman"/>
                <w:color w:val="000000"/>
              </w:rPr>
            </w:pPr>
            <w:r w:rsidRPr="00D172C2">
              <w:rPr>
                <w:rFonts w:ascii="Times New Roman" w:hAnsi="Times New Roman" w:cs="Times New Roman"/>
                <w:color w:val="000000"/>
              </w:rPr>
              <w:t xml:space="preserve"> - Түрі: CF</w:t>
            </w:r>
          </w:p>
          <w:p w14:paraId="3BB478BE" w14:textId="41559E79" w:rsidR="000C0EAF" w:rsidRPr="00D172C2" w:rsidRDefault="00D172C2" w:rsidP="00D172C2">
            <w:pPr>
              <w:spacing w:after="0" w:line="240" w:lineRule="auto"/>
              <w:rPr>
                <w:rFonts w:ascii="Times New Roman" w:hAnsi="Times New Roman" w:cs="Times New Roman"/>
                <w:color w:val="000000"/>
              </w:rPr>
            </w:pPr>
            <w:r w:rsidRPr="00D172C2">
              <w:rPr>
                <w:rFonts w:ascii="Times New Roman" w:hAnsi="Times New Roman" w:cs="Times New Roman"/>
                <w:color w:val="000000"/>
              </w:rPr>
              <w:t>Жарық ағынын жарық көзінен құралға беруге арналған</w:t>
            </w:r>
          </w:p>
        </w:tc>
        <w:tc>
          <w:tcPr>
            <w:tcW w:w="1314" w:type="dxa"/>
            <w:tcMar>
              <w:top w:w="45" w:type="dxa"/>
              <w:left w:w="75" w:type="dxa"/>
              <w:bottom w:w="45" w:type="dxa"/>
              <w:right w:w="75" w:type="dxa"/>
            </w:tcMar>
          </w:tcPr>
          <w:p w14:paraId="1588ED1D" w14:textId="42529693" w:rsidR="003D0692" w:rsidRPr="00C81FFE" w:rsidRDefault="00AC13F3" w:rsidP="008D7CB9">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3D0692" w:rsidRPr="00C81FFE" w14:paraId="10CDC933" w14:textId="77777777" w:rsidTr="004823BE">
        <w:tc>
          <w:tcPr>
            <w:tcW w:w="0" w:type="auto"/>
            <w:vMerge/>
            <w:vAlign w:val="center"/>
          </w:tcPr>
          <w:p w14:paraId="06718813" w14:textId="77777777" w:rsidR="003D0692" w:rsidRPr="00C81FFE" w:rsidRDefault="003D0692" w:rsidP="003D0692">
            <w:pPr>
              <w:pStyle w:val="a5"/>
              <w:rPr>
                <w:rFonts w:ascii="Times New Roman" w:hAnsi="Times New Roman" w:cs="Times New Roman"/>
                <w:b/>
                <w:color w:val="000000"/>
                <w:spacing w:val="2"/>
                <w:lang w:eastAsia="ru-RU"/>
              </w:rPr>
            </w:pPr>
          </w:p>
        </w:tc>
        <w:tc>
          <w:tcPr>
            <w:tcW w:w="2587" w:type="dxa"/>
            <w:vMerge/>
            <w:vAlign w:val="center"/>
          </w:tcPr>
          <w:p w14:paraId="4C7DEE75" w14:textId="77777777" w:rsidR="003D0692" w:rsidRPr="00C81FFE" w:rsidRDefault="003D0692" w:rsidP="003D069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631E921" w14:textId="77777777" w:rsidR="003D0692" w:rsidRPr="00C81FFE" w:rsidRDefault="003D0692"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13C95CAD" w14:textId="16934A61" w:rsidR="003D0692" w:rsidRPr="00D172C2" w:rsidRDefault="00D172C2" w:rsidP="00D172C2">
            <w:pPr>
              <w:pStyle w:val="a5"/>
              <w:rPr>
                <w:rFonts w:ascii="Times New Roman" w:hAnsi="Times New Roman" w:cs="Times New Roman"/>
                <w:color w:val="000000"/>
                <w:lang w:eastAsia="ru-RU"/>
              </w:rPr>
            </w:pPr>
            <w:r w:rsidRPr="00D172C2">
              <w:rPr>
                <w:rFonts w:ascii="Times New Roman" w:hAnsi="Times New Roman" w:cs="Times New Roman"/>
                <w:shd w:val="clear" w:color="auto" w:fill="FAFAFA"/>
              </w:rPr>
              <w:t>Газды орталықтан беруге арналған адаптер</w:t>
            </w:r>
          </w:p>
        </w:tc>
        <w:tc>
          <w:tcPr>
            <w:tcW w:w="7168" w:type="dxa"/>
            <w:tcMar>
              <w:top w:w="45" w:type="dxa"/>
              <w:left w:w="75" w:type="dxa"/>
              <w:bottom w:w="45" w:type="dxa"/>
              <w:right w:w="75" w:type="dxa"/>
            </w:tcMar>
          </w:tcPr>
          <w:p w14:paraId="0FA57A89" w14:textId="30745CC3" w:rsidR="00D172C2" w:rsidRPr="00D172C2" w:rsidRDefault="00D172C2" w:rsidP="00D172C2">
            <w:pPr>
              <w:spacing w:after="0" w:line="240" w:lineRule="auto"/>
              <w:rPr>
                <w:rFonts w:ascii="Times New Roman" w:hAnsi="Times New Roman" w:cs="Times New Roman"/>
                <w:color w:val="000000"/>
              </w:rPr>
            </w:pPr>
            <w:r w:rsidRPr="00D172C2">
              <w:rPr>
                <w:rFonts w:ascii="Times New Roman" w:hAnsi="Times New Roman" w:cs="Times New Roman"/>
                <w:color w:val="000000"/>
              </w:rPr>
              <w:t xml:space="preserve">Инссуфляторға арналған </w:t>
            </w:r>
            <w:r w:rsidRPr="00D172C2">
              <w:rPr>
                <w:rFonts w:ascii="Times New Roman" w:hAnsi="Times New Roman" w:cs="Times New Roman"/>
                <w:color w:val="000000"/>
                <w:lang w:val="kk-KZ"/>
              </w:rPr>
              <w:t>а</w:t>
            </w:r>
            <w:r w:rsidRPr="00D172C2">
              <w:rPr>
                <w:rFonts w:ascii="Times New Roman" w:hAnsi="Times New Roman" w:cs="Times New Roman"/>
                <w:color w:val="000000"/>
              </w:rPr>
              <w:t>даптер</w:t>
            </w:r>
          </w:p>
          <w:p w14:paraId="2EF5097A" w14:textId="5A5A9BA1" w:rsidR="00257E56" w:rsidRPr="00D172C2" w:rsidRDefault="00D172C2" w:rsidP="00D172C2">
            <w:pPr>
              <w:spacing w:after="0" w:line="240" w:lineRule="auto"/>
              <w:rPr>
                <w:rFonts w:ascii="Times New Roman" w:hAnsi="Times New Roman" w:cs="Times New Roman"/>
                <w:color w:val="000000"/>
              </w:rPr>
            </w:pPr>
            <w:r w:rsidRPr="00D172C2">
              <w:rPr>
                <w:rFonts w:ascii="Times New Roman" w:hAnsi="Times New Roman" w:cs="Times New Roman"/>
                <w:color w:val="000000"/>
              </w:rPr>
              <w:t>Инсуфляторды орталықтандырылған газ беру жүйесіне қосуға арналған.</w:t>
            </w:r>
          </w:p>
        </w:tc>
        <w:tc>
          <w:tcPr>
            <w:tcW w:w="1314" w:type="dxa"/>
            <w:tcMar>
              <w:top w:w="45" w:type="dxa"/>
              <w:left w:w="75" w:type="dxa"/>
              <w:bottom w:w="45" w:type="dxa"/>
              <w:right w:w="75" w:type="dxa"/>
            </w:tcMar>
          </w:tcPr>
          <w:p w14:paraId="097962BE" w14:textId="68EA7EAE" w:rsidR="003D0692" w:rsidRPr="00C81FFE" w:rsidRDefault="00AC13F3" w:rsidP="008D7CB9">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8A7E42" w:rsidRPr="00C81FFE" w14:paraId="6A8364FE" w14:textId="77777777" w:rsidTr="004823BE">
        <w:tc>
          <w:tcPr>
            <w:tcW w:w="0" w:type="auto"/>
            <w:vMerge/>
            <w:vAlign w:val="center"/>
          </w:tcPr>
          <w:p w14:paraId="52289A36" w14:textId="77777777" w:rsidR="008A7E42" w:rsidRPr="00C81FFE" w:rsidRDefault="008A7E42" w:rsidP="008A7E42">
            <w:pPr>
              <w:pStyle w:val="a5"/>
              <w:rPr>
                <w:rFonts w:ascii="Times New Roman" w:hAnsi="Times New Roman" w:cs="Times New Roman"/>
                <w:b/>
                <w:color w:val="000000"/>
                <w:spacing w:val="2"/>
                <w:lang w:eastAsia="ru-RU"/>
              </w:rPr>
            </w:pPr>
          </w:p>
        </w:tc>
        <w:tc>
          <w:tcPr>
            <w:tcW w:w="2587" w:type="dxa"/>
            <w:vMerge/>
            <w:vAlign w:val="center"/>
          </w:tcPr>
          <w:p w14:paraId="7AB0F702" w14:textId="77777777" w:rsidR="008A7E42" w:rsidRPr="00C81FFE" w:rsidRDefault="008A7E42" w:rsidP="008A7E4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72010F6B" w14:textId="77777777" w:rsidR="008A7E42" w:rsidRPr="00C81FFE" w:rsidRDefault="008A7E42"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2DB97A47" w14:textId="4147AB30" w:rsidR="008A7E42" w:rsidRPr="00D172C2" w:rsidRDefault="00D172C2" w:rsidP="00D172C2">
            <w:pPr>
              <w:pStyle w:val="a5"/>
              <w:rPr>
                <w:rFonts w:ascii="Times New Roman" w:hAnsi="Times New Roman" w:cs="Times New Roman"/>
                <w:color w:val="000000"/>
                <w:lang w:eastAsia="ru-RU"/>
              </w:rPr>
            </w:pPr>
            <w:r w:rsidRPr="00D172C2">
              <w:rPr>
                <w:rFonts w:ascii="Times New Roman" w:hAnsi="Times New Roman" w:cs="Times New Roman"/>
                <w:shd w:val="clear" w:color="auto" w:fill="FAFAFA"/>
              </w:rPr>
              <w:t>Жоғары қысымды шланг</w:t>
            </w:r>
          </w:p>
        </w:tc>
        <w:tc>
          <w:tcPr>
            <w:tcW w:w="7168" w:type="dxa"/>
            <w:tcMar>
              <w:top w:w="45" w:type="dxa"/>
              <w:left w:w="75" w:type="dxa"/>
              <w:bottom w:w="45" w:type="dxa"/>
              <w:right w:w="75" w:type="dxa"/>
            </w:tcMar>
          </w:tcPr>
          <w:p w14:paraId="3F94B9C1" w14:textId="6C3DC4E9" w:rsidR="0066064D" w:rsidRPr="00D172C2" w:rsidRDefault="00D172C2" w:rsidP="00D172C2">
            <w:pPr>
              <w:spacing w:after="0" w:line="240" w:lineRule="auto"/>
              <w:rPr>
                <w:rFonts w:ascii="Times New Roman" w:hAnsi="Times New Roman" w:cs="Times New Roman"/>
                <w:color w:val="000000"/>
              </w:rPr>
            </w:pPr>
            <w:r w:rsidRPr="00D172C2">
              <w:rPr>
                <w:rFonts w:ascii="Times New Roman" w:hAnsi="Times New Roman" w:cs="Times New Roman"/>
              </w:rPr>
              <w:t>Инсуффляторды орталық CO2 беру жүйесіне қосуға арналған газ шлангы. Ұзындығы 2 м. Үйлесімді адаптермен бірге қолдануға арналған. Медициналық жабдықты жоғары қысымды газ беру көзіне қосуға арналған.</w:t>
            </w:r>
          </w:p>
        </w:tc>
        <w:tc>
          <w:tcPr>
            <w:tcW w:w="1314" w:type="dxa"/>
            <w:tcMar>
              <w:top w:w="45" w:type="dxa"/>
              <w:left w:w="75" w:type="dxa"/>
              <w:bottom w:w="45" w:type="dxa"/>
              <w:right w:w="75" w:type="dxa"/>
            </w:tcMar>
          </w:tcPr>
          <w:p w14:paraId="47A6F149" w14:textId="0C17D051" w:rsidR="008A7E42" w:rsidRPr="00C81FFE" w:rsidRDefault="00AC13F3" w:rsidP="008D7CB9">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D172C2" w:rsidRPr="00C81FFE" w14:paraId="284E31A9" w14:textId="77777777" w:rsidTr="004823BE">
        <w:tc>
          <w:tcPr>
            <w:tcW w:w="0" w:type="auto"/>
            <w:vMerge/>
            <w:vAlign w:val="center"/>
          </w:tcPr>
          <w:p w14:paraId="695CC7ED" w14:textId="77777777" w:rsidR="00D172C2" w:rsidRPr="00C81FFE" w:rsidRDefault="00D172C2" w:rsidP="00D172C2">
            <w:pPr>
              <w:pStyle w:val="a5"/>
              <w:rPr>
                <w:rFonts w:ascii="Times New Roman" w:hAnsi="Times New Roman" w:cs="Times New Roman"/>
                <w:b/>
                <w:color w:val="000000"/>
                <w:spacing w:val="2"/>
                <w:lang w:eastAsia="ru-RU"/>
              </w:rPr>
            </w:pPr>
          </w:p>
        </w:tc>
        <w:tc>
          <w:tcPr>
            <w:tcW w:w="2587" w:type="dxa"/>
            <w:vMerge/>
            <w:vAlign w:val="center"/>
          </w:tcPr>
          <w:p w14:paraId="276EB860" w14:textId="77777777" w:rsidR="00D172C2" w:rsidRPr="00C81FFE" w:rsidRDefault="00D172C2" w:rsidP="00D172C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5DA3F637" w14:textId="77777777" w:rsidR="00D172C2" w:rsidRPr="00C81FFE" w:rsidRDefault="00D172C2" w:rsidP="00D172C2">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762996C9" w14:textId="0864296A" w:rsidR="00D172C2" w:rsidRPr="00D172C2" w:rsidRDefault="00D172C2" w:rsidP="00D172C2">
            <w:pPr>
              <w:pStyle w:val="a5"/>
              <w:rPr>
                <w:rFonts w:ascii="Times New Roman" w:hAnsi="Times New Roman" w:cs="Times New Roman"/>
                <w:color w:val="000000"/>
                <w:lang w:eastAsia="ru-RU"/>
              </w:rPr>
            </w:pPr>
            <w:r w:rsidRPr="00D172C2">
              <w:rPr>
                <w:rFonts w:ascii="Times New Roman" w:hAnsi="Times New Roman" w:cs="Times New Roman"/>
                <w:shd w:val="clear" w:color="auto" w:fill="FAFAFA"/>
              </w:rPr>
              <w:t>Инсуффляцияға арналған сүзгіш</w:t>
            </w:r>
          </w:p>
        </w:tc>
        <w:tc>
          <w:tcPr>
            <w:tcW w:w="7168" w:type="dxa"/>
            <w:tcMar>
              <w:top w:w="45" w:type="dxa"/>
              <w:left w:w="75" w:type="dxa"/>
              <w:bottom w:w="45" w:type="dxa"/>
              <w:right w:w="75" w:type="dxa"/>
            </w:tcMar>
          </w:tcPr>
          <w:p w14:paraId="348A920F" w14:textId="3F1E50D6" w:rsidR="00D172C2" w:rsidRPr="00D172C2" w:rsidRDefault="00D172C2" w:rsidP="00D172C2">
            <w:pPr>
              <w:pStyle w:val="a5"/>
              <w:rPr>
                <w:rFonts w:ascii="Times New Roman" w:hAnsi="Times New Roman" w:cs="Times New Roman"/>
                <w:color w:val="000000"/>
                <w:lang w:eastAsia="ru-RU"/>
              </w:rPr>
            </w:pPr>
            <w:r w:rsidRPr="00D172C2">
              <w:rPr>
                <w:rFonts w:ascii="Times New Roman" w:hAnsi="Times New Roman" w:cs="Times New Roman"/>
              </w:rPr>
              <w:t>Стерильді, бір реттік, үлкен инсуффляцияға арналған сүзгі. Инсуффляцияға арналған газды стерильді сүзуге арналған. Биологиялық сұйықтықтардың кері ағынынан туындаған инсуффлятор аппаратының ықтимал ластануын болдырмайды.</w:t>
            </w:r>
          </w:p>
        </w:tc>
        <w:tc>
          <w:tcPr>
            <w:tcW w:w="1314" w:type="dxa"/>
            <w:tcMar>
              <w:top w:w="45" w:type="dxa"/>
              <w:left w:w="75" w:type="dxa"/>
              <w:bottom w:w="45" w:type="dxa"/>
              <w:right w:w="75" w:type="dxa"/>
            </w:tcMar>
          </w:tcPr>
          <w:p w14:paraId="431218CC" w14:textId="0DE04604" w:rsidR="00D172C2" w:rsidRPr="00C81FFE" w:rsidRDefault="00D172C2" w:rsidP="008D7CB9">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D172C2" w:rsidRPr="00C81FFE" w14:paraId="0BCC6FB0" w14:textId="77777777" w:rsidTr="004823BE">
        <w:tc>
          <w:tcPr>
            <w:tcW w:w="0" w:type="auto"/>
            <w:vMerge/>
            <w:vAlign w:val="center"/>
          </w:tcPr>
          <w:p w14:paraId="72B33627" w14:textId="77777777" w:rsidR="00D172C2" w:rsidRPr="00C81FFE" w:rsidRDefault="00D172C2" w:rsidP="00D172C2">
            <w:pPr>
              <w:pStyle w:val="a5"/>
              <w:rPr>
                <w:rFonts w:ascii="Times New Roman" w:hAnsi="Times New Roman" w:cs="Times New Roman"/>
                <w:b/>
                <w:color w:val="000000"/>
                <w:spacing w:val="2"/>
                <w:lang w:eastAsia="ru-RU"/>
              </w:rPr>
            </w:pPr>
          </w:p>
        </w:tc>
        <w:tc>
          <w:tcPr>
            <w:tcW w:w="2587" w:type="dxa"/>
            <w:vMerge/>
            <w:vAlign w:val="center"/>
          </w:tcPr>
          <w:p w14:paraId="603161C3" w14:textId="77777777" w:rsidR="00D172C2" w:rsidRPr="00C81FFE" w:rsidRDefault="00D172C2" w:rsidP="00D172C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61806FBF" w14:textId="77777777" w:rsidR="00D172C2" w:rsidRPr="00C81FFE" w:rsidRDefault="00D172C2" w:rsidP="00D172C2">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174BE089" w14:textId="45DDCFC4" w:rsidR="00D172C2" w:rsidRPr="00D172C2" w:rsidRDefault="00D172C2" w:rsidP="00D172C2">
            <w:pPr>
              <w:pStyle w:val="a5"/>
              <w:rPr>
                <w:rFonts w:ascii="Times New Roman" w:hAnsi="Times New Roman" w:cs="Times New Roman"/>
                <w:color w:val="000000"/>
                <w:lang w:eastAsia="ru-RU"/>
              </w:rPr>
            </w:pPr>
            <w:r w:rsidRPr="00D172C2">
              <w:rPr>
                <w:rFonts w:ascii="Times New Roman" w:hAnsi="Times New Roman" w:cs="Times New Roman"/>
                <w:shd w:val="clear" w:color="auto" w:fill="FAFAFA"/>
              </w:rPr>
              <w:t>Ажыратып-қосқыштар: аяққа арналған қосарлы</w:t>
            </w:r>
          </w:p>
        </w:tc>
        <w:tc>
          <w:tcPr>
            <w:tcW w:w="7168" w:type="dxa"/>
            <w:tcMar>
              <w:top w:w="45" w:type="dxa"/>
              <w:left w:w="75" w:type="dxa"/>
              <w:bottom w:w="45" w:type="dxa"/>
              <w:right w:w="75" w:type="dxa"/>
            </w:tcMar>
          </w:tcPr>
          <w:p w14:paraId="54F19BB2" w14:textId="7079974E" w:rsidR="00D172C2" w:rsidRPr="00D172C2" w:rsidRDefault="00D172C2" w:rsidP="00D172C2">
            <w:pPr>
              <w:spacing w:after="0" w:line="240" w:lineRule="auto"/>
              <w:rPr>
                <w:rFonts w:ascii="Times New Roman" w:hAnsi="Times New Roman" w:cs="Times New Roman"/>
                <w:color w:val="000000"/>
              </w:rPr>
            </w:pPr>
            <w:r w:rsidRPr="00D172C2">
              <w:rPr>
                <w:rFonts w:ascii="Times New Roman" w:hAnsi="Times New Roman" w:cs="Times New Roman"/>
              </w:rPr>
              <w:t>Қос аяқ қосқышы. Оператордың қолдарын пайдаланбай, медициналық жабдық функцияларын қашықтан басқаруға арналған</w:t>
            </w:r>
          </w:p>
        </w:tc>
        <w:tc>
          <w:tcPr>
            <w:tcW w:w="1314" w:type="dxa"/>
            <w:tcMar>
              <w:top w:w="45" w:type="dxa"/>
              <w:left w:w="75" w:type="dxa"/>
              <w:bottom w:w="45" w:type="dxa"/>
              <w:right w:w="75" w:type="dxa"/>
            </w:tcMar>
          </w:tcPr>
          <w:p w14:paraId="53EED0C8" w14:textId="22FF4473" w:rsidR="00D172C2" w:rsidRPr="00C81FFE" w:rsidRDefault="00D172C2" w:rsidP="008D7CB9">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D172C2" w:rsidRPr="00C81FFE" w14:paraId="1273560D" w14:textId="77777777" w:rsidTr="004823BE">
        <w:tc>
          <w:tcPr>
            <w:tcW w:w="0" w:type="auto"/>
            <w:vMerge/>
            <w:vAlign w:val="center"/>
          </w:tcPr>
          <w:p w14:paraId="1560554B" w14:textId="77777777" w:rsidR="00D172C2" w:rsidRPr="00C81FFE" w:rsidRDefault="00D172C2" w:rsidP="00D172C2">
            <w:pPr>
              <w:pStyle w:val="a5"/>
              <w:rPr>
                <w:rFonts w:ascii="Times New Roman" w:hAnsi="Times New Roman" w:cs="Times New Roman"/>
                <w:b/>
                <w:color w:val="000000"/>
                <w:spacing w:val="2"/>
                <w:lang w:eastAsia="ru-RU"/>
              </w:rPr>
            </w:pPr>
          </w:p>
        </w:tc>
        <w:tc>
          <w:tcPr>
            <w:tcW w:w="2587" w:type="dxa"/>
            <w:vMerge/>
            <w:vAlign w:val="center"/>
          </w:tcPr>
          <w:p w14:paraId="2BB4DAB7" w14:textId="77777777" w:rsidR="00D172C2" w:rsidRPr="00C81FFE" w:rsidRDefault="00D172C2" w:rsidP="00D172C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5437685C" w14:textId="77777777" w:rsidR="00D172C2" w:rsidRPr="00C81FFE" w:rsidRDefault="00D172C2" w:rsidP="00D172C2">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6CAB6F01" w14:textId="0A9DCE4B" w:rsidR="00D172C2" w:rsidRPr="0023558A" w:rsidRDefault="00D172C2" w:rsidP="0023558A">
            <w:pPr>
              <w:pStyle w:val="a5"/>
              <w:rPr>
                <w:rFonts w:ascii="Times New Roman" w:hAnsi="Times New Roman" w:cs="Times New Roman"/>
                <w:color w:val="000000"/>
              </w:rPr>
            </w:pPr>
            <w:r w:rsidRPr="0023558A">
              <w:rPr>
                <w:rFonts w:ascii="Times New Roman" w:hAnsi="Times New Roman" w:cs="Times New Roman"/>
                <w:szCs w:val="21"/>
                <w:shd w:val="clear" w:color="auto" w:fill="FAFAFA"/>
              </w:rPr>
              <w:t>Бейтарап электрод кабелі</w:t>
            </w:r>
          </w:p>
        </w:tc>
        <w:tc>
          <w:tcPr>
            <w:tcW w:w="7168" w:type="dxa"/>
            <w:tcMar>
              <w:top w:w="45" w:type="dxa"/>
              <w:left w:w="75" w:type="dxa"/>
              <w:bottom w:w="45" w:type="dxa"/>
              <w:right w:w="75" w:type="dxa"/>
            </w:tcMar>
          </w:tcPr>
          <w:p w14:paraId="07CE748D" w14:textId="40A75110" w:rsidR="00D172C2" w:rsidRPr="00466591" w:rsidRDefault="00D172C2" w:rsidP="00D172C2">
            <w:pPr>
              <w:spacing w:after="0" w:line="240" w:lineRule="auto"/>
              <w:jc w:val="both"/>
              <w:rPr>
                <w:rFonts w:ascii="Times New Roman" w:hAnsi="Times New Roman" w:cs="Times New Roman"/>
                <w:color w:val="000000"/>
              </w:rPr>
            </w:pPr>
            <w:r w:rsidRPr="00466591">
              <w:rPr>
                <w:rFonts w:ascii="Times New Roman" w:hAnsi="Times New Roman" w:cs="Times New Roman"/>
              </w:rPr>
              <w:t xml:space="preserve">Науқастың екі секциялы бейтарап электродтарымен бірге қолдануға арналған </w:t>
            </w:r>
            <w:r w:rsidR="0082048C" w:rsidRPr="0007756D">
              <w:rPr>
                <w:rFonts w:ascii="Times New Roman" w:hAnsi="Times New Roman" w:cs="Times New Roman"/>
                <w:color w:val="000000"/>
                <w:lang w:val="kk-KZ"/>
              </w:rPr>
              <w:t>сым</w:t>
            </w:r>
            <w:r w:rsidRPr="00466591">
              <w:rPr>
                <w:rFonts w:ascii="Times New Roman" w:hAnsi="Times New Roman" w:cs="Times New Roman"/>
              </w:rPr>
              <w:t>. Генераторға қосуға арналған штекер. Ұзындығы 3 м. Науқастың бейтарап электродты электрохирургиялық аппаратқа қосуға арналған.</w:t>
            </w:r>
          </w:p>
        </w:tc>
        <w:tc>
          <w:tcPr>
            <w:tcW w:w="1314" w:type="dxa"/>
            <w:tcMar>
              <w:top w:w="45" w:type="dxa"/>
              <w:left w:w="75" w:type="dxa"/>
              <w:bottom w:w="45" w:type="dxa"/>
              <w:right w:w="75" w:type="dxa"/>
            </w:tcMar>
          </w:tcPr>
          <w:p w14:paraId="1659EA04" w14:textId="0AB603C7" w:rsidR="00D172C2" w:rsidRPr="00C81FFE" w:rsidRDefault="00D172C2" w:rsidP="008D7CB9">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D172C2" w:rsidRPr="00C81FFE" w14:paraId="5635D2A8" w14:textId="77777777" w:rsidTr="004823BE">
        <w:tc>
          <w:tcPr>
            <w:tcW w:w="0" w:type="auto"/>
            <w:vMerge/>
            <w:vAlign w:val="center"/>
          </w:tcPr>
          <w:p w14:paraId="62FDCF33" w14:textId="77777777" w:rsidR="00D172C2" w:rsidRPr="00C81FFE" w:rsidRDefault="00D172C2" w:rsidP="00D172C2">
            <w:pPr>
              <w:pStyle w:val="a5"/>
              <w:rPr>
                <w:rFonts w:ascii="Times New Roman" w:hAnsi="Times New Roman" w:cs="Times New Roman"/>
                <w:b/>
                <w:color w:val="000000"/>
                <w:spacing w:val="2"/>
                <w:lang w:eastAsia="ru-RU"/>
              </w:rPr>
            </w:pPr>
          </w:p>
        </w:tc>
        <w:tc>
          <w:tcPr>
            <w:tcW w:w="2587" w:type="dxa"/>
            <w:vMerge/>
            <w:vAlign w:val="center"/>
          </w:tcPr>
          <w:p w14:paraId="3E02CE4A" w14:textId="77777777" w:rsidR="00D172C2" w:rsidRPr="00C81FFE" w:rsidRDefault="00D172C2" w:rsidP="00D172C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0CB0C2E7" w14:textId="77777777" w:rsidR="00D172C2" w:rsidRPr="00C81FFE" w:rsidRDefault="00D172C2" w:rsidP="00D172C2">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7431DF79" w14:textId="5BCC8FFA" w:rsidR="00D172C2" w:rsidRPr="0023558A" w:rsidRDefault="00D172C2" w:rsidP="0023558A">
            <w:pPr>
              <w:pStyle w:val="a5"/>
              <w:rPr>
                <w:rFonts w:ascii="Times New Roman" w:hAnsi="Times New Roman" w:cs="Times New Roman"/>
                <w:color w:val="000000"/>
              </w:rPr>
            </w:pPr>
            <w:r w:rsidRPr="0023558A">
              <w:rPr>
                <w:rFonts w:ascii="Times New Roman" w:hAnsi="Times New Roman" w:cs="Times New Roman"/>
                <w:szCs w:val="21"/>
                <w:shd w:val="clear" w:color="auto" w:fill="FAFAFA"/>
              </w:rPr>
              <w:t>Ересектерге арналған бейтарап электрод, дене салмағы &gt;15кг. 100 дана</w:t>
            </w:r>
          </w:p>
        </w:tc>
        <w:tc>
          <w:tcPr>
            <w:tcW w:w="7168" w:type="dxa"/>
            <w:tcMar>
              <w:top w:w="45" w:type="dxa"/>
              <w:left w:w="75" w:type="dxa"/>
              <w:bottom w:w="45" w:type="dxa"/>
              <w:right w:w="75" w:type="dxa"/>
            </w:tcMar>
          </w:tcPr>
          <w:p w14:paraId="385710B4" w14:textId="53E318C1" w:rsidR="00D172C2" w:rsidRPr="00C81FFE"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Пациенттің бейтарап электроды</w:t>
            </w:r>
            <w:proofErr w:type="gramStart"/>
            <w:r w:rsidRPr="00D172C2">
              <w:rPr>
                <w:rFonts w:ascii="Times New Roman" w:hAnsi="Times New Roman" w:cs="Times New Roman"/>
                <w:color w:val="000000"/>
              </w:rPr>
              <w:t>,е</w:t>
            </w:r>
            <w:proofErr w:type="gramEnd"/>
            <w:r w:rsidRPr="00D172C2">
              <w:rPr>
                <w:rFonts w:ascii="Times New Roman" w:hAnsi="Times New Roman" w:cs="Times New Roman"/>
                <w:color w:val="000000"/>
              </w:rPr>
              <w:t xml:space="preserve">кі секциялы,өздігінен жабысатын негізде. </w:t>
            </w:r>
            <w:proofErr w:type="gramStart"/>
            <w:r w:rsidRPr="00D172C2">
              <w:rPr>
                <w:rFonts w:ascii="Times New Roman" w:hAnsi="Times New Roman" w:cs="Times New Roman"/>
                <w:color w:val="000000"/>
              </w:rPr>
              <w:t>Дене</w:t>
            </w:r>
            <w:proofErr w:type="gramEnd"/>
            <w:r w:rsidRPr="00D172C2">
              <w:rPr>
                <w:rFonts w:ascii="Times New Roman" w:hAnsi="Times New Roman" w:cs="Times New Roman"/>
                <w:color w:val="000000"/>
              </w:rPr>
              <w:t xml:space="preserve"> салмағы &gt; 15кг. 100 дана ересектерге арналған бейтарап электрод.</w:t>
            </w:r>
          </w:p>
        </w:tc>
        <w:tc>
          <w:tcPr>
            <w:tcW w:w="1314" w:type="dxa"/>
            <w:tcMar>
              <w:top w:w="45" w:type="dxa"/>
              <w:left w:w="75" w:type="dxa"/>
              <w:bottom w:w="45" w:type="dxa"/>
              <w:right w:w="75" w:type="dxa"/>
            </w:tcMar>
          </w:tcPr>
          <w:p w14:paraId="7F28AB05" w14:textId="402DC18E" w:rsidR="00D172C2" w:rsidRPr="00C81FFE" w:rsidRDefault="00D172C2" w:rsidP="008D7CB9">
            <w:pPr>
              <w:pStyle w:val="a5"/>
              <w:jc w:val="center"/>
              <w:rPr>
                <w:rFonts w:ascii="Times New Roman" w:hAnsi="Times New Roman" w:cs="Times New Roman"/>
                <w:color w:val="000000"/>
                <w:lang w:eastAsia="ru-RU"/>
              </w:rPr>
            </w:pPr>
            <w:r w:rsidRPr="00D172C2">
              <w:rPr>
                <w:rFonts w:ascii="Times New Roman" w:hAnsi="Times New Roman" w:cs="Times New Roman"/>
                <w:color w:val="000000"/>
                <w:lang w:eastAsia="ru-RU"/>
              </w:rPr>
              <w:t>1 қаптама</w:t>
            </w:r>
          </w:p>
        </w:tc>
      </w:tr>
      <w:tr w:rsidR="00D172C2" w:rsidRPr="00C81FFE" w14:paraId="0E97CEE5" w14:textId="77777777" w:rsidTr="004823BE">
        <w:tc>
          <w:tcPr>
            <w:tcW w:w="0" w:type="auto"/>
            <w:vMerge/>
            <w:vAlign w:val="center"/>
          </w:tcPr>
          <w:p w14:paraId="7A7F8997" w14:textId="77777777" w:rsidR="00D172C2" w:rsidRPr="00C81FFE" w:rsidRDefault="00D172C2" w:rsidP="00D172C2">
            <w:pPr>
              <w:pStyle w:val="a5"/>
              <w:rPr>
                <w:rFonts w:ascii="Times New Roman" w:hAnsi="Times New Roman" w:cs="Times New Roman"/>
                <w:b/>
                <w:color w:val="000000"/>
                <w:spacing w:val="2"/>
                <w:lang w:eastAsia="ru-RU"/>
              </w:rPr>
            </w:pPr>
          </w:p>
        </w:tc>
        <w:tc>
          <w:tcPr>
            <w:tcW w:w="2587" w:type="dxa"/>
            <w:vMerge/>
            <w:vAlign w:val="center"/>
          </w:tcPr>
          <w:p w14:paraId="09CE6A42" w14:textId="77777777" w:rsidR="00D172C2" w:rsidRPr="00C81FFE" w:rsidRDefault="00D172C2" w:rsidP="00D172C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4ECF17F4" w14:textId="77777777" w:rsidR="00D172C2" w:rsidRPr="00C81FFE" w:rsidRDefault="00D172C2" w:rsidP="00D172C2">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79D6CB65" w14:textId="7D613342" w:rsidR="00D172C2" w:rsidRPr="0023558A" w:rsidRDefault="00D172C2" w:rsidP="0023558A">
            <w:pPr>
              <w:pStyle w:val="a5"/>
              <w:rPr>
                <w:rFonts w:ascii="Times New Roman" w:hAnsi="Times New Roman" w:cs="Times New Roman"/>
                <w:color w:val="000000"/>
              </w:rPr>
            </w:pPr>
            <w:r w:rsidRPr="0023558A">
              <w:rPr>
                <w:rFonts w:ascii="Times New Roman" w:hAnsi="Times New Roman" w:cs="Times New Roman"/>
                <w:szCs w:val="21"/>
                <w:shd w:val="clear" w:color="auto" w:fill="FAFAFA"/>
              </w:rPr>
              <w:t>Суық пышақ функциясы бар биполярлы құрал..</w:t>
            </w:r>
          </w:p>
        </w:tc>
        <w:tc>
          <w:tcPr>
            <w:tcW w:w="7168" w:type="dxa"/>
            <w:tcMar>
              <w:top w:w="45" w:type="dxa"/>
              <w:left w:w="75" w:type="dxa"/>
              <w:bottom w:w="45" w:type="dxa"/>
              <w:right w:w="75" w:type="dxa"/>
            </w:tcMar>
          </w:tcPr>
          <w:p w14:paraId="4045E724" w14:textId="73CB0AAE" w:rsidR="00D172C2" w:rsidRPr="00C81FFE"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Суық пышақ функциясы бар биполярлы құрал.. Жұмыс бө</w:t>
            </w:r>
            <w:proofErr w:type="gramStart"/>
            <w:r w:rsidRPr="00D172C2">
              <w:rPr>
                <w:rFonts w:ascii="Times New Roman" w:hAnsi="Times New Roman" w:cs="Times New Roman"/>
                <w:color w:val="000000"/>
              </w:rPr>
              <w:t>л</w:t>
            </w:r>
            <w:proofErr w:type="gramEnd"/>
            <w:r w:rsidRPr="00D172C2">
              <w:rPr>
                <w:rFonts w:ascii="Times New Roman" w:hAnsi="Times New Roman" w:cs="Times New Roman"/>
                <w:color w:val="000000"/>
              </w:rPr>
              <w:t>ігінің ұзындығы 37 см, диаметрі 5 мм. "Суық пышақ" функциясының болуы қоршаған құрылымдарға минималды термиялық әсер ететін тіндерді механикалық түрде бөлуге мүмкіндік береді.</w:t>
            </w:r>
          </w:p>
        </w:tc>
        <w:tc>
          <w:tcPr>
            <w:tcW w:w="1314" w:type="dxa"/>
            <w:tcMar>
              <w:top w:w="45" w:type="dxa"/>
              <w:left w:w="75" w:type="dxa"/>
              <w:bottom w:w="45" w:type="dxa"/>
              <w:right w:w="75" w:type="dxa"/>
            </w:tcMar>
          </w:tcPr>
          <w:p w14:paraId="54C116E2" w14:textId="1CFD0943" w:rsidR="00D172C2" w:rsidRPr="00C81FFE" w:rsidRDefault="00407B51" w:rsidP="008D7CB9">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D172C2" w:rsidRPr="00C81FFE" w14:paraId="3B9EF033" w14:textId="77777777" w:rsidTr="004823BE">
        <w:tc>
          <w:tcPr>
            <w:tcW w:w="0" w:type="auto"/>
            <w:vMerge/>
            <w:vAlign w:val="center"/>
          </w:tcPr>
          <w:p w14:paraId="1E176C0A" w14:textId="77777777" w:rsidR="00D172C2" w:rsidRPr="00C81FFE" w:rsidRDefault="00D172C2" w:rsidP="00D172C2">
            <w:pPr>
              <w:pStyle w:val="a5"/>
              <w:rPr>
                <w:rFonts w:ascii="Times New Roman" w:hAnsi="Times New Roman" w:cs="Times New Roman"/>
                <w:b/>
                <w:color w:val="000000"/>
                <w:spacing w:val="2"/>
                <w:lang w:eastAsia="ru-RU"/>
              </w:rPr>
            </w:pPr>
          </w:p>
        </w:tc>
        <w:tc>
          <w:tcPr>
            <w:tcW w:w="2587" w:type="dxa"/>
            <w:vMerge/>
            <w:vAlign w:val="center"/>
          </w:tcPr>
          <w:p w14:paraId="03987B07" w14:textId="77777777" w:rsidR="00D172C2" w:rsidRPr="00C81FFE" w:rsidRDefault="00D172C2" w:rsidP="00D172C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0BB46249" w14:textId="77777777" w:rsidR="00D172C2" w:rsidRPr="00C81FFE" w:rsidRDefault="00D172C2" w:rsidP="00D172C2">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222B3A7A" w14:textId="4A8CE526" w:rsidR="00D172C2" w:rsidRPr="0023558A" w:rsidRDefault="00D172C2" w:rsidP="0023558A">
            <w:pPr>
              <w:pStyle w:val="a5"/>
              <w:rPr>
                <w:rFonts w:ascii="Times New Roman" w:hAnsi="Times New Roman" w:cs="Times New Roman"/>
                <w:color w:val="000000"/>
              </w:rPr>
            </w:pPr>
            <w:r w:rsidRPr="0023558A">
              <w:rPr>
                <w:rFonts w:ascii="Times New Roman" w:hAnsi="Times New Roman" w:cs="Times New Roman"/>
                <w:szCs w:val="21"/>
                <w:shd w:val="clear" w:color="auto" w:fill="FAFAFA"/>
              </w:rPr>
              <w:t>Трансдюсер (өзгерткіш) .</w:t>
            </w:r>
          </w:p>
        </w:tc>
        <w:tc>
          <w:tcPr>
            <w:tcW w:w="7168" w:type="dxa"/>
            <w:tcMar>
              <w:top w:w="45" w:type="dxa"/>
              <w:left w:w="75" w:type="dxa"/>
              <w:bottom w:w="45" w:type="dxa"/>
              <w:right w:w="75" w:type="dxa"/>
            </w:tcMar>
          </w:tcPr>
          <w:p w14:paraId="71013A3C"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 xml:space="preserve">Ультрадыбыстық түрлендіргіш (трансдюсер)үйлесімді ультрадыбыстық генератормен және ашық, лапароскопиялық (бірыңғай хирургиялық қол жеткізу арқылы араласуды қоса) және эндоскопиялық хирургиялық араласуларға арналған Үйлесімді құралмен қолдануға арналған. </w:t>
            </w:r>
          </w:p>
          <w:p w14:paraId="5723F88C"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 xml:space="preserve">Ультрадыбыстық Шығыс: жиілігі 47 кГц. </w:t>
            </w:r>
          </w:p>
          <w:p w14:paraId="1A02F88A"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 xml:space="preserve">Сыртқы диаметрі 33 мм. </w:t>
            </w:r>
          </w:p>
          <w:p w14:paraId="7F058C43"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 xml:space="preserve"> Салмағы 60 г. </w:t>
            </w:r>
          </w:p>
          <w:p w14:paraId="12E2E725"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 xml:space="preserve">Түрлендіргіш кабелінің ұзындығы 3100 мм. </w:t>
            </w:r>
          </w:p>
          <w:p w14:paraId="6F6F1762" w14:textId="25CA3336" w:rsidR="00D172C2" w:rsidRPr="00C81FFE"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Номиналды жоғары жиілікті (РЖ биполярлы) кернеу: 229 Vp</w:t>
            </w:r>
          </w:p>
        </w:tc>
        <w:tc>
          <w:tcPr>
            <w:tcW w:w="1314" w:type="dxa"/>
            <w:tcMar>
              <w:top w:w="45" w:type="dxa"/>
              <w:left w:w="75" w:type="dxa"/>
              <w:bottom w:w="45" w:type="dxa"/>
              <w:right w:w="75" w:type="dxa"/>
            </w:tcMar>
          </w:tcPr>
          <w:p w14:paraId="13E10C3B" w14:textId="325900B8" w:rsidR="00D172C2" w:rsidRPr="00C81FFE" w:rsidRDefault="00407B51" w:rsidP="008D7CB9">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D172C2" w:rsidRPr="00C81FFE" w14:paraId="1EA8D342" w14:textId="77777777" w:rsidTr="004823BE">
        <w:tc>
          <w:tcPr>
            <w:tcW w:w="0" w:type="auto"/>
            <w:vMerge/>
            <w:vAlign w:val="center"/>
          </w:tcPr>
          <w:p w14:paraId="6A59A927" w14:textId="77777777" w:rsidR="00D172C2" w:rsidRPr="00C81FFE" w:rsidRDefault="00D172C2" w:rsidP="00D172C2">
            <w:pPr>
              <w:pStyle w:val="a5"/>
              <w:rPr>
                <w:rFonts w:ascii="Times New Roman" w:hAnsi="Times New Roman" w:cs="Times New Roman"/>
                <w:b/>
                <w:color w:val="000000"/>
                <w:spacing w:val="2"/>
                <w:lang w:eastAsia="ru-RU"/>
              </w:rPr>
            </w:pPr>
          </w:p>
        </w:tc>
        <w:tc>
          <w:tcPr>
            <w:tcW w:w="2587" w:type="dxa"/>
            <w:vMerge/>
            <w:vAlign w:val="center"/>
          </w:tcPr>
          <w:p w14:paraId="0CBB2D1D" w14:textId="77777777" w:rsidR="00D172C2" w:rsidRPr="00C81FFE" w:rsidRDefault="00D172C2" w:rsidP="00D172C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03BE7340" w14:textId="77777777" w:rsidR="00D172C2" w:rsidRPr="00C81FFE" w:rsidRDefault="00D172C2" w:rsidP="00D172C2">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3C581D31" w14:textId="11240163" w:rsidR="00D172C2" w:rsidRPr="009E3A1B" w:rsidRDefault="00D172C2" w:rsidP="009E3A1B">
            <w:pPr>
              <w:pStyle w:val="a5"/>
              <w:rPr>
                <w:rFonts w:ascii="Times New Roman" w:hAnsi="Times New Roman" w:cs="Times New Roman"/>
                <w:color w:val="000000"/>
              </w:rPr>
            </w:pPr>
            <w:r w:rsidRPr="009E3A1B">
              <w:rPr>
                <w:rFonts w:ascii="Times New Roman" w:hAnsi="Times New Roman" w:cs="Times New Roman"/>
                <w:szCs w:val="21"/>
                <w:shd w:val="clear" w:color="auto" w:fill="FAFAFA"/>
              </w:rPr>
              <w:t>Қайшы THUNDERBEAT 5 мм, 35 см</w:t>
            </w:r>
          </w:p>
        </w:tc>
        <w:tc>
          <w:tcPr>
            <w:tcW w:w="7168" w:type="dxa"/>
            <w:tcMar>
              <w:top w:w="45" w:type="dxa"/>
              <w:left w:w="75" w:type="dxa"/>
              <w:bottom w:w="45" w:type="dxa"/>
              <w:right w:w="75" w:type="dxa"/>
            </w:tcMar>
          </w:tcPr>
          <w:p w14:paraId="1BD614AC"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5мм,35см, алдыңғы жылжымалы тұ</w:t>
            </w:r>
            <w:proofErr w:type="gramStart"/>
            <w:r w:rsidRPr="00D172C2">
              <w:rPr>
                <w:rFonts w:ascii="Times New Roman" w:hAnsi="Times New Roman" w:cs="Times New Roman"/>
                <w:color w:val="000000"/>
              </w:rPr>
              <w:t>т</w:t>
            </w:r>
            <w:proofErr w:type="gramEnd"/>
            <w:r w:rsidRPr="00D172C2">
              <w:rPr>
                <w:rFonts w:ascii="Times New Roman" w:hAnsi="Times New Roman" w:cs="Times New Roman"/>
                <w:color w:val="000000"/>
              </w:rPr>
              <w:t xml:space="preserve">қасы бар құрал. Құрал тіндерді коагуляциялау үшін РЖ-биполярлы электр энергиясын және тіндерді жылдам бөлу үшін ультрадыбыстық механикалық энергияны бір уақытта пайдалануы керек . </w:t>
            </w:r>
          </w:p>
          <w:p w14:paraId="7EE3DE07"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Тіндердің коагуляциясы процедурасының аяқталуын автоматты түрде анықтау функциясын қолдайтын биполярлы ток тініне бақыланатын әсер ету арқылы Коагуляция.</w:t>
            </w:r>
          </w:p>
          <w:p w14:paraId="06C9A0B1"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Ультрадыбыспен және аспаптағы басқару түймесімен бір мезгілде биполярлы коагуляциямен тіндердің кесілуін қосу мүмкіндігі.</w:t>
            </w:r>
          </w:p>
          <w:p w14:paraId="00265A61"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Биполярлық коагуляция функциясын құралдың басқару батырмасымен бөлек қосу мүмкіндігі.</w:t>
            </w:r>
          </w:p>
          <w:p w14:paraId="5A65F7EE"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 xml:space="preserve">Құралдың алақан аялдамасының алдыңғы жағында сопақ пішінді жылжымалы тұтқасы бар алдыңғы тұтқа. Үш саусақпен жетек. </w:t>
            </w:r>
          </w:p>
          <w:p w14:paraId="14E54440"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 xml:space="preserve">Құралды іске қосудың 2 түймесі. </w:t>
            </w:r>
          </w:p>
          <w:p w14:paraId="3A78047F"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360°браншты айналдыру.</w:t>
            </w:r>
          </w:p>
          <w:p w14:paraId="29514D49"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Ультрадыбыстық экспозицияның жұмыс жиілігі</w:t>
            </w:r>
          </w:p>
          <w:p w14:paraId="2F0EB87F" w14:textId="77777777"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 xml:space="preserve">5 мм аспаптар үшін 47 кГц. </w:t>
            </w:r>
          </w:p>
          <w:p w14:paraId="62C8A4D8" w14:textId="7461D44D" w:rsidR="00D172C2" w:rsidRPr="00D172C2"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Амплитудасы 80 мкм.</w:t>
            </w:r>
          </w:p>
          <w:p w14:paraId="1B64AA75" w14:textId="4668E1F6" w:rsidR="00D172C2" w:rsidRPr="00C81FFE"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Штанганың сыртқы диаметрі 5 мм.</w:t>
            </w:r>
          </w:p>
        </w:tc>
        <w:tc>
          <w:tcPr>
            <w:tcW w:w="1314" w:type="dxa"/>
            <w:tcMar>
              <w:top w:w="45" w:type="dxa"/>
              <w:left w:w="75" w:type="dxa"/>
              <w:bottom w:w="45" w:type="dxa"/>
              <w:right w:w="75" w:type="dxa"/>
            </w:tcMar>
          </w:tcPr>
          <w:p w14:paraId="7FEC132E" w14:textId="1B7D6139" w:rsidR="00D172C2" w:rsidRPr="00C81FFE" w:rsidRDefault="00407B51" w:rsidP="008D7CB9">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D172C2" w:rsidRPr="00C81FFE" w14:paraId="69D210E8" w14:textId="77777777" w:rsidTr="004823BE">
        <w:tc>
          <w:tcPr>
            <w:tcW w:w="0" w:type="auto"/>
            <w:vMerge/>
            <w:vAlign w:val="center"/>
          </w:tcPr>
          <w:p w14:paraId="44D49FB5" w14:textId="77777777" w:rsidR="00D172C2" w:rsidRPr="00C81FFE" w:rsidRDefault="00D172C2" w:rsidP="00D172C2">
            <w:pPr>
              <w:pStyle w:val="a5"/>
              <w:rPr>
                <w:rFonts w:ascii="Times New Roman" w:hAnsi="Times New Roman" w:cs="Times New Roman"/>
                <w:b/>
                <w:color w:val="000000"/>
                <w:spacing w:val="2"/>
                <w:lang w:eastAsia="ru-RU"/>
              </w:rPr>
            </w:pPr>
          </w:p>
        </w:tc>
        <w:tc>
          <w:tcPr>
            <w:tcW w:w="2587" w:type="dxa"/>
            <w:vMerge/>
            <w:vAlign w:val="center"/>
          </w:tcPr>
          <w:p w14:paraId="2BFFB121" w14:textId="77777777" w:rsidR="00D172C2" w:rsidRPr="00C81FFE" w:rsidRDefault="00D172C2" w:rsidP="00D172C2">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0B3B18AE" w14:textId="77777777" w:rsidR="00D172C2" w:rsidRPr="00C81FFE" w:rsidRDefault="00D172C2" w:rsidP="00D172C2">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752E8EF1" w14:textId="0B797245" w:rsidR="00D172C2" w:rsidRPr="000B1F88" w:rsidRDefault="000B1F88" w:rsidP="000B1F88">
            <w:pPr>
              <w:pStyle w:val="a5"/>
              <w:rPr>
                <w:rFonts w:ascii="Times New Roman" w:hAnsi="Times New Roman" w:cs="Times New Roman"/>
                <w:color w:val="000000"/>
              </w:rPr>
            </w:pPr>
            <w:r w:rsidRPr="000B1F88">
              <w:rPr>
                <w:rFonts w:ascii="Times New Roman" w:hAnsi="Times New Roman" w:cs="Times New Roman"/>
                <w:shd w:val="clear" w:color="auto" w:fill="FAFAFA"/>
              </w:rPr>
              <w:t xml:space="preserve">ЖЖ-кабельдер: ЖЖ-кабель,  биполярлық </w:t>
            </w:r>
            <w:r w:rsidRPr="000B1F88">
              <w:rPr>
                <w:rFonts w:ascii="Times New Roman" w:hAnsi="Times New Roman" w:cs="Times New Roman"/>
                <w:shd w:val="clear" w:color="auto" w:fill="FAFAFA"/>
                <w:lang w:val="kk-KZ"/>
              </w:rPr>
              <w:t>4</w:t>
            </w:r>
            <w:r w:rsidRPr="000B1F88">
              <w:rPr>
                <w:rFonts w:ascii="Times New Roman" w:hAnsi="Times New Roman" w:cs="Times New Roman"/>
                <w:shd w:val="clear" w:color="auto" w:fill="FAFAFA"/>
              </w:rPr>
              <w:t>м</w:t>
            </w:r>
          </w:p>
        </w:tc>
        <w:tc>
          <w:tcPr>
            <w:tcW w:w="7168" w:type="dxa"/>
            <w:tcMar>
              <w:top w:w="45" w:type="dxa"/>
              <w:left w:w="75" w:type="dxa"/>
              <w:bottom w:w="45" w:type="dxa"/>
              <w:right w:w="75" w:type="dxa"/>
            </w:tcMar>
          </w:tcPr>
          <w:p w14:paraId="6FD5CAFB" w14:textId="4C14EF79" w:rsidR="00D172C2" w:rsidRPr="00D172C2" w:rsidRDefault="00466591" w:rsidP="00D172C2">
            <w:pPr>
              <w:spacing w:after="0" w:line="240" w:lineRule="auto"/>
              <w:jc w:val="both"/>
              <w:rPr>
                <w:rFonts w:ascii="Times New Roman" w:hAnsi="Times New Roman" w:cs="Times New Roman"/>
                <w:color w:val="000000"/>
              </w:rPr>
            </w:pPr>
            <w:r w:rsidRPr="000B1F88">
              <w:rPr>
                <w:rFonts w:ascii="Times New Roman" w:hAnsi="Times New Roman" w:cs="Times New Roman"/>
                <w:shd w:val="clear" w:color="auto" w:fill="FAFAFA"/>
              </w:rPr>
              <w:t>ЖЖ</w:t>
            </w:r>
            <w:r w:rsidR="00D172C2" w:rsidRPr="008235DB">
              <w:rPr>
                <w:rFonts w:ascii="Times New Roman" w:hAnsi="Times New Roman" w:cs="Times New Roman"/>
                <w:color w:val="000000"/>
              </w:rPr>
              <w:t xml:space="preserve"> </w:t>
            </w:r>
            <w:r w:rsidR="0082048C" w:rsidRPr="0007756D">
              <w:rPr>
                <w:rFonts w:ascii="Times New Roman" w:hAnsi="Times New Roman" w:cs="Times New Roman"/>
                <w:color w:val="000000"/>
                <w:lang w:val="kk-KZ"/>
              </w:rPr>
              <w:t>сым</w:t>
            </w:r>
            <w:r w:rsidR="0082048C">
              <w:rPr>
                <w:rFonts w:ascii="Times New Roman" w:hAnsi="Times New Roman" w:cs="Times New Roman"/>
                <w:color w:val="000000"/>
                <w:lang w:val="kk-KZ"/>
              </w:rPr>
              <w:t>ы</w:t>
            </w:r>
            <w:r w:rsidR="00D172C2" w:rsidRPr="00D172C2">
              <w:rPr>
                <w:rFonts w:ascii="Times New Roman" w:hAnsi="Times New Roman" w:cs="Times New Roman"/>
                <w:color w:val="000000"/>
              </w:rPr>
              <w:t xml:space="preserve">. Биполярлы. Резектоскоп үшін. </w:t>
            </w:r>
          </w:p>
          <w:p w14:paraId="162EBB8C" w14:textId="02C7ACA3" w:rsidR="00D172C2" w:rsidRPr="00C81FFE" w:rsidRDefault="00D172C2" w:rsidP="00D172C2">
            <w:pPr>
              <w:spacing w:after="0" w:line="240" w:lineRule="auto"/>
              <w:jc w:val="both"/>
              <w:rPr>
                <w:rFonts w:ascii="Times New Roman" w:hAnsi="Times New Roman" w:cs="Times New Roman"/>
                <w:color w:val="000000"/>
              </w:rPr>
            </w:pPr>
            <w:r w:rsidRPr="00D172C2">
              <w:rPr>
                <w:rFonts w:ascii="Times New Roman" w:hAnsi="Times New Roman" w:cs="Times New Roman"/>
                <w:color w:val="000000"/>
              </w:rPr>
              <w:t>Максималды номиналды кернеу 1.000 шыңы. Ұзындығы - 4м. тікелей орн</w:t>
            </w:r>
            <w:r w:rsidR="007D3FBA">
              <w:rPr>
                <w:rFonts w:ascii="Times New Roman" w:hAnsi="Times New Roman" w:cs="Times New Roman"/>
                <w:color w:val="000000"/>
              </w:rPr>
              <w:t>аласқан түйреуіштері бар қосқыш</w:t>
            </w:r>
            <w:r w:rsidR="007D3FBA">
              <w:rPr>
                <w:rFonts w:ascii="Times New Roman" w:hAnsi="Times New Roman" w:cs="Times New Roman"/>
                <w:color w:val="000000"/>
                <w:lang w:val="kk-KZ"/>
              </w:rPr>
              <w:t xml:space="preserve"> </w:t>
            </w:r>
            <w:r w:rsidRPr="00D172C2">
              <w:rPr>
                <w:rFonts w:ascii="Times New Roman" w:hAnsi="Times New Roman" w:cs="Times New Roman"/>
                <w:color w:val="000000"/>
              </w:rPr>
              <w:t>бұрыш, жұмыс элементі үшін. Тікелей штепсель, жұмыс элементі үшін. Электрохирургиялық генераторға арналған қосқыш (штепсель)</w:t>
            </w:r>
          </w:p>
        </w:tc>
        <w:tc>
          <w:tcPr>
            <w:tcW w:w="1314" w:type="dxa"/>
            <w:tcMar>
              <w:top w:w="45" w:type="dxa"/>
              <w:left w:w="75" w:type="dxa"/>
              <w:bottom w:w="45" w:type="dxa"/>
              <w:right w:w="75" w:type="dxa"/>
            </w:tcMar>
          </w:tcPr>
          <w:p w14:paraId="19DDB76A" w14:textId="67B3BB1C" w:rsidR="00D172C2" w:rsidRPr="00C81FFE" w:rsidRDefault="00407B51" w:rsidP="008D7CB9">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407B51" w:rsidRPr="00C81FFE" w14:paraId="657C2354" w14:textId="77777777" w:rsidTr="004823BE">
        <w:tc>
          <w:tcPr>
            <w:tcW w:w="0" w:type="auto"/>
            <w:vMerge/>
            <w:vAlign w:val="center"/>
          </w:tcPr>
          <w:p w14:paraId="65052751" w14:textId="77777777" w:rsidR="00407B51" w:rsidRPr="00C81FFE" w:rsidRDefault="00407B51" w:rsidP="00407B51">
            <w:pPr>
              <w:pStyle w:val="a5"/>
              <w:rPr>
                <w:rFonts w:ascii="Times New Roman" w:hAnsi="Times New Roman" w:cs="Times New Roman"/>
                <w:b/>
                <w:color w:val="000000"/>
                <w:spacing w:val="2"/>
                <w:lang w:eastAsia="ru-RU"/>
              </w:rPr>
            </w:pPr>
          </w:p>
        </w:tc>
        <w:tc>
          <w:tcPr>
            <w:tcW w:w="2587" w:type="dxa"/>
            <w:vMerge/>
            <w:vAlign w:val="center"/>
          </w:tcPr>
          <w:p w14:paraId="11C229B1" w14:textId="77777777" w:rsidR="00407B51" w:rsidRPr="00C81FFE" w:rsidRDefault="00407B51" w:rsidP="00407B51">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60C627EB" w14:textId="77777777" w:rsidR="00407B51" w:rsidRPr="00C81FFE" w:rsidRDefault="00407B51" w:rsidP="00407B51">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2CF63A30" w14:textId="23014202" w:rsidR="00407B51" w:rsidRPr="000B1F88" w:rsidRDefault="00407B51" w:rsidP="00407B51">
            <w:pPr>
              <w:pStyle w:val="a5"/>
              <w:rPr>
                <w:rFonts w:ascii="Times New Roman" w:hAnsi="Times New Roman" w:cs="Times New Roman"/>
                <w:color w:val="000000"/>
              </w:rPr>
            </w:pPr>
            <w:r w:rsidRPr="000B1F88">
              <w:rPr>
                <w:rFonts w:ascii="Times New Roman" w:eastAsia="TimesNewRoman" w:hAnsi="Times New Roman" w:cs="Times New Roman"/>
              </w:rPr>
              <w:t>Телескоп HD: 4 mm; 12°</w:t>
            </w:r>
            <w:r w:rsidRPr="000B1F88">
              <w:rPr>
                <w:rFonts w:ascii="Times New Roman" w:hAnsi="Times New Roman" w:cs="Times New Roman"/>
                <w:shd w:val="clear" w:color="auto" w:fill="FAFAFA"/>
              </w:rPr>
              <w:t xml:space="preserve">  автоклавталатын</w:t>
            </w:r>
          </w:p>
        </w:tc>
        <w:tc>
          <w:tcPr>
            <w:tcW w:w="7168" w:type="dxa"/>
            <w:tcMar>
              <w:top w:w="45" w:type="dxa"/>
              <w:left w:w="75" w:type="dxa"/>
              <w:bottom w:w="45" w:type="dxa"/>
              <w:right w:w="75" w:type="dxa"/>
            </w:tcMar>
          </w:tcPr>
          <w:p w14:paraId="7D2318C7" w14:textId="7A6A9475" w:rsidR="00407B51" w:rsidRPr="008235DB" w:rsidRDefault="00466591" w:rsidP="00407B51">
            <w:pPr>
              <w:spacing w:after="0" w:line="240" w:lineRule="auto"/>
              <w:jc w:val="both"/>
              <w:rPr>
                <w:rFonts w:ascii="Times New Roman" w:hAnsi="Times New Roman" w:cs="Times New Roman"/>
                <w:color w:val="000000"/>
              </w:rPr>
            </w:pPr>
            <w:r w:rsidRPr="000B1F88">
              <w:rPr>
                <w:rFonts w:ascii="Times New Roman" w:hAnsi="Times New Roman" w:cs="Times New Roman"/>
                <w:shd w:val="clear" w:color="auto" w:fill="FAFAFA"/>
              </w:rPr>
              <w:t>ЖЖ</w:t>
            </w:r>
            <w:r w:rsidRPr="008235DB">
              <w:rPr>
                <w:rFonts w:ascii="Times New Roman" w:hAnsi="Times New Roman" w:cs="Times New Roman"/>
              </w:rPr>
              <w:t xml:space="preserve"> </w:t>
            </w:r>
            <w:r w:rsidR="0082048C" w:rsidRPr="0007756D">
              <w:rPr>
                <w:rFonts w:ascii="Times New Roman" w:hAnsi="Times New Roman" w:cs="Times New Roman"/>
                <w:color w:val="000000"/>
                <w:lang w:val="kk-KZ"/>
              </w:rPr>
              <w:t>сым</w:t>
            </w:r>
            <w:r w:rsidR="0082048C">
              <w:rPr>
                <w:rFonts w:ascii="Times New Roman" w:hAnsi="Times New Roman" w:cs="Times New Roman"/>
                <w:color w:val="000000"/>
                <w:lang w:val="kk-KZ"/>
              </w:rPr>
              <w:t>ы</w:t>
            </w:r>
            <w:r w:rsidR="00407B51" w:rsidRPr="008235DB">
              <w:rPr>
                <w:rFonts w:ascii="Times New Roman" w:hAnsi="Times New Roman" w:cs="Times New Roman"/>
              </w:rPr>
              <w:t>. Биполярлы. Резектоскопқа арналған. Максималды номиналды кернеуі 1000</w:t>
            </w:r>
            <w:proofErr w:type="gramStart"/>
            <w:r w:rsidR="00407B51" w:rsidRPr="008235DB">
              <w:rPr>
                <w:rFonts w:ascii="Times New Roman" w:hAnsi="Times New Roman" w:cs="Times New Roman"/>
              </w:rPr>
              <w:t xml:space="preserve"> В</w:t>
            </w:r>
            <w:proofErr w:type="gramEnd"/>
            <w:r w:rsidR="00407B51" w:rsidRPr="008235DB">
              <w:rPr>
                <w:rFonts w:ascii="Times New Roman" w:hAnsi="Times New Roman" w:cs="Times New Roman"/>
              </w:rPr>
              <w:t xml:space="preserve"> шыңдық. Ұзындығы – 4 м. Жұмыс элементі үшін тік бұрышпен орналасқан түйіс</w:t>
            </w:r>
            <w:r w:rsidR="00407B51" w:rsidRPr="008235DB">
              <w:rPr>
                <w:rFonts w:ascii="Times New Roman" w:hAnsi="Times New Roman" w:cs="Times New Roman"/>
                <w:lang w:val="kk-KZ"/>
              </w:rPr>
              <w:t>пелер</w:t>
            </w:r>
            <w:r w:rsidR="00407B51" w:rsidRPr="008235DB">
              <w:rPr>
                <w:rFonts w:ascii="Times New Roman" w:hAnsi="Times New Roman" w:cs="Times New Roman"/>
              </w:rPr>
              <w:t xml:space="preserve"> бар қосқыш. Жұмыс элементі үшін тікелей штекер. Электрохирургиялық генератор үшін қосқыш (штекер).</w:t>
            </w:r>
          </w:p>
        </w:tc>
        <w:tc>
          <w:tcPr>
            <w:tcW w:w="1314" w:type="dxa"/>
            <w:tcMar>
              <w:top w:w="45" w:type="dxa"/>
              <w:left w:w="75" w:type="dxa"/>
              <w:bottom w:w="45" w:type="dxa"/>
              <w:right w:w="75" w:type="dxa"/>
            </w:tcMar>
          </w:tcPr>
          <w:p w14:paraId="467A8639" w14:textId="4DB6B101" w:rsidR="00407B51" w:rsidRPr="00C81FFE" w:rsidRDefault="00407B51" w:rsidP="008D7CB9">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407B51" w:rsidRPr="00C81FFE" w14:paraId="1760788E" w14:textId="77777777" w:rsidTr="004823BE">
        <w:tc>
          <w:tcPr>
            <w:tcW w:w="0" w:type="auto"/>
            <w:vMerge/>
            <w:vAlign w:val="center"/>
          </w:tcPr>
          <w:p w14:paraId="794561C5" w14:textId="77777777" w:rsidR="00407B51" w:rsidRPr="00C81FFE" w:rsidRDefault="00407B51" w:rsidP="00407B51">
            <w:pPr>
              <w:pStyle w:val="a5"/>
              <w:rPr>
                <w:rFonts w:ascii="Times New Roman" w:hAnsi="Times New Roman" w:cs="Times New Roman"/>
                <w:b/>
                <w:color w:val="000000"/>
                <w:spacing w:val="2"/>
                <w:lang w:eastAsia="ru-RU"/>
              </w:rPr>
            </w:pPr>
          </w:p>
        </w:tc>
        <w:tc>
          <w:tcPr>
            <w:tcW w:w="2587" w:type="dxa"/>
            <w:vMerge/>
            <w:vAlign w:val="center"/>
          </w:tcPr>
          <w:p w14:paraId="75C4C996" w14:textId="77777777" w:rsidR="00407B51" w:rsidRPr="00C81FFE" w:rsidRDefault="00407B51" w:rsidP="00407B51">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976659F" w14:textId="77777777" w:rsidR="00407B51" w:rsidRPr="00C81FFE" w:rsidRDefault="00407B51" w:rsidP="00407B51">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6E254E6A" w14:textId="52848B31" w:rsidR="00407B51" w:rsidRPr="00153F1E" w:rsidRDefault="00407B51" w:rsidP="00407B51">
            <w:pPr>
              <w:pStyle w:val="a5"/>
              <w:rPr>
                <w:rFonts w:ascii="Times New Roman" w:hAnsi="Times New Roman" w:cs="Times New Roman"/>
                <w:color w:val="000000"/>
              </w:rPr>
            </w:pPr>
            <w:r w:rsidRPr="00153F1E">
              <w:rPr>
                <w:rFonts w:ascii="Times New Roman" w:hAnsi="Times New Roman" w:cs="Times New Roman"/>
                <w:szCs w:val="21"/>
                <w:shd w:val="clear" w:color="auto" w:fill="FAFAFA"/>
              </w:rPr>
              <w:t>Жарық өткізгіш кабель 2,8мм х 3м;</w:t>
            </w:r>
          </w:p>
        </w:tc>
        <w:tc>
          <w:tcPr>
            <w:tcW w:w="7168" w:type="dxa"/>
            <w:tcMar>
              <w:top w:w="45" w:type="dxa"/>
              <w:left w:w="75" w:type="dxa"/>
              <w:bottom w:w="45" w:type="dxa"/>
              <w:right w:w="75" w:type="dxa"/>
            </w:tcMar>
          </w:tcPr>
          <w:p w14:paraId="5859788E" w14:textId="135459F8" w:rsidR="00407B51" w:rsidRPr="00153F1E" w:rsidRDefault="00407B51" w:rsidP="00407B51">
            <w:pPr>
              <w:spacing w:after="0" w:line="240" w:lineRule="auto"/>
              <w:jc w:val="both"/>
              <w:rPr>
                <w:rFonts w:ascii="Times New Roman" w:hAnsi="Times New Roman" w:cs="Times New Roman"/>
                <w:color w:val="000000"/>
              </w:rPr>
            </w:pPr>
            <w:r w:rsidRPr="00153F1E">
              <w:rPr>
                <w:rFonts w:ascii="Times New Roman" w:hAnsi="Times New Roman" w:cs="Times New Roman"/>
                <w:color w:val="000000"/>
              </w:rPr>
              <w:t xml:space="preserve">Медициналық жүйелердің жарық көзіне қосылуға арналған өткізгіш </w:t>
            </w:r>
            <w:r w:rsidR="0082048C" w:rsidRPr="0007756D">
              <w:rPr>
                <w:rFonts w:ascii="Times New Roman" w:hAnsi="Times New Roman" w:cs="Times New Roman"/>
                <w:color w:val="000000"/>
                <w:lang w:val="kk-KZ"/>
              </w:rPr>
              <w:t>сым</w:t>
            </w:r>
            <w:r w:rsidRPr="00153F1E">
              <w:rPr>
                <w:rFonts w:ascii="Times New Roman" w:hAnsi="Times New Roman" w:cs="Times New Roman"/>
                <w:color w:val="000000"/>
              </w:rPr>
              <w:t xml:space="preserve">. </w:t>
            </w:r>
          </w:p>
          <w:p w14:paraId="7B72C1D0" w14:textId="77777777" w:rsidR="00407B51" w:rsidRPr="00153F1E" w:rsidRDefault="00407B51" w:rsidP="00407B51">
            <w:pPr>
              <w:spacing w:after="0" w:line="240" w:lineRule="auto"/>
              <w:jc w:val="both"/>
              <w:rPr>
                <w:rFonts w:ascii="Times New Roman" w:hAnsi="Times New Roman" w:cs="Times New Roman"/>
                <w:color w:val="000000"/>
              </w:rPr>
            </w:pPr>
            <w:r w:rsidRPr="00153F1E">
              <w:rPr>
                <w:rFonts w:ascii="Times New Roman" w:hAnsi="Times New Roman" w:cs="Times New Roman"/>
                <w:color w:val="000000"/>
              </w:rPr>
              <w:t xml:space="preserve">- Диаметрі 2,8 мм. </w:t>
            </w:r>
          </w:p>
          <w:p w14:paraId="7C824DC8" w14:textId="77777777" w:rsidR="00407B51" w:rsidRPr="00153F1E" w:rsidRDefault="00407B51" w:rsidP="00407B51">
            <w:pPr>
              <w:spacing w:after="0" w:line="240" w:lineRule="auto"/>
              <w:jc w:val="both"/>
              <w:rPr>
                <w:rFonts w:ascii="Times New Roman" w:hAnsi="Times New Roman" w:cs="Times New Roman"/>
                <w:color w:val="000000"/>
              </w:rPr>
            </w:pPr>
            <w:r w:rsidRPr="00153F1E">
              <w:rPr>
                <w:rFonts w:ascii="Times New Roman" w:hAnsi="Times New Roman" w:cs="Times New Roman"/>
                <w:color w:val="000000"/>
              </w:rPr>
              <w:t>- Ұзындығы</w:t>
            </w:r>
            <w:proofErr w:type="gramStart"/>
            <w:r w:rsidRPr="00153F1E">
              <w:rPr>
                <w:rFonts w:ascii="Times New Roman" w:hAnsi="Times New Roman" w:cs="Times New Roman"/>
                <w:color w:val="000000"/>
              </w:rPr>
              <w:t xml:space="preserve"> :</w:t>
            </w:r>
            <w:proofErr w:type="gramEnd"/>
            <w:r w:rsidRPr="00153F1E">
              <w:rPr>
                <w:rFonts w:ascii="Times New Roman" w:hAnsi="Times New Roman" w:cs="Times New Roman"/>
                <w:color w:val="000000"/>
              </w:rPr>
              <w:t xml:space="preserve"> 3 м.</w:t>
            </w:r>
          </w:p>
          <w:p w14:paraId="283E278E" w14:textId="2DEEF05D" w:rsidR="00407B51" w:rsidRPr="00C81FFE" w:rsidRDefault="00407B51" w:rsidP="00407B51">
            <w:pPr>
              <w:spacing w:after="0" w:line="240" w:lineRule="auto"/>
              <w:jc w:val="both"/>
              <w:rPr>
                <w:rFonts w:ascii="Times New Roman" w:hAnsi="Times New Roman" w:cs="Times New Roman"/>
                <w:color w:val="000000"/>
              </w:rPr>
            </w:pPr>
            <w:r w:rsidRPr="00153F1E">
              <w:rPr>
                <w:rFonts w:ascii="Times New Roman" w:hAnsi="Times New Roman" w:cs="Times New Roman"/>
                <w:color w:val="000000"/>
              </w:rPr>
              <w:t>Түрі: CF</w:t>
            </w:r>
          </w:p>
        </w:tc>
        <w:tc>
          <w:tcPr>
            <w:tcW w:w="1314" w:type="dxa"/>
            <w:tcMar>
              <w:top w:w="45" w:type="dxa"/>
              <w:left w:w="75" w:type="dxa"/>
              <w:bottom w:w="45" w:type="dxa"/>
              <w:right w:w="75" w:type="dxa"/>
            </w:tcMar>
          </w:tcPr>
          <w:p w14:paraId="73802D8D" w14:textId="33986FE7" w:rsidR="00407B51" w:rsidRPr="00C81FFE" w:rsidRDefault="00407B51" w:rsidP="008D7CB9">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3</w:t>
            </w:r>
            <w:r w:rsidRPr="00C81FFE">
              <w:rPr>
                <w:rFonts w:ascii="Times New Roman" w:hAnsi="Times New Roman" w:cs="Times New Roman"/>
                <w:color w:val="000000"/>
                <w:lang w:eastAsia="ru-RU"/>
              </w:rPr>
              <w:t xml:space="preserve"> дана.</w:t>
            </w:r>
          </w:p>
        </w:tc>
      </w:tr>
      <w:tr w:rsidR="00407B51" w:rsidRPr="00C81FFE" w14:paraId="05E282DC" w14:textId="77777777" w:rsidTr="004823BE">
        <w:tc>
          <w:tcPr>
            <w:tcW w:w="0" w:type="auto"/>
            <w:vMerge/>
            <w:vAlign w:val="center"/>
          </w:tcPr>
          <w:p w14:paraId="7FFB449D" w14:textId="77777777" w:rsidR="00407B51" w:rsidRPr="00C81FFE" w:rsidRDefault="00407B51" w:rsidP="00407B51">
            <w:pPr>
              <w:pStyle w:val="a5"/>
              <w:rPr>
                <w:rFonts w:ascii="Times New Roman" w:hAnsi="Times New Roman" w:cs="Times New Roman"/>
                <w:b/>
                <w:color w:val="000000"/>
                <w:spacing w:val="2"/>
                <w:lang w:eastAsia="ru-RU"/>
              </w:rPr>
            </w:pPr>
          </w:p>
        </w:tc>
        <w:tc>
          <w:tcPr>
            <w:tcW w:w="2587" w:type="dxa"/>
            <w:vMerge/>
            <w:vAlign w:val="center"/>
          </w:tcPr>
          <w:p w14:paraId="65843714" w14:textId="77777777" w:rsidR="00407B51" w:rsidRPr="00C81FFE" w:rsidRDefault="00407B51" w:rsidP="00407B51">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1C41DC0D" w14:textId="77777777" w:rsidR="00407B51" w:rsidRPr="00C81FFE" w:rsidRDefault="00407B51" w:rsidP="00407B51">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25A393C6" w14:textId="7A65DF19" w:rsidR="00407B51" w:rsidRPr="00153F1E" w:rsidRDefault="00407B51" w:rsidP="00407B51">
            <w:pPr>
              <w:pStyle w:val="a5"/>
              <w:rPr>
                <w:rFonts w:ascii="Times New Roman" w:hAnsi="Times New Roman" w:cs="Times New Roman"/>
                <w:color w:val="000000"/>
              </w:rPr>
            </w:pPr>
            <w:r w:rsidRPr="00153F1E">
              <w:rPr>
                <w:rFonts w:ascii="Times New Roman" w:hAnsi="Times New Roman" w:cs="Times New Roman"/>
                <w:szCs w:val="21"/>
                <w:shd w:val="clear" w:color="auto" w:fill="FAFAFA"/>
              </w:rPr>
              <w:t>Резектоскоптың жұмыс элементі: белсенді, тұзды ерітіндіде резекциялау үшін; </w:t>
            </w:r>
          </w:p>
        </w:tc>
        <w:tc>
          <w:tcPr>
            <w:tcW w:w="7168" w:type="dxa"/>
            <w:tcMar>
              <w:top w:w="45" w:type="dxa"/>
              <w:left w:w="75" w:type="dxa"/>
              <w:bottom w:w="45" w:type="dxa"/>
              <w:right w:w="75" w:type="dxa"/>
            </w:tcMar>
          </w:tcPr>
          <w:p w14:paraId="222AD603" w14:textId="77777777" w:rsidR="00407B51" w:rsidRPr="00153F1E" w:rsidRDefault="00407B51" w:rsidP="00407B51">
            <w:pPr>
              <w:spacing w:after="0" w:line="240" w:lineRule="auto"/>
              <w:jc w:val="both"/>
              <w:rPr>
                <w:rFonts w:ascii="Times New Roman" w:hAnsi="Times New Roman" w:cs="Times New Roman"/>
                <w:color w:val="000000"/>
              </w:rPr>
            </w:pPr>
            <w:r w:rsidRPr="00153F1E">
              <w:rPr>
                <w:rFonts w:ascii="Times New Roman" w:hAnsi="Times New Roman" w:cs="Times New Roman"/>
                <w:color w:val="000000"/>
              </w:rPr>
              <w:t>Резектоскоптың жұмыс элементі: тұзды ерітіндідегі резекциялар үшін белсенді.Бейтарап күйде РЖ резекциясы үшін электродтың дистальды ұшы резекциялық тү</w:t>
            </w:r>
            <w:proofErr w:type="gramStart"/>
            <w:r w:rsidRPr="00153F1E">
              <w:rPr>
                <w:rFonts w:ascii="Times New Roman" w:hAnsi="Times New Roman" w:cs="Times New Roman"/>
                <w:color w:val="000000"/>
              </w:rPr>
              <w:t>т</w:t>
            </w:r>
            <w:proofErr w:type="gramEnd"/>
            <w:r w:rsidRPr="00153F1E">
              <w:rPr>
                <w:rFonts w:ascii="Times New Roman" w:hAnsi="Times New Roman" w:cs="Times New Roman"/>
                <w:color w:val="000000"/>
              </w:rPr>
              <w:t xml:space="preserve">іктің сыртында орналасқан. </w:t>
            </w:r>
          </w:p>
          <w:p w14:paraId="6060E337" w14:textId="37DEFA65" w:rsidR="00407B51" w:rsidRPr="00153F1E" w:rsidRDefault="00407B51" w:rsidP="00407B51">
            <w:pPr>
              <w:spacing w:after="0" w:line="240" w:lineRule="auto"/>
              <w:jc w:val="both"/>
              <w:rPr>
                <w:rFonts w:ascii="Times New Roman" w:hAnsi="Times New Roman" w:cs="Times New Roman"/>
                <w:color w:val="000000"/>
              </w:rPr>
            </w:pPr>
            <w:r w:rsidRPr="00153F1E">
              <w:rPr>
                <w:rFonts w:ascii="Times New Roman" w:hAnsi="Times New Roman" w:cs="Times New Roman"/>
                <w:color w:val="000000"/>
              </w:rPr>
              <w:t>Жұмыс элементінің телескоп арнасының диаметрі 4.2 мм</w:t>
            </w:r>
          </w:p>
          <w:p w14:paraId="7FF9A2AC" w14:textId="7CBB8952" w:rsidR="00407B51" w:rsidRPr="00AA3F84" w:rsidRDefault="00407B51" w:rsidP="00407B51">
            <w:pPr>
              <w:spacing w:after="0" w:line="240" w:lineRule="auto"/>
              <w:jc w:val="both"/>
              <w:rPr>
                <w:rFonts w:ascii="Times New Roman" w:hAnsi="Times New Roman" w:cs="Times New Roman"/>
                <w:color w:val="000000"/>
                <w:lang w:val="kk-KZ"/>
              </w:rPr>
            </w:pPr>
            <w:r w:rsidRPr="00153F1E">
              <w:rPr>
                <w:rFonts w:ascii="Times New Roman" w:hAnsi="Times New Roman" w:cs="Times New Roman"/>
                <w:color w:val="000000"/>
              </w:rPr>
              <w:t>Жұмыс элементінің тел</w:t>
            </w:r>
            <w:r w:rsidR="00AA3F84">
              <w:rPr>
                <w:rFonts w:ascii="Times New Roman" w:hAnsi="Times New Roman" w:cs="Times New Roman"/>
                <w:color w:val="000000"/>
              </w:rPr>
              <w:t xml:space="preserve">ескоп арнасының ұзындығы: 222 </w:t>
            </w:r>
            <w:r w:rsidR="00AA3F84">
              <w:rPr>
                <w:rFonts w:ascii="Times New Roman" w:hAnsi="Times New Roman" w:cs="Times New Roman"/>
                <w:color w:val="000000"/>
                <w:lang w:val="kk-KZ"/>
              </w:rPr>
              <w:t>мм</w:t>
            </w:r>
          </w:p>
          <w:p w14:paraId="26E29DB1" w14:textId="359E69F5" w:rsidR="00407B51" w:rsidRPr="00AA3F84" w:rsidRDefault="00407B51" w:rsidP="00407B51">
            <w:pPr>
              <w:spacing w:after="0" w:line="240" w:lineRule="auto"/>
              <w:jc w:val="both"/>
              <w:rPr>
                <w:rFonts w:ascii="Times New Roman" w:hAnsi="Times New Roman" w:cs="Times New Roman"/>
                <w:color w:val="000000"/>
                <w:lang w:val="kk-KZ"/>
              </w:rPr>
            </w:pPr>
            <w:r w:rsidRPr="00AA3F84">
              <w:rPr>
                <w:rFonts w:ascii="Times New Roman" w:hAnsi="Times New Roman" w:cs="Times New Roman"/>
                <w:color w:val="000000"/>
                <w:lang w:val="kk-KZ"/>
              </w:rPr>
              <w:t>Жұмыс элементіндегі электродқа арналған бағы</w:t>
            </w:r>
            <w:r w:rsidR="00AA3F84">
              <w:rPr>
                <w:rFonts w:ascii="Times New Roman" w:hAnsi="Times New Roman" w:cs="Times New Roman"/>
                <w:color w:val="000000"/>
                <w:lang w:val="kk-KZ"/>
              </w:rPr>
              <w:t>ттаушы түтіктің ұзындығы: 117 мм</w:t>
            </w:r>
          </w:p>
          <w:p w14:paraId="0F68DD7D" w14:textId="5EC856DB" w:rsidR="00407B51" w:rsidRPr="00AA3F84" w:rsidRDefault="00407B51" w:rsidP="00407B51">
            <w:pPr>
              <w:spacing w:after="0" w:line="240" w:lineRule="auto"/>
              <w:jc w:val="both"/>
              <w:rPr>
                <w:rFonts w:ascii="Times New Roman" w:hAnsi="Times New Roman" w:cs="Times New Roman"/>
                <w:color w:val="000000"/>
                <w:lang w:val="kk-KZ"/>
              </w:rPr>
            </w:pPr>
            <w:r w:rsidRPr="00AA3F84">
              <w:rPr>
                <w:rFonts w:ascii="Times New Roman" w:hAnsi="Times New Roman" w:cs="Times New Roman"/>
                <w:color w:val="000000"/>
                <w:lang w:val="kk-KZ"/>
              </w:rPr>
              <w:t>Жұмыс элементіндегі электродтардың бағыттаушы түтігінің ішкі диаметрі: 2,1 мм.</w:t>
            </w:r>
          </w:p>
        </w:tc>
        <w:tc>
          <w:tcPr>
            <w:tcW w:w="1314" w:type="dxa"/>
            <w:tcMar>
              <w:top w:w="45" w:type="dxa"/>
              <w:left w:w="75" w:type="dxa"/>
              <w:bottom w:w="45" w:type="dxa"/>
              <w:right w:w="75" w:type="dxa"/>
            </w:tcMar>
          </w:tcPr>
          <w:p w14:paraId="4505AD9F" w14:textId="1EA5ABEA" w:rsidR="00407B51" w:rsidRPr="00C81FFE" w:rsidRDefault="00407B51" w:rsidP="008D7CB9">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81FFE" w14:paraId="3EF0A37B" w14:textId="77777777" w:rsidTr="004823BE">
        <w:tc>
          <w:tcPr>
            <w:tcW w:w="0" w:type="auto"/>
            <w:vMerge/>
            <w:vAlign w:val="center"/>
          </w:tcPr>
          <w:p w14:paraId="0CBF83CA" w14:textId="77777777" w:rsidR="00407B51" w:rsidRPr="00C81FFE" w:rsidRDefault="00407B51" w:rsidP="00407B51">
            <w:pPr>
              <w:pStyle w:val="a5"/>
              <w:rPr>
                <w:rFonts w:ascii="Times New Roman" w:hAnsi="Times New Roman" w:cs="Times New Roman"/>
                <w:b/>
                <w:color w:val="000000"/>
                <w:spacing w:val="2"/>
                <w:lang w:eastAsia="ru-RU"/>
              </w:rPr>
            </w:pPr>
          </w:p>
        </w:tc>
        <w:tc>
          <w:tcPr>
            <w:tcW w:w="2587" w:type="dxa"/>
            <w:vMerge/>
            <w:vAlign w:val="center"/>
          </w:tcPr>
          <w:p w14:paraId="2A2FA4FD" w14:textId="77777777" w:rsidR="00407B51" w:rsidRPr="00C81FFE" w:rsidRDefault="00407B51" w:rsidP="00407B51">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00D95821" w14:textId="77777777" w:rsidR="00407B51" w:rsidRPr="00C81FFE" w:rsidRDefault="00407B51" w:rsidP="00407B51">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2D1691C7" w14:textId="4357AB3E" w:rsidR="00407B51" w:rsidRPr="00153F1E" w:rsidRDefault="00407B51" w:rsidP="00407B51">
            <w:pPr>
              <w:pStyle w:val="a5"/>
              <w:rPr>
                <w:rFonts w:ascii="Times New Roman" w:hAnsi="Times New Roman" w:cs="Times New Roman"/>
                <w:color w:val="000000"/>
              </w:rPr>
            </w:pPr>
            <w:r w:rsidRPr="00153F1E">
              <w:rPr>
                <w:rFonts w:ascii="Times New Roman" w:hAnsi="Times New Roman" w:cs="Times New Roman"/>
                <w:szCs w:val="21"/>
                <w:shd w:val="clear" w:color="auto" w:fill="FAFAFA"/>
              </w:rPr>
              <w:t>Сыртқы тубус, резекциялық,</w:t>
            </w:r>
            <w:r w:rsidRPr="00153F1E">
              <w:rPr>
                <w:rFonts w:ascii="Times New Roman" w:hAnsi="Times New Roman" w:cs="Times New Roman"/>
                <w:szCs w:val="21"/>
              </w:rPr>
              <w:t xml:space="preserve"> 27Fr,</w:t>
            </w:r>
            <w:r w:rsidRPr="00153F1E">
              <w:rPr>
                <w:rFonts w:ascii="Times New Roman" w:hAnsi="Times New Roman" w:cs="Times New Roman"/>
                <w:szCs w:val="21"/>
                <w:shd w:val="clear" w:color="auto" w:fill="FAFAFA"/>
              </w:rPr>
              <w:t xml:space="preserve"> кі бітегіш шүмек, ротациялық,</w:t>
            </w:r>
          </w:p>
        </w:tc>
        <w:tc>
          <w:tcPr>
            <w:tcW w:w="7168" w:type="dxa"/>
            <w:tcMar>
              <w:top w:w="45" w:type="dxa"/>
              <w:left w:w="75" w:type="dxa"/>
              <w:bottom w:w="45" w:type="dxa"/>
              <w:right w:w="75" w:type="dxa"/>
            </w:tcMar>
          </w:tcPr>
          <w:p w14:paraId="55E34414" w14:textId="58E3532F" w:rsidR="00407B51" w:rsidRPr="000E31FE" w:rsidRDefault="000E31FE" w:rsidP="00407B51">
            <w:pPr>
              <w:spacing w:after="0" w:line="240" w:lineRule="auto"/>
              <w:jc w:val="both"/>
              <w:rPr>
                <w:rFonts w:ascii="Times New Roman" w:hAnsi="Times New Roman" w:cs="Times New Roman"/>
                <w:color w:val="000000"/>
              </w:rPr>
            </w:pPr>
            <w:r w:rsidRPr="000E31FE">
              <w:rPr>
                <w:rFonts w:ascii="Times New Roman" w:hAnsi="Times New Roman" w:cs="Times New Roman"/>
                <w:color w:val="000000"/>
              </w:rPr>
              <w:t>'Резектоскоптың сыртқы түтігі, 27 Фр.,</w:t>
            </w:r>
            <w:r>
              <w:t xml:space="preserve"> </w:t>
            </w:r>
            <w:r w:rsidRPr="000E31FE">
              <w:rPr>
                <w:rFonts w:ascii="Times New Roman" w:hAnsi="Times New Roman" w:cs="Times New Roman"/>
              </w:rPr>
              <w:t>ротациялық</w:t>
            </w:r>
            <w:r w:rsidRPr="000E31FE">
              <w:rPr>
                <w:rFonts w:ascii="Times New Roman" w:hAnsi="Times New Roman" w:cs="Times New Roman"/>
                <w:color w:val="000000"/>
              </w:rPr>
              <w:t xml:space="preserve">. Түтік материалы: жоғары берік және химиялық төзімді тот баспайтын болат. 2 тік құлыптау </w:t>
            </w:r>
            <w:r w:rsidRPr="000E31FE">
              <w:rPr>
                <w:rFonts w:ascii="Times New Roman" w:hAnsi="Times New Roman" w:cs="Times New Roman"/>
              </w:rPr>
              <w:t>шүмек</w:t>
            </w:r>
            <w:r w:rsidRPr="000E31FE">
              <w:rPr>
                <w:rFonts w:ascii="Times New Roman" w:hAnsi="Times New Roman" w:cs="Times New Roman"/>
                <w:color w:val="000000"/>
              </w:rPr>
              <w:t>. Бекіткіштерді бекіту жүйесі.</w:t>
            </w:r>
          </w:p>
        </w:tc>
        <w:tc>
          <w:tcPr>
            <w:tcW w:w="1314" w:type="dxa"/>
            <w:tcMar>
              <w:top w:w="45" w:type="dxa"/>
              <w:left w:w="75" w:type="dxa"/>
              <w:bottom w:w="45" w:type="dxa"/>
              <w:right w:w="75" w:type="dxa"/>
            </w:tcMar>
          </w:tcPr>
          <w:p w14:paraId="0AB78EDE" w14:textId="5178E5A8" w:rsidR="00407B51" w:rsidRPr="00C81FFE" w:rsidRDefault="00407B51" w:rsidP="008D7CB9">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5178DB3B" w14:textId="77777777" w:rsidTr="004823BE">
        <w:tc>
          <w:tcPr>
            <w:tcW w:w="0" w:type="auto"/>
            <w:vMerge/>
            <w:vAlign w:val="center"/>
          </w:tcPr>
          <w:p w14:paraId="1D3A1261" w14:textId="77777777" w:rsidR="00407B51" w:rsidRPr="00C81FFE" w:rsidRDefault="00407B51" w:rsidP="00407B51">
            <w:pPr>
              <w:pStyle w:val="a5"/>
              <w:rPr>
                <w:rFonts w:ascii="Times New Roman" w:hAnsi="Times New Roman" w:cs="Times New Roman"/>
                <w:b/>
                <w:color w:val="000000"/>
                <w:spacing w:val="2"/>
                <w:lang w:eastAsia="ru-RU"/>
              </w:rPr>
            </w:pPr>
          </w:p>
        </w:tc>
        <w:tc>
          <w:tcPr>
            <w:tcW w:w="2587" w:type="dxa"/>
            <w:vMerge/>
            <w:vAlign w:val="center"/>
          </w:tcPr>
          <w:p w14:paraId="57DFDE17" w14:textId="77777777" w:rsidR="00407B51" w:rsidRPr="00C81FFE" w:rsidRDefault="00407B51" w:rsidP="00407B51">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tcPr>
          <w:p w14:paraId="425803CE" w14:textId="77777777" w:rsidR="00407B51" w:rsidRPr="00C81FFE" w:rsidRDefault="00407B51" w:rsidP="00407B51">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4596BB72" w14:textId="4E1F2AE7" w:rsidR="00407B51" w:rsidRPr="006902C8" w:rsidRDefault="006902C8" w:rsidP="006902C8">
            <w:pPr>
              <w:pStyle w:val="a5"/>
              <w:rPr>
                <w:rFonts w:ascii="Times New Roman" w:hAnsi="Times New Roman" w:cs="Times New Roman"/>
                <w:color w:val="000000"/>
                <w:lang w:val="kk-KZ"/>
              </w:rPr>
            </w:pPr>
            <w:r w:rsidRPr="006902C8">
              <w:rPr>
                <w:rFonts w:ascii="Times New Roman" w:hAnsi="Times New Roman" w:cs="Times New Roman"/>
                <w:szCs w:val="21"/>
                <w:shd w:val="clear" w:color="auto" w:fill="FFFFFF"/>
              </w:rPr>
              <w:t>Ішкі тубус, резекциялық тубусқа арналған стандартты обтураторды</w:t>
            </w:r>
            <w:r w:rsidRPr="006902C8">
              <w:rPr>
                <w:rFonts w:ascii="Times New Roman" w:hAnsi="Times New Roman" w:cs="Times New Roman"/>
                <w:szCs w:val="21"/>
                <w:shd w:val="clear" w:color="auto" w:fill="FFFFFF"/>
                <w:lang w:val="kk-KZ"/>
              </w:rPr>
              <w:t xml:space="preserve"> </w:t>
            </w:r>
            <w:r w:rsidRPr="006902C8">
              <w:rPr>
                <w:rFonts w:ascii="Times New Roman" w:hAnsi="Times New Roman" w:cs="Times New Roman"/>
                <w:szCs w:val="21"/>
                <w:shd w:val="clear" w:color="auto" w:fill="FAFAFA"/>
              </w:rPr>
              <w:t>24Fr</w:t>
            </w:r>
          </w:p>
        </w:tc>
        <w:tc>
          <w:tcPr>
            <w:tcW w:w="7168" w:type="dxa"/>
            <w:tcMar>
              <w:top w:w="45" w:type="dxa"/>
              <w:left w:w="75" w:type="dxa"/>
              <w:bottom w:w="45" w:type="dxa"/>
              <w:right w:w="75" w:type="dxa"/>
            </w:tcMar>
          </w:tcPr>
          <w:p w14:paraId="42A1D470" w14:textId="792DA61B" w:rsidR="00407B51" w:rsidRPr="00C63699" w:rsidRDefault="00C63699" w:rsidP="00C63699">
            <w:pPr>
              <w:spacing w:after="0" w:line="240" w:lineRule="auto"/>
              <w:rPr>
                <w:rFonts w:ascii="Times New Roman" w:hAnsi="Times New Roman" w:cs="Times New Roman"/>
                <w:color w:val="000000"/>
                <w:lang w:val="kk-KZ"/>
              </w:rPr>
            </w:pPr>
            <w:r w:rsidRPr="00C63699">
              <w:rPr>
                <w:rFonts w:ascii="Times New Roman" w:hAnsi="Times New Roman" w:cs="Times New Roman"/>
                <w:lang w:val="kk-KZ"/>
              </w:rPr>
              <w:t>Ішкі тубус, 24 Фр., ротациялық, ирригациялық порты жоқ, стандартты обтураторды қамтиды. 27 Фр. сыртқы резектоскоп тубусына арналған. Керамикалық ұшы. Серіппелі ысытпасында сыртқы тубусқа бекіту жүйесі. Тубус материалы: жоғары берік және химиялық тұрақты баспайтын болат. Резектоскоптың жіңішке тубусы ретінде ирригациялық сақинамен бірге қолдану мүмкіндігі.</w:t>
            </w:r>
          </w:p>
        </w:tc>
        <w:tc>
          <w:tcPr>
            <w:tcW w:w="1314" w:type="dxa"/>
            <w:tcMar>
              <w:top w:w="45" w:type="dxa"/>
              <w:left w:w="75" w:type="dxa"/>
              <w:bottom w:w="45" w:type="dxa"/>
              <w:right w:w="75" w:type="dxa"/>
            </w:tcMar>
          </w:tcPr>
          <w:p w14:paraId="555FA63A" w14:textId="41ECAF5A" w:rsidR="00407B51" w:rsidRPr="00C63699" w:rsidRDefault="008D7CB9" w:rsidP="008D7CB9">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60072103" w14:textId="77777777" w:rsidTr="004823BE">
        <w:tc>
          <w:tcPr>
            <w:tcW w:w="0" w:type="auto"/>
            <w:vMerge/>
            <w:vAlign w:val="center"/>
          </w:tcPr>
          <w:p w14:paraId="27B5C2BE"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02FCBA96"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348EAB83"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6056A212" w14:textId="5842A065" w:rsidR="00407B51" w:rsidRPr="003F68EE" w:rsidRDefault="003F68EE" w:rsidP="003F68EE">
            <w:pPr>
              <w:pStyle w:val="a5"/>
              <w:rPr>
                <w:rFonts w:ascii="Times New Roman" w:hAnsi="Times New Roman" w:cs="Times New Roman"/>
                <w:color w:val="000000"/>
                <w:lang w:val="kk-KZ"/>
              </w:rPr>
            </w:pPr>
            <w:r w:rsidRPr="003F68EE">
              <w:rPr>
                <w:rFonts w:ascii="Times New Roman" w:hAnsi="Times New Roman" w:cs="Times New Roman"/>
                <w:shd w:val="clear" w:color="auto" w:fill="FAFAFA"/>
              </w:rPr>
              <w:t> Оптикалық обтуратор</w:t>
            </w:r>
            <w:r w:rsidRPr="003F68EE">
              <w:rPr>
                <w:rFonts w:ascii="Times New Roman" w:hAnsi="Times New Roman" w:cs="Times New Roman"/>
                <w:shd w:val="clear" w:color="auto" w:fill="FAFAFA"/>
                <w:lang w:val="kk-KZ"/>
              </w:rPr>
              <w:t xml:space="preserve"> </w:t>
            </w:r>
            <w:r w:rsidRPr="003F68EE">
              <w:rPr>
                <w:rFonts w:ascii="Times New Roman" w:hAnsi="Times New Roman" w:cs="Times New Roman"/>
              </w:rPr>
              <w:t>24Fr.</w:t>
            </w:r>
          </w:p>
        </w:tc>
        <w:tc>
          <w:tcPr>
            <w:tcW w:w="7168" w:type="dxa"/>
            <w:tcMar>
              <w:top w:w="45" w:type="dxa"/>
              <w:left w:w="75" w:type="dxa"/>
              <w:bottom w:w="45" w:type="dxa"/>
              <w:right w:w="75" w:type="dxa"/>
            </w:tcMar>
          </w:tcPr>
          <w:p w14:paraId="76948971" w14:textId="35AEA154" w:rsidR="00407B51" w:rsidRPr="003F68EE" w:rsidRDefault="003F68EE" w:rsidP="00407B51">
            <w:pPr>
              <w:spacing w:after="0" w:line="240" w:lineRule="auto"/>
              <w:jc w:val="both"/>
              <w:rPr>
                <w:rFonts w:ascii="Times New Roman" w:hAnsi="Times New Roman" w:cs="Times New Roman"/>
                <w:color w:val="000000"/>
                <w:lang w:val="kk-KZ"/>
              </w:rPr>
            </w:pPr>
            <w:r w:rsidRPr="003F68EE">
              <w:rPr>
                <w:rFonts w:ascii="Times New Roman" w:hAnsi="Times New Roman" w:cs="Times New Roman"/>
                <w:shd w:val="clear" w:color="auto" w:fill="FAFAFA"/>
                <w:lang w:val="kk-KZ"/>
              </w:rPr>
              <w:t>Оптикалық обтуратор</w:t>
            </w:r>
            <w:r w:rsidRPr="003F68EE">
              <w:rPr>
                <w:rFonts w:ascii="Times New Roman" w:hAnsi="Times New Roman" w:cs="Times New Roman"/>
                <w:lang w:val="kk-KZ"/>
              </w:rPr>
              <w:t xml:space="preserve">, 24 Fr. Эндоскопиялық араласулар кезінде визуалды бақылаумен қолжетімділікті қауіпсіз қалыптастыруға және </w:t>
            </w:r>
            <w:r w:rsidRPr="003F68EE">
              <w:rPr>
                <w:rFonts w:ascii="Times New Roman" w:hAnsi="Times New Roman" w:cs="Times New Roman"/>
                <w:lang w:val="kk-KZ"/>
              </w:rPr>
              <w:lastRenderedPageBreak/>
              <w:t>троакарды енгізуге арналған</w:t>
            </w:r>
          </w:p>
        </w:tc>
        <w:tc>
          <w:tcPr>
            <w:tcW w:w="1314" w:type="dxa"/>
            <w:tcMar>
              <w:top w:w="45" w:type="dxa"/>
              <w:left w:w="75" w:type="dxa"/>
              <w:bottom w:w="45" w:type="dxa"/>
              <w:right w:w="75" w:type="dxa"/>
            </w:tcMar>
          </w:tcPr>
          <w:p w14:paraId="3B69AC63" w14:textId="300FD801" w:rsidR="00407B51" w:rsidRPr="00C63699" w:rsidRDefault="008D7CB9" w:rsidP="008D7CB9">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lastRenderedPageBreak/>
              <w:t>1</w:t>
            </w:r>
            <w:r w:rsidRPr="00C81FFE">
              <w:rPr>
                <w:rFonts w:ascii="Times New Roman" w:hAnsi="Times New Roman" w:cs="Times New Roman"/>
                <w:color w:val="000000"/>
                <w:lang w:eastAsia="ru-RU"/>
              </w:rPr>
              <w:t xml:space="preserve"> дана.</w:t>
            </w:r>
          </w:p>
        </w:tc>
      </w:tr>
      <w:tr w:rsidR="00407B51" w:rsidRPr="00C63699" w14:paraId="30B59E33" w14:textId="77777777" w:rsidTr="004823BE">
        <w:tc>
          <w:tcPr>
            <w:tcW w:w="0" w:type="auto"/>
            <w:vMerge/>
            <w:vAlign w:val="center"/>
          </w:tcPr>
          <w:p w14:paraId="695BCC41"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01B7DBA8"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05726565"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0A8915D" w14:textId="28B632AD" w:rsidR="00407B51" w:rsidRPr="00853BE7" w:rsidRDefault="00853BE7" w:rsidP="00853BE7">
            <w:pPr>
              <w:pStyle w:val="a5"/>
              <w:rPr>
                <w:rFonts w:ascii="Times New Roman" w:hAnsi="Times New Roman" w:cs="Times New Roman"/>
                <w:color w:val="000000"/>
                <w:lang w:val="kk-KZ"/>
              </w:rPr>
            </w:pPr>
            <w:r w:rsidRPr="00853BE7">
              <w:rPr>
                <w:rFonts w:ascii="Times New Roman" w:hAnsi="Times New Roman" w:cs="Times New Roman"/>
                <w:szCs w:val="21"/>
                <w:shd w:val="clear" w:color="auto" w:fill="FAFAFA"/>
                <w:lang w:val="kk-KZ"/>
              </w:rPr>
              <w:t>Резекциялық тубустарға арналған ирригациялық порт: айналып тұратын 2 бітегіш шүмек</w:t>
            </w:r>
          </w:p>
        </w:tc>
        <w:tc>
          <w:tcPr>
            <w:tcW w:w="7168" w:type="dxa"/>
            <w:tcMar>
              <w:top w:w="45" w:type="dxa"/>
              <w:left w:w="75" w:type="dxa"/>
              <w:bottom w:w="45" w:type="dxa"/>
              <w:right w:w="75" w:type="dxa"/>
            </w:tcMar>
          </w:tcPr>
          <w:p w14:paraId="2DDD53B3" w14:textId="3BA0574C" w:rsidR="00407B51" w:rsidRPr="00913795" w:rsidRDefault="00913795" w:rsidP="00913795">
            <w:pPr>
              <w:spacing w:after="0" w:line="240" w:lineRule="auto"/>
              <w:rPr>
                <w:rFonts w:ascii="Times New Roman" w:hAnsi="Times New Roman" w:cs="Times New Roman"/>
                <w:color w:val="000000"/>
                <w:lang w:val="kk-KZ"/>
              </w:rPr>
            </w:pPr>
            <w:r w:rsidRPr="00913795">
              <w:rPr>
                <w:rFonts w:ascii="Times New Roman" w:hAnsi="Times New Roman" w:cs="Times New Roman"/>
                <w:lang w:val="kk-KZ"/>
              </w:rPr>
              <w:t xml:space="preserve">Резекциялық түтіктерге арналған </w:t>
            </w:r>
            <w:r w:rsidRPr="00913795">
              <w:rPr>
                <w:rFonts w:ascii="Times New Roman" w:hAnsi="Times New Roman" w:cs="Times New Roman"/>
                <w:szCs w:val="21"/>
                <w:shd w:val="clear" w:color="auto" w:fill="FAFAFA"/>
                <w:lang w:val="kk-KZ"/>
              </w:rPr>
              <w:t>ирригациялық</w:t>
            </w:r>
            <w:r w:rsidRPr="00913795">
              <w:rPr>
                <w:rFonts w:ascii="Times New Roman" w:hAnsi="Times New Roman" w:cs="Times New Roman"/>
                <w:lang w:val="kk-KZ"/>
              </w:rPr>
              <w:t xml:space="preserve"> порты. Тот баспайтын болаттан жасалған 2 кран. </w:t>
            </w:r>
            <w:r w:rsidRPr="00913795">
              <w:rPr>
                <w:rFonts w:ascii="Times New Roman" w:hAnsi="Times New Roman" w:cs="Times New Roman"/>
                <w:szCs w:val="21"/>
                <w:shd w:val="clear" w:color="auto" w:fill="FAFAFA"/>
                <w:lang w:val="kk-KZ"/>
              </w:rPr>
              <w:t>ирригациялық</w:t>
            </w:r>
            <w:r w:rsidRPr="00913795">
              <w:rPr>
                <w:rFonts w:ascii="Times New Roman" w:hAnsi="Times New Roman" w:cs="Times New Roman"/>
                <w:lang w:val="kk-KZ"/>
              </w:rPr>
              <w:t xml:space="preserve"> желісін резекциялық түтікке қосуға және эндоскопиялық араласу кезінде операциялық аймаққа </w:t>
            </w:r>
            <w:r w:rsidRPr="00913795">
              <w:rPr>
                <w:rFonts w:ascii="Times New Roman" w:hAnsi="Times New Roman" w:cs="Times New Roman"/>
                <w:szCs w:val="21"/>
                <w:shd w:val="clear" w:color="auto" w:fill="FAFAFA"/>
                <w:lang w:val="kk-KZ"/>
              </w:rPr>
              <w:t>ирригациялық</w:t>
            </w:r>
            <w:r w:rsidRPr="00913795">
              <w:rPr>
                <w:rFonts w:ascii="Times New Roman" w:hAnsi="Times New Roman" w:cs="Times New Roman"/>
                <w:lang w:val="kk-KZ"/>
              </w:rPr>
              <w:t xml:space="preserve"> сұйықтығының берілуін қамтамасыз етуге арналған.</w:t>
            </w:r>
          </w:p>
        </w:tc>
        <w:tc>
          <w:tcPr>
            <w:tcW w:w="1314" w:type="dxa"/>
            <w:tcMar>
              <w:top w:w="45" w:type="dxa"/>
              <w:left w:w="75" w:type="dxa"/>
              <w:bottom w:w="45" w:type="dxa"/>
              <w:right w:w="75" w:type="dxa"/>
            </w:tcMar>
          </w:tcPr>
          <w:p w14:paraId="1EE0CA17" w14:textId="62712472" w:rsidR="00407B51" w:rsidRPr="00C63699" w:rsidRDefault="00827D4A" w:rsidP="00827D4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39369299" w14:textId="77777777" w:rsidTr="004823BE">
        <w:tc>
          <w:tcPr>
            <w:tcW w:w="0" w:type="auto"/>
            <w:vMerge/>
            <w:vAlign w:val="center"/>
          </w:tcPr>
          <w:p w14:paraId="1FD8EFA6"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606E7E75"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09F62F77"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44879D5B" w14:textId="793CF6A2" w:rsidR="00407B51" w:rsidRPr="008D0FDB" w:rsidRDefault="008D0FDB" w:rsidP="008D0FDB">
            <w:pPr>
              <w:pStyle w:val="a5"/>
              <w:rPr>
                <w:rFonts w:ascii="Times New Roman" w:hAnsi="Times New Roman" w:cs="Times New Roman"/>
                <w:color w:val="000000"/>
                <w:lang w:val="kk-KZ"/>
              </w:rPr>
            </w:pPr>
            <w:r w:rsidRPr="008D0FDB">
              <w:rPr>
                <w:rFonts w:ascii="Times New Roman" w:hAnsi="Times New Roman" w:cs="Times New Roman"/>
                <w:shd w:val="clear" w:color="auto" w:fill="FAFAFA"/>
              </w:rPr>
              <w:t>Контейнер, стерилизациялық контейнер</w:t>
            </w:r>
          </w:p>
        </w:tc>
        <w:tc>
          <w:tcPr>
            <w:tcW w:w="7168" w:type="dxa"/>
            <w:tcMar>
              <w:top w:w="45" w:type="dxa"/>
              <w:left w:w="75" w:type="dxa"/>
              <w:bottom w:w="45" w:type="dxa"/>
              <w:right w:w="75" w:type="dxa"/>
            </w:tcMar>
          </w:tcPr>
          <w:p w14:paraId="6A6EC975" w14:textId="77777777" w:rsidR="008D0FDB" w:rsidRPr="008D0FDB" w:rsidRDefault="008D0FDB" w:rsidP="008D0FDB">
            <w:pPr>
              <w:spacing w:after="0" w:line="240" w:lineRule="auto"/>
              <w:jc w:val="both"/>
              <w:rPr>
                <w:rFonts w:ascii="Times New Roman" w:hAnsi="Times New Roman" w:cs="Times New Roman"/>
                <w:color w:val="000000"/>
                <w:lang w:val="kk-KZ"/>
              </w:rPr>
            </w:pPr>
            <w:r w:rsidRPr="008D0FDB">
              <w:rPr>
                <w:rFonts w:ascii="Times New Roman" w:hAnsi="Times New Roman" w:cs="Times New Roman"/>
                <w:color w:val="000000"/>
                <w:lang w:val="kk-KZ"/>
              </w:rPr>
              <w:t>Резектоскопқа, цистоскопқа, уретротомға арналған Контейнер,</w:t>
            </w:r>
          </w:p>
          <w:p w14:paraId="21AC7D95" w14:textId="37336F49" w:rsidR="00407B51" w:rsidRPr="00C63699" w:rsidRDefault="008D0FDB" w:rsidP="008D0FDB">
            <w:pPr>
              <w:spacing w:after="0" w:line="240" w:lineRule="auto"/>
              <w:jc w:val="both"/>
              <w:rPr>
                <w:rFonts w:ascii="Times New Roman" w:hAnsi="Times New Roman" w:cs="Times New Roman"/>
                <w:color w:val="000000"/>
                <w:lang w:val="kk-KZ"/>
              </w:rPr>
            </w:pPr>
            <w:r w:rsidRPr="008D0FDB">
              <w:rPr>
                <w:rFonts w:ascii="Times New Roman" w:hAnsi="Times New Roman" w:cs="Times New Roman"/>
                <w:color w:val="000000"/>
                <w:lang w:val="kk-KZ"/>
              </w:rPr>
              <w:t>ішкі өлшемдері: 478 x 68 x 224 ММ.медициналық құралдарды, керек-жарақтарды немесе керек-жарақтарды орналастыруға, тасымалдауға, сақтауға және зарарсыздандыруға арналған.</w:t>
            </w:r>
          </w:p>
        </w:tc>
        <w:tc>
          <w:tcPr>
            <w:tcW w:w="1314" w:type="dxa"/>
            <w:tcMar>
              <w:top w:w="45" w:type="dxa"/>
              <w:left w:w="75" w:type="dxa"/>
              <w:bottom w:w="45" w:type="dxa"/>
              <w:right w:w="75" w:type="dxa"/>
            </w:tcMar>
          </w:tcPr>
          <w:p w14:paraId="715A8894" w14:textId="51A927E4" w:rsidR="00407B51" w:rsidRPr="00C63699" w:rsidRDefault="00D37010" w:rsidP="00D37010">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4F1318EF" w14:textId="77777777" w:rsidTr="004823BE">
        <w:tc>
          <w:tcPr>
            <w:tcW w:w="0" w:type="auto"/>
            <w:vMerge/>
            <w:vAlign w:val="center"/>
          </w:tcPr>
          <w:p w14:paraId="564B8403"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2A144C78"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67C66837"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4198F0E7" w14:textId="695480D1" w:rsidR="00407B51" w:rsidRPr="008D0FDB" w:rsidRDefault="008D0FDB" w:rsidP="00193749">
            <w:pPr>
              <w:pStyle w:val="a5"/>
              <w:rPr>
                <w:rFonts w:ascii="Times New Roman" w:hAnsi="Times New Roman" w:cs="Times New Roman"/>
                <w:color w:val="000000"/>
                <w:lang w:val="kk-KZ"/>
              </w:rPr>
            </w:pPr>
            <w:r w:rsidRPr="008D0FDB">
              <w:rPr>
                <w:rFonts w:ascii="Times New Roman" w:hAnsi="Times New Roman" w:cs="Times New Roman"/>
                <w:shd w:val="clear" w:color="auto" w:fill="FAFAFA"/>
                <w:lang w:val="kk-KZ"/>
              </w:rPr>
              <w:t>РЖ-резекциялық электродтар орындау нұсқаларында:</w:t>
            </w:r>
            <w:r w:rsidRPr="008D0FDB">
              <w:rPr>
                <w:rFonts w:ascii="Times New Roman" w:hAnsi="Times New Roman" w:cs="Times New Roman"/>
                <w:lang w:val="kk-KZ"/>
              </w:rPr>
              <w:t xml:space="preserve"> 24Fr, 12°:</w:t>
            </w:r>
            <w:r w:rsidRPr="008D0FDB">
              <w:rPr>
                <w:rFonts w:ascii="Times New Roman" w:hAnsi="Times New Roman" w:cs="Times New Roman"/>
                <w:shd w:val="clear" w:color="auto" w:fill="FAFAFA"/>
                <w:lang w:val="kk-KZ"/>
              </w:rPr>
              <w:t>цикл үлкен</w:t>
            </w:r>
          </w:p>
        </w:tc>
        <w:tc>
          <w:tcPr>
            <w:tcW w:w="7168" w:type="dxa"/>
            <w:tcMar>
              <w:top w:w="45" w:type="dxa"/>
              <w:left w:w="75" w:type="dxa"/>
              <w:bottom w:w="45" w:type="dxa"/>
              <w:right w:w="75" w:type="dxa"/>
            </w:tcMar>
          </w:tcPr>
          <w:p w14:paraId="235EAF7A" w14:textId="79BFC362" w:rsidR="00407B51" w:rsidRPr="00C63699" w:rsidRDefault="0007756D" w:rsidP="00407B51">
            <w:pPr>
              <w:spacing w:after="0" w:line="240" w:lineRule="auto"/>
              <w:jc w:val="both"/>
              <w:rPr>
                <w:rFonts w:ascii="Times New Roman" w:hAnsi="Times New Roman" w:cs="Times New Roman"/>
                <w:color w:val="000000"/>
                <w:lang w:val="kk-KZ"/>
              </w:rPr>
            </w:pPr>
            <w:r w:rsidRPr="008D0FDB">
              <w:rPr>
                <w:rFonts w:ascii="Times New Roman" w:hAnsi="Times New Roman" w:cs="Times New Roman"/>
                <w:shd w:val="clear" w:color="auto" w:fill="FAFAFA"/>
                <w:lang w:val="kk-KZ"/>
              </w:rPr>
              <w:t>РЖ</w:t>
            </w:r>
            <w:r w:rsidRPr="0007756D">
              <w:rPr>
                <w:rFonts w:ascii="Times New Roman" w:hAnsi="Times New Roman" w:cs="Times New Roman"/>
                <w:color w:val="000000"/>
                <w:lang w:val="kk-KZ"/>
              </w:rPr>
              <w:t xml:space="preserve"> электрод резекциялық түрі "үлкен цикл", 24 Фр., 0,2 мм сым, бір реттік, стерильді, биполярлы коагуляция және тұзды резекция үшін, 12°телескоп үшін</w:t>
            </w:r>
            <w:r w:rsidR="006C76C1">
              <w:rPr>
                <w:rFonts w:ascii="Times New Roman" w:hAnsi="Times New Roman" w:cs="Times New Roman"/>
                <w:color w:val="000000"/>
                <w:lang w:val="kk-KZ"/>
              </w:rPr>
              <w:t>. 12 дана. қаптамада. 4,1мм</w:t>
            </w:r>
            <w:r w:rsidRPr="0007756D">
              <w:rPr>
                <w:rFonts w:ascii="Times New Roman" w:hAnsi="Times New Roman" w:cs="Times New Roman"/>
                <w:color w:val="000000"/>
                <w:lang w:val="kk-KZ"/>
              </w:rPr>
              <w:t xml:space="preserve"> тұрақтандырғыш түтік.</w:t>
            </w:r>
          </w:p>
        </w:tc>
        <w:tc>
          <w:tcPr>
            <w:tcW w:w="1314" w:type="dxa"/>
            <w:tcMar>
              <w:top w:w="45" w:type="dxa"/>
              <w:left w:w="75" w:type="dxa"/>
              <w:bottom w:w="45" w:type="dxa"/>
              <w:right w:w="75" w:type="dxa"/>
            </w:tcMar>
          </w:tcPr>
          <w:p w14:paraId="027EA1D5" w14:textId="793E2B31" w:rsidR="00407B51" w:rsidRPr="00C63699" w:rsidRDefault="00D37010" w:rsidP="00D37010">
            <w:pPr>
              <w:pStyle w:val="a5"/>
              <w:jc w:val="center"/>
              <w:rPr>
                <w:rFonts w:ascii="Times New Roman" w:hAnsi="Times New Roman" w:cs="Times New Roman"/>
                <w:color w:val="000000"/>
                <w:lang w:val="kk-KZ" w:eastAsia="ru-RU"/>
              </w:rPr>
            </w:pPr>
            <w:r w:rsidRPr="00D172C2">
              <w:rPr>
                <w:rFonts w:ascii="Times New Roman" w:hAnsi="Times New Roman" w:cs="Times New Roman"/>
                <w:color w:val="000000"/>
                <w:lang w:eastAsia="ru-RU"/>
              </w:rPr>
              <w:t>1 қаптама</w:t>
            </w:r>
          </w:p>
        </w:tc>
      </w:tr>
      <w:tr w:rsidR="00407B51" w:rsidRPr="00C63699" w14:paraId="7B4E62F1" w14:textId="77777777" w:rsidTr="004823BE">
        <w:tc>
          <w:tcPr>
            <w:tcW w:w="0" w:type="auto"/>
            <w:vMerge/>
            <w:vAlign w:val="center"/>
          </w:tcPr>
          <w:p w14:paraId="1FA93D07"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3A96F4C8"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4C39822F"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554423A2" w14:textId="1286F11C" w:rsidR="00407B51" w:rsidRPr="00FF627F" w:rsidRDefault="00FF627F" w:rsidP="00193749">
            <w:pPr>
              <w:pStyle w:val="a5"/>
              <w:rPr>
                <w:rFonts w:ascii="Times New Roman" w:hAnsi="Times New Roman" w:cs="Times New Roman"/>
                <w:color w:val="000000"/>
                <w:lang w:val="kk-KZ"/>
              </w:rPr>
            </w:pPr>
            <w:r w:rsidRPr="008D0FDB">
              <w:rPr>
                <w:rFonts w:ascii="Times New Roman" w:hAnsi="Times New Roman" w:cs="Times New Roman"/>
                <w:shd w:val="clear" w:color="auto" w:fill="FAFAFA"/>
                <w:lang w:val="kk-KZ"/>
              </w:rPr>
              <w:t>РЖ-резекциялық электродтар орындау нұсқаларында:</w:t>
            </w:r>
            <w:r w:rsidRPr="008D0FDB">
              <w:rPr>
                <w:rFonts w:ascii="Times New Roman" w:hAnsi="Times New Roman" w:cs="Times New Roman"/>
                <w:lang w:val="kk-KZ"/>
              </w:rPr>
              <w:t xml:space="preserve"> 24Fr, 12°:</w:t>
            </w:r>
            <w:r w:rsidRPr="008D0FDB">
              <w:rPr>
                <w:rFonts w:ascii="Times New Roman" w:hAnsi="Times New Roman" w:cs="Times New Roman"/>
                <w:shd w:val="clear" w:color="auto" w:fill="FAFAFA"/>
                <w:lang w:val="kk-KZ"/>
              </w:rPr>
              <w:t xml:space="preserve">цикл </w:t>
            </w:r>
            <w:r w:rsidRPr="00FF627F">
              <w:rPr>
                <w:rFonts w:ascii="Times New Roman" w:hAnsi="Times New Roman" w:cs="Times New Roman"/>
                <w:szCs w:val="21"/>
                <w:shd w:val="clear" w:color="auto" w:fill="FAFAFA"/>
                <w:lang w:val="kk-KZ"/>
              </w:rPr>
              <w:t>орташа</w:t>
            </w:r>
          </w:p>
        </w:tc>
        <w:tc>
          <w:tcPr>
            <w:tcW w:w="7168" w:type="dxa"/>
            <w:tcMar>
              <w:top w:w="45" w:type="dxa"/>
              <w:left w:w="75" w:type="dxa"/>
              <w:bottom w:w="45" w:type="dxa"/>
              <w:right w:w="75" w:type="dxa"/>
            </w:tcMar>
          </w:tcPr>
          <w:p w14:paraId="3217E089" w14:textId="2AC529EA" w:rsidR="00407B51" w:rsidRPr="00C63699" w:rsidRDefault="00FF627F" w:rsidP="00407B51">
            <w:pPr>
              <w:spacing w:after="0" w:line="240" w:lineRule="auto"/>
              <w:jc w:val="both"/>
              <w:rPr>
                <w:rFonts w:ascii="Times New Roman" w:hAnsi="Times New Roman" w:cs="Times New Roman"/>
                <w:color w:val="000000"/>
                <w:lang w:val="kk-KZ"/>
              </w:rPr>
            </w:pPr>
            <w:r w:rsidRPr="008D0FDB">
              <w:rPr>
                <w:rFonts w:ascii="Times New Roman" w:hAnsi="Times New Roman" w:cs="Times New Roman"/>
                <w:shd w:val="clear" w:color="auto" w:fill="FAFAFA"/>
                <w:lang w:val="kk-KZ"/>
              </w:rPr>
              <w:t>РЖ</w:t>
            </w:r>
            <w:r w:rsidRPr="00FF627F">
              <w:rPr>
                <w:rFonts w:ascii="Times New Roman" w:hAnsi="Times New Roman" w:cs="Times New Roman"/>
                <w:color w:val="000000"/>
                <w:lang w:val="kk-KZ"/>
              </w:rPr>
              <w:t xml:space="preserve"> электрод резекциялық түрі "орташа цикл", 24Фр., бір реттік, стерильді, коагуляция және резекция үшін тұзды ерітіндіде, телескоп астында 12º. 12 дана. қаптамада. 4,1 ММ тұрақтандырғыш түтік.</w:t>
            </w:r>
          </w:p>
        </w:tc>
        <w:tc>
          <w:tcPr>
            <w:tcW w:w="1314" w:type="dxa"/>
            <w:tcMar>
              <w:top w:w="45" w:type="dxa"/>
              <w:left w:w="75" w:type="dxa"/>
              <w:bottom w:w="45" w:type="dxa"/>
              <w:right w:w="75" w:type="dxa"/>
            </w:tcMar>
          </w:tcPr>
          <w:p w14:paraId="590DA3B6" w14:textId="659BD389" w:rsidR="00407B51" w:rsidRPr="00C63699" w:rsidRDefault="00A775C4" w:rsidP="00A775C4">
            <w:pPr>
              <w:pStyle w:val="a5"/>
              <w:jc w:val="center"/>
              <w:rPr>
                <w:rFonts w:ascii="Times New Roman" w:hAnsi="Times New Roman" w:cs="Times New Roman"/>
                <w:color w:val="000000"/>
                <w:lang w:val="kk-KZ" w:eastAsia="ru-RU"/>
              </w:rPr>
            </w:pPr>
            <w:r w:rsidRPr="00D172C2">
              <w:rPr>
                <w:rFonts w:ascii="Times New Roman" w:hAnsi="Times New Roman" w:cs="Times New Roman"/>
                <w:color w:val="000000"/>
                <w:lang w:eastAsia="ru-RU"/>
              </w:rPr>
              <w:t>1 қаптама</w:t>
            </w:r>
          </w:p>
        </w:tc>
      </w:tr>
      <w:tr w:rsidR="00407B51" w:rsidRPr="00C63699" w14:paraId="2A4048DD" w14:textId="77777777" w:rsidTr="004823BE">
        <w:tc>
          <w:tcPr>
            <w:tcW w:w="0" w:type="auto"/>
            <w:vMerge/>
            <w:vAlign w:val="center"/>
          </w:tcPr>
          <w:p w14:paraId="3BD1FF1C"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02349F48"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37CF32EC"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22E15032" w14:textId="236C54B0" w:rsidR="00407B51" w:rsidRPr="00676ADB" w:rsidRDefault="00676ADB" w:rsidP="00263EFC">
            <w:pPr>
              <w:pStyle w:val="a5"/>
              <w:rPr>
                <w:rFonts w:ascii="Times New Roman" w:hAnsi="Times New Roman" w:cs="Times New Roman"/>
                <w:color w:val="000000"/>
                <w:lang w:val="kk-KZ"/>
              </w:rPr>
            </w:pPr>
            <w:r w:rsidRPr="00676ADB">
              <w:rPr>
                <w:rFonts w:ascii="Times New Roman" w:hAnsi="Times New Roman" w:cs="Times New Roman"/>
                <w:shd w:val="clear" w:color="auto" w:fill="FAFAFA"/>
              </w:rPr>
              <w:t>Шприцтер:</w:t>
            </w:r>
            <w:r w:rsidRPr="00676ADB">
              <w:rPr>
                <w:rFonts w:ascii="Times New Roman" w:hAnsi="Times New Roman" w:cs="Times New Roman"/>
                <w:shd w:val="clear" w:color="auto" w:fill="FAFAFA"/>
                <w:lang w:val="kk-KZ"/>
              </w:rPr>
              <w:t>150 мл</w:t>
            </w:r>
            <w:r w:rsidRPr="00676ADB">
              <w:rPr>
                <w:rFonts w:ascii="Times New Roman" w:hAnsi="Times New Roman" w:cs="Times New Roman"/>
              </w:rPr>
              <w:t>:</w:t>
            </w:r>
            <w:r w:rsidRPr="00676ADB">
              <w:rPr>
                <w:rFonts w:ascii="Times New Roman" w:hAnsi="Times New Roman" w:cs="Times New Roman"/>
                <w:shd w:val="clear" w:color="auto" w:fill="FAFAFA"/>
              </w:rPr>
              <w:t xml:space="preserve"> шыны колба</w:t>
            </w:r>
          </w:p>
        </w:tc>
        <w:tc>
          <w:tcPr>
            <w:tcW w:w="7168" w:type="dxa"/>
            <w:tcMar>
              <w:top w:w="45" w:type="dxa"/>
              <w:left w:w="75" w:type="dxa"/>
              <w:bottom w:w="45" w:type="dxa"/>
              <w:right w:w="75" w:type="dxa"/>
            </w:tcMar>
          </w:tcPr>
          <w:p w14:paraId="38CE4B15" w14:textId="2B0D8B7E" w:rsidR="00407B51" w:rsidRPr="00C63699" w:rsidRDefault="00676ADB" w:rsidP="00407B51">
            <w:pPr>
              <w:spacing w:after="0" w:line="240" w:lineRule="auto"/>
              <w:jc w:val="both"/>
              <w:rPr>
                <w:rFonts w:ascii="Times New Roman" w:hAnsi="Times New Roman" w:cs="Times New Roman"/>
                <w:color w:val="000000"/>
                <w:lang w:val="kk-KZ"/>
              </w:rPr>
            </w:pPr>
            <w:r w:rsidRPr="00676ADB">
              <w:rPr>
                <w:rFonts w:ascii="Times New Roman" w:hAnsi="Times New Roman" w:cs="Times New Roman"/>
                <w:color w:val="000000"/>
                <w:lang w:val="kk-KZ"/>
              </w:rPr>
              <w:t>Медициналық Шприц. Көлемі: 150 мл. орындау: шыны колба. Қысқыш конуспен. Резектоскоп, нефроскоп, цистоскоп түтіктерімен қолдану үшін.Үйлесімді медициналық жабдықтармен бірге қолданған кезде ерітінділерді дәл жинауға, мөлшерлеуге және енгізуге арналған.</w:t>
            </w:r>
          </w:p>
        </w:tc>
        <w:tc>
          <w:tcPr>
            <w:tcW w:w="1314" w:type="dxa"/>
            <w:tcMar>
              <w:top w:w="45" w:type="dxa"/>
              <w:left w:w="75" w:type="dxa"/>
              <w:bottom w:w="45" w:type="dxa"/>
              <w:right w:w="75" w:type="dxa"/>
            </w:tcMar>
          </w:tcPr>
          <w:p w14:paraId="5D2331F4" w14:textId="1187DFED" w:rsidR="00407B51" w:rsidRPr="00C63699" w:rsidRDefault="0056503A" w:rsidP="0056503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797FB30B" w14:textId="77777777" w:rsidTr="004823BE">
        <w:tc>
          <w:tcPr>
            <w:tcW w:w="0" w:type="auto"/>
            <w:vMerge/>
            <w:vAlign w:val="center"/>
          </w:tcPr>
          <w:p w14:paraId="606A08B8"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5EDD6265"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6E149794"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2707EF45" w14:textId="45065A58" w:rsidR="00407B51" w:rsidRPr="00593093" w:rsidRDefault="00593093" w:rsidP="00263EFC">
            <w:pPr>
              <w:pStyle w:val="a5"/>
              <w:rPr>
                <w:rFonts w:ascii="Times New Roman" w:hAnsi="Times New Roman" w:cs="Times New Roman"/>
                <w:color w:val="000000"/>
                <w:lang w:val="kk-KZ"/>
              </w:rPr>
            </w:pPr>
            <w:r w:rsidRPr="00593093">
              <w:rPr>
                <w:rFonts w:ascii="Times New Roman" w:hAnsi="Times New Roman" w:cs="Times New Roman"/>
                <w:szCs w:val="21"/>
                <w:shd w:val="clear" w:color="auto" w:fill="FAFAFA"/>
                <w:lang w:val="kk-KZ"/>
              </w:rPr>
              <w:t>Қосалқы колбалар, 150мл шприцтерге арналған</w:t>
            </w:r>
          </w:p>
        </w:tc>
        <w:tc>
          <w:tcPr>
            <w:tcW w:w="7168" w:type="dxa"/>
            <w:tcMar>
              <w:top w:w="45" w:type="dxa"/>
              <w:left w:w="75" w:type="dxa"/>
              <w:bottom w:w="45" w:type="dxa"/>
              <w:right w:w="75" w:type="dxa"/>
            </w:tcMar>
          </w:tcPr>
          <w:p w14:paraId="7672F01F" w14:textId="75636A8F" w:rsidR="00407B51" w:rsidRPr="00C63699" w:rsidRDefault="00593093" w:rsidP="00407B51">
            <w:pPr>
              <w:spacing w:after="0" w:line="240" w:lineRule="auto"/>
              <w:jc w:val="both"/>
              <w:rPr>
                <w:rFonts w:ascii="Times New Roman" w:hAnsi="Times New Roman" w:cs="Times New Roman"/>
                <w:color w:val="000000"/>
                <w:lang w:val="kk-KZ"/>
              </w:rPr>
            </w:pPr>
            <w:r w:rsidRPr="00593093">
              <w:rPr>
                <w:rFonts w:ascii="Times New Roman" w:hAnsi="Times New Roman" w:cs="Times New Roman"/>
                <w:color w:val="000000"/>
                <w:lang w:val="kk-KZ"/>
              </w:rPr>
              <w:t>Медициналық шприцке арналған қосалқы колба. Шыны. Қысқыш конуспен. Жалпы: 150мл. үйлесімді медициналық шприцтердегі зақымдалған немесе тозған колбаларды ауыстыруға арналған.</w:t>
            </w:r>
          </w:p>
        </w:tc>
        <w:tc>
          <w:tcPr>
            <w:tcW w:w="1314" w:type="dxa"/>
            <w:tcMar>
              <w:top w:w="45" w:type="dxa"/>
              <w:left w:w="75" w:type="dxa"/>
              <w:bottom w:w="45" w:type="dxa"/>
              <w:right w:w="75" w:type="dxa"/>
            </w:tcMar>
          </w:tcPr>
          <w:p w14:paraId="3272CF19" w14:textId="24A64DFB" w:rsidR="00407B51" w:rsidRPr="00C63699" w:rsidRDefault="0056503A" w:rsidP="0056503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08A950A9" w14:textId="77777777" w:rsidTr="004823BE">
        <w:tc>
          <w:tcPr>
            <w:tcW w:w="0" w:type="auto"/>
            <w:vMerge/>
            <w:vAlign w:val="center"/>
          </w:tcPr>
          <w:p w14:paraId="51DFC39E"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10605EB1"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5C1D5B0E"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6D3B0F1C" w14:textId="22F2906D" w:rsidR="00407B51" w:rsidRPr="00433AB8" w:rsidRDefault="00433AB8" w:rsidP="00263EFC">
            <w:pPr>
              <w:pStyle w:val="a5"/>
              <w:rPr>
                <w:rFonts w:ascii="Times New Roman" w:hAnsi="Times New Roman" w:cs="Times New Roman"/>
                <w:color w:val="000000"/>
                <w:lang w:val="kk-KZ"/>
              </w:rPr>
            </w:pPr>
            <w:r w:rsidRPr="00433AB8">
              <w:rPr>
                <w:rFonts w:ascii="Times New Roman" w:hAnsi="Times New Roman" w:cs="Times New Roman"/>
                <w:szCs w:val="21"/>
                <w:shd w:val="clear" w:color="auto" w:fill="FAFAFA"/>
                <w:lang w:val="kk-KZ"/>
              </w:rPr>
              <w:t>Лазерлік резектоскопқа арналған жұмыс элементі.</w:t>
            </w:r>
          </w:p>
        </w:tc>
        <w:tc>
          <w:tcPr>
            <w:tcW w:w="7168" w:type="dxa"/>
            <w:tcMar>
              <w:top w:w="45" w:type="dxa"/>
              <w:left w:w="75" w:type="dxa"/>
              <w:bottom w:w="45" w:type="dxa"/>
              <w:right w:w="75" w:type="dxa"/>
            </w:tcMar>
          </w:tcPr>
          <w:p w14:paraId="53DD17E6" w14:textId="77777777" w:rsidR="00433AB8" w:rsidRPr="00433AB8" w:rsidRDefault="00433AB8" w:rsidP="00433AB8">
            <w:pPr>
              <w:spacing w:after="0"/>
              <w:jc w:val="both"/>
              <w:rPr>
                <w:rFonts w:ascii="Times New Roman" w:hAnsi="Times New Roman" w:cs="Times New Roman"/>
                <w:lang w:val="kk-KZ"/>
              </w:rPr>
            </w:pPr>
            <w:r w:rsidRPr="00433AB8">
              <w:rPr>
                <w:rFonts w:ascii="Times New Roman" w:hAnsi="Times New Roman" w:cs="Times New Roman"/>
                <w:lang w:val="kk-KZ"/>
              </w:rPr>
              <w:t>Лазерлік резектоскоптың жұмыс элементі:</w:t>
            </w:r>
          </w:p>
          <w:p w14:paraId="63EAB77B" w14:textId="77777777" w:rsidR="00433AB8" w:rsidRPr="00433AB8" w:rsidRDefault="00433AB8" w:rsidP="00433AB8">
            <w:pPr>
              <w:spacing w:after="0"/>
              <w:jc w:val="both"/>
              <w:rPr>
                <w:rFonts w:ascii="Times New Roman" w:hAnsi="Times New Roman" w:cs="Times New Roman"/>
                <w:lang w:val="kk-KZ"/>
              </w:rPr>
            </w:pPr>
            <w:r w:rsidRPr="00433AB8">
              <w:rPr>
                <w:rFonts w:ascii="Times New Roman" w:hAnsi="Times New Roman" w:cs="Times New Roman"/>
                <w:lang w:val="kk-KZ"/>
              </w:rPr>
              <w:t>жұмыс арнасының диаметрі 6 Фр., минималды</w:t>
            </w:r>
          </w:p>
          <w:p w14:paraId="3E8DDD39" w14:textId="77777777" w:rsidR="00433AB8" w:rsidRPr="00EF69D0" w:rsidRDefault="00433AB8" w:rsidP="00433AB8">
            <w:pPr>
              <w:spacing w:after="0"/>
              <w:jc w:val="both"/>
              <w:rPr>
                <w:rFonts w:ascii="Times New Roman" w:hAnsi="Times New Roman" w:cs="Times New Roman"/>
                <w:lang w:val="kk-KZ"/>
              </w:rPr>
            </w:pPr>
            <w:r w:rsidRPr="00EF69D0">
              <w:rPr>
                <w:rFonts w:ascii="Times New Roman" w:hAnsi="Times New Roman" w:cs="Times New Roman"/>
                <w:lang w:val="kk-KZ"/>
              </w:rPr>
              <w:t>инъекциялық иненің ұзындығы 350 мм,</w:t>
            </w:r>
          </w:p>
          <w:p w14:paraId="0DBF9C03" w14:textId="636CB0FE" w:rsidR="00407B51" w:rsidRPr="00C63699" w:rsidRDefault="00433AB8" w:rsidP="00433AB8">
            <w:pPr>
              <w:tabs>
                <w:tab w:val="left" w:pos="1320"/>
              </w:tabs>
              <w:spacing w:after="0" w:line="240" w:lineRule="auto"/>
              <w:jc w:val="both"/>
              <w:rPr>
                <w:rFonts w:ascii="Times New Roman" w:hAnsi="Times New Roman" w:cs="Times New Roman"/>
                <w:color w:val="000000"/>
                <w:lang w:val="kk-KZ"/>
              </w:rPr>
            </w:pPr>
            <w:r w:rsidRPr="00EF69D0">
              <w:rPr>
                <w:rFonts w:ascii="Times New Roman" w:hAnsi="Times New Roman" w:cs="Times New Roman"/>
                <w:lang w:val="kk-KZ"/>
              </w:rPr>
              <w:t>лазерлік зондтардың ұсынылған диаметрі 1,2 мм.</w:t>
            </w:r>
          </w:p>
        </w:tc>
        <w:tc>
          <w:tcPr>
            <w:tcW w:w="1314" w:type="dxa"/>
            <w:tcMar>
              <w:top w:w="45" w:type="dxa"/>
              <w:left w:w="75" w:type="dxa"/>
              <w:bottom w:w="45" w:type="dxa"/>
              <w:right w:w="75" w:type="dxa"/>
            </w:tcMar>
          </w:tcPr>
          <w:p w14:paraId="0AD0D5DE" w14:textId="1B0A6995" w:rsidR="00407B51" w:rsidRPr="00C63699" w:rsidRDefault="0056503A" w:rsidP="0056503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0524895E" w14:textId="77777777" w:rsidTr="004823BE">
        <w:tc>
          <w:tcPr>
            <w:tcW w:w="0" w:type="auto"/>
            <w:vMerge/>
            <w:vAlign w:val="center"/>
          </w:tcPr>
          <w:p w14:paraId="2831819B"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0E45E1CA"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29F3CAFD"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08BF2621" w14:textId="138AFEB2" w:rsidR="00407B51" w:rsidRPr="0056503A" w:rsidRDefault="0056503A" w:rsidP="0056503A">
            <w:pPr>
              <w:pStyle w:val="a5"/>
              <w:rPr>
                <w:rFonts w:ascii="Times New Roman" w:hAnsi="Times New Roman" w:cs="Times New Roman"/>
                <w:color w:val="000000"/>
                <w:lang w:val="kk-KZ"/>
              </w:rPr>
            </w:pPr>
            <w:r w:rsidRPr="0056503A">
              <w:rPr>
                <w:rFonts w:ascii="Times New Roman" w:hAnsi="Times New Roman" w:cs="Times New Roman"/>
                <w:szCs w:val="21"/>
                <w:shd w:val="clear" w:color="auto" w:fill="FAFAFA"/>
                <w:lang w:val="kk-KZ"/>
              </w:rPr>
              <w:t>Ретракторы бар 1,2 мм лазерлік зондтарға арналған бағыттағыш түтік</w:t>
            </w:r>
          </w:p>
        </w:tc>
        <w:tc>
          <w:tcPr>
            <w:tcW w:w="7168" w:type="dxa"/>
            <w:tcMar>
              <w:top w:w="45" w:type="dxa"/>
              <w:left w:w="75" w:type="dxa"/>
              <w:bottom w:w="45" w:type="dxa"/>
              <w:right w:w="75" w:type="dxa"/>
            </w:tcMar>
          </w:tcPr>
          <w:p w14:paraId="282667C7" w14:textId="16064816" w:rsidR="00407B51" w:rsidRPr="00C63699" w:rsidRDefault="0056503A" w:rsidP="00407B51">
            <w:pPr>
              <w:spacing w:after="0" w:line="240" w:lineRule="auto"/>
              <w:jc w:val="both"/>
              <w:rPr>
                <w:rFonts w:ascii="Times New Roman" w:hAnsi="Times New Roman" w:cs="Times New Roman"/>
                <w:color w:val="000000"/>
                <w:lang w:val="kk-KZ"/>
              </w:rPr>
            </w:pPr>
            <w:r w:rsidRPr="0056503A">
              <w:rPr>
                <w:rFonts w:ascii="Times New Roman" w:hAnsi="Times New Roman" w:cs="Times New Roman"/>
                <w:color w:val="000000"/>
                <w:lang w:val="kk-KZ"/>
              </w:rPr>
              <w:t>Бағыттаушы түтік,1,2 мм лазерлік зондтар үшін ,ретракторы бар. Эндоскопиялық араласу кезінде лазерлік зондты қауіпсіз енгізуге, орналастыруға және жұмыс аймағына бағыттауға арналған.</w:t>
            </w:r>
          </w:p>
        </w:tc>
        <w:tc>
          <w:tcPr>
            <w:tcW w:w="1314" w:type="dxa"/>
            <w:tcMar>
              <w:top w:w="45" w:type="dxa"/>
              <w:left w:w="75" w:type="dxa"/>
              <w:bottom w:w="45" w:type="dxa"/>
              <w:right w:w="75" w:type="dxa"/>
            </w:tcMar>
          </w:tcPr>
          <w:p w14:paraId="64680213" w14:textId="067DCADA" w:rsidR="00407B51" w:rsidRPr="00C63699" w:rsidRDefault="00DE07D9" w:rsidP="00DE07D9">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3BDD6EBB" w14:textId="77777777" w:rsidTr="004823BE">
        <w:tc>
          <w:tcPr>
            <w:tcW w:w="0" w:type="auto"/>
            <w:vMerge/>
            <w:vAlign w:val="center"/>
          </w:tcPr>
          <w:p w14:paraId="1FAD2E50"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51D671C7"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2AD7BA68"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3116FCD3" w14:textId="55B9A6D4" w:rsidR="00407B51" w:rsidRPr="0056503A" w:rsidRDefault="0056503A" w:rsidP="0056503A">
            <w:pPr>
              <w:pStyle w:val="a5"/>
              <w:rPr>
                <w:rFonts w:ascii="Times New Roman" w:hAnsi="Times New Roman" w:cs="Times New Roman"/>
                <w:color w:val="000000"/>
                <w:lang w:val="kk-KZ"/>
              </w:rPr>
            </w:pPr>
            <w:r w:rsidRPr="0056503A">
              <w:rPr>
                <w:rFonts w:ascii="Times New Roman" w:hAnsi="Times New Roman" w:cs="Times New Roman"/>
                <w:szCs w:val="21"/>
                <w:shd w:val="clear" w:color="auto" w:fill="FAFAFA"/>
                <w:lang w:val="kk-KZ"/>
              </w:rPr>
              <w:t>1,2 мм лазерлік зондтарға арналған бағыттағыш түтік</w:t>
            </w:r>
          </w:p>
        </w:tc>
        <w:tc>
          <w:tcPr>
            <w:tcW w:w="7168" w:type="dxa"/>
            <w:tcMar>
              <w:top w:w="45" w:type="dxa"/>
              <w:left w:w="75" w:type="dxa"/>
              <w:bottom w:w="45" w:type="dxa"/>
              <w:right w:w="75" w:type="dxa"/>
            </w:tcMar>
          </w:tcPr>
          <w:p w14:paraId="59EE0AB6" w14:textId="74227EC5" w:rsidR="00407B51" w:rsidRPr="00C63699" w:rsidRDefault="0056503A" w:rsidP="00407B51">
            <w:pPr>
              <w:spacing w:after="0" w:line="240" w:lineRule="auto"/>
              <w:jc w:val="both"/>
              <w:rPr>
                <w:rFonts w:ascii="Times New Roman" w:hAnsi="Times New Roman" w:cs="Times New Roman"/>
                <w:color w:val="000000"/>
                <w:lang w:val="kk-KZ"/>
              </w:rPr>
            </w:pPr>
            <w:r w:rsidRPr="0056503A">
              <w:rPr>
                <w:rFonts w:ascii="Times New Roman" w:hAnsi="Times New Roman" w:cs="Times New Roman"/>
                <w:color w:val="000000"/>
                <w:lang w:val="kk-KZ"/>
              </w:rPr>
              <w:t>Бағыттаушы түтік,1,2 мм лазерлік зондтар үшін.Эндоскопиялық араласу кезінде лазерлік зондты қауіпсіз енгізуге, орналастыруға және жұмыс аймағына бағыттауға арналған.</w:t>
            </w:r>
          </w:p>
        </w:tc>
        <w:tc>
          <w:tcPr>
            <w:tcW w:w="1314" w:type="dxa"/>
            <w:tcMar>
              <w:top w:w="45" w:type="dxa"/>
              <w:left w:w="75" w:type="dxa"/>
              <w:bottom w:w="45" w:type="dxa"/>
              <w:right w:w="75" w:type="dxa"/>
            </w:tcMar>
          </w:tcPr>
          <w:p w14:paraId="1C1DBCB7" w14:textId="22DBBA74" w:rsidR="00407B51" w:rsidRPr="00C63699" w:rsidRDefault="00DE07D9" w:rsidP="00DE07D9">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5BB9053D" w14:textId="77777777" w:rsidTr="004823BE">
        <w:tc>
          <w:tcPr>
            <w:tcW w:w="0" w:type="auto"/>
            <w:vMerge/>
            <w:vAlign w:val="center"/>
          </w:tcPr>
          <w:p w14:paraId="329E8675"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06990A21"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38263C60"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2DE7050B" w14:textId="0C350E0F" w:rsidR="00407B51" w:rsidRPr="0056503A" w:rsidRDefault="0056503A" w:rsidP="0056503A">
            <w:pPr>
              <w:pStyle w:val="a5"/>
              <w:rPr>
                <w:rFonts w:ascii="Times New Roman" w:hAnsi="Times New Roman" w:cs="Times New Roman"/>
                <w:color w:val="000000"/>
                <w:lang w:val="kk-KZ"/>
              </w:rPr>
            </w:pPr>
            <w:r w:rsidRPr="0056503A">
              <w:rPr>
                <w:rFonts w:ascii="Times New Roman" w:hAnsi="Times New Roman" w:cs="Times New Roman"/>
                <w:szCs w:val="21"/>
                <w:shd w:val="clear" w:color="auto" w:fill="FAFAFA"/>
              </w:rPr>
              <w:t>Тубустар, орындалу нұсқалары: обтураторымен 22 Фр.4 Фр. канал</w:t>
            </w:r>
          </w:p>
        </w:tc>
        <w:tc>
          <w:tcPr>
            <w:tcW w:w="7168" w:type="dxa"/>
            <w:tcMar>
              <w:top w:w="45" w:type="dxa"/>
              <w:left w:w="75" w:type="dxa"/>
              <w:bottom w:w="45" w:type="dxa"/>
              <w:right w:w="75" w:type="dxa"/>
            </w:tcMar>
          </w:tcPr>
          <w:p w14:paraId="12B94C7E" w14:textId="72DBDD70" w:rsidR="00407B51" w:rsidRPr="00C63699" w:rsidRDefault="0056503A" w:rsidP="00407B51">
            <w:pPr>
              <w:spacing w:after="0" w:line="240" w:lineRule="auto"/>
              <w:jc w:val="both"/>
              <w:rPr>
                <w:rFonts w:ascii="Times New Roman" w:hAnsi="Times New Roman" w:cs="Times New Roman"/>
                <w:color w:val="000000"/>
                <w:lang w:val="kk-KZ"/>
              </w:rPr>
            </w:pPr>
            <w:r w:rsidRPr="0056503A">
              <w:rPr>
                <w:rFonts w:ascii="Times New Roman" w:hAnsi="Times New Roman" w:cs="Times New Roman"/>
                <w:color w:val="000000"/>
                <w:lang w:val="kk-KZ"/>
              </w:rPr>
              <w:t>Тубус, обтуратормен, 22 Фр. 4 Фр. Арна.Эндоскопиялық араласулар кезінде жұмыс қол жетімділігін қалыптастыруға және сақтауға арналған.</w:t>
            </w:r>
          </w:p>
        </w:tc>
        <w:tc>
          <w:tcPr>
            <w:tcW w:w="1314" w:type="dxa"/>
            <w:tcMar>
              <w:top w:w="45" w:type="dxa"/>
              <w:left w:w="75" w:type="dxa"/>
              <w:bottom w:w="45" w:type="dxa"/>
              <w:right w:w="75" w:type="dxa"/>
            </w:tcMar>
          </w:tcPr>
          <w:p w14:paraId="69B83AEA" w14:textId="628CC2E3" w:rsidR="00407B51" w:rsidRPr="00C63699" w:rsidRDefault="00DE07D9" w:rsidP="00DE07D9">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482C2D25" w14:textId="77777777" w:rsidTr="004823BE">
        <w:tc>
          <w:tcPr>
            <w:tcW w:w="0" w:type="auto"/>
            <w:vMerge/>
            <w:vAlign w:val="center"/>
          </w:tcPr>
          <w:p w14:paraId="1B7B89B2"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6D5E30D4"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51841393"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52EFD13B" w14:textId="12F5F800" w:rsidR="00407B51" w:rsidRPr="002376DE" w:rsidRDefault="002376DE" w:rsidP="002376DE">
            <w:pPr>
              <w:pStyle w:val="a5"/>
              <w:rPr>
                <w:rFonts w:ascii="Times New Roman" w:hAnsi="Times New Roman" w:cs="Times New Roman"/>
                <w:color w:val="000000"/>
                <w:lang w:val="kk-KZ"/>
              </w:rPr>
            </w:pPr>
            <w:r w:rsidRPr="002376DE">
              <w:rPr>
                <w:rFonts w:ascii="Times New Roman" w:hAnsi="Times New Roman" w:cs="Times New Roman"/>
                <w:szCs w:val="21"/>
                <w:shd w:val="clear" w:color="auto" w:fill="FAFAFA"/>
                <w:lang w:val="kk-KZ"/>
              </w:rPr>
              <w:t>С</w:t>
            </w:r>
            <w:r w:rsidR="009B2C0B" w:rsidRPr="002376DE">
              <w:rPr>
                <w:rFonts w:ascii="Times New Roman" w:hAnsi="Times New Roman" w:cs="Times New Roman"/>
                <w:szCs w:val="21"/>
                <w:shd w:val="clear" w:color="auto" w:fill="FAFAFA"/>
                <w:lang w:val="kk-KZ"/>
              </w:rPr>
              <w:t>ыртқы тубус, 26 Фр. тері арқылы енгізуге арналған</w:t>
            </w:r>
          </w:p>
        </w:tc>
        <w:tc>
          <w:tcPr>
            <w:tcW w:w="7168" w:type="dxa"/>
            <w:tcMar>
              <w:top w:w="45" w:type="dxa"/>
              <w:left w:w="75" w:type="dxa"/>
              <w:bottom w:w="45" w:type="dxa"/>
              <w:right w:w="75" w:type="dxa"/>
            </w:tcMar>
          </w:tcPr>
          <w:p w14:paraId="553AB4AD" w14:textId="6522B9DF" w:rsidR="00407B51" w:rsidRPr="00C63699" w:rsidRDefault="009B2C0B" w:rsidP="00407B51">
            <w:pPr>
              <w:spacing w:after="0" w:line="240" w:lineRule="auto"/>
              <w:jc w:val="both"/>
              <w:rPr>
                <w:rFonts w:ascii="Times New Roman" w:hAnsi="Times New Roman" w:cs="Times New Roman"/>
                <w:color w:val="000000"/>
                <w:lang w:val="kk-KZ"/>
              </w:rPr>
            </w:pPr>
            <w:r w:rsidRPr="009B2C0B">
              <w:rPr>
                <w:rFonts w:ascii="Times New Roman" w:hAnsi="Times New Roman" w:cs="Times New Roman"/>
                <w:color w:val="000000"/>
                <w:lang w:val="kk-KZ"/>
              </w:rPr>
              <w:t>Сыртқы түтік, 26 Фр. Тері астына қол жеткізу үшін;тері арқылы эндоскопиялық араласулар кезінде жұмыс арнасын қалыптастыруға және сақтауға арналған.</w:t>
            </w:r>
          </w:p>
        </w:tc>
        <w:tc>
          <w:tcPr>
            <w:tcW w:w="1314" w:type="dxa"/>
            <w:tcMar>
              <w:top w:w="45" w:type="dxa"/>
              <w:left w:w="75" w:type="dxa"/>
              <w:bottom w:w="45" w:type="dxa"/>
              <w:right w:w="75" w:type="dxa"/>
            </w:tcMar>
          </w:tcPr>
          <w:p w14:paraId="48322E6F" w14:textId="28EEC9BE" w:rsidR="00407B51" w:rsidRPr="00C63699" w:rsidRDefault="00824744" w:rsidP="00824744">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0BB6959E" w14:textId="77777777" w:rsidTr="004823BE">
        <w:tc>
          <w:tcPr>
            <w:tcW w:w="0" w:type="auto"/>
            <w:vMerge/>
            <w:vAlign w:val="center"/>
          </w:tcPr>
          <w:p w14:paraId="6F58A979"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376A73E7"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09ED42F5"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6E2E62E7" w14:textId="1D72E28D" w:rsidR="00407B51" w:rsidRPr="002376DE" w:rsidRDefault="002376DE" w:rsidP="002376DE">
            <w:pPr>
              <w:pStyle w:val="a5"/>
              <w:rPr>
                <w:rFonts w:ascii="Times New Roman" w:hAnsi="Times New Roman" w:cs="Times New Roman"/>
                <w:color w:val="000000"/>
                <w:lang w:val="kk-KZ"/>
              </w:rPr>
            </w:pPr>
            <w:r w:rsidRPr="002376DE">
              <w:rPr>
                <w:rFonts w:ascii="Times New Roman" w:hAnsi="Times New Roman" w:cs="Times New Roman"/>
                <w:szCs w:val="21"/>
                <w:shd w:val="clear" w:color="auto" w:fill="FAFAFA"/>
                <w:lang w:val="kk-KZ"/>
              </w:rPr>
              <w:t>С</w:t>
            </w:r>
            <w:r w:rsidRPr="002376DE">
              <w:rPr>
                <w:rFonts w:ascii="Times New Roman" w:hAnsi="Times New Roman" w:cs="Times New Roman"/>
                <w:szCs w:val="21"/>
                <w:shd w:val="clear" w:color="auto" w:fill="FAFAFA"/>
              </w:rPr>
              <w:t>ыртқы тубус, өлшемдері: 8 мм</w:t>
            </w:r>
          </w:p>
        </w:tc>
        <w:tc>
          <w:tcPr>
            <w:tcW w:w="7168" w:type="dxa"/>
            <w:tcMar>
              <w:top w:w="45" w:type="dxa"/>
              <w:left w:w="75" w:type="dxa"/>
              <w:bottom w:w="45" w:type="dxa"/>
              <w:right w:w="75" w:type="dxa"/>
            </w:tcMar>
          </w:tcPr>
          <w:p w14:paraId="04953713" w14:textId="1524C5E1" w:rsidR="00407B51" w:rsidRPr="00C63699" w:rsidRDefault="00824744" w:rsidP="00407B51">
            <w:pPr>
              <w:spacing w:after="0" w:line="240" w:lineRule="auto"/>
              <w:jc w:val="both"/>
              <w:rPr>
                <w:rFonts w:ascii="Times New Roman" w:hAnsi="Times New Roman" w:cs="Times New Roman"/>
                <w:color w:val="000000"/>
                <w:lang w:val="kk-KZ"/>
              </w:rPr>
            </w:pPr>
            <w:r w:rsidRPr="00824744">
              <w:rPr>
                <w:rFonts w:ascii="Times New Roman" w:hAnsi="Times New Roman" w:cs="Times New Roman"/>
                <w:color w:val="000000"/>
                <w:lang w:val="kk-KZ"/>
              </w:rPr>
              <w:t>Сыртқы түтік 8 мм;эндоскопиялық араласулар кезінде жұмыс арнасын қалыптастыруға және қолдауға арналған.</w:t>
            </w:r>
          </w:p>
        </w:tc>
        <w:tc>
          <w:tcPr>
            <w:tcW w:w="1314" w:type="dxa"/>
            <w:tcMar>
              <w:top w:w="45" w:type="dxa"/>
              <w:left w:w="75" w:type="dxa"/>
              <w:bottom w:w="45" w:type="dxa"/>
              <w:right w:w="75" w:type="dxa"/>
            </w:tcMar>
          </w:tcPr>
          <w:p w14:paraId="6B6E90D1" w14:textId="6BBE522A" w:rsidR="00407B51" w:rsidRPr="00C63699" w:rsidRDefault="00824744" w:rsidP="00824744">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407B51" w:rsidRPr="00C63699" w14:paraId="679C66E1" w14:textId="77777777" w:rsidTr="004823BE">
        <w:tc>
          <w:tcPr>
            <w:tcW w:w="0" w:type="auto"/>
            <w:vMerge/>
            <w:vAlign w:val="center"/>
          </w:tcPr>
          <w:p w14:paraId="49EAB84C"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4CAD2389"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29391623"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0E130E9D" w14:textId="3725F83D" w:rsidR="00407B51" w:rsidRPr="00824744" w:rsidRDefault="00824744" w:rsidP="00824744">
            <w:pPr>
              <w:pStyle w:val="a5"/>
              <w:rPr>
                <w:rFonts w:ascii="Times New Roman" w:hAnsi="Times New Roman" w:cs="Times New Roman"/>
                <w:color w:val="000000"/>
                <w:lang w:val="kk-KZ"/>
              </w:rPr>
            </w:pPr>
            <w:r w:rsidRPr="00824744">
              <w:rPr>
                <w:rFonts w:ascii="Times New Roman" w:hAnsi="Times New Roman" w:cs="Times New Roman"/>
                <w:sz w:val="21"/>
                <w:szCs w:val="21"/>
                <w:shd w:val="clear" w:color="auto" w:fill="FAFAFA"/>
              </w:rPr>
              <w:t>Уретеротом тубусына арналған жұмыс элементі</w:t>
            </w:r>
          </w:p>
        </w:tc>
        <w:tc>
          <w:tcPr>
            <w:tcW w:w="7168" w:type="dxa"/>
            <w:tcMar>
              <w:top w:w="45" w:type="dxa"/>
              <w:left w:w="75" w:type="dxa"/>
              <w:bottom w:w="45" w:type="dxa"/>
              <w:right w:w="75" w:type="dxa"/>
            </w:tcMar>
          </w:tcPr>
          <w:p w14:paraId="0C2464F8" w14:textId="57EFB1E2" w:rsidR="00407B51" w:rsidRPr="00C63699" w:rsidRDefault="00824744" w:rsidP="00407B51">
            <w:pPr>
              <w:spacing w:after="0" w:line="240" w:lineRule="auto"/>
              <w:jc w:val="both"/>
              <w:rPr>
                <w:rFonts w:ascii="Times New Roman" w:hAnsi="Times New Roman" w:cs="Times New Roman"/>
                <w:color w:val="000000"/>
                <w:lang w:val="kk-KZ"/>
              </w:rPr>
            </w:pPr>
            <w:r w:rsidRPr="00824744">
              <w:rPr>
                <w:rFonts w:ascii="Times New Roman" w:hAnsi="Times New Roman" w:cs="Times New Roman"/>
                <w:color w:val="000000"/>
                <w:lang w:val="kk-KZ"/>
              </w:rPr>
              <w:t>Уретеротом түтігінің жұмыс элементі.Эндоскопиялық араласу кезінде уретеротом түтігіне жұмыс құралын орнатуға және бекітуге арналған.</w:t>
            </w:r>
          </w:p>
        </w:tc>
        <w:tc>
          <w:tcPr>
            <w:tcW w:w="1314" w:type="dxa"/>
            <w:tcMar>
              <w:top w:w="45" w:type="dxa"/>
              <w:left w:w="75" w:type="dxa"/>
              <w:bottom w:w="45" w:type="dxa"/>
              <w:right w:w="75" w:type="dxa"/>
            </w:tcMar>
          </w:tcPr>
          <w:p w14:paraId="6B423FF4" w14:textId="36FCCACA" w:rsidR="00407B51" w:rsidRPr="00C63699" w:rsidRDefault="00824744" w:rsidP="00824744">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07B51" w:rsidRPr="00C63699" w14:paraId="1EF6F648" w14:textId="77777777" w:rsidTr="004823BE">
        <w:tc>
          <w:tcPr>
            <w:tcW w:w="0" w:type="auto"/>
            <w:vMerge/>
            <w:vAlign w:val="center"/>
          </w:tcPr>
          <w:p w14:paraId="291AAC04"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7F45E792"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37D1CF3D"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0708331A" w14:textId="3FEB579A" w:rsidR="00407B51" w:rsidRPr="00572B96" w:rsidRDefault="00572B96" w:rsidP="00572B96">
            <w:pPr>
              <w:pStyle w:val="a5"/>
              <w:rPr>
                <w:rFonts w:ascii="Times New Roman" w:hAnsi="Times New Roman" w:cs="Times New Roman"/>
                <w:color w:val="000000"/>
                <w:lang w:val="kk-KZ"/>
              </w:rPr>
            </w:pPr>
            <w:r w:rsidRPr="00572B96">
              <w:rPr>
                <w:rFonts w:ascii="Times New Roman" w:hAnsi="Times New Roman" w:cs="Times New Roman"/>
                <w:szCs w:val="21"/>
                <w:shd w:val="clear" w:color="auto" w:fill="FAFAFA"/>
              </w:rPr>
              <w:t>Уретротомға арналған пышақ</w:t>
            </w:r>
          </w:p>
        </w:tc>
        <w:tc>
          <w:tcPr>
            <w:tcW w:w="7168" w:type="dxa"/>
            <w:tcMar>
              <w:top w:w="45" w:type="dxa"/>
              <w:left w:w="75" w:type="dxa"/>
              <w:bottom w:w="45" w:type="dxa"/>
              <w:right w:w="75" w:type="dxa"/>
            </w:tcMar>
          </w:tcPr>
          <w:p w14:paraId="2AE53746" w14:textId="77777777" w:rsidR="00572B96" w:rsidRPr="00572B96" w:rsidRDefault="00572B96" w:rsidP="00572B96">
            <w:pPr>
              <w:spacing w:after="0" w:line="240" w:lineRule="auto"/>
              <w:jc w:val="both"/>
              <w:rPr>
                <w:rFonts w:ascii="Times New Roman" w:hAnsi="Times New Roman" w:cs="Times New Roman"/>
                <w:color w:val="000000"/>
                <w:lang w:val="kk-KZ"/>
              </w:rPr>
            </w:pPr>
            <w:r w:rsidRPr="00572B96">
              <w:rPr>
                <w:rFonts w:ascii="Times New Roman" w:hAnsi="Times New Roman" w:cs="Times New Roman"/>
                <w:color w:val="000000"/>
                <w:lang w:val="kk-KZ"/>
              </w:rPr>
              <w:t>Пышақ, жартылай дөңгелек, 4Фр.Арна, 3 немесе 4 Фр-мен бірге қолданылуы керек. уретраға арналған катетер. Уретротомия кезінде уретраның тыртықты тарылуының эндоскопиялық диссекциясын жасауға арналған.</w:t>
            </w:r>
          </w:p>
          <w:p w14:paraId="609D1B0D" w14:textId="19D75CBC" w:rsidR="00407B51" w:rsidRPr="00C63699" w:rsidRDefault="00572B96" w:rsidP="00572B96">
            <w:pPr>
              <w:spacing w:after="0" w:line="240" w:lineRule="auto"/>
              <w:jc w:val="both"/>
              <w:rPr>
                <w:rFonts w:ascii="Times New Roman" w:hAnsi="Times New Roman" w:cs="Times New Roman"/>
                <w:color w:val="000000"/>
                <w:lang w:val="kk-KZ"/>
              </w:rPr>
            </w:pPr>
            <w:r w:rsidRPr="00572B96">
              <w:rPr>
                <w:rFonts w:ascii="Times New Roman" w:hAnsi="Times New Roman" w:cs="Times New Roman"/>
                <w:color w:val="000000"/>
                <w:lang w:val="kk-KZ"/>
              </w:rPr>
              <w:t>Оптикалық уретротомға арналған пышақ</w:t>
            </w:r>
            <w:r w:rsidRPr="00823DB0">
              <w:rPr>
                <w:rFonts w:ascii="Times New Roman" w:hAnsi="Times New Roman" w:cs="Times New Roman"/>
                <w:color w:val="000000"/>
                <w:lang w:val="kk-KZ"/>
              </w:rPr>
              <w:t xml:space="preserve">, </w:t>
            </w:r>
            <w:r w:rsidR="00823DB0" w:rsidRPr="00823DB0">
              <w:rPr>
                <w:rFonts w:ascii="Times New Roman" w:hAnsi="Times New Roman" w:cs="Times New Roman"/>
                <w:lang w:val="kk-KZ"/>
              </w:rPr>
              <w:t>ара жүзінің түрі</w:t>
            </w:r>
            <w:r w:rsidRPr="00572B96">
              <w:rPr>
                <w:rFonts w:ascii="Times New Roman" w:hAnsi="Times New Roman" w:cs="Times New Roman"/>
                <w:color w:val="000000"/>
                <w:lang w:val="kk-KZ"/>
              </w:rPr>
              <w:t>.Уретротомия кезінде уретраның тыртықты тарылуының эндоскопиялық диссекциясын жасауға арналған.</w:t>
            </w:r>
          </w:p>
        </w:tc>
        <w:tc>
          <w:tcPr>
            <w:tcW w:w="1314" w:type="dxa"/>
            <w:tcMar>
              <w:top w:w="45" w:type="dxa"/>
              <w:left w:w="75" w:type="dxa"/>
              <w:bottom w:w="45" w:type="dxa"/>
              <w:right w:w="75" w:type="dxa"/>
            </w:tcMar>
          </w:tcPr>
          <w:p w14:paraId="06239AD1" w14:textId="5B386FE5" w:rsidR="00407B51" w:rsidRPr="006A1C48" w:rsidRDefault="006A1C48" w:rsidP="006A1C48">
            <w:pPr>
              <w:pStyle w:val="a5"/>
              <w:jc w:val="center"/>
              <w:rPr>
                <w:rFonts w:ascii="Times New Roman" w:hAnsi="Times New Roman" w:cs="Times New Roman"/>
                <w:color w:val="000000"/>
                <w:lang w:val="kk-KZ" w:eastAsia="ru-RU"/>
              </w:rPr>
            </w:pPr>
            <w:r w:rsidRPr="006A1C48">
              <w:rPr>
                <w:rFonts w:ascii="Times New Roman" w:hAnsi="Times New Roman" w:cs="Times New Roman"/>
              </w:rPr>
              <w:t>1 жиынтық</w:t>
            </w:r>
          </w:p>
        </w:tc>
      </w:tr>
      <w:tr w:rsidR="00407B51" w:rsidRPr="00C63699" w14:paraId="71D236DF" w14:textId="77777777" w:rsidTr="004823BE">
        <w:tc>
          <w:tcPr>
            <w:tcW w:w="0" w:type="auto"/>
            <w:vMerge/>
            <w:vAlign w:val="center"/>
          </w:tcPr>
          <w:p w14:paraId="12F0FF28"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42795C33"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44D2F2FC"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6BC07AF2" w14:textId="376015C8" w:rsidR="00407B51" w:rsidRPr="00384E3B" w:rsidRDefault="00A101E5" w:rsidP="00384E3B">
            <w:pPr>
              <w:pStyle w:val="a5"/>
              <w:rPr>
                <w:rFonts w:ascii="Times New Roman" w:hAnsi="Times New Roman" w:cs="Times New Roman"/>
                <w:color w:val="000000"/>
                <w:lang w:val="kk-KZ"/>
              </w:rPr>
            </w:pPr>
            <w:r w:rsidRPr="00384E3B">
              <w:rPr>
                <w:rFonts w:ascii="Times New Roman" w:hAnsi="Times New Roman" w:cs="Times New Roman"/>
                <w:szCs w:val="21"/>
                <w:shd w:val="clear" w:color="auto" w:fill="FAFAFA"/>
                <w:lang w:val="kk-KZ"/>
              </w:rPr>
              <w:t>Бағыттағыш түтік, екінші бағыттағыш сымға арналған</w:t>
            </w:r>
          </w:p>
        </w:tc>
        <w:tc>
          <w:tcPr>
            <w:tcW w:w="7168" w:type="dxa"/>
            <w:tcMar>
              <w:top w:w="45" w:type="dxa"/>
              <w:left w:w="75" w:type="dxa"/>
              <w:bottom w:w="45" w:type="dxa"/>
              <w:right w:w="75" w:type="dxa"/>
            </w:tcMar>
          </w:tcPr>
          <w:p w14:paraId="5239881B" w14:textId="20A6E9C0" w:rsidR="00407B51" w:rsidRPr="00672EB9" w:rsidRDefault="00A101E5" w:rsidP="00407B51">
            <w:pPr>
              <w:spacing w:after="0" w:line="240" w:lineRule="auto"/>
              <w:jc w:val="both"/>
              <w:rPr>
                <w:rFonts w:ascii="Times New Roman" w:hAnsi="Times New Roman" w:cs="Times New Roman"/>
                <w:color w:val="000000"/>
                <w:lang w:val="kk-KZ"/>
              </w:rPr>
            </w:pPr>
            <w:r w:rsidRPr="00672EB9">
              <w:rPr>
                <w:rFonts w:ascii="Times New Roman" w:hAnsi="Times New Roman" w:cs="Times New Roman"/>
                <w:lang w:val="kk-KZ"/>
              </w:rPr>
              <w:t>Бағыттаушы түтік. Эндоскопиялық араласулар кезінде екінші бағыттаушы сымды қауіпсіз енгізуге, жүргізуге және орналастыруға арналған.</w:t>
            </w:r>
          </w:p>
        </w:tc>
        <w:tc>
          <w:tcPr>
            <w:tcW w:w="1314" w:type="dxa"/>
            <w:tcMar>
              <w:top w:w="45" w:type="dxa"/>
              <w:left w:w="75" w:type="dxa"/>
              <w:bottom w:w="45" w:type="dxa"/>
              <w:right w:w="75" w:type="dxa"/>
            </w:tcMar>
          </w:tcPr>
          <w:p w14:paraId="042746C2" w14:textId="7AE9FD95" w:rsidR="00407B51" w:rsidRPr="00C63699" w:rsidRDefault="00647ABB" w:rsidP="00647ABB">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07B51" w:rsidRPr="00C63699" w14:paraId="4F9037FD" w14:textId="77777777" w:rsidTr="004823BE">
        <w:tc>
          <w:tcPr>
            <w:tcW w:w="0" w:type="auto"/>
            <w:vMerge/>
            <w:vAlign w:val="center"/>
          </w:tcPr>
          <w:p w14:paraId="5038AAD9"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28FF2E62"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60A3407D"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71EDE1E9" w14:textId="226132D6" w:rsidR="00407B51" w:rsidRPr="00A101E5" w:rsidRDefault="00A101E5" w:rsidP="00A101E5">
            <w:pPr>
              <w:pStyle w:val="a5"/>
              <w:rPr>
                <w:rFonts w:ascii="Times New Roman" w:hAnsi="Times New Roman" w:cs="Times New Roman"/>
                <w:color w:val="000000"/>
                <w:lang w:val="kk-KZ"/>
              </w:rPr>
            </w:pPr>
            <w:r w:rsidRPr="00A101E5">
              <w:rPr>
                <w:rFonts w:ascii="Times New Roman" w:hAnsi="Times New Roman" w:cs="Times New Roman"/>
                <w:szCs w:val="21"/>
                <w:shd w:val="clear" w:color="auto" w:fill="FAFAFA"/>
                <w:lang w:val="kk-KZ"/>
              </w:rPr>
              <w:t>Гибридті өткізгіштер; ПТФЭ жасалған жабыны бар өткізгіштер, өте икемді</w:t>
            </w:r>
          </w:p>
        </w:tc>
        <w:tc>
          <w:tcPr>
            <w:tcW w:w="7168" w:type="dxa"/>
            <w:tcMar>
              <w:top w:w="45" w:type="dxa"/>
              <w:left w:w="75" w:type="dxa"/>
              <w:bottom w:w="45" w:type="dxa"/>
              <w:right w:w="75" w:type="dxa"/>
            </w:tcMar>
          </w:tcPr>
          <w:p w14:paraId="4E009411" w14:textId="31158362" w:rsidR="00407B51" w:rsidRPr="00A101E5" w:rsidRDefault="00A101E5" w:rsidP="00407B51">
            <w:pPr>
              <w:spacing w:after="0" w:line="240" w:lineRule="auto"/>
              <w:jc w:val="both"/>
              <w:rPr>
                <w:rFonts w:ascii="Times New Roman" w:hAnsi="Times New Roman" w:cs="Times New Roman"/>
                <w:color w:val="000000"/>
                <w:lang w:val="kk-KZ"/>
              </w:rPr>
            </w:pPr>
            <w:r w:rsidRPr="00A101E5">
              <w:rPr>
                <w:rFonts w:ascii="Times New Roman" w:hAnsi="Times New Roman" w:cs="Times New Roman"/>
                <w:sz w:val="21"/>
                <w:szCs w:val="21"/>
                <w:shd w:val="clear" w:color="auto" w:fill="FAFAFA"/>
                <w:lang w:val="kk-KZ"/>
              </w:rPr>
              <w:t>ПТФЭ</w:t>
            </w:r>
            <w:r w:rsidRPr="00A101E5">
              <w:rPr>
                <w:rFonts w:ascii="Times New Roman" w:hAnsi="Times New Roman" w:cs="Times New Roman"/>
                <w:color w:val="000000"/>
                <w:lang w:val="kk-KZ"/>
              </w:rPr>
              <w:t xml:space="preserve"> жабыны бар өткізгіш ультра икемді, ультра қатты, 0,035" x 150см. ұшы 15см.медициналық араласулар кезінде эндоскопиялық құралдарды қауіпсіз жүргізуге және орналастыруға арналған.</w:t>
            </w:r>
          </w:p>
        </w:tc>
        <w:tc>
          <w:tcPr>
            <w:tcW w:w="1314" w:type="dxa"/>
            <w:tcMar>
              <w:top w:w="45" w:type="dxa"/>
              <w:left w:w="75" w:type="dxa"/>
              <w:bottom w:w="45" w:type="dxa"/>
              <w:right w:w="75" w:type="dxa"/>
            </w:tcMar>
          </w:tcPr>
          <w:p w14:paraId="073D23BA" w14:textId="7DB247D1" w:rsidR="00407B51" w:rsidRPr="00C63699" w:rsidRDefault="00647ABB" w:rsidP="00647ABB">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07B51" w:rsidRPr="00C63699" w14:paraId="06941B70" w14:textId="77777777" w:rsidTr="004823BE">
        <w:tc>
          <w:tcPr>
            <w:tcW w:w="0" w:type="auto"/>
            <w:vMerge/>
            <w:vAlign w:val="center"/>
          </w:tcPr>
          <w:p w14:paraId="303409EE"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576DAB8D"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255B33FD"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36E63CBD" w14:textId="65E72EF7" w:rsidR="00407B51" w:rsidRPr="00A6542D" w:rsidRDefault="00A6542D" w:rsidP="00407B51">
            <w:pPr>
              <w:pStyle w:val="a5"/>
              <w:jc w:val="both"/>
              <w:rPr>
                <w:rFonts w:ascii="Times New Roman" w:hAnsi="Times New Roman" w:cs="Times New Roman"/>
                <w:color w:val="000000"/>
                <w:lang w:val="kk-KZ"/>
              </w:rPr>
            </w:pPr>
            <w:r w:rsidRPr="00A6542D">
              <w:rPr>
                <w:rFonts w:ascii="Times New Roman" w:hAnsi="Times New Roman" w:cs="Times New Roman"/>
                <w:shd w:val="clear" w:color="auto" w:fill="FAFAFA"/>
              </w:rPr>
              <w:t>Амплатц бойынша тубус</w:t>
            </w:r>
            <w:r w:rsidRPr="00A6542D">
              <w:rPr>
                <w:rFonts w:ascii="Times New Roman" w:hAnsi="Times New Roman" w:cs="Times New Roman"/>
                <w:shd w:val="clear" w:color="auto" w:fill="FAFAFA"/>
                <w:lang w:val="kk-KZ"/>
              </w:rPr>
              <w:t>,</w:t>
            </w:r>
            <w:r w:rsidRPr="00A6542D">
              <w:rPr>
                <w:rFonts w:ascii="Times New Roman" w:hAnsi="Times New Roman" w:cs="Times New Roman"/>
              </w:rPr>
              <w:t xml:space="preserve"> 28 Фр</w:t>
            </w:r>
          </w:p>
        </w:tc>
        <w:tc>
          <w:tcPr>
            <w:tcW w:w="7168" w:type="dxa"/>
            <w:tcMar>
              <w:top w:w="45" w:type="dxa"/>
              <w:left w:w="75" w:type="dxa"/>
              <w:bottom w:w="45" w:type="dxa"/>
              <w:right w:w="75" w:type="dxa"/>
            </w:tcMar>
          </w:tcPr>
          <w:p w14:paraId="39B4F19B" w14:textId="5EE2EE04" w:rsidR="00407B51" w:rsidRPr="00C63699" w:rsidRDefault="00A6542D" w:rsidP="00407B51">
            <w:pPr>
              <w:spacing w:after="0" w:line="240" w:lineRule="auto"/>
              <w:jc w:val="both"/>
              <w:rPr>
                <w:rFonts w:ascii="Times New Roman" w:hAnsi="Times New Roman" w:cs="Times New Roman"/>
                <w:color w:val="000000"/>
                <w:lang w:val="kk-KZ"/>
              </w:rPr>
            </w:pPr>
            <w:r w:rsidRPr="00A6542D">
              <w:rPr>
                <w:rFonts w:ascii="Times New Roman" w:hAnsi="Times New Roman" w:cs="Times New Roman"/>
                <w:color w:val="000000"/>
                <w:lang w:val="kk-KZ"/>
              </w:rPr>
              <w:t>Амплатц бойынша Тубус, 28 Фр.Тері астындағы урологиялық араласуларда, соның ішінде тері астындағы нефролитотомияда жұмыс арнасын қалыптастыруға және қолдауға арналған</w:t>
            </w:r>
          </w:p>
        </w:tc>
        <w:tc>
          <w:tcPr>
            <w:tcW w:w="1314" w:type="dxa"/>
            <w:tcMar>
              <w:top w:w="45" w:type="dxa"/>
              <w:left w:w="75" w:type="dxa"/>
              <w:bottom w:w="45" w:type="dxa"/>
              <w:right w:w="75" w:type="dxa"/>
            </w:tcMar>
          </w:tcPr>
          <w:p w14:paraId="6DA5A411" w14:textId="2FC73F9E" w:rsidR="00407B51" w:rsidRPr="00C63699" w:rsidRDefault="00A6542D" w:rsidP="00A6542D">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07B51" w:rsidRPr="00C63699" w14:paraId="6AAB87A4" w14:textId="77777777" w:rsidTr="004823BE">
        <w:tc>
          <w:tcPr>
            <w:tcW w:w="0" w:type="auto"/>
            <w:vMerge/>
            <w:vAlign w:val="center"/>
          </w:tcPr>
          <w:p w14:paraId="0DAAA0C6"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65E69189"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596A2B28"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59067712" w14:textId="7D824333" w:rsidR="00407B51" w:rsidRPr="00A6542D" w:rsidRDefault="00A6542D" w:rsidP="00407B51">
            <w:pPr>
              <w:pStyle w:val="a5"/>
              <w:jc w:val="both"/>
              <w:rPr>
                <w:rFonts w:ascii="Times New Roman" w:hAnsi="Times New Roman" w:cs="Times New Roman"/>
                <w:color w:val="000000"/>
                <w:lang w:val="kk-KZ"/>
              </w:rPr>
            </w:pPr>
            <w:r w:rsidRPr="00A6542D">
              <w:rPr>
                <w:rFonts w:ascii="Times New Roman" w:hAnsi="Times New Roman" w:cs="Times New Roman"/>
                <w:shd w:val="clear" w:color="auto" w:fill="FAFAFA"/>
              </w:rPr>
              <w:t xml:space="preserve">Тығыздағыш </w:t>
            </w:r>
            <w:r w:rsidRPr="00A6542D">
              <w:rPr>
                <w:rFonts w:ascii="Times New Roman" w:hAnsi="Times New Roman" w:cs="Times New Roman"/>
                <w:shd w:val="clear" w:color="auto" w:fill="FAFAFA"/>
              </w:rPr>
              <w:lastRenderedPageBreak/>
              <w:t>қалпақша: </w:t>
            </w:r>
            <w:r w:rsidRPr="00A6542D">
              <w:rPr>
                <w:rFonts w:ascii="Times New Roman" w:hAnsi="Times New Roman" w:cs="Times New Roman"/>
              </w:rPr>
              <w:t>7mm</w:t>
            </w:r>
          </w:p>
        </w:tc>
        <w:tc>
          <w:tcPr>
            <w:tcW w:w="7168" w:type="dxa"/>
            <w:tcMar>
              <w:top w:w="45" w:type="dxa"/>
              <w:left w:w="75" w:type="dxa"/>
              <w:bottom w:w="45" w:type="dxa"/>
              <w:right w:w="75" w:type="dxa"/>
            </w:tcMar>
          </w:tcPr>
          <w:p w14:paraId="6812C9B3" w14:textId="6971FD1D" w:rsidR="00407B51" w:rsidRPr="00C63699" w:rsidRDefault="00A6542D" w:rsidP="00407B51">
            <w:pPr>
              <w:spacing w:after="0" w:line="240" w:lineRule="auto"/>
              <w:jc w:val="both"/>
              <w:rPr>
                <w:rFonts w:ascii="Times New Roman" w:hAnsi="Times New Roman" w:cs="Times New Roman"/>
                <w:color w:val="000000"/>
                <w:lang w:val="kk-KZ"/>
              </w:rPr>
            </w:pPr>
            <w:r>
              <w:rPr>
                <w:rFonts w:ascii="Times New Roman" w:hAnsi="Times New Roman" w:cs="Times New Roman"/>
                <w:color w:val="000000"/>
                <w:lang w:val="kk-KZ"/>
              </w:rPr>
              <w:lastRenderedPageBreak/>
              <w:t>7мм</w:t>
            </w:r>
            <w:r w:rsidRPr="00A6542D">
              <w:rPr>
                <w:rFonts w:ascii="Times New Roman" w:hAnsi="Times New Roman" w:cs="Times New Roman"/>
                <w:color w:val="000000"/>
                <w:lang w:val="kk-KZ"/>
              </w:rPr>
              <w:t xml:space="preserve"> тығыздағыш қақпағы.Медициналық құралдың немесе жабдықтың </w:t>
            </w:r>
            <w:r w:rsidRPr="00A6542D">
              <w:rPr>
                <w:rFonts w:ascii="Times New Roman" w:hAnsi="Times New Roman" w:cs="Times New Roman"/>
                <w:color w:val="000000"/>
                <w:lang w:val="kk-KZ"/>
              </w:rPr>
              <w:lastRenderedPageBreak/>
              <w:t>портын тығыздауға, жұмыс кезінде сұйықтықтың, газдың немесе жұмыс ортасының ағып кетуіне жол бермеуге арналған.</w:t>
            </w:r>
          </w:p>
        </w:tc>
        <w:tc>
          <w:tcPr>
            <w:tcW w:w="1314" w:type="dxa"/>
            <w:tcMar>
              <w:top w:w="45" w:type="dxa"/>
              <w:left w:w="75" w:type="dxa"/>
              <w:bottom w:w="45" w:type="dxa"/>
              <w:right w:w="75" w:type="dxa"/>
            </w:tcMar>
          </w:tcPr>
          <w:p w14:paraId="33D0C1E7" w14:textId="09E06A77" w:rsidR="00407B51" w:rsidRPr="00C63699" w:rsidRDefault="00A6542D" w:rsidP="00A6542D">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lastRenderedPageBreak/>
              <w:t>1</w:t>
            </w:r>
            <w:r w:rsidRPr="00824744">
              <w:rPr>
                <w:rFonts w:ascii="Times New Roman" w:hAnsi="Times New Roman" w:cs="Times New Roman"/>
                <w:color w:val="000000"/>
                <w:lang w:eastAsia="ru-RU"/>
              </w:rPr>
              <w:t xml:space="preserve"> дана.</w:t>
            </w:r>
          </w:p>
        </w:tc>
      </w:tr>
      <w:tr w:rsidR="00407B51" w:rsidRPr="00C63699" w14:paraId="515C73F4" w14:textId="77777777" w:rsidTr="004823BE">
        <w:tc>
          <w:tcPr>
            <w:tcW w:w="0" w:type="auto"/>
            <w:vMerge/>
            <w:vAlign w:val="center"/>
          </w:tcPr>
          <w:p w14:paraId="462FF786"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3937AC11"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27D0E098"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344E796" w14:textId="14C0164D" w:rsidR="00407B51" w:rsidRPr="00A6542D" w:rsidRDefault="00A6542D" w:rsidP="00407B51">
            <w:pPr>
              <w:pStyle w:val="a5"/>
              <w:jc w:val="both"/>
              <w:rPr>
                <w:rFonts w:ascii="Times New Roman" w:hAnsi="Times New Roman" w:cs="Times New Roman"/>
                <w:color w:val="000000"/>
                <w:lang w:val="kk-KZ"/>
              </w:rPr>
            </w:pPr>
            <w:r w:rsidRPr="00A6542D">
              <w:rPr>
                <w:rFonts w:ascii="Times New Roman" w:hAnsi="Times New Roman" w:cs="Times New Roman"/>
                <w:shd w:val="clear" w:color="auto" w:fill="FAFAFA"/>
              </w:rPr>
              <w:t>Тығыздағыш қалпақша: </w:t>
            </w:r>
            <w:r w:rsidRPr="00A6542D">
              <w:rPr>
                <w:rFonts w:ascii="Times New Roman" w:hAnsi="Times New Roman" w:cs="Times New Roman"/>
                <w:lang w:val="kk-KZ"/>
              </w:rPr>
              <w:t>2,0</w:t>
            </w:r>
            <w:r w:rsidRPr="00A6542D">
              <w:rPr>
                <w:rFonts w:ascii="Times New Roman" w:hAnsi="Times New Roman" w:cs="Times New Roman"/>
              </w:rPr>
              <w:t>mm</w:t>
            </w:r>
          </w:p>
        </w:tc>
        <w:tc>
          <w:tcPr>
            <w:tcW w:w="7168" w:type="dxa"/>
            <w:tcMar>
              <w:top w:w="45" w:type="dxa"/>
              <w:left w:w="75" w:type="dxa"/>
              <w:bottom w:w="45" w:type="dxa"/>
              <w:right w:w="75" w:type="dxa"/>
            </w:tcMar>
          </w:tcPr>
          <w:p w14:paraId="55751A17" w14:textId="0D3C5119" w:rsidR="00407B51" w:rsidRPr="00C63699" w:rsidRDefault="00A6542D" w:rsidP="00407B51">
            <w:pPr>
              <w:spacing w:after="0" w:line="240" w:lineRule="auto"/>
              <w:jc w:val="both"/>
              <w:rPr>
                <w:rFonts w:ascii="Times New Roman" w:hAnsi="Times New Roman" w:cs="Times New Roman"/>
                <w:color w:val="000000"/>
                <w:lang w:val="kk-KZ"/>
              </w:rPr>
            </w:pPr>
            <w:r>
              <w:rPr>
                <w:rFonts w:ascii="Times New Roman" w:hAnsi="Times New Roman" w:cs="Times New Roman"/>
                <w:color w:val="000000"/>
                <w:lang w:val="kk-KZ"/>
              </w:rPr>
              <w:t>2,0мм</w:t>
            </w:r>
            <w:r w:rsidRPr="00A6542D">
              <w:rPr>
                <w:rFonts w:ascii="Times New Roman" w:hAnsi="Times New Roman" w:cs="Times New Roman"/>
                <w:color w:val="000000"/>
                <w:lang w:val="kk-KZ"/>
              </w:rPr>
              <w:t xml:space="preserve"> тығыздағыш қақпағы.Медициналық құралдың немесе жабдықтың портын тығыздауға, жұмыс кезінде сұйықтықтың, газдың немесе жұмыс ортасының ағып кетуіне жол бермеуге арналған.</w:t>
            </w:r>
          </w:p>
        </w:tc>
        <w:tc>
          <w:tcPr>
            <w:tcW w:w="1314" w:type="dxa"/>
            <w:tcMar>
              <w:top w:w="45" w:type="dxa"/>
              <w:left w:w="75" w:type="dxa"/>
              <w:bottom w:w="45" w:type="dxa"/>
              <w:right w:w="75" w:type="dxa"/>
            </w:tcMar>
          </w:tcPr>
          <w:p w14:paraId="0876D1D4" w14:textId="01611773" w:rsidR="00407B51" w:rsidRPr="00C63699" w:rsidRDefault="00A6542D" w:rsidP="00A6542D">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07B51" w:rsidRPr="00C63699" w14:paraId="3E2829D5" w14:textId="77777777" w:rsidTr="004823BE">
        <w:tc>
          <w:tcPr>
            <w:tcW w:w="0" w:type="auto"/>
            <w:vMerge/>
            <w:vAlign w:val="center"/>
          </w:tcPr>
          <w:p w14:paraId="332A7A20"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7F9BF80F"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1D8860DF"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3F90396" w14:textId="345DA503" w:rsidR="00407B51" w:rsidRPr="00A6542D" w:rsidRDefault="00A6542D" w:rsidP="00407B51">
            <w:pPr>
              <w:pStyle w:val="a5"/>
              <w:jc w:val="both"/>
              <w:rPr>
                <w:rFonts w:ascii="Times New Roman" w:hAnsi="Times New Roman" w:cs="Times New Roman"/>
                <w:color w:val="000000"/>
                <w:lang w:val="kk-KZ"/>
              </w:rPr>
            </w:pPr>
            <w:r w:rsidRPr="00A6542D">
              <w:rPr>
                <w:rFonts w:ascii="Times New Roman" w:hAnsi="Times New Roman" w:cs="Times New Roman"/>
                <w:shd w:val="clear" w:color="auto" w:fill="FAFAFA"/>
              </w:rPr>
              <w:t>Қосалқы клапан</w:t>
            </w:r>
          </w:p>
        </w:tc>
        <w:tc>
          <w:tcPr>
            <w:tcW w:w="7168" w:type="dxa"/>
            <w:tcMar>
              <w:top w:w="45" w:type="dxa"/>
              <w:left w:w="75" w:type="dxa"/>
              <w:bottom w:w="45" w:type="dxa"/>
              <w:right w:w="75" w:type="dxa"/>
            </w:tcMar>
          </w:tcPr>
          <w:p w14:paraId="530B4A49" w14:textId="1516D01F" w:rsidR="00407B51" w:rsidRPr="00C63699" w:rsidRDefault="00A6542D" w:rsidP="00407B51">
            <w:pPr>
              <w:spacing w:after="0" w:line="240" w:lineRule="auto"/>
              <w:jc w:val="both"/>
              <w:rPr>
                <w:rFonts w:ascii="Times New Roman" w:hAnsi="Times New Roman" w:cs="Times New Roman"/>
                <w:color w:val="000000"/>
                <w:lang w:val="kk-KZ"/>
              </w:rPr>
            </w:pPr>
            <w:r w:rsidRPr="00A6542D">
              <w:rPr>
                <w:rFonts w:ascii="Times New Roman" w:hAnsi="Times New Roman" w:cs="Times New Roman"/>
                <w:color w:val="000000"/>
                <w:lang w:val="kk-KZ"/>
              </w:rPr>
              <w:t>Клапан,10 дана, мөлдір, операциялық телескоптың саптамасы үшін. Медициналық жабдықта тозған немесе зақымдалған клапанды ауыстыруға арналған.</w:t>
            </w:r>
          </w:p>
        </w:tc>
        <w:tc>
          <w:tcPr>
            <w:tcW w:w="1314" w:type="dxa"/>
            <w:tcMar>
              <w:top w:w="45" w:type="dxa"/>
              <w:left w:w="75" w:type="dxa"/>
              <w:bottom w:w="45" w:type="dxa"/>
              <w:right w:w="75" w:type="dxa"/>
            </w:tcMar>
          </w:tcPr>
          <w:p w14:paraId="732DC695" w14:textId="5D84F260" w:rsidR="00407B51" w:rsidRPr="00C63699" w:rsidRDefault="00A6542D" w:rsidP="0049204C">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2</w:t>
            </w:r>
            <w:r w:rsidRPr="00824744">
              <w:rPr>
                <w:rFonts w:ascii="Times New Roman" w:hAnsi="Times New Roman" w:cs="Times New Roman"/>
                <w:color w:val="000000"/>
                <w:lang w:eastAsia="ru-RU"/>
              </w:rPr>
              <w:t xml:space="preserve"> дана.</w:t>
            </w:r>
          </w:p>
        </w:tc>
      </w:tr>
      <w:tr w:rsidR="00407B51" w:rsidRPr="00C63699" w14:paraId="0C96ECA6" w14:textId="77777777" w:rsidTr="004823BE">
        <w:tc>
          <w:tcPr>
            <w:tcW w:w="0" w:type="auto"/>
            <w:vMerge/>
            <w:vAlign w:val="center"/>
          </w:tcPr>
          <w:p w14:paraId="700A96C5"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6146FE13"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7B8DF823"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07563BC" w14:textId="57CC2F53" w:rsidR="00407B51" w:rsidRPr="00F578B3" w:rsidRDefault="00755108" w:rsidP="00F578B3">
            <w:pPr>
              <w:pStyle w:val="a5"/>
              <w:rPr>
                <w:rFonts w:ascii="Times New Roman" w:hAnsi="Times New Roman" w:cs="Times New Roman"/>
                <w:color w:val="000000"/>
                <w:lang w:val="kk-KZ"/>
              </w:rPr>
            </w:pPr>
            <w:r w:rsidRPr="00F578B3">
              <w:rPr>
                <w:rFonts w:ascii="Times New Roman" w:hAnsi="Times New Roman" w:cs="Times New Roman"/>
                <w:szCs w:val="21"/>
                <w:shd w:val="clear" w:color="auto" w:fill="FAFAFA"/>
              </w:rPr>
              <w:t>Операциялық телескоп, шолу бағыты 30°, жұмыс каналы, диаметрі 4 мм,</w:t>
            </w:r>
          </w:p>
        </w:tc>
        <w:tc>
          <w:tcPr>
            <w:tcW w:w="7168" w:type="dxa"/>
            <w:tcMar>
              <w:top w:w="45" w:type="dxa"/>
              <w:left w:w="75" w:type="dxa"/>
              <w:bottom w:w="45" w:type="dxa"/>
              <w:right w:w="75" w:type="dxa"/>
            </w:tcMar>
          </w:tcPr>
          <w:p w14:paraId="027FD115" w14:textId="49709857" w:rsidR="00407B51" w:rsidRPr="00C63699" w:rsidRDefault="00755108" w:rsidP="00407B51">
            <w:pPr>
              <w:spacing w:after="0" w:line="240" w:lineRule="auto"/>
              <w:jc w:val="both"/>
              <w:rPr>
                <w:rFonts w:ascii="Times New Roman" w:hAnsi="Times New Roman" w:cs="Times New Roman"/>
                <w:color w:val="000000"/>
                <w:lang w:val="kk-KZ"/>
              </w:rPr>
            </w:pPr>
            <w:r w:rsidRPr="00755108">
              <w:rPr>
                <w:rFonts w:ascii="Times New Roman" w:hAnsi="Times New Roman" w:cs="Times New Roman"/>
                <w:color w:val="000000"/>
                <w:lang w:val="kk-KZ"/>
              </w:rPr>
              <w:t>Операциялық телескоп, жұмыс ұзындығы 230 мм, көру бағыты 30º, 4 мм жұмыс арнасының болуы, автоклавталатын, камера басын жылдам қосуға арналған алынбалы окулярдың болуы, дистальды ұшында қорғаныс линзасын лазерлік дәнекерлеу, Автоматты клапаны бар саптаманы қамтиды.</w:t>
            </w:r>
          </w:p>
        </w:tc>
        <w:tc>
          <w:tcPr>
            <w:tcW w:w="1314" w:type="dxa"/>
            <w:tcMar>
              <w:top w:w="45" w:type="dxa"/>
              <w:left w:w="75" w:type="dxa"/>
              <w:bottom w:w="45" w:type="dxa"/>
              <w:right w:w="75" w:type="dxa"/>
            </w:tcMar>
          </w:tcPr>
          <w:p w14:paraId="7C84C56D" w14:textId="06E646B9" w:rsidR="00407B51" w:rsidRPr="00C63699" w:rsidRDefault="0049204C" w:rsidP="0049204C">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2</w:t>
            </w:r>
            <w:r w:rsidRPr="00824744">
              <w:rPr>
                <w:rFonts w:ascii="Times New Roman" w:hAnsi="Times New Roman" w:cs="Times New Roman"/>
                <w:color w:val="000000"/>
                <w:lang w:eastAsia="ru-RU"/>
              </w:rPr>
              <w:t xml:space="preserve"> дана.</w:t>
            </w:r>
          </w:p>
        </w:tc>
      </w:tr>
      <w:tr w:rsidR="00407B51" w:rsidRPr="00C63699" w14:paraId="5DC07213" w14:textId="77777777" w:rsidTr="004823BE">
        <w:tc>
          <w:tcPr>
            <w:tcW w:w="0" w:type="auto"/>
            <w:vMerge/>
            <w:vAlign w:val="center"/>
          </w:tcPr>
          <w:p w14:paraId="3977508E"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315A2224"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69DC8EA6"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4D5972C3" w14:textId="5DCC2B73" w:rsidR="00407B51" w:rsidRPr="00F578B3" w:rsidRDefault="00F578B3" w:rsidP="00F578B3">
            <w:pPr>
              <w:pStyle w:val="a5"/>
              <w:rPr>
                <w:rFonts w:ascii="Times New Roman" w:hAnsi="Times New Roman" w:cs="Times New Roman"/>
                <w:color w:val="000000"/>
                <w:lang w:val="kk-KZ"/>
              </w:rPr>
            </w:pPr>
            <w:r w:rsidRPr="00F578B3">
              <w:rPr>
                <w:rFonts w:ascii="Times New Roman" w:hAnsi="Times New Roman" w:cs="Times New Roman"/>
                <w:szCs w:val="21"/>
                <w:shd w:val="clear" w:color="auto" w:fill="FAFAFA"/>
                <w:lang w:val="kk-KZ"/>
              </w:rPr>
              <w:t> Сыртқы тубус, 25 Фр., тұрақты шаюмен</w:t>
            </w:r>
          </w:p>
        </w:tc>
        <w:tc>
          <w:tcPr>
            <w:tcW w:w="7168" w:type="dxa"/>
            <w:tcMar>
              <w:top w:w="45" w:type="dxa"/>
              <w:left w:w="75" w:type="dxa"/>
              <w:bottom w:w="45" w:type="dxa"/>
              <w:right w:w="75" w:type="dxa"/>
            </w:tcMar>
          </w:tcPr>
          <w:p w14:paraId="7B94715D" w14:textId="27C5866B" w:rsidR="00407B51" w:rsidRPr="0096149C" w:rsidRDefault="0096149C" w:rsidP="00407B51">
            <w:pPr>
              <w:spacing w:after="0" w:line="240" w:lineRule="auto"/>
              <w:jc w:val="both"/>
              <w:rPr>
                <w:rFonts w:ascii="Times New Roman" w:hAnsi="Times New Roman" w:cs="Times New Roman"/>
                <w:color w:val="000000" w:themeColor="text1"/>
                <w:lang w:val="kk-KZ"/>
              </w:rPr>
            </w:pPr>
            <w:r w:rsidRPr="0096149C">
              <w:rPr>
                <w:rFonts w:ascii="Times New Roman" w:hAnsi="Times New Roman" w:cs="Times New Roman"/>
                <w:color w:val="000000" w:themeColor="text1"/>
                <w:szCs w:val="21"/>
                <w:lang w:val="kk-KZ"/>
              </w:rPr>
              <w:t>Сыртқы түтік, тұрақты жуумен 25 Фр.Операциялық аймаққа суару сұйықтығын үздіксіз беру мүмкіндігімен эндоскопиялық араласулар кезінде жұмыс арнасын қалыптастыруға және қолдауға арналған.еру мүмкіндігімен эндоскопиялық араласулар кезінде жұмыс арнасын қалыптастыруға және қолдауға арналған.</w:t>
            </w:r>
          </w:p>
        </w:tc>
        <w:tc>
          <w:tcPr>
            <w:tcW w:w="1314" w:type="dxa"/>
            <w:tcMar>
              <w:top w:w="45" w:type="dxa"/>
              <w:left w:w="75" w:type="dxa"/>
              <w:bottom w:w="45" w:type="dxa"/>
              <w:right w:w="75" w:type="dxa"/>
            </w:tcMar>
          </w:tcPr>
          <w:p w14:paraId="08CDE46A" w14:textId="2B97A2F4" w:rsidR="00407B51" w:rsidRPr="00C63699" w:rsidRDefault="0049204C" w:rsidP="0049204C">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07B51" w:rsidRPr="00C63699" w14:paraId="74F063BC" w14:textId="77777777" w:rsidTr="004823BE">
        <w:tc>
          <w:tcPr>
            <w:tcW w:w="0" w:type="auto"/>
            <w:vMerge/>
            <w:vAlign w:val="center"/>
          </w:tcPr>
          <w:p w14:paraId="1E332B99"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2587" w:type="dxa"/>
            <w:vMerge/>
            <w:vAlign w:val="center"/>
          </w:tcPr>
          <w:p w14:paraId="2C1C4348" w14:textId="77777777" w:rsidR="00407B51" w:rsidRPr="00C63699" w:rsidRDefault="00407B51" w:rsidP="00407B51">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534DEB8F" w14:textId="77777777" w:rsidR="00407B51" w:rsidRPr="00C63699" w:rsidRDefault="00407B51" w:rsidP="00407B51">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6F52B4F2" w14:textId="41DC6EF0" w:rsidR="00407B51" w:rsidRPr="00F578B3" w:rsidRDefault="00F578B3" w:rsidP="00F578B3">
            <w:pPr>
              <w:pStyle w:val="a5"/>
              <w:rPr>
                <w:rFonts w:ascii="Times New Roman" w:hAnsi="Times New Roman" w:cs="Times New Roman"/>
                <w:color w:val="000000"/>
                <w:lang w:val="kk-KZ"/>
              </w:rPr>
            </w:pPr>
            <w:r w:rsidRPr="00F578B3">
              <w:rPr>
                <w:rFonts w:ascii="Times New Roman" w:hAnsi="Times New Roman" w:cs="Times New Roman"/>
                <w:szCs w:val="21"/>
                <w:shd w:val="clear" w:color="auto" w:fill="FAFAFA"/>
              </w:rPr>
              <w:t>Бағыттағыш түтік</w:t>
            </w:r>
            <w:r w:rsidRPr="00F578B3">
              <w:rPr>
                <w:rFonts w:ascii="Times New Roman" w:hAnsi="Times New Roman" w:cs="Times New Roman"/>
                <w:szCs w:val="21"/>
                <w:shd w:val="clear" w:color="auto" w:fill="FAFAFA"/>
                <w:lang w:val="kk-KZ"/>
              </w:rPr>
              <w:t xml:space="preserve"> </w:t>
            </w:r>
            <w:r w:rsidRPr="00F578B3">
              <w:rPr>
                <w:rFonts w:ascii="Times New Roman" w:hAnsi="Times New Roman" w:cs="Times New Roman"/>
                <w:szCs w:val="21"/>
                <w:shd w:val="clear" w:color="auto" w:fill="FAFAFA"/>
              </w:rPr>
              <w:t>фиброскоптарға арналған</w:t>
            </w:r>
          </w:p>
        </w:tc>
        <w:tc>
          <w:tcPr>
            <w:tcW w:w="7168" w:type="dxa"/>
            <w:tcMar>
              <w:top w:w="45" w:type="dxa"/>
              <w:left w:w="75" w:type="dxa"/>
              <w:bottom w:w="45" w:type="dxa"/>
              <w:right w:w="75" w:type="dxa"/>
            </w:tcMar>
          </w:tcPr>
          <w:p w14:paraId="52F4AC9C" w14:textId="5ED00314" w:rsidR="00407B51" w:rsidRPr="00C63699" w:rsidRDefault="0049204C" w:rsidP="00407B51">
            <w:pPr>
              <w:spacing w:after="0" w:line="240" w:lineRule="auto"/>
              <w:jc w:val="both"/>
              <w:rPr>
                <w:rFonts w:ascii="Times New Roman" w:hAnsi="Times New Roman" w:cs="Times New Roman"/>
                <w:color w:val="000000"/>
                <w:lang w:val="kk-KZ"/>
              </w:rPr>
            </w:pPr>
            <w:r w:rsidRPr="0049204C">
              <w:rPr>
                <w:rFonts w:ascii="Times New Roman" w:hAnsi="Times New Roman" w:cs="Times New Roman"/>
                <w:color w:val="000000"/>
                <w:lang w:val="kk-KZ"/>
              </w:rPr>
              <w:t>Фиброскоптарға арналған бағыттаушы түтік.Эндоскопиялық араласулар кезінде фиброскопты қауіпсіз енгізуге, жүргізуге және орналастыруға арналған.</w:t>
            </w:r>
          </w:p>
        </w:tc>
        <w:tc>
          <w:tcPr>
            <w:tcW w:w="1314" w:type="dxa"/>
            <w:tcMar>
              <w:top w:w="45" w:type="dxa"/>
              <w:left w:w="75" w:type="dxa"/>
              <w:bottom w:w="45" w:type="dxa"/>
              <w:right w:w="75" w:type="dxa"/>
            </w:tcMar>
          </w:tcPr>
          <w:p w14:paraId="0F8ED0E4" w14:textId="73534394" w:rsidR="00407B51" w:rsidRPr="00C63699" w:rsidRDefault="0049204C" w:rsidP="0049204C">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9204C" w:rsidRPr="00C63699" w14:paraId="05D253DC" w14:textId="77777777" w:rsidTr="004823BE">
        <w:tc>
          <w:tcPr>
            <w:tcW w:w="0" w:type="auto"/>
            <w:vMerge/>
            <w:vAlign w:val="center"/>
          </w:tcPr>
          <w:p w14:paraId="6D955B17"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15D4690F"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10CF26EA"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761496E7" w14:textId="53B0E26A" w:rsidR="0049204C" w:rsidRPr="00C63699" w:rsidRDefault="0049204C" w:rsidP="0049204C">
            <w:pPr>
              <w:pStyle w:val="a5"/>
              <w:jc w:val="both"/>
              <w:rPr>
                <w:rFonts w:ascii="Times New Roman" w:hAnsi="Times New Roman" w:cs="Times New Roman"/>
                <w:color w:val="000000"/>
                <w:lang w:val="kk-KZ"/>
              </w:rPr>
            </w:pPr>
            <w:r w:rsidRPr="00A6542D">
              <w:rPr>
                <w:rFonts w:ascii="Times New Roman" w:hAnsi="Times New Roman" w:cs="Times New Roman"/>
                <w:shd w:val="clear" w:color="auto" w:fill="FAFAFA"/>
              </w:rPr>
              <w:t>Тығыздағыш қалпақша: </w:t>
            </w:r>
            <w:r>
              <w:rPr>
                <w:rFonts w:ascii="Times New Roman" w:hAnsi="Times New Roman" w:cs="Times New Roman"/>
                <w:lang w:val="kk-KZ"/>
              </w:rPr>
              <w:t xml:space="preserve">4 </w:t>
            </w:r>
            <w:r w:rsidRPr="00A6542D">
              <w:rPr>
                <w:rFonts w:ascii="Times New Roman" w:hAnsi="Times New Roman" w:cs="Times New Roman"/>
              </w:rPr>
              <w:t>mm</w:t>
            </w:r>
          </w:p>
        </w:tc>
        <w:tc>
          <w:tcPr>
            <w:tcW w:w="7168" w:type="dxa"/>
            <w:tcMar>
              <w:top w:w="45" w:type="dxa"/>
              <w:left w:w="75" w:type="dxa"/>
              <w:bottom w:w="45" w:type="dxa"/>
              <w:right w:w="75" w:type="dxa"/>
            </w:tcMar>
          </w:tcPr>
          <w:p w14:paraId="0EEE0918" w14:textId="62D559BD" w:rsidR="0049204C" w:rsidRPr="00C63699" w:rsidRDefault="0049204C" w:rsidP="0049204C">
            <w:pPr>
              <w:spacing w:after="0" w:line="240" w:lineRule="auto"/>
              <w:jc w:val="both"/>
              <w:rPr>
                <w:rFonts w:ascii="Times New Roman" w:hAnsi="Times New Roman" w:cs="Times New Roman"/>
                <w:color w:val="000000"/>
                <w:lang w:val="kk-KZ"/>
              </w:rPr>
            </w:pPr>
            <w:r>
              <w:rPr>
                <w:rFonts w:ascii="Times New Roman" w:hAnsi="Times New Roman" w:cs="Times New Roman"/>
                <w:color w:val="000000"/>
                <w:lang w:val="kk-KZ"/>
              </w:rPr>
              <w:t>4мм</w:t>
            </w:r>
            <w:r w:rsidRPr="00A6542D">
              <w:rPr>
                <w:rFonts w:ascii="Times New Roman" w:hAnsi="Times New Roman" w:cs="Times New Roman"/>
                <w:color w:val="000000"/>
                <w:lang w:val="kk-KZ"/>
              </w:rPr>
              <w:t xml:space="preserve"> тығыздағыш қақпағы.Медициналық құралдың немесе жабдықтың портын тығыздауға, жұмыс кезінде сұйықтықтың, газдың немесе жұмыс ортасының ағып кетуіне жол бермеуге арналған.</w:t>
            </w:r>
          </w:p>
        </w:tc>
        <w:tc>
          <w:tcPr>
            <w:tcW w:w="1314" w:type="dxa"/>
            <w:tcMar>
              <w:top w:w="45" w:type="dxa"/>
              <w:left w:w="75" w:type="dxa"/>
              <w:bottom w:w="45" w:type="dxa"/>
              <w:right w:w="75" w:type="dxa"/>
            </w:tcMar>
          </w:tcPr>
          <w:p w14:paraId="5CDF83DB" w14:textId="5C5475E8" w:rsidR="0049204C" w:rsidRPr="00C63699" w:rsidRDefault="0049204C" w:rsidP="0049204C">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9204C" w:rsidRPr="00C63699" w14:paraId="2E4FABD4" w14:textId="77777777" w:rsidTr="004823BE">
        <w:tc>
          <w:tcPr>
            <w:tcW w:w="0" w:type="auto"/>
            <w:vMerge/>
            <w:vAlign w:val="center"/>
          </w:tcPr>
          <w:p w14:paraId="4A67DA38"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0D2B6F23"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56534E8E"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54F98A4E" w14:textId="69D34F23" w:rsidR="0049204C" w:rsidRPr="00251B97" w:rsidRDefault="0049204C" w:rsidP="00251B97">
            <w:pPr>
              <w:pStyle w:val="a5"/>
              <w:rPr>
                <w:rFonts w:ascii="Times New Roman" w:hAnsi="Times New Roman" w:cs="Times New Roman"/>
                <w:color w:val="000000"/>
                <w:lang w:val="kk-KZ"/>
              </w:rPr>
            </w:pPr>
            <w:r w:rsidRPr="00251B97">
              <w:rPr>
                <w:rFonts w:ascii="Times New Roman" w:hAnsi="Times New Roman" w:cs="Times New Roman"/>
                <w:szCs w:val="21"/>
                <w:shd w:val="clear" w:color="auto" w:fill="FAFAFA"/>
                <w:lang w:val="kk-KZ"/>
              </w:rPr>
              <w:t>Қармағыш қысқаштар, 3,25 x 400 мм, люменмен</w:t>
            </w:r>
          </w:p>
        </w:tc>
        <w:tc>
          <w:tcPr>
            <w:tcW w:w="7168" w:type="dxa"/>
            <w:tcMar>
              <w:top w:w="45" w:type="dxa"/>
              <w:left w:w="75" w:type="dxa"/>
              <w:bottom w:w="45" w:type="dxa"/>
              <w:right w:w="75" w:type="dxa"/>
            </w:tcMar>
          </w:tcPr>
          <w:p w14:paraId="043BC1AF" w14:textId="0DA46C04" w:rsidR="0049204C" w:rsidRPr="00C63699" w:rsidRDefault="0049204C" w:rsidP="0049204C">
            <w:pPr>
              <w:spacing w:after="0" w:line="240" w:lineRule="auto"/>
              <w:jc w:val="both"/>
              <w:rPr>
                <w:rFonts w:ascii="Times New Roman" w:hAnsi="Times New Roman" w:cs="Times New Roman"/>
                <w:color w:val="000000"/>
                <w:lang w:val="kk-KZ"/>
              </w:rPr>
            </w:pPr>
            <w:r w:rsidRPr="0049204C">
              <w:rPr>
                <w:rFonts w:ascii="Times New Roman" w:hAnsi="Times New Roman" w:cs="Times New Roman"/>
                <w:color w:val="000000"/>
                <w:lang w:val="kk-KZ"/>
              </w:rPr>
              <w:t>Люменмен 3,25 мм x 400 мм қысқыштар. Эндоскопиялық араласу кезінде тіндерді, тастарды, бөгде заттарды немесе басқа заттарды Ұстауға, Ұстауға, алуға немесе орналастыруға арналған.</w:t>
            </w:r>
          </w:p>
        </w:tc>
        <w:tc>
          <w:tcPr>
            <w:tcW w:w="1314" w:type="dxa"/>
            <w:tcMar>
              <w:top w:w="45" w:type="dxa"/>
              <w:left w:w="75" w:type="dxa"/>
              <w:bottom w:w="45" w:type="dxa"/>
              <w:right w:w="75" w:type="dxa"/>
            </w:tcMar>
          </w:tcPr>
          <w:p w14:paraId="038206E8" w14:textId="3220A750" w:rsidR="0049204C" w:rsidRPr="00C63699" w:rsidRDefault="0049204C" w:rsidP="0049204C">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9204C" w:rsidRPr="00C63699" w14:paraId="7F0B8374" w14:textId="77777777" w:rsidTr="004823BE">
        <w:tc>
          <w:tcPr>
            <w:tcW w:w="0" w:type="auto"/>
            <w:vMerge/>
            <w:vAlign w:val="center"/>
          </w:tcPr>
          <w:p w14:paraId="3DC3E010"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1E77A2E0"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6EB035C7"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790BFB4A" w14:textId="152FF1E9" w:rsidR="0049204C" w:rsidRPr="00251B97" w:rsidRDefault="0049204C" w:rsidP="00251B97">
            <w:pPr>
              <w:pStyle w:val="a5"/>
              <w:rPr>
                <w:rFonts w:ascii="Times New Roman" w:hAnsi="Times New Roman" w:cs="Times New Roman"/>
                <w:color w:val="000000"/>
                <w:lang w:val="kk-KZ"/>
              </w:rPr>
            </w:pPr>
            <w:r w:rsidRPr="00251B97">
              <w:rPr>
                <w:rFonts w:ascii="Times New Roman" w:hAnsi="Times New Roman" w:cs="Times New Roman"/>
                <w:szCs w:val="21"/>
                <w:shd w:val="clear" w:color="auto" w:fill="FAFAFA"/>
                <w:lang w:val="kk-KZ"/>
              </w:rPr>
              <w:t>Қармағыш қысқаштар, 3,25 x 400 мм</w:t>
            </w:r>
          </w:p>
        </w:tc>
        <w:tc>
          <w:tcPr>
            <w:tcW w:w="7168" w:type="dxa"/>
            <w:tcMar>
              <w:top w:w="45" w:type="dxa"/>
              <w:left w:w="75" w:type="dxa"/>
              <w:bottom w:w="45" w:type="dxa"/>
              <w:right w:w="75" w:type="dxa"/>
            </w:tcMar>
          </w:tcPr>
          <w:p w14:paraId="5BB44A94" w14:textId="76EC860E" w:rsidR="0049204C" w:rsidRPr="00C63699" w:rsidRDefault="0049204C" w:rsidP="0049204C">
            <w:pPr>
              <w:spacing w:after="0" w:line="240" w:lineRule="auto"/>
              <w:jc w:val="both"/>
              <w:rPr>
                <w:rFonts w:ascii="Times New Roman" w:hAnsi="Times New Roman" w:cs="Times New Roman"/>
                <w:color w:val="000000"/>
                <w:lang w:val="kk-KZ"/>
              </w:rPr>
            </w:pPr>
            <w:r w:rsidRPr="0049204C">
              <w:rPr>
                <w:rFonts w:ascii="Times New Roman" w:hAnsi="Times New Roman" w:cs="Times New Roman"/>
                <w:color w:val="000000"/>
                <w:lang w:val="kk-KZ"/>
              </w:rPr>
              <w:t>Ұстағыш қысқыштар, 3,25 x 400 мм.эндоскопиялық араласулар кезінде тіндерді, тастарды, бөгде заттарды немесе басқа заттарды Ұстауға, Ұстауға, жылжытуға және алуға арналған.</w:t>
            </w:r>
          </w:p>
        </w:tc>
        <w:tc>
          <w:tcPr>
            <w:tcW w:w="1314" w:type="dxa"/>
            <w:tcMar>
              <w:top w:w="45" w:type="dxa"/>
              <w:left w:w="75" w:type="dxa"/>
              <w:bottom w:w="45" w:type="dxa"/>
              <w:right w:w="75" w:type="dxa"/>
            </w:tcMar>
          </w:tcPr>
          <w:p w14:paraId="2E9E03FB" w14:textId="2F3C29E9" w:rsidR="0049204C" w:rsidRPr="00C63699" w:rsidRDefault="0049204C" w:rsidP="0049204C">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9204C" w:rsidRPr="00C63699" w14:paraId="0AE42F60" w14:textId="77777777" w:rsidTr="004823BE">
        <w:tc>
          <w:tcPr>
            <w:tcW w:w="0" w:type="auto"/>
            <w:vMerge/>
            <w:vAlign w:val="center"/>
          </w:tcPr>
          <w:p w14:paraId="0C3508DE"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69A1E9F0"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03988C5C"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0E4D55AE" w14:textId="0123675E" w:rsidR="0049204C" w:rsidRPr="00251B97" w:rsidRDefault="00251B97" w:rsidP="00251B97">
            <w:pPr>
              <w:pStyle w:val="a5"/>
              <w:rPr>
                <w:rFonts w:ascii="Times New Roman" w:hAnsi="Times New Roman" w:cs="Times New Roman"/>
                <w:color w:val="000000"/>
                <w:lang w:val="kk-KZ"/>
              </w:rPr>
            </w:pPr>
            <w:r w:rsidRPr="00251B97">
              <w:rPr>
                <w:rFonts w:ascii="Times New Roman" w:hAnsi="Times New Roman" w:cs="Times New Roman"/>
                <w:szCs w:val="21"/>
                <w:shd w:val="clear" w:color="auto" w:fill="FAFAFA"/>
                <w:lang w:val="kk-KZ"/>
              </w:rPr>
              <w:t xml:space="preserve">Нұсқалардағы уретероскоптар: </w:t>
            </w:r>
            <w:r w:rsidRPr="00251B97">
              <w:rPr>
                <w:rFonts w:ascii="Times New Roman" w:hAnsi="Times New Roman" w:cs="Times New Roman"/>
                <w:szCs w:val="21"/>
                <w:shd w:val="clear" w:color="auto" w:fill="FAFAFA"/>
                <w:lang w:val="kk-KZ"/>
              </w:rPr>
              <w:lastRenderedPageBreak/>
              <w:t>уретероскоп, бір арналы, ауытқыған окуляр, көру бұрышы 5°, кірістіру диаметрі 7,3/10,4 Фр. Жұмыс ұзындығы 430 мм; Құрал арнасы 6,4 Фр; 5,4 Фр дейінгі құралдармен пайдалануға арналға</w:t>
            </w:r>
          </w:p>
        </w:tc>
        <w:tc>
          <w:tcPr>
            <w:tcW w:w="7168" w:type="dxa"/>
            <w:tcMar>
              <w:top w:w="45" w:type="dxa"/>
              <w:left w:w="75" w:type="dxa"/>
              <w:bottom w:w="45" w:type="dxa"/>
              <w:right w:w="75" w:type="dxa"/>
            </w:tcMar>
          </w:tcPr>
          <w:p w14:paraId="06F45E8E" w14:textId="77777777" w:rsidR="00251B97" w:rsidRPr="00251B97" w:rsidRDefault="00251B97" w:rsidP="00251B97">
            <w:pPr>
              <w:spacing w:after="0" w:line="240" w:lineRule="auto"/>
              <w:jc w:val="both"/>
              <w:rPr>
                <w:rFonts w:ascii="Times New Roman" w:hAnsi="Times New Roman" w:cs="Times New Roman"/>
                <w:color w:val="000000"/>
                <w:lang w:val="kk-KZ"/>
              </w:rPr>
            </w:pPr>
            <w:r w:rsidRPr="00251B97">
              <w:rPr>
                <w:rFonts w:ascii="Times New Roman" w:hAnsi="Times New Roman" w:cs="Times New Roman"/>
                <w:color w:val="000000"/>
                <w:lang w:val="kk-KZ"/>
              </w:rPr>
              <w:lastRenderedPageBreak/>
              <w:t xml:space="preserve">Орындау нұсқаларындағы уретероскоптар: Уретероскоп, бір арналы, қабылданбаған окуляр, көру бұрышы 5°, енгізілген Бөліктің диаметрі 7,3 / </w:t>
            </w:r>
            <w:r w:rsidRPr="00251B97">
              <w:rPr>
                <w:rFonts w:ascii="Times New Roman" w:hAnsi="Times New Roman" w:cs="Times New Roman"/>
                <w:color w:val="000000"/>
                <w:lang w:val="kk-KZ"/>
              </w:rPr>
              <w:lastRenderedPageBreak/>
              <w:t>10,4 Fr. Жұмыс ұзындығы 430 мм; 6,4 Fr аспаптық арна; 5,4 FR дейін құралдармен пайдалануға арналған /</w:t>
            </w:r>
          </w:p>
          <w:p w14:paraId="47DCA6CA" w14:textId="67DC2568" w:rsidR="0049204C" w:rsidRPr="00251B97" w:rsidRDefault="00251B97" w:rsidP="00251B97">
            <w:pPr>
              <w:spacing w:after="0" w:line="240" w:lineRule="auto"/>
              <w:jc w:val="both"/>
              <w:rPr>
                <w:rFonts w:ascii="Times New Roman" w:hAnsi="Times New Roman" w:cs="Times New Roman"/>
                <w:b/>
                <w:color w:val="000000"/>
                <w:lang w:val="kk-KZ"/>
              </w:rPr>
            </w:pPr>
            <w:r w:rsidRPr="00251B97">
              <w:rPr>
                <w:rFonts w:ascii="Times New Roman" w:hAnsi="Times New Roman" w:cs="Times New Roman"/>
                <w:color w:val="000000"/>
                <w:lang w:val="kk-KZ"/>
              </w:rPr>
              <w:t>Несепағардың/жамбастың бітелуін жою үшін</w:t>
            </w:r>
          </w:p>
        </w:tc>
        <w:tc>
          <w:tcPr>
            <w:tcW w:w="1314" w:type="dxa"/>
            <w:tcMar>
              <w:top w:w="45" w:type="dxa"/>
              <w:left w:w="75" w:type="dxa"/>
              <w:bottom w:w="45" w:type="dxa"/>
              <w:right w:w="75" w:type="dxa"/>
            </w:tcMar>
          </w:tcPr>
          <w:p w14:paraId="76F75E29" w14:textId="00B47577" w:rsidR="0049204C" w:rsidRPr="00C63699" w:rsidRDefault="00C77E76" w:rsidP="00C77E76">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lastRenderedPageBreak/>
              <w:t>2</w:t>
            </w:r>
            <w:r w:rsidRPr="00824744">
              <w:rPr>
                <w:rFonts w:ascii="Times New Roman" w:hAnsi="Times New Roman" w:cs="Times New Roman"/>
                <w:color w:val="000000"/>
                <w:lang w:eastAsia="ru-RU"/>
              </w:rPr>
              <w:t xml:space="preserve"> дана.</w:t>
            </w:r>
          </w:p>
        </w:tc>
      </w:tr>
      <w:tr w:rsidR="0049204C" w:rsidRPr="00C63699" w14:paraId="7923C13D" w14:textId="77777777" w:rsidTr="004823BE">
        <w:tc>
          <w:tcPr>
            <w:tcW w:w="0" w:type="auto"/>
            <w:vMerge/>
            <w:vAlign w:val="center"/>
          </w:tcPr>
          <w:p w14:paraId="79A30C01"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7F108855"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384B1C64"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348CF761" w14:textId="1F7C93F0" w:rsidR="0049204C" w:rsidRPr="00797B31" w:rsidRDefault="00797B31" w:rsidP="00797B31">
            <w:pPr>
              <w:pStyle w:val="a5"/>
              <w:rPr>
                <w:rFonts w:ascii="Times New Roman" w:hAnsi="Times New Roman" w:cs="Times New Roman"/>
                <w:color w:val="000000"/>
                <w:lang w:val="kk-KZ"/>
              </w:rPr>
            </w:pPr>
            <w:r w:rsidRPr="00797B31">
              <w:rPr>
                <w:rFonts w:ascii="Times New Roman" w:hAnsi="Times New Roman" w:cs="Times New Roman"/>
                <w:szCs w:val="21"/>
                <w:shd w:val="clear" w:color="auto" w:fill="FAFAFA"/>
                <w:lang w:val="kk-KZ"/>
              </w:rPr>
              <w:t>Нұсқалардағы адаптер: OES ELITE уретероскопына арналған</w:t>
            </w:r>
          </w:p>
        </w:tc>
        <w:tc>
          <w:tcPr>
            <w:tcW w:w="7168" w:type="dxa"/>
            <w:tcMar>
              <w:top w:w="45" w:type="dxa"/>
              <w:left w:w="75" w:type="dxa"/>
              <w:bottom w:w="45" w:type="dxa"/>
              <w:right w:w="75" w:type="dxa"/>
            </w:tcMar>
          </w:tcPr>
          <w:p w14:paraId="1EFB0FEB" w14:textId="4CB29118" w:rsidR="0049204C" w:rsidRPr="00C63699" w:rsidRDefault="00797B31" w:rsidP="0049204C">
            <w:pPr>
              <w:spacing w:after="0" w:line="240" w:lineRule="auto"/>
              <w:jc w:val="both"/>
              <w:rPr>
                <w:rFonts w:ascii="Times New Roman" w:hAnsi="Times New Roman" w:cs="Times New Roman"/>
                <w:color w:val="000000"/>
                <w:lang w:val="kk-KZ"/>
              </w:rPr>
            </w:pPr>
            <w:r w:rsidRPr="00797B31">
              <w:rPr>
                <w:rFonts w:ascii="Times New Roman" w:hAnsi="Times New Roman" w:cs="Times New Roman"/>
                <w:color w:val="000000"/>
                <w:lang w:val="kk-KZ"/>
              </w:rPr>
              <w:t xml:space="preserve">Орындау нұсқасындағы адаптер: </w:t>
            </w:r>
            <w:r w:rsidRPr="00797B31">
              <w:rPr>
                <w:rFonts w:ascii="Times New Roman" w:hAnsi="Times New Roman" w:cs="Times New Roman"/>
                <w:lang w:val="kk-KZ"/>
              </w:rPr>
              <w:t>OES ELITE</w:t>
            </w:r>
            <w:r w:rsidRPr="00797B31">
              <w:rPr>
                <w:rFonts w:ascii="Times New Roman" w:hAnsi="Times New Roman" w:cs="Times New Roman"/>
                <w:color w:val="000000"/>
                <w:lang w:val="kk-KZ"/>
              </w:rPr>
              <w:t xml:space="preserve"> уретероскопы үшін. Урологиялық араласуды жүргізу кезінде уретероскопты үйлесімді эндоскопиялық құралдармен, түтіктермен, порттармен, адаптерлермен немесе өзге де керек-жарақтармен қосуға арналған.</w:t>
            </w:r>
          </w:p>
        </w:tc>
        <w:tc>
          <w:tcPr>
            <w:tcW w:w="1314" w:type="dxa"/>
            <w:tcMar>
              <w:top w:w="45" w:type="dxa"/>
              <w:left w:w="75" w:type="dxa"/>
              <w:bottom w:w="45" w:type="dxa"/>
              <w:right w:w="75" w:type="dxa"/>
            </w:tcMar>
          </w:tcPr>
          <w:p w14:paraId="209E6F62" w14:textId="7D82B923" w:rsidR="0049204C" w:rsidRPr="00C63699" w:rsidRDefault="007E0CE2" w:rsidP="007E0CE2">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2</w:t>
            </w:r>
            <w:r w:rsidRPr="00824744">
              <w:rPr>
                <w:rFonts w:ascii="Times New Roman" w:hAnsi="Times New Roman" w:cs="Times New Roman"/>
                <w:color w:val="000000"/>
                <w:lang w:eastAsia="ru-RU"/>
              </w:rPr>
              <w:t xml:space="preserve"> дана.</w:t>
            </w:r>
          </w:p>
        </w:tc>
      </w:tr>
      <w:tr w:rsidR="0049204C" w:rsidRPr="00C63699" w14:paraId="32897A86" w14:textId="77777777" w:rsidTr="004823BE">
        <w:tc>
          <w:tcPr>
            <w:tcW w:w="0" w:type="auto"/>
            <w:vMerge/>
            <w:vAlign w:val="center"/>
          </w:tcPr>
          <w:p w14:paraId="54005754"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2C231326"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58A26648"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693AAAF3" w14:textId="36154C52" w:rsidR="0049204C" w:rsidRPr="000F05AC" w:rsidRDefault="0018750F" w:rsidP="000F05AC">
            <w:pPr>
              <w:pStyle w:val="a5"/>
              <w:rPr>
                <w:rFonts w:ascii="Times New Roman" w:hAnsi="Times New Roman" w:cs="Times New Roman"/>
                <w:color w:val="000000"/>
                <w:lang w:val="kk-KZ"/>
              </w:rPr>
            </w:pPr>
            <w:r w:rsidRPr="000F05AC">
              <w:rPr>
                <w:rFonts w:ascii="Times New Roman" w:hAnsi="Times New Roman" w:cs="Times New Roman"/>
                <w:sz w:val="21"/>
                <w:szCs w:val="21"/>
                <w:shd w:val="clear" w:color="auto" w:fill="FAFAFA"/>
              </w:rPr>
              <w:t>Операциялық телескоп, 7° шолуды бағыттау,11 Фр. x 220 мм,7,5 Фр. канал,45° окуляр бұрышы</w:t>
            </w:r>
          </w:p>
        </w:tc>
        <w:tc>
          <w:tcPr>
            <w:tcW w:w="7168" w:type="dxa"/>
            <w:tcMar>
              <w:top w:w="45" w:type="dxa"/>
              <w:left w:w="75" w:type="dxa"/>
              <w:bottom w:w="45" w:type="dxa"/>
              <w:right w:w="75" w:type="dxa"/>
            </w:tcMar>
          </w:tcPr>
          <w:p w14:paraId="25FDCA10" w14:textId="77777777" w:rsidR="0018750F" w:rsidRPr="0018750F" w:rsidRDefault="0018750F" w:rsidP="0018750F">
            <w:pPr>
              <w:spacing w:after="0" w:line="240" w:lineRule="auto"/>
              <w:jc w:val="both"/>
              <w:rPr>
                <w:rFonts w:ascii="Times New Roman" w:hAnsi="Times New Roman" w:cs="Times New Roman"/>
                <w:color w:val="000000"/>
                <w:lang w:val="kk-KZ"/>
              </w:rPr>
            </w:pPr>
            <w:r w:rsidRPr="0018750F">
              <w:rPr>
                <w:rFonts w:ascii="Times New Roman" w:hAnsi="Times New Roman" w:cs="Times New Roman"/>
                <w:color w:val="000000"/>
                <w:lang w:val="kk-KZ"/>
              </w:rPr>
              <w:t>Цистоскоп (актам цистоскоп / нефроскоп), 7º, 11 Фр.х220 мм, арнаның болуы 7,5 Фр., окуляр 45º бұрышта орналасқан, автоклавталған, камера басын жылдам қосуға арналған алынбалы окулярдың болуы, дистальды ұшында қорғаныс линзасын лазерлік дәнекерлеу, тот баспайтын болаттан жасалған өшіру клапаны</w:t>
            </w:r>
          </w:p>
          <w:p w14:paraId="0ABD2178" w14:textId="143D7DEA" w:rsidR="0049204C" w:rsidRPr="00C63699" w:rsidRDefault="0018750F" w:rsidP="0018750F">
            <w:pPr>
              <w:spacing w:after="0" w:line="240" w:lineRule="auto"/>
              <w:jc w:val="both"/>
              <w:rPr>
                <w:rFonts w:ascii="Times New Roman" w:hAnsi="Times New Roman" w:cs="Times New Roman"/>
                <w:color w:val="000000"/>
                <w:lang w:val="kk-KZ"/>
              </w:rPr>
            </w:pPr>
            <w:r w:rsidRPr="0018750F">
              <w:rPr>
                <w:rFonts w:ascii="Times New Roman" w:hAnsi="Times New Roman" w:cs="Times New Roman"/>
                <w:color w:val="000000"/>
                <w:lang w:val="kk-KZ"/>
              </w:rPr>
              <w:t>Бүйрекке араласу құралы</w:t>
            </w:r>
          </w:p>
        </w:tc>
        <w:tc>
          <w:tcPr>
            <w:tcW w:w="1314" w:type="dxa"/>
            <w:tcMar>
              <w:top w:w="45" w:type="dxa"/>
              <w:left w:w="75" w:type="dxa"/>
              <w:bottom w:w="45" w:type="dxa"/>
              <w:right w:w="75" w:type="dxa"/>
            </w:tcMar>
          </w:tcPr>
          <w:p w14:paraId="14B9AF5F" w14:textId="16275720" w:rsidR="0049204C" w:rsidRPr="00C63699" w:rsidRDefault="000F05AC" w:rsidP="000F05AC">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9204C" w:rsidRPr="00C63699" w14:paraId="0604C85C" w14:textId="77777777" w:rsidTr="004823BE">
        <w:tc>
          <w:tcPr>
            <w:tcW w:w="0" w:type="auto"/>
            <w:vMerge/>
            <w:vAlign w:val="center"/>
          </w:tcPr>
          <w:p w14:paraId="77CCC1CA"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05334FC8"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1C8866A1"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37D5E017" w14:textId="360D131C" w:rsidR="0049204C" w:rsidRPr="000F05AC" w:rsidRDefault="0018750F" w:rsidP="000F05AC">
            <w:pPr>
              <w:pStyle w:val="a5"/>
              <w:rPr>
                <w:rFonts w:ascii="Times New Roman" w:hAnsi="Times New Roman" w:cs="Times New Roman"/>
                <w:color w:val="000000"/>
                <w:lang w:val="kk-KZ"/>
              </w:rPr>
            </w:pPr>
            <w:r w:rsidRPr="000F05AC">
              <w:rPr>
                <w:rFonts w:ascii="Times New Roman" w:hAnsi="Times New Roman" w:cs="Times New Roman"/>
                <w:sz w:val="21"/>
                <w:szCs w:val="21"/>
                <w:shd w:val="clear" w:color="auto" w:fill="FAFAFA"/>
                <w:lang w:val="kk-KZ"/>
              </w:rPr>
              <w:t>Тубустар, орындалу нұсқалары: сыртқы тубус, 15,9 Фр</w:t>
            </w:r>
            <w:r w:rsidR="000F05AC" w:rsidRPr="000F05AC">
              <w:rPr>
                <w:rFonts w:ascii="Times New Roman" w:hAnsi="Times New Roman" w:cs="Times New Roman"/>
                <w:sz w:val="21"/>
                <w:szCs w:val="21"/>
                <w:shd w:val="clear" w:color="auto" w:fill="FAFAFA"/>
                <w:lang w:val="kk-KZ"/>
              </w:rPr>
              <w:t>, бекітілген, өткізгіш түтікті қамтиды</w:t>
            </w:r>
          </w:p>
        </w:tc>
        <w:tc>
          <w:tcPr>
            <w:tcW w:w="7168" w:type="dxa"/>
            <w:tcMar>
              <w:top w:w="45" w:type="dxa"/>
              <w:left w:w="75" w:type="dxa"/>
              <w:bottom w:w="45" w:type="dxa"/>
              <w:right w:w="75" w:type="dxa"/>
            </w:tcMar>
          </w:tcPr>
          <w:p w14:paraId="2302B5A3" w14:textId="6AAA5373" w:rsidR="0049204C" w:rsidRPr="00C63699" w:rsidRDefault="0018750F" w:rsidP="0049204C">
            <w:pPr>
              <w:spacing w:after="0" w:line="240" w:lineRule="auto"/>
              <w:jc w:val="both"/>
              <w:rPr>
                <w:rFonts w:ascii="Times New Roman" w:hAnsi="Times New Roman" w:cs="Times New Roman"/>
                <w:color w:val="000000"/>
                <w:lang w:val="kk-KZ"/>
              </w:rPr>
            </w:pPr>
            <w:r w:rsidRPr="0018750F">
              <w:rPr>
                <w:rFonts w:ascii="Times New Roman" w:hAnsi="Times New Roman" w:cs="Times New Roman"/>
                <w:color w:val="000000"/>
                <w:lang w:val="kk-KZ"/>
              </w:rPr>
              <w:t>Нефроскопқа арналған сыртқы түтік, 15,9 Фр., бекітілген. Нефроскопты қолдана отырып, тері арқылы урологиялық араласулар жүргізу кезінде жұмыс арнасын қалыптастыруға және қолдауға арналған.</w:t>
            </w:r>
          </w:p>
        </w:tc>
        <w:tc>
          <w:tcPr>
            <w:tcW w:w="1314" w:type="dxa"/>
            <w:tcMar>
              <w:top w:w="45" w:type="dxa"/>
              <w:left w:w="75" w:type="dxa"/>
              <w:bottom w:w="45" w:type="dxa"/>
              <w:right w:w="75" w:type="dxa"/>
            </w:tcMar>
          </w:tcPr>
          <w:p w14:paraId="39FEFB8B" w14:textId="7E4633CC" w:rsidR="0049204C" w:rsidRPr="00C63699" w:rsidRDefault="000F05AC" w:rsidP="000F05AC">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9204C" w:rsidRPr="00C63699" w14:paraId="30141CB4" w14:textId="77777777" w:rsidTr="004823BE">
        <w:tc>
          <w:tcPr>
            <w:tcW w:w="0" w:type="auto"/>
            <w:vMerge/>
            <w:vAlign w:val="center"/>
          </w:tcPr>
          <w:p w14:paraId="2E4FEDC3"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4B610D8F"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6551F7DF"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49F0673" w14:textId="151FBDBE" w:rsidR="0049204C" w:rsidRPr="009D7304" w:rsidRDefault="009D7304" w:rsidP="009D7304">
            <w:pPr>
              <w:pStyle w:val="a5"/>
              <w:rPr>
                <w:rFonts w:ascii="Times New Roman" w:hAnsi="Times New Roman" w:cs="Times New Roman"/>
                <w:color w:val="000000"/>
                <w:lang w:val="kk-KZ"/>
              </w:rPr>
            </w:pPr>
            <w:r w:rsidRPr="009D7304">
              <w:rPr>
                <w:rFonts w:ascii="Times New Roman" w:hAnsi="Times New Roman" w:cs="Times New Roman"/>
                <w:szCs w:val="21"/>
                <w:shd w:val="clear" w:color="auto" w:fill="FAFAFA"/>
                <w:lang w:val="kk-KZ"/>
              </w:rPr>
              <w:t>Қармағыш қысқаштар, орындалу нұсқалары: Қармағыш қысқаштар, 5 Фр. x 340 мм, жартылай икемді;</w:t>
            </w:r>
          </w:p>
        </w:tc>
        <w:tc>
          <w:tcPr>
            <w:tcW w:w="7168" w:type="dxa"/>
            <w:tcMar>
              <w:top w:w="45" w:type="dxa"/>
              <w:left w:w="75" w:type="dxa"/>
              <w:bottom w:w="45" w:type="dxa"/>
              <w:right w:w="75" w:type="dxa"/>
            </w:tcMar>
          </w:tcPr>
          <w:p w14:paraId="642E7D86" w14:textId="77777777" w:rsidR="0049204C" w:rsidRDefault="009D7304" w:rsidP="0049204C">
            <w:pPr>
              <w:spacing w:after="0" w:line="240" w:lineRule="auto"/>
              <w:jc w:val="both"/>
              <w:rPr>
                <w:rFonts w:ascii="Times New Roman" w:hAnsi="Times New Roman" w:cs="Times New Roman"/>
                <w:color w:val="000000"/>
                <w:lang w:val="kk-KZ"/>
              </w:rPr>
            </w:pPr>
            <w:r w:rsidRPr="009D7304">
              <w:rPr>
                <w:rFonts w:ascii="Times New Roman" w:hAnsi="Times New Roman" w:cs="Times New Roman"/>
                <w:color w:val="000000"/>
                <w:lang w:val="kk-KZ"/>
              </w:rPr>
              <w:t>Орындау нұсқасындағы қызықты қысқыштар: қызықты қысқыштар, 5Фр</w:t>
            </w:r>
            <w:r>
              <w:rPr>
                <w:rFonts w:ascii="Times New Roman" w:hAnsi="Times New Roman" w:cs="Times New Roman"/>
                <w:color w:val="000000"/>
                <w:lang w:val="kk-KZ"/>
              </w:rPr>
              <w:t>. x 340 мм, жартылай икемді.</w:t>
            </w:r>
            <w:r w:rsidRPr="009D7304">
              <w:rPr>
                <w:rFonts w:ascii="Times New Roman" w:hAnsi="Times New Roman" w:cs="Times New Roman"/>
                <w:color w:val="000000"/>
                <w:lang w:val="kk-KZ"/>
              </w:rPr>
              <w:t>Эндоскопиялық араласулар кезінде тіндерді, тастарды, бөгде заттарды немесе басқа заттарды Ұстауға, жылжытуға және алуға арналған</w:t>
            </w:r>
          </w:p>
          <w:p w14:paraId="33C7147D" w14:textId="66927124" w:rsidR="009D7304" w:rsidRPr="00C63699" w:rsidRDefault="009D7304" w:rsidP="0049204C">
            <w:pPr>
              <w:spacing w:after="0" w:line="240" w:lineRule="auto"/>
              <w:jc w:val="both"/>
              <w:rPr>
                <w:rFonts w:ascii="Times New Roman" w:hAnsi="Times New Roman" w:cs="Times New Roman"/>
                <w:color w:val="000000"/>
                <w:lang w:val="kk-KZ"/>
              </w:rPr>
            </w:pPr>
            <w:r w:rsidRPr="009D7304">
              <w:rPr>
                <w:rFonts w:ascii="Times New Roman" w:hAnsi="Times New Roman" w:cs="Times New Roman"/>
                <w:color w:val="000000"/>
                <w:lang w:val="kk-KZ"/>
              </w:rPr>
              <w:t>Орындау нұсқасындағы қызықты қысқыштар: қызықты қысқыштар, 5Фр</w:t>
            </w:r>
            <w:r>
              <w:rPr>
                <w:rFonts w:ascii="Times New Roman" w:hAnsi="Times New Roman" w:cs="Times New Roman"/>
                <w:color w:val="000000"/>
                <w:lang w:val="kk-KZ"/>
              </w:rPr>
              <w:t>. x 340 мм, жартылай икемді.</w:t>
            </w:r>
            <w:r w:rsidRPr="009D7304">
              <w:rPr>
                <w:rFonts w:ascii="Times New Roman" w:hAnsi="Times New Roman" w:cs="Times New Roman"/>
                <w:color w:val="000000"/>
                <w:lang w:val="kk-KZ"/>
              </w:rPr>
              <w:t>Эндоскопиялық араласулар кезінде тіндерді, тастарды, бөгде заттарды немесе басқа заттарды Ұстауға, жылжытуға және алуға арналған</w:t>
            </w:r>
          </w:p>
        </w:tc>
        <w:tc>
          <w:tcPr>
            <w:tcW w:w="1314" w:type="dxa"/>
            <w:tcMar>
              <w:top w:w="45" w:type="dxa"/>
              <w:left w:w="75" w:type="dxa"/>
              <w:bottom w:w="45" w:type="dxa"/>
              <w:right w:w="75" w:type="dxa"/>
            </w:tcMar>
          </w:tcPr>
          <w:p w14:paraId="7769C76A" w14:textId="77454252" w:rsidR="0049204C" w:rsidRPr="00C63699" w:rsidRDefault="00901947" w:rsidP="00901947">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9204C" w:rsidRPr="00C63699" w14:paraId="7373379D" w14:textId="77777777" w:rsidTr="004823BE">
        <w:tc>
          <w:tcPr>
            <w:tcW w:w="0" w:type="auto"/>
            <w:vMerge/>
            <w:vAlign w:val="center"/>
          </w:tcPr>
          <w:p w14:paraId="2E59B09B"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41D8F563"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3B4AB0F4"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3B736040" w14:textId="310C0AE4" w:rsidR="0049204C" w:rsidRPr="009D7304" w:rsidRDefault="009D7304" w:rsidP="009D7304">
            <w:pPr>
              <w:pStyle w:val="a5"/>
              <w:rPr>
                <w:rFonts w:ascii="Times New Roman" w:hAnsi="Times New Roman" w:cs="Times New Roman"/>
                <w:color w:val="000000"/>
                <w:lang w:val="kk-KZ"/>
              </w:rPr>
            </w:pPr>
            <w:r w:rsidRPr="009D7304">
              <w:rPr>
                <w:rFonts w:ascii="Times New Roman" w:hAnsi="Times New Roman" w:cs="Times New Roman"/>
                <w:szCs w:val="21"/>
                <w:shd w:val="clear" w:color="auto" w:fill="FAFAFA"/>
                <w:lang w:val="kk-KZ"/>
              </w:rPr>
              <w:t xml:space="preserve">Биопсиялық қысқаштар, орындалу нұсқалары: Биопсиялық қысқаштар, 5 Фр. x 340 </w:t>
            </w:r>
            <w:r w:rsidRPr="009D7304">
              <w:rPr>
                <w:rFonts w:ascii="Times New Roman" w:hAnsi="Times New Roman" w:cs="Times New Roman"/>
                <w:szCs w:val="21"/>
                <w:shd w:val="clear" w:color="auto" w:fill="FAFAFA"/>
                <w:lang w:val="kk-KZ"/>
              </w:rPr>
              <w:lastRenderedPageBreak/>
              <w:t>мм, жартылай икемді</w:t>
            </w:r>
          </w:p>
        </w:tc>
        <w:tc>
          <w:tcPr>
            <w:tcW w:w="7168" w:type="dxa"/>
            <w:tcMar>
              <w:top w:w="45" w:type="dxa"/>
              <w:left w:w="75" w:type="dxa"/>
              <w:bottom w:w="45" w:type="dxa"/>
              <w:right w:w="75" w:type="dxa"/>
            </w:tcMar>
          </w:tcPr>
          <w:p w14:paraId="1A10774F" w14:textId="77777777" w:rsidR="009D7304" w:rsidRPr="009D7304" w:rsidRDefault="009D7304" w:rsidP="009D7304">
            <w:pPr>
              <w:spacing w:after="0" w:line="240" w:lineRule="auto"/>
              <w:jc w:val="both"/>
              <w:rPr>
                <w:rFonts w:ascii="Times New Roman" w:hAnsi="Times New Roman" w:cs="Times New Roman"/>
                <w:color w:val="000000"/>
                <w:lang w:val="kk-KZ"/>
              </w:rPr>
            </w:pPr>
            <w:r w:rsidRPr="009D7304">
              <w:rPr>
                <w:rFonts w:ascii="Times New Roman" w:hAnsi="Times New Roman" w:cs="Times New Roman"/>
                <w:color w:val="000000"/>
                <w:lang w:val="kk-KZ"/>
              </w:rPr>
              <w:lastRenderedPageBreak/>
              <w:t>Орындау нұсқасындағы биопсиялық қысқыштар:</w:t>
            </w:r>
          </w:p>
          <w:p w14:paraId="04BDDECE" w14:textId="77777777" w:rsidR="009D7304" w:rsidRPr="009D7304" w:rsidRDefault="009D7304" w:rsidP="009D7304">
            <w:pPr>
              <w:spacing w:after="0" w:line="240" w:lineRule="auto"/>
              <w:jc w:val="both"/>
              <w:rPr>
                <w:rFonts w:ascii="Times New Roman" w:hAnsi="Times New Roman" w:cs="Times New Roman"/>
                <w:color w:val="000000"/>
                <w:lang w:val="kk-KZ"/>
              </w:rPr>
            </w:pPr>
            <w:r w:rsidRPr="009D7304">
              <w:rPr>
                <w:rFonts w:ascii="Times New Roman" w:hAnsi="Times New Roman" w:cs="Times New Roman"/>
                <w:color w:val="000000"/>
                <w:lang w:val="kk-KZ"/>
              </w:rPr>
              <w:t>Биопсиялық қысқыштар, 5 Фр. x 340 мм, жартылай икемді.</w:t>
            </w:r>
          </w:p>
          <w:p w14:paraId="54404865" w14:textId="031934CB" w:rsidR="0049204C" w:rsidRPr="00C63699" w:rsidRDefault="009D7304" w:rsidP="009D7304">
            <w:pPr>
              <w:spacing w:after="0" w:line="240" w:lineRule="auto"/>
              <w:jc w:val="both"/>
              <w:rPr>
                <w:rFonts w:ascii="Times New Roman" w:hAnsi="Times New Roman" w:cs="Times New Roman"/>
                <w:color w:val="000000"/>
                <w:lang w:val="kk-KZ"/>
              </w:rPr>
            </w:pPr>
            <w:r w:rsidRPr="009D7304">
              <w:rPr>
                <w:rFonts w:ascii="Times New Roman" w:hAnsi="Times New Roman" w:cs="Times New Roman"/>
                <w:color w:val="000000"/>
                <w:lang w:val="kk-KZ"/>
              </w:rPr>
              <w:t>Эндоскопиялық немесе басқа диагностикалық араласулар кезінде биопсиялық материалдың үлгілерін алуға арналған.</w:t>
            </w:r>
          </w:p>
        </w:tc>
        <w:tc>
          <w:tcPr>
            <w:tcW w:w="1314" w:type="dxa"/>
            <w:tcMar>
              <w:top w:w="45" w:type="dxa"/>
              <w:left w:w="75" w:type="dxa"/>
              <w:bottom w:w="45" w:type="dxa"/>
              <w:right w:w="75" w:type="dxa"/>
            </w:tcMar>
          </w:tcPr>
          <w:p w14:paraId="41264008" w14:textId="370E3B9A" w:rsidR="0049204C" w:rsidRPr="00C63699" w:rsidRDefault="00901947" w:rsidP="00901947">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9204C" w:rsidRPr="00C63699" w14:paraId="60B01DE9" w14:textId="77777777" w:rsidTr="004823BE">
        <w:tc>
          <w:tcPr>
            <w:tcW w:w="0" w:type="auto"/>
            <w:vMerge/>
            <w:vAlign w:val="center"/>
          </w:tcPr>
          <w:p w14:paraId="57B90997"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70B1D798"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71A8D814"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75766CD3" w14:textId="76897E0B" w:rsidR="0049204C" w:rsidRPr="00443C29" w:rsidRDefault="00CF3C02" w:rsidP="00443C29">
            <w:pPr>
              <w:pStyle w:val="a5"/>
              <w:rPr>
                <w:rFonts w:ascii="Times New Roman" w:hAnsi="Times New Roman" w:cs="Times New Roman"/>
                <w:color w:val="000000"/>
                <w:lang w:val="kk-KZ"/>
              </w:rPr>
            </w:pPr>
            <w:r w:rsidRPr="00443C29">
              <w:rPr>
                <w:rFonts w:ascii="Times New Roman" w:hAnsi="Times New Roman" w:cs="Times New Roman"/>
                <w:szCs w:val="21"/>
                <w:shd w:val="clear" w:color="auto" w:fill="FAFAFA"/>
              </w:rPr>
              <w:t>Бұрғылар жинағы</w:t>
            </w:r>
          </w:p>
        </w:tc>
        <w:tc>
          <w:tcPr>
            <w:tcW w:w="7168" w:type="dxa"/>
            <w:tcMar>
              <w:top w:w="45" w:type="dxa"/>
              <w:left w:w="75" w:type="dxa"/>
              <w:bottom w:w="45" w:type="dxa"/>
              <w:right w:w="75" w:type="dxa"/>
            </w:tcMar>
          </w:tcPr>
          <w:p w14:paraId="5B39DAB4" w14:textId="5F24055C" w:rsidR="0049204C" w:rsidRPr="00C63699" w:rsidRDefault="00CF3C02" w:rsidP="00CF3C02">
            <w:pPr>
              <w:spacing w:after="0" w:line="240" w:lineRule="auto"/>
              <w:rPr>
                <w:rFonts w:ascii="Times New Roman" w:hAnsi="Times New Roman" w:cs="Times New Roman"/>
                <w:color w:val="000000"/>
                <w:lang w:val="kk-KZ"/>
              </w:rPr>
            </w:pPr>
            <w:r w:rsidRPr="00CF3C02">
              <w:rPr>
                <w:rFonts w:ascii="Times New Roman" w:hAnsi="Times New Roman" w:cs="Times New Roman"/>
                <w:szCs w:val="21"/>
                <w:shd w:val="clear" w:color="auto" w:fill="FAFAFA"/>
                <w:lang w:val="kk-KZ"/>
              </w:rPr>
              <w:t>Бұрғылар жинағы</w:t>
            </w:r>
            <w:r w:rsidRPr="00CF3C02">
              <w:rPr>
                <w:rFonts w:ascii="Times New Roman" w:hAnsi="Times New Roman" w:cs="Times New Roman"/>
                <w:color w:val="000000"/>
                <w:lang w:val="kk-KZ"/>
              </w:rPr>
              <w:t>, 9-28 фр.Эндоскопиялық араласулар кезінде анатомиялық арналардың өткізгіштігін біртіндеп кеңейтуге, зондтауға және қалпына келтіруге арналған.</w:t>
            </w:r>
          </w:p>
        </w:tc>
        <w:tc>
          <w:tcPr>
            <w:tcW w:w="1314" w:type="dxa"/>
            <w:tcMar>
              <w:top w:w="45" w:type="dxa"/>
              <w:left w:w="75" w:type="dxa"/>
              <w:bottom w:w="45" w:type="dxa"/>
              <w:right w:w="75" w:type="dxa"/>
            </w:tcMar>
          </w:tcPr>
          <w:p w14:paraId="55881590" w14:textId="354E4E5A" w:rsidR="0049204C" w:rsidRPr="00C63699" w:rsidRDefault="00DC12A7" w:rsidP="00DC12A7">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49204C" w:rsidRPr="00C63699" w14:paraId="764B15D7" w14:textId="77777777" w:rsidTr="004823BE">
        <w:tc>
          <w:tcPr>
            <w:tcW w:w="0" w:type="auto"/>
            <w:vMerge/>
            <w:vAlign w:val="center"/>
          </w:tcPr>
          <w:p w14:paraId="1D9140BC"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2587" w:type="dxa"/>
            <w:vMerge/>
            <w:vAlign w:val="center"/>
          </w:tcPr>
          <w:p w14:paraId="686D2025" w14:textId="77777777" w:rsidR="0049204C" w:rsidRPr="00C63699" w:rsidRDefault="0049204C" w:rsidP="0049204C">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3D771FF5" w14:textId="77777777" w:rsidR="0049204C" w:rsidRPr="00C63699" w:rsidRDefault="0049204C" w:rsidP="0049204C">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E11BECA" w14:textId="37FEA4FB" w:rsidR="0049204C" w:rsidRPr="00BE22D2" w:rsidRDefault="00BE22D2" w:rsidP="00BE22D2">
            <w:pPr>
              <w:pStyle w:val="a5"/>
              <w:rPr>
                <w:rFonts w:ascii="Times New Roman" w:hAnsi="Times New Roman" w:cs="Times New Roman"/>
                <w:color w:val="000000"/>
                <w:lang w:val="kk-KZ"/>
              </w:rPr>
            </w:pPr>
            <w:r w:rsidRPr="00BE22D2">
              <w:rPr>
                <w:rFonts w:ascii="Times New Roman" w:hAnsi="Times New Roman" w:cs="Times New Roman"/>
                <w:szCs w:val="21"/>
                <w:shd w:val="clear" w:color="auto" w:fill="FAFAFA"/>
                <w:lang w:val="kk-KZ"/>
              </w:rPr>
              <w:t>Бағыттағыш түтік, екінші бағыттағыш сымға арналған</w:t>
            </w:r>
          </w:p>
        </w:tc>
        <w:tc>
          <w:tcPr>
            <w:tcW w:w="7168" w:type="dxa"/>
            <w:tcMar>
              <w:top w:w="45" w:type="dxa"/>
              <w:left w:w="75" w:type="dxa"/>
              <w:bottom w:w="45" w:type="dxa"/>
              <w:right w:w="75" w:type="dxa"/>
            </w:tcMar>
          </w:tcPr>
          <w:p w14:paraId="29D11B7C" w14:textId="780C40C6" w:rsidR="0049204C" w:rsidRPr="00C63699" w:rsidRDefault="00BE22D2" w:rsidP="0049204C">
            <w:pPr>
              <w:spacing w:after="0" w:line="240" w:lineRule="auto"/>
              <w:jc w:val="both"/>
              <w:rPr>
                <w:rFonts w:ascii="Times New Roman" w:hAnsi="Times New Roman" w:cs="Times New Roman"/>
                <w:color w:val="000000"/>
                <w:lang w:val="kk-KZ"/>
              </w:rPr>
            </w:pPr>
            <w:r w:rsidRPr="00BE22D2">
              <w:rPr>
                <w:rFonts w:ascii="Times New Roman" w:hAnsi="Times New Roman" w:cs="Times New Roman"/>
                <w:color w:val="000000"/>
                <w:lang w:val="kk-KZ"/>
              </w:rPr>
              <w:t>Бағыттаушы түтік, екінші бағыттаушы сым үшін. Эндоскопиялық араласулар кезінде қосымша бағыттаушы сымды қауіпсіз енгізуге, жүргізуге және орналастыруға арналған.</w:t>
            </w:r>
          </w:p>
        </w:tc>
        <w:tc>
          <w:tcPr>
            <w:tcW w:w="1314" w:type="dxa"/>
            <w:tcMar>
              <w:top w:w="45" w:type="dxa"/>
              <w:left w:w="75" w:type="dxa"/>
              <w:bottom w:w="45" w:type="dxa"/>
              <w:right w:w="75" w:type="dxa"/>
            </w:tcMar>
          </w:tcPr>
          <w:p w14:paraId="56181E31" w14:textId="47AEDD28" w:rsidR="0049204C" w:rsidRPr="00C63699" w:rsidRDefault="00BE22D2" w:rsidP="00BE22D2">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6C5209" w:rsidRPr="00C63699" w14:paraId="4E157FFA" w14:textId="77777777" w:rsidTr="004823BE">
        <w:tc>
          <w:tcPr>
            <w:tcW w:w="0" w:type="auto"/>
            <w:vMerge/>
            <w:vAlign w:val="center"/>
          </w:tcPr>
          <w:p w14:paraId="4D9FF5DB" w14:textId="77777777" w:rsidR="006C5209" w:rsidRPr="00C63699" w:rsidRDefault="006C5209" w:rsidP="006C5209">
            <w:pPr>
              <w:pStyle w:val="a5"/>
              <w:rPr>
                <w:rFonts w:ascii="Times New Roman" w:hAnsi="Times New Roman" w:cs="Times New Roman"/>
                <w:b/>
                <w:color w:val="000000"/>
                <w:spacing w:val="2"/>
                <w:lang w:val="kk-KZ" w:eastAsia="ru-RU"/>
              </w:rPr>
            </w:pPr>
          </w:p>
        </w:tc>
        <w:tc>
          <w:tcPr>
            <w:tcW w:w="2587" w:type="dxa"/>
            <w:vMerge/>
            <w:vAlign w:val="center"/>
          </w:tcPr>
          <w:p w14:paraId="0CA7B192" w14:textId="77777777" w:rsidR="006C5209" w:rsidRPr="00C63699" w:rsidRDefault="006C5209" w:rsidP="006C5209">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1853EDCE" w14:textId="77777777" w:rsidR="006C5209" w:rsidRPr="00C63699" w:rsidRDefault="006C5209" w:rsidP="006C5209">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66D6C16A" w14:textId="3F4C12AB" w:rsidR="006C5209" w:rsidRPr="006C5209" w:rsidRDefault="006C5209" w:rsidP="006C5209">
            <w:pPr>
              <w:pStyle w:val="a5"/>
              <w:rPr>
                <w:rFonts w:ascii="Times New Roman" w:hAnsi="Times New Roman" w:cs="Times New Roman"/>
                <w:color w:val="000000"/>
                <w:lang w:val="kk-KZ"/>
              </w:rPr>
            </w:pPr>
            <w:r w:rsidRPr="006C5209">
              <w:rPr>
                <w:rFonts w:ascii="Times New Roman" w:hAnsi="Times New Roman" w:cs="Times New Roman"/>
                <w:szCs w:val="21"/>
                <w:shd w:val="clear" w:color="auto" w:fill="FAFAFA"/>
              </w:rPr>
              <w:t>Нефроскоп түтіктері.</w:t>
            </w:r>
          </w:p>
        </w:tc>
        <w:tc>
          <w:tcPr>
            <w:tcW w:w="7168" w:type="dxa"/>
            <w:tcMar>
              <w:top w:w="45" w:type="dxa"/>
              <w:left w:w="75" w:type="dxa"/>
              <w:bottom w:w="45" w:type="dxa"/>
              <w:right w:w="75" w:type="dxa"/>
            </w:tcMar>
          </w:tcPr>
          <w:p w14:paraId="57C6E795" w14:textId="1A060C74" w:rsidR="006C5209" w:rsidRPr="00C63699" w:rsidRDefault="006C5209" w:rsidP="006C5209">
            <w:pPr>
              <w:spacing w:after="0" w:line="240" w:lineRule="auto"/>
              <w:jc w:val="both"/>
              <w:rPr>
                <w:rFonts w:ascii="Times New Roman" w:hAnsi="Times New Roman" w:cs="Times New Roman"/>
                <w:color w:val="000000"/>
                <w:lang w:val="kk-KZ"/>
              </w:rPr>
            </w:pPr>
            <w:r w:rsidRPr="006C5209">
              <w:rPr>
                <w:rFonts w:ascii="Times New Roman" w:hAnsi="Times New Roman" w:cs="Times New Roman"/>
                <w:color w:val="000000"/>
                <w:lang w:val="kk-KZ"/>
              </w:rPr>
              <w:t>Нефроскоп түтігі.Нефроскопты қолдана отырып, тері арқылы урологиялық араласулар жүргізу кезінде жұмыс арнасын қалыптастыруға және қолдауға арналған.</w:t>
            </w:r>
          </w:p>
        </w:tc>
        <w:tc>
          <w:tcPr>
            <w:tcW w:w="1314" w:type="dxa"/>
            <w:tcMar>
              <w:top w:w="45" w:type="dxa"/>
              <w:left w:w="75" w:type="dxa"/>
              <w:bottom w:w="45" w:type="dxa"/>
              <w:right w:w="75" w:type="dxa"/>
            </w:tcMar>
          </w:tcPr>
          <w:p w14:paraId="04AF2470" w14:textId="444CA552" w:rsidR="006C5209" w:rsidRPr="00C63699" w:rsidRDefault="006C5209" w:rsidP="00CC3E65">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6C5209" w:rsidRPr="00C63699" w14:paraId="14E76DBD" w14:textId="77777777" w:rsidTr="004823BE">
        <w:tc>
          <w:tcPr>
            <w:tcW w:w="0" w:type="auto"/>
            <w:vMerge/>
            <w:vAlign w:val="center"/>
          </w:tcPr>
          <w:p w14:paraId="70BD0FF6" w14:textId="77777777" w:rsidR="006C5209" w:rsidRPr="00C63699" w:rsidRDefault="006C5209" w:rsidP="006C5209">
            <w:pPr>
              <w:pStyle w:val="a5"/>
              <w:rPr>
                <w:rFonts w:ascii="Times New Roman" w:hAnsi="Times New Roman" w:cs="Times New Roman"/>
                <w:b/>
                <w:color w:val="000000"/>
                <w:spacing w:val="2"/>
                <w:lang w:val="kk-KZ" w:eastAsia="ru-RU"/>
              </w:rPr>
            </w:pPr>
          </w:p>
        </w:tc>
        <w:tc>
          <w:tcPr>
            <w:tcW w:w="2587" w:type="dxa"/>
            <w:vMerge/>
            <w:vAlign w:val="center"/>
          </w:tcPr>
          <w:p w14:paraId="201A3B98" w14:textId="77777777" w:rsidR="006C5209" w:rsidRPr="00C63699" w:rsidRDefault="006C5209" w:rsidP="006C5209">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296CE700" w14:textId="77777777" w:rsidR="006C5209" w:rsidRPr="00C63699" w:rsidRDefault="006C5209" w:rsidP="006C5209">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51E6A7FE" w14:textId="5945DEDC" w:rsidR="006C5209" w:rsidRPr="00CC3E65" w:rsidRDefault="00CC3E65" w:rsidP="00CC3E65">
            <w:pPr>
              <w:pStyle w:val="a5"/>
              <w:rPr>
                <w:rFonts w:ascii="Times New Roman" w:hAnsi="Times New Roman" w:cs="Times New Roman"/>
                <w:color w:val="000000"/>
                <w:lang w:val="kk-KZ"/>
              </w:rPr>
            </w:pPr>
            <w:r w:rsidRPr="00CC3E65">
              <w:rPr>
                <w:rFonts w:ascii="Times New Roman" w:hAnsi="Times New Roman" w:cs="Times New Roman"/>
              </w:rPr>
              <w:t>Дилатор</w:t>
            </w:r>
          </w:p>
        </w:tc>
        <w:tc>
          <w:tcPr>
            <w:tcW w:w="7168" w:type="dxa"/>
            <w:tcMar>
              <w:top w:w="45" w:type="dxa"/>
              <w:left w:w="75" w:type="dxa"/>
              <w:bottom w:w="45" w:type="dxa"/>
              <w:right w:w="75" w:type="dxa"/>
            </w:tcMar>
          </w:tcPr>
          <w:p w14:paraId="18C78F92" w14:textId="195BEF81" w:rsidR="006C5209" w:rsidRPr="00C63699" w:rsidRDefault="00CC3E65" w:rsidP="006C5209">
            <w:pPr>
              <w:spacing w:after="0" w:line="240" w:lineRule="auto"/>
              <w:jc w:val="both"/>
              <w:rPr>
                <w:rFonts w:ascii="Times New Roman" w:hAnsi="Times New Roman" w:cs="Times New Roman"/>
                <w:color w:val="000000"/>
                <w:lang w:val="kk-KZ"/>
              </w:rPr>
            </w:pPr>
            <w:r w:rsidRPr="00CC3E65">
              <w:rPr>
                <w:rFonts w:ascii="Times New Roman" w:hAnsi="Times New Roman" w:cs="Times New Roman"/>
                <w:color w:val="000000"/>
                <w:lang w:val="kk-KZ"/>
              </w:rPr>
              <w:t>Дилер.Эндоскопиялық араласулар кезінде, соның ішінде тері астына кіру кезінде қалыптасқан қол жеткізу арнасын кезең-кезеңімен кеңейтуге арналған.</w:t>
            </w:r>
          </w:p>
        </w:tc>
        <w:tc>
          <w:tcPr>
            <w:tcW w:w="1314" w:type="dxa"/>
            <w:tcMar>
              <w:top w:w="45" w:type="dxa"/>
              <w:left w:w="75" w:type="dxa"/>
              <w:bottom w:w="45" w:type="dxa"/>
              <w:right w:w="75" w:type="dxa"/>
            </w:tcMar>
          </w:tcPr>
          <w:p w14:paraId="3ADB94C7" w14:textId="6580E77C" w:rsidR="006C5209" w:rsidRPr="00C63699" w:rsidRDefault="00CC3E65" w:rsidP="00CC3E65">
            <w:pPr>
              <w:pStyle w:val="a5"/>
              <w:jc w:val="center"/>
              <w:rPr>
                <w:rFonts w:ascii="Times New Roman" w:hAnsi="Times New Roman" w:cs="Times New Roman"/>
                <w:color w:val="000000"/>
                <w:lang w:val="kk-KZ" w:eastAsia="ru-RU"/>
              </w:rPr>
            </w:pPr>
            <w:r w:rsidRPr="00824744">
              <w:rPr>
                <w:rFonts w:ascii="Times New Roman" w:hAnsi="Times New Roman" w:cs="Times New Roman"/>
                <w:color w:val="000000"/>
                <w:lang w:val="kk-KZ" w:eastAsia="ru-RU"/>
              </w:rPr>
              <w:t>1</w:t>
            </w:r>
            <w:r w:rsidRPr="00824744">
              <w:rPr>
                <w:rFonts w:ascii="Times New Roman" w:hAnsi="Times New Roman" w:cs="Times New Roman"/>
                <w:color w:val="000000"/>
                <w:lang w:eastAsia="ru-RU"/>
              </w:rPr>
              <w:t xml:space="preserve"> дана.</w:t>
            </w:r>
          </w:p>
        </w:tc>
      </w:tr>
      <w:tr w:rsidR="00E31F5A" w:rsidRPr="00C63699" w14:paraId="3E6A8461" w14:textId="77777777" w:rsidTr="00380E33">
        <w:tc>
          <w:tcPr>
            <w:tcW w:w="0" w:type="auto"/>
            <w:vMerge/>
            <w:vAlign w:val="center"/>
          </w:tcPr>
          <w:p w14:paraId="56993206" w14:textId="77777777" w:rsidR="00E31F5A" w:rsidRPr="00C63699" w:rsidRDefault="00E31F5A" w:rsidP="006C5209">
            <w:pPr>
              <w:pStyle w:val="a5"/>
              <w:rPr>
                <w:rFonts w:ascii="Times New Roman" w:hAnsi="Times New Roman" w:cs="Times New Roman"/>
                <w:b/>
                <w:color w:val="000000"/>
                <w:spacing w:val="2"/>
                <w:lang w:val="kk-KZ" w:eastAsia="ru-RU"/>
              </w:rPr>
            </w:pPr>
          </w:p>
        </w:tc>
        <w:tc>
          <w:tcPr>
            <w:tcW w:w="2587" w:type="dxa"/>
            <w:vMerge/>
            <w:vAlign w:val="center"/>
          </w:tcPr>
          <w:p w14:paraId="4E20F3D5" w14:textId="77777777" w:rsidR="00E31F5A" w:rsidRPr="00C63699" w:rsidRDefault="00E31F5A" w:rsidP="006C5209">
            <w:pPr>
              <w:pStyle w:val="a5"/>
              <w:rPr>
                <w:rFonts w:ascii="Times New Roman" w:hAnsi="Times New Roman" w:cs="Times New Roman"/>
                <w:b/>
                <w:color w:val="000000"/>
                <w:spacing w:val="2"/>
                <w:lang w:val="kk-KZ" w:eastAsia="ru-RU"/>
              </w:rPr>
            </w:pPr>
          </w:p>
        </w:tc>
        <w:tc>
          <w:tcPr>
            <w:tcW w:w="11663" w:type="dxa"/>
            <w:gridSpan w:val="4"/>
            <w:tcMar>
              <w:top w:w="45" w:type="dxa"/>
              <w:left w:w="75" w:type="dxa"/>
              <w:bottom w:w="45" w:type="dxa"/>
              <w:right w:w="75" w:type="dxa"/>
            </w:tcMar>
          </w:tcPr>
          <w:p w14:paraId="46C9951E" w14:textId="14116A41" w:rsidR="00E31F5A" w:rsidRPr="00C63699" w:rsidRDefault="00E31F5A" w:rsidP="006C5209">
            <w:pPr>
              <w:pStyle w:val="a5"/>
              <w:jc w:val="both"/>
              <w:rPr>
                <w:rFonts w:ascii="Times New Roman" w:hAnsi="Times New Roman" w:cs="Times New Roman"/>
                <w:color w:val="000000"/>
                <w:lang w:val="kk-KZ" w:eastAsia="ru-RU"/>
              </w:rPr>
            </w:pPr>
            <w:r>
              <w:rPr>
                <w:rFonts w:ascii="Times New Roman" w:hAnsi="Times New Roman" w:cs="Times New Roman"/>
              </w:rPr>
              <w:t>Шығыс</w:t>
            </w:r>
            <w:r w:rsidRPr="00ED149F">
              <w:rPr>
                <w:rFonts w:ascii="Times New Roman" w:hAnsi="Times New Roman" w:cs="Times New Roman"/>
              </w:rPr>
              <w:t xml:space="preserve"> материалдары</w:t>
            </w:r>
            <w:r>
              <w:rPr>
                <w:rFonts w:ascii="Times New Roman" w:hAnsi="Times New Roman" w:cs="Times New Roman"/>
                <w:lang w:val="kk-KZ"/>
              </w:rPr>
              <w:t xml:space="preserve"> мен</w:t>
            </w:r>
            <w:r>
              <w:rPr>
                <w:rFonts w:ascii="Times New Roman" w:hAnsi="Times New Roman" w:cs="Times New Roman"/>
              </w:rPr>
              <w:t xml:space="preserve"> тоз</w:t>
            </w:r>
            <w:r>
              <w:rPr>
                <w:rFonts w:ascii="Times New Roman" w:hAnsi="Times New Roman" w:cs="Times New Roman"/>
                <w:lang w:val="kk-KZ"/>
              </w:rPr>
              <w:t>атың</w:t>
            </w:r>
            <w:r>
              <w:rPr>
                <w:rFonts w:ascii="Times New Roman" w:hAnsi="Times New Roman" w:cs="Times New Roman"/>
              </w:rPr>
              <w:t xml:space="preserve"> б</w:t>
            </w:r>
            <w:r>
              <w:rPr>
                <w:rFonts w:ascii="Times New Roman" w:hAnsi="Times New Roman" w:cs="Times New Roman"/>
                <w:lang w:val="kk-KZ"/>
              </w:rPr>
              <w:t>өлшектер</w:t>
            </w:r>
          </w:p>
        </w:tc>
      </w:tr>
      <w:tr w:rsidR="00FC6BCF" w:rsidRPr="00C63699" w14:paraId="39A30DF4" w14:textId="77777777" w:rsidTr="004823BE">
        <w:tc>
          <w:tcPr>
            <w:tcW w:w="0" w:type="auto"/>
            <w:vMerge/>
            <w:vAlign w:val="center"/>
          </w:tcPr>
          <w:p w14:paraId="04560B58" w14:textId="77777777" w:rsidR="00FC6BCF" w:rsidRPr="00C63699" w:rsidRDefault="00FC6BCF" w:rsidP="006C5209">
            <w:pPr>
              <w:pStyle w:val="a5"/>
              <w:rPr>
                <w:rFonts w:ascii="Times New Roman" w:hAnsi="Times New Roman" w:cs="Times New Roman"/>
                <w:b/>
                <w:color w:val="000000"/>
                <w:spacing w:val="2"/>
                <w:lang w:val="kk-KZ" w:eastAsia="ru-RU"/>
              </w:rPr>
            </w:pPr>
          </w:p>
        </w:tc>
        <w:tc>
          <w:tcPr>
            <w:tcW w:w="2587" w:type="dxa"/>
            <w:vMerge/>
            <w:vAlign w:val="center"/>
          </w:tcPr>
          <w:p w14:paraId="73FDD6FA" w14:textId="77777777" w:rsidR="00FC6BCF" w:rsidRPr="00C63699" w:rsidRDefault="00FC6BCF" w:rsidP="006C5209">
            <w:pPr>
              <w:pStyle w:val="a5"/>
              <w:rPr>
                <w:rFonts w:ascii="Times New Roman" w:hAnsi="Times New Roman" w:cs="Times New Roman"/>
                <w:b/>
                <w:color w:val="000000"/>
                <w:spacing w:val="2"/>
                <w:lang w:val="kk-KZ" w:eastAsia="ru-RU"/>
              </w:rPr>
            </w:pPr>
          </w:p>
        </w:tc>
        <w:tc>
          <w:tcPr>
            <w:tcW w:w="481" w:type="dxa"/>
            <w:tcMar>
              <w:top w:w="45" w:type="dxa"/>
              <w:left w:w="75" w:type="dxa"/>
              <w:bottom w:w="45" w:type="dxa"/>
              <w:right w:w="75" w:type="dxa"/>
            </w:tcMar>
          </w:tcPr>
          <w:p w14:paraId="6C2D34DF" w14:textId="7B25FE1A" w:rsidR="00FC6BCF" w:rsidRPr="00C63699" w:rsidRDefault="00E31F5A" w:rsidP="00E31F5A">
            <w:pPr>
              <w:pStyle w:val="a5"/>
              <w:rPr>
                <w:rFonts w:ascii="Times New Roman" w:hAnsi="Times New Roman" w:cs="Times New Roman"/>
                <w:color w:val="000000"/>
                <w:lang w:val="kk-KZ" w:eastAsia="ru-RU"/>
              </w:rPr>
            </w:pPr>
            <w:r>
              <w:rPr>
                <w:rFonts w:ascii="Times New Roman" w:hAnsi="Times New Roman" w:cs="Times New Roman"/>
                <w:color w:val="000000"/>
                <w:lang w:val="kk-KZ" w:eastAsia="ru-RU"/>
              </w:rPr>
              <w:t>1</w:t>
            </w:r>
          </w:p>
        </w:tc>
        <w:tc>
          <w:tcPr>
            <w:tcW w:w="2700" w:type="dxa"/>
            <w:tcMar>
              <w:top w:w="45" w:type="dxa"/>
              <w:left w:w="75" w:type="dxa"/>
              <w:bottom w:w="45" w:type="dxa"/>
              <w:right w:w="75" w:type="dxa"/>
            </w:tcMar>
          </w:tcPr>
          <w:p w14:paraId="1D523930" w14:textId="00CA79E6" w:rsidR="00FC6BCF" w:rsidRPr="00C63699" w:rsidRDefault="00E31F5A" w:rsidP="006C5209">
            <w:pPr>
              <w:pStyle w:val="a5"/>
              <w:jc w:val="both"/>
              <w:rPr>
                <w:rFonts w:ascii="Times New Roman" w:hAnsi="Times New Roman" w:cs="Times New Roman"/>
                <w:color w:val="000000"/>
                <w:lang w:val="kk-KZ"/>
              </w:rPr>
            </w:pPr>
            <w:r>
              <w:rPr>
                <w:rFonts w:ascii="Times New Roman" w:hAnsi="Times New Roman" w:cs="Times New Roman"/>
                <w:color w:val="000000"/>
                <w:lang w:val="kk-KZ"/>
              </w:rPr>
              <w:t>Жоқ</w:t>
            </w:r>
          </w:p>
        </w:tc>
        <w:tc>
          <w:tcPr>
            <w:tcW w:w="7168" w:type="dxa"/>
            <w:tcMar>
              <w:top w:w="45" w:type="dxa"/>
              <w:left w:w="75" w:type="dxa"/>
              <w:bottom w:w="45" w:type="dxa"/>
              <w:right w:w="75" w:type="dxa"/>
            </w:tcMar>
          </w:tcPr>
          <w:p w14:paraId="7668A8BF" w14:textId="77777777" w:rsidR="00FC6BCF" w:rsidRPr="00C63699" w:rsidRDefault="00FC6BCF" w:rsidP="006C5209">
            <w:pPr>
              <w:spacing w:after="0" w:line="240" w:lineRule="auto"/>
              <w:jc w:val="both"/>
              <w:rPr>
                <w:rFonts w:ascii="Times New Roman" w:hAnsi="Times New Roman" w:cs="Times New Roman"/>
                <w:color w:val="000000"/>
                <w:lang w:val="kk-KZ"/>
              </w:rPr>
            </w:pPr>
          </w:p>
        </w:tc>
        <w:tc>
          <w:tcPr>
            <w:tcW w:w="1314" w:type="dxa"/>
            <w:tcMar>
              <w:top w:w="45" w:type="dxa"/>
              <w:left w:w="75" w:type="dxa"/>
              <w:bottom w:w="45" w:type="dxa"/>
              <w:right w:w="75" w:type="dxa"/>
            </w:tcMar>
          </w:tcPr>
          <w:p w14:paraId="281E9E13" w14:textId="77777777" w:rsidR="00FC6BCF" w:rsidRPr="00C63699" w:rsidRDefault="00FC6BCF" w:rsidP="006C5209">
            <w:pPr>
              <w:pStyle w:val="a5"/>
              <w:jc w:val="both"/>
              <w:rPr>
                <w:rFonts w:ascii="Times New Roman" w:hAnsi="Times New Roman" w:cs="Times New Roman"/>
                <w:color w:val="000000"/>
                <w:lang w:val="kk-KZ" w:eastAsia="ru-RU"/>
              </w:rPr>
            </w:pPr>
          </w:p>
        </w:tc>
      </w:tr>
      <w:tr w:rsidR="006C5209" w:rsidRPr="00C81FFE" w14:paraId="54FCFDB1" w14:textId="77777777" w:rsidTr="00756934">
        <w:tc>
          <w:tcPr>
            <w:tcW w:w="0" w:type="auto"/>
            <w:vMerge/>
            <w:vAlign w:val="center"/>
            <w:hideMark/>
          </w:tcPr>
          <w:p w14:paraId="54FCFDAE" w14:textId="77777777" w:rsidR="006C5209" w:rsidRPr="00C63699" w:rsidRDefault="006C5209" w:rsidP="006C5209">
            <w:pPr>
              <w:pStyle w:val="a5"/>
              <w:rPr>
                <w:rFonts w:ascii="Times New Roman" w:hAnsi="Times New Roman" w:cs="Times New Roman"/>
                <w:b/>
                <w:color w:val="000000"/>
                <w:spacing w:val="2"/>
                <w:lang w:val="kk-KZ" w:eastAsia="ru-RU"/>
              </w:rPr>
            </w:pPr>
          </w:p>
        </w:tc>
        <w:tc>
          <w:tcPr>
            <w:tcW w:w="2587" w:type="dxa"/>
            <w:vMerge/>
            <w:vAlign w:val="center"/>
            <w:hideMark/>
          </w:tcPr>
          <w:p w14:paraId="54FCFDAF" w14:textId="77777777" w:rsidR="006C5209" w:rsidRPr="00C63699" w:rsidRDefault="006C5209" w:rsidP="006C5209">
            <w:pPr>
              <w:pStyle w:val="a5"/>
              <w:rPr>
                <w:rFonts w:ascii="Times New Roman" w:hAnsi="Times New Roman" w:cs="Times New Roman"/>
                <w:b/>
                <w:color w:val="000000"/>
                <w:spacing w:val="2"/>
                <w:lang w:val="kk-KZ" w:eastAsia="ru-RU"/>
              </w:rPr>
            </w:pPr>
          </w:p>
        </w:tc>
        <w:tc>
          <w:tcPr>
            <w:tcW w:w="11663" w:type="dxa"/>
            <w:gridSpan w:val="4"/>
            <w:tcMar>
              <w:top w:w="45" w:type="dxa"/>
              <w:left w:w="75" w:type="dxa"/>
              <w:bottom w:w="45" w:type="dxa"/>
              <w:right w:w="75" w:type="dxa"/>
            </w:tcMar>
            <w:hideMark/>
          </w:tcPr>
          <w:p w14:paraId="54FCFDB0" w14:textId="54521CEC" w:rsidR="006C5209" w:rsidRPr="00C81FFE" w:rsidRDefault="006C5209" w:rsidP="006C5209">
            <w:pPr>
              <w:pStyle w:val="a5"/>
              <w:jc w:val="both"/>
              <w:rPr>
                <w:rFonts w:ascii="Times New Roman" w:hAnsi="Times New Roman" w:cs="Times New Roman"/>
                <w:color w:val="000000"/>
                <w:spacing w:val="2"/>
                <w:lang w:eastAsia="ru-RU"/>
              </w:rPr>
            </w:pPr>
            <w:r w:rsidRPr="00C81FFE">
              <w:rPr>
                <w:rFonts w:ascii="Times New Roman" w:hAnsi="Times New Roman" w:cs="Times New Roman"/>
                <w:color w:val="000000"/>
                <w:spacing w:val="2"/>
                <w:lang w:eastAsia="ru-RU"/>
              </w:rPr>
              <w:t>Керек-жарақтар:</w:t>
            </w:r>
          </w:p>
        </w:tc>
      </w:tr>
      <w:tr w:rsidR="006C5209" w:rsidRPr="00C81FFE" w14:paraId="54FCFDB9" w14:textId="77777777" w:rsidTr="004823BE">
        <w:tc>
          <w:tcPr>
            <w:tcW w:w="0" w:type="auto"/>
            <w:vMerge/>
            <w:vAlign w:val="center"/>
            <w:hideMark/>
          </w:tcPr>
          <w:p w14:paraId="54FCFDB2" w14:textId="77777777" w:rsidR="006C5209" w:rsidRPr="00C81FFE" w:rsidRDefault="006C5209" w:rsidP="006C5209">
            <w:pPr>
              <w:pStyle w:val="a5"/>
              <w:rPr>
                <w:rFonts w:ascii="Times New Roman" w:hAnsi="Times New Roman" w:cs="Times New Roman"/>
                <w:b/>
                <w:color w:val="000000"/>
                <w:spacing w:val="2"/>
                <w:lang w:eastAsia="ru-RU"/>
              </w:rPr>
            </w:pPr>
          </w:p>
        </w:tc>
        <w:tc>
          <w:tcPr>
            <w:tcW w:w="2587" w:type="dxa"/>
            <w:vMerge/>
            <w:vAlign w:val="center"/>
            <w:hideMark/>
          </w:tcPr>
          <w:p w14:paraId="54FCFDB3" w14:textId="77777777" w:rsidR="006C5209" w:rsidRPr="00C81FFE" w:rsidRDefault="006C5209" w:rsidP="006C5209">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B4" w14:textId="77777777" w:rsidR="006C5209" w:rsidRPr="00C81FFE" w:rsidRDefault="006C5209" w:rsidP="006C5209">
            <w:pPr>
              <w:pStyle w:val="a5"/>
              <w:numPr>
                <w:ilvl w:val="0"/>
                <w:numId w:val="2"/>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B6" w14:textId="0F45098E" w:rsidR="006C5209" w:rsidRPr="0028796F" w:rsidRDefault="0028796F" w:rsidP="006C5209">
            <w:pPr>
              <w:pStyle w:val="a5"/>
              <w:jc w:val="both"/>
              <w:rPr>
                <w:rFonts w:ascii="Times New Roman" w:hAnsi="Times New Roman" w:cs="Times New Roman"/>
                <w:color w:val="000000"/>
                <w:lang w:val="kk-KZ" w:eastAsia="ru-RU"/>
              </w:rPr>
            </w:pPr>
            <w:r>
              <w:rPr>
                <w:rFonts w:ascii="Times New Roman" w:hAnsi="Times New Roman" w:cs="Times New Roman"/>
                <w:color w:val="000000"/>
                <w:lang w:val="kk-KZ" w:eastAsia="ru-RU"/>
              </w:rPr>
              <w:t>Жоқ</w:t>
            </w:r>
          </w:p>
        </w:tc>
        <w:tc>
          <w:tcPr>
            <w:tcW w:w="7168" w:type="dxa"/>
            <w:tcMar>
              <w:top w:w="45" w:type="dxa"/>
              <w:left w:w="75" w:type="dxa"/>
              <w:bottom w:w="45" w:type="dxa"/>
              <w:right w:w="75" w:type="dxa"/>
            </w:tcMar>
          </w:tcPr>
          <w:p w14:paraId="54FCFDB7" w14:textId="74C82425" w:rsidR="006C5209" w:rsidRPr="00C81FFE" w:rsidRDefault="006C5209" w:rsidP="006C5209">
            <w:pPr>
              <w:spacing w:after="0" w:line="240" w:lineRule="auto"/>
              <w:jc w:val="both"/>
              <w:rPr>
                <w:rFonts w:ascii="Times New Roman" w:hAnsi="Times New Roman" w:cs="Times New Roman"/>
                <w:color w:val="000000"/>
              </w:rPr>
            </w:pPr>
          </w:p>
        </w:tc>
        <w:tc>
          <w:tcPr>
            <w:tcW w:w="1314" w:type="dxa"/>
            <w:tcMar>
              <w:top w:w="45" w:type="dxa"/>
              <w:left w:w="75" w:type="dxa"/>
              <w:bottom w:w="45" w:type="dxa"/>
              <w:right w:w="75" w:type="dxa"/>
            </w:tcMar>
            <w:hideMark/>
          </w:tcPr>
          <w:p w14:paraId="54FCFDB8" w14:textId="0A19E1A4" w:rsidR="006C5209" w:rsidRPr="00C81FFE" w:rsidRDefault="006C5209" w:rsidP="006C5209">
            <w:pPr>
              <w:pStyle w:val="a5"/>
              <w:jc w:val="both"/>
              <w:rPr>
                <w:rFonts w:ascii="Times New Roman" w:hAnsi="Times New Roman" w:cs="Times New Roman"/>
                <w:color w:val="000000"/>
                <w:lang w:eastAsia="ru-RU"/>
              </w:rPr>
            </w:pPr>
          </w:p>
        </w:tc>
      </w:tr>
      <w:tr w:rsidR="006C5209" w:rsidRPr="00C81FFE" w14:paraId="54FCFDBD" w14:textId="77777777" w:rsidTr="00756934">
        <w:tc>
          <w:tcPr>
            <w:tcW w:w="0" w:type="auto"/>
            <w:vMerge/>
            <w:vAlign w:val="center"/>
            <w:hideMark/>
          </w:tcPr>
          <w:p w14:paraId="54FCFDBA" w14:textId="77777777" w:rsidR="006C5209" w:rsidRPr="00C81FFE" w:rsidRDefault="006C5209" w:rsidP="006C5209">
            <w:pPr>
              <w:pStyle w:val="a5"/>
              <w:rPr>
                <w:rFonts w:ascii="Times New Roman" w:hAnsi="Times New Roman" w:cs="Times New Roman"/>
                <w:b/>
                <w:color w:val="000000"/>
                <w:spacing w:val="2"/>
                <w:lang w:eastAsia="ru-RU"/>
              </w:rPr>
            </w:pPr>
          </w:p>
        </w:tc>
        <w:tc>
          <w:tcPr>
            <w:tcW w:w="2587" w:type="dxa"/>
            <w:vMerge/>
            <w:vAlign w:val="center"/>
            <w:hideMark/>
          </w:tcPr>
          <w:p w14:paraId="54FCFDBB" w14:textId="77777777" w:rsidR="006C5209" w:rsidRPr="00C81FFE" w:rsidRDefault="006C5209" w:rsidP="006C5209">
            <w:pPr>
              <w:pStyle w:val="a5"/>
              <w:rPr>
                <w:rFonts w:ascii="Times New Roman" w:hAnsi="Times New Roman" w:cs="Times New Roman"/>
                <w:b/>
                <w:color w:val="000000"/>
                <w:spacing w:val="2"/>
                <w:lang w:eastAsia="ru-RU"/>
              </w:rPr>
            </w:pPr>
          </w:p>
        </w:tc>
        <w:tc>
          <w:tcPr>
            <w:tcW w:w="11663" w:type="dxa"/>
            <w:gridSpan w:val="4"/>
            <w:tcMar>
              <w:top w:w="45" w:type="dxa"/>
              <w:left w:w="75" w:type="dxa"/>
              <w:bottom w:w="45" w:type="dxa"/>
              <w:right w:w="75" w:type="dxa"/>
            </w:tcMar>
            <w:hideMark/>
          </w:tcPr>
          <w:p w14:paraId="54FCFDBC" w14:textId="0AF24236" w:rsidR="006C5209" w:rsidRPr="00C81FFE" w:rsidRDefault="006C5209" w:rsidP="006C5209">
            <w:pPr>
              <w:pStyle w:val="a5"/>
              <w:jc w:val="both"/>
              <w:rPr>
                <w:rFonts w:ascii="Times New Roman" w:hAnsi="Times New Roman" w:cs="Times New Roman"/>
                <w:color w:val="000000"/>
                <w:spacing w:val="2"/>
                <w:lang w:eastAsia="ru-RU"/>
              </w:rPr>
            </w:pPr>
            <w:r w:rsidRPr="00C81FFE">
              <w:rPr>
                <w:rFonts w:ascii="Times New Roman" w:hAnsi="Times New Roman" w:cs="Times New Roman"/>
                <w:color w:val="000000"/>
                <w:spacing w:val="2"/>
                <w:lang w:eastAsia="ru-RU"/>
              </w:rPr>
              <w:t>Бағдарламалық қамтамасыз ету:</w:t>
            </w:r>
          </w:p>
        </w:tc>
      </w:tr>
      <w:tr w:rsidR="006C5209" w:rsidRPr="00C81FFE" w14:paraId="54FCFDC5" w14:textId="77777777" w:rsidTr="004823BE">
        <w:trPr>
          <w:trHeight w:val="193"/>
        </w:trPr>
        <w:tc>
          <w:tcPr>
            <w:tcW w:w="0" w:type="auto"/>
            <w:vMerge/>
            <w:tcBorders>
              <w:bottom w:val="nil"/>
            </w:tcBorders>
            <w:vAlign w:val="center"/>
            <w:hideMark/>
          </w:tcPr>
          <w:p w14:paraId="54FCFDBE" w14:textId="77777777" w:rsidR="006C5209" w:rsidRPr="00C81FFE" w:rsidRDefault="006C5209" w:rsidP="006C5209">
            <w:pPr>
              <w:pStyle w:val="a5"/>
              <w:rPr>
                <w:rFonts w:ascii="Times New Roman" w:hAnsi="Times New Roman" w:cs="Times New Roman"/>
                <w:b/>
                <w:color w:val="000000"/>
                <w:spacing w:val="2"/>
                <w:lang w:eastAsia="ru-RU"/>
              </w:rPr>
            </w:pPr>
          </w:p>
        </w:tc>
        <w:tc>
          <w:tcPr>
            <w:tcW w:w="2587" w:type="dxa"/>
            <w:vMerge/>
            <w:tcBorders>
              <w:bottom w:val="nil"/>
            </w:tcBorders>
            <w:vAlign w:val="center"/>
            <w:hideMark/>
          </w:tcPr>
          <w:p w14:paraId="54FCFDBF" w14:textId="77777777" w:rsidR="006C5209" w:rsidRPr="00C81FFE" w:rsidRDefault="006C5209" w:rsidP="006C5209">
            <w:pPr>
              <w:pStyle w:val="a5"/>
              <w:rPr>
                <w:rFonts w:ascii="Times New Roman" w:hAnsi="Times New Roman" w:cs="Times New Roman"/>
                <w:b/>
                <w:color w:val="000000"/>
                <w:spacing w:val="2"/>
                <w:lang w:eastAsia="ru-RU"/>
              </w:rPr>
            </w:pPr>
          </w:p>
        </w:tc>
        <w:tc>
          <w:tcPr>
            <w:tcW w:w="481" w:type="dxa"/>
            <w:tcMar>
              <w:top w:w="45" w:type="dxa"/>
              <w:left w:w="75" w:type="dxa"/>
              <w:bottom w:w="45" w:type="dxa"/>
              <w:right w:w="75" w:type="dxa"/>
            </w:tcMar>
            <w:hideMark/>
          </w:tcPr>
          <w:p w14:paraId="54FCFDC0" w14:textId="77777777" w:rsidR="006C5209" w:rsidRPr="00C81FFE" w:rsidRDefault="006C5209" w:rsidP="006C5209">
            <w:pPr>
              <w:pStyle w:val="a5"/>
              <w:numPr>
                <w:ilvl w:val="0"/>
                <w:numId w:val="12"/>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C2" w14:textId="20B4F06C" w:rsidR="006C5209" w:rsidRPr="00C81FFE" w:rsidRDefault="0028796F" w:rsidP="006C5209">
            <w:pPr>
              <w:pStyle w:val="a5"/>
              <w:rPr>
                <w:rFonts w:ascii="Times New Roman" w:hAnsi="Times New Roman" w:cs="Times New Roman"/>
                <w:color w:val="000000"/>
                <w:lang w:eastAsia="ru-RU"/>
              </w:rPr>
            </w:pPr>
            <w:r>
              <w:rPr>
                <w:rFonts w:ascii="Times New Roman" w:hAnsi="Times New Roman" w:cs="Times New Roman"/>
                <w:color w:val="000000"/>
                <w:lang w:val="kk-KZ" w:eastAsia="ru-RU"/>
              </w:rPr>
              <w:t>Жоқ</w:t>
            </w:r>
          </w:p>
        </w:tc>
        <w:tc>
          <w:tcPr>
            <w:tcW w:w="7168" w:type="dxa"/>
            <w:tcMar>
              <w:top w:w="45" w:type="dxa"/>
              <w:left w:w="75" w:type="dxa"/>
              <w:bottom w:w="45" w:type="dxa"/>
              <w:right w:w="75" w:type="dxa"/>
            </w:tcMar>
          </w:tcPr>
          <w:p w14:paraId="54FCFDC3" w14:textId="21231EAA" w:rsidR="006C5209" w:rsidRPr="00C81FFE" w:rsidRDefault="006C5209" w:rsidP="006C5209">
            <w:pPr>
              <w:pStyle w:val="a5"/>
              <w:rPr>
                <w:rFonts w:ascii="Times New Roman" w:hAnsi="Times New Roman" w:cs="Times New Roman"/>
                <w:color w:val="000000"/>
                <w:lang w:eastAsia="ru-RU"/>
              </w:rPr>
            </w:pPr>
          </w:p>
        </w:tc>
        <w:tc>
          <w:tcPr>
            <w:tcW w:w="1314" w:type="dxa"/>
            <w:tcMar>
              <w:top w:w="45" w:type="dxa"/>
              <w:left w:w="75" w:type="dxa"/>
              <w:bottom w:w="45" w:type="dxa"/>
              <w:right w:w="75" w:type="dxa"/>
            </w:tcMar>
            <w:hideMark/>
          </w:tcPr>
          <w:p w14:paraId="54FCFDC4" w14:textId="1DF1F5E5" w:rsidR="006C5209" w:rsidRPr="00C81FFE" w:rsidRDefault="006C5209" w:rsidP="006C5209">
            <w:pPr>
              <w:pStyle w:val="a5"/>
              <w:jc w:val="both"/>
              <w:rPr>
                <w:rFonts w:ascii="Times New Roman" w:hAnsi="Times New Roman" w:cs="Times New Roman"/>
                <w:color w:val="000000"/>
                <w:lang w:eastAsia="ru-RU"/>
              </w:rPr>
            </w:pPr>
          </w:p>
        </w:tc>
      </w:tr>
      <w:tr w:rsidR="006C5209" w:rsidRPr="00047E67" w14:paraId="54FCFDC9" w14:textId="77777777" w:rsidTr="00756934">
        <w:tc>
          <w:tcPr>
            <w:tcW w:w="0" w:type="auto"/>
            <w:tcMar>
              <w:top w:w="45" w:type="dxa"/>
              <w:left w:w="75" w:type="dxa"/>
              <w:bottom w:w="45" w:type="dxa"/>
              <w:right w:w="75" w:type="dxa"/>
            </w:tcMar>
            <w:hideMark/>
          </w:tcPr>
          <w:p w14:paraId="54FCFDC6" w14:textId="38330151" w:rsidR="006C5209" w:rsidRPr="00C81FFE" w:rsidRDefault="00EF69D0" w:rsidP="006C5209">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3</w:t>
            </w:r>
          </w:p>
        </w:tc>
        <w:tc>
          <w:tcPr>
            <w:tcW w:w="2587" w:type="dxa"/>
            <w:tcMar>
              <w:top w:w="45" w:type="dxa"/>
              <w:left w:w="75" w:type="dxa"/>
              <w:bottom w:w="45" w:type="dxa"/>
              <w:right w:w="75" w:type="dxa"/>
            </w:tcMar>
            <w:hideMark/>
          </w:tcPr>
          <w:p w14:paraId="54FCFDC7" w14:textId="780CF020" w:rsidR="006C5209" w:rsidRPr="00C81FFE" w:rsidRDefault="006C5209" w:rsidP="006C5209">
            <w:pPr>
              <w:pStyle w:val="a5"/>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Пайдалану шарттарына қойылатын талаптар</w:t>
            </w:r>
          </w:p>
        </w:tc>
        <w:tc>
          <w:tcPr>
            <w:tcW w:w="11663" w:type="dxa"/>
            <w:gridSpan w:val="4"/>
            <w:tcMar>
              <w:top w:w="45" w:type="dxa"/>
              <w:left w:w="75" w:type="dxa"/>
              <w:bottom w:w="45" w:type="dxa"/>
              <w:right w:w="75" w:type="dxa"/>
            </w:tcMar>
            <w:hideMark/>
          </w:tcPr>
          <w:p w14:paraId="2B2B35C5" w14:textId="77777777" w:rsidR="00A646F7" w:rsidRPr="00A646F7" w:rsidRDefault="00A646F7" w:rsidP="00A646F7">
            <w:pPr>
              <w:pStyle w:val="a5"/>
              <w:rPr>
                <w:rFonts w:ascii="Times New Roman" w:hAnsi="Times New Roman" w:cs="Times New Roman"/>
                <w:color w:val="000000"/>
                <w:lang w:val="kk-KZ" w:eastAsia="ru-RU"/>
              </w:rPr>
            </w:pPr>
            <w:r w:rsidRPr="00A646F7">
              <w:rPr>
                <w:rFonts w:ascii="Times New Roman" w:hAnsi="Times New Roman" w:cs="Times New Roman"/>
                <w:color w:val="000000"/>
                <w:lang w:val="kk-KZ" w:eastAsia="ru-RU"/>
              </w:rPr>
              <w:t>Қоршаған орта температурасы: 10-40 °C (50-104 °F)</w:t>
            </w:r>
          </w:p>
          <w:p w14:paraId="33BA81E9" w14:textId="77777777" w:rsidR="00A646F7" w:rsidRPr="00A646F7" w:rsidRDefault="00A646F7" w:rsidP="00A646F7">
            <w:pPr>
              <w:pStyle w:val="a5"/>
              <w:rPr>
                <w:rFonts w:ascii="Times New Roman" w:hAnsi="Times New Roman" w:cs="Times New Roman"/>
                <w:color w:val="000000"/>
                <w:lang w:val="kk-KZ" w:eastAsia="ru-RU"/>
              </w:rPr>
            </w:pPr>
            <w:r w:rsidRPr="00A646F7">
              <w:rPr>
                <w:rFonts w:ascii="Times New Roman" w:hAnsi="Times New Roman" w:cs="Times New Roman"/>
                <w:color w:val="000000"/>
                <w:lang w:val="kk-KZ" w:eastAsia="ru-RU"/>
              </w:rPr>
              <w:t>Салыстырмалы ылғалдылық: 30-85% (конденсациясыз)</w:t>
            </w:r>
          </w:p>
          <w:p w14:paraId="54FCFDC8" w14:textId="15169C17" w:rsidR="006C5209" w:rsidRPr="0031063C" w:rsidRDefault="00A646F7" w:rsidP="00A646F7">
            <w:pPr>
              <w:pStyle w:val="a5"/>
              <w:rPr>
                <w:rFonts w:ascii="Times New Roman" w:hAnsi="Times New Roman" w:cs="Times New Roman"/>
                <w:color w:val="000000"/>
                <w:lang w:val="kk-KZ" w:eastAsia="ru-RU"/>
              </w:rPr>
            </w:pPr>
            <w:r w:rsidRPr="00A646F7">
              <w:rPr>
                <w:rFonts w:ascii="Times New Roman" w:hAnsi="Times New Roman" w:cs="Times New Roman"/>
                <w:color w:val="000000"/>
                <w:lang w:val="kk-KZ" w:eastAsia="ru-RU"/>
              </w:rPr>
              <w:t>Атмосфералық қысым: 700 – 1060 гПа</w:t>
            </w:r>
          </w:p>
        </w:tc>
      </w:tr>
      <w:tr w:rsidR="00EF69D0" w:rsidRPr="00C81FFE" w14:paraId="54FCFDCD" w14:textId="77777777" w:rsidTr="00EB1E27">
        <w:tc>
          <w:tcPr>
            <w:tcW w:w="0" w:type="auto"/>
            <w:tcMar>
              <w:top w:w="45" w:type="dxa"/>
              <w:left w:w="75" w:type="dxa"/>
              <w:bottom w:w="45" w:type="dxa"/>
              <w:right w:w="75" w:type="dxa"/>
            </w:tcMar>
            <w:hideMark/>
          </w:tcPr>
          <w:p w14:paraId="54FCFDCA" w14:textId="4DD88699" w:rsidR="00EF69D0" w:rsidRPr="00C81FFE" w:rsidRDefault="00EF69D0" w:rsidP="00EF69D0">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4</w:t>
            </w:r>
          </w:p>
        </w:tc>
        <w:tc>
          <w:tcPr>
            <w:tcW w:w="2587" w:type="dxa"/>
            <w:tcMar>
              <w:top w:w="45" w:type="dxa"/>
              <w:left w:w="75" w:type="dxa"/>
              <w:bottom w:w="45" w:type="dxa"/>
              <w:right w:w="75" w:type="dxa"/>
            </w:tcMar>
            <w:vAlign w:val="center"/>
            <w:hideMark/>
          </w:tcPr>
          <w:p w14:paraId="54FCFDCB" w14:textId="2F997C65" w:rsidR="00EF69D0" w:rsidRPr="00C81FFE" w:rsidRDefault="00EF69D0" w:rsidP="00EF69D0">
            <w:pPr>
              <w:pStyle w:val="a5"/>
              <w:rPr>
                <w:rFonts w:ascii="Times New Roman" w:hAnsi="Times New Roman" w:cs="Times New Roman"/>
                <w:b/>
                <w:color w:val="000000"/>
                <w:spacing w:val="2"/>
                <w:lang w:eastAsia="ru-RU"/>
              </w:rPr>
            </w:pPr>
            <w:r w:rsidRPr="00C81FFE">
              <w:rPr>
                <w:rFonts w:ascii="Times New Roman" w:hAnsi="Times New Roman" w:cs="Times New Roman"/>
                <w:b/>
                <w:bCs/>
                <w:color w:val="000000"/>
              </w:rPr>
              <w:t>Медициналық техниканы беруді жүзеге асыру шарттары (ИНКОТЕРМС 2020 сәйкес)</w:t>
            </w:r>
          </w:p>
        </w:tc>
        <w:tc>
          <w:tcPr>
            <w:tcW w:w="11663" w:type="dxa"/>
            <w:gridSpan w:val="4"/>
            <w:tcMar>
              <w:top w:w="45" w:type="dxa"/>
              <w:left w:w="75" w:type="dxa"/>
              <w:bottom w:w="45" w:type="dxa"/>
              <w:right w:w="75" w:type="dxa"/>
            </w:tcMar>
            <w:vAlign w:val="center"/>
            <w:hideMark/>
          </w:tcPr>
          <w:p w14:paraId="54FCFDCC" w14:textId="1955AE35" w:rsidR="00EF69D0" w:rsidRPr="00EF69D0" w:rsidRDefault="00EF69D0" w:rsidP="00EF69D0">
            <w:pPr>
              <w:pStyle w:val="a5"/>
              <w:rPr>
                <w:rFonts w:ascii="Times New Roman" w:hAnsi="Times New Roman" w:cs="Times New Roman"/>
                <w:color w:val="000000"/>
                <w:spacing w:val="2"/>
                <w:lang w:eastAsia="ru-RU"/>
              </w:rPr>
            </w:pPr>
            <w:r w:rsidRPr="00EF69D0">
              <w:rPr>
                <w:rFonts w:ascii="Times New Roman" w:hAnsi="Times New Roman" w:cs="Times New Roman"/>
                <w:color w:val="000000"/>
              </w:rPr>
              <w:t>DDP баратын жер:</w:t>
            </w:r>
            <w:r w:rsidRPr="00EF69D0">
              <w:rPr>
                <w:rFonts w:ascii="Times New Roman" w:hAnsi="Times New Roman" w:cs="Times New Roman"/>
                <w:color w:val="000000"/>
                <w:lang w:val="kk-KZ"/>
              </w:rPr>
              <w:t xml:space="preserve"> Шығыс Қазақстан облысы Денсаулық сақтау басқармасының «Шығыс Қазақстан облыстық мамандандырылған медициналық орталығы» ШЖҚ КМК</w:t>
            </w:r>
          </w:p>
        </w:tc>
      </w:tr>
      <w:tr w:rsidR="00EF69D0" w:rsidRPr="00C81FFE" w14:paraId="54FCFDD1" w14:textId="77777777" w:rsidTr="00407B51">
        <w:tc>
          <w:tcPr>
            <w:tcW w:w="0" w:type="auto"/>
            <w:tcMar>
              <w:top w:w="45" w:type="dxa"/>
              <w:left w:w="75" w:type="dxa"/>
              <w:bottom w:w="45" w:type="dxa"/>
              <w:right w:w="75" w:type="dxa"/>
            </w:tcMar>
            <w:hideMark/>
          </w:tcPr>
          <w:p w14:paraId="54FCFDCE" w14:textId="59B78236" w:rsidR="00EF69D0" w:rsidRPr="00C81FFE" w:rsidRDefault="00EF69D0" w:rsidP="00EF69D0">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5</w:t>
            </w:r>
          </w:p>
        </w:tc>
        <w:tc>
          <w:tcPr>
            <w:tcW w:w="2587" w:type="dxa"/>
            <w:tcMar>
              <w:top w:w="45" w:type="dxa"/>
              <w:left w:w="75" w:type="dxa"/>
              <w:bottom w:w="45" w:type="dxa"/>
              <w:right w:w="75" w:type="dxa"/>
            </w:tcMar>
            <w:vAlign w:val="center"/>
            <w:hideMark/>
          </w:tcPr>
          <w:p w14:paraId="54FCFDCF" w14:textId="5023D6AE" w:rsidR="00EF69D0" w:rsidRPr="00C81FFE" w:rsidRDefault="00EF69D0" w:rsidP="00EF69D0">
            <w:pPr>
              <w:pStyle w:val="a5"/>
              <w:rPr>
                <w:rFonts w:ascii="Times New Roman" w:hAnsi="Times New Roman" w:cs="Times New Roman"/>
                <w:b/>
                <w:color w:val="000000"/>
                <w:spacing w:val="2"/>
                <w:lang w:eastAsia="ru-RU"/>
              </w:rPr>
            </w:pPr>
            <w:r w:rsidRPr="00C81FFE">
              <w:rPr>
                <w:rFonts w:ascii="Times New Roman" w:hAnsi="Times New Roman" w:cs="Times New Roman"/>
                <w:b/>
                <w:bCs/>
                <w:color w:val="000000"/>
              </w:rPr>
              <w:t>Медициналық техниканы беру мерзімі және орналасқан жері</w:t>
            </w:r>
          </w:p>
        </w:tc>
        <w:tc>
          <w:tcPr>
            <w:tcW w:w="11663" w:type="dxa"/>
            <w:gridSpan w:val="4"/>
            <w:tcMar>
              <w:top w:w="45" w:type="dxa"/>
              <w:left w:w="75" w:type="dxa"/>
              <w:bottom w:w="45" w:type="dxa"/>
              <w:right w:w="75" w:type="dxa"/>
            </w:tcMar>
            <w:hideMark/>
          </w:tcPr>
          <w:p w14:paraId="48C8D3C7" w14:textId="4D989D44" w:rsidR="00EF69D0" w:rsidRPr="00C81FFE" w:rsidRDefault="00EF69D0" w:rsidP="00EF69D0">
            <w:pPr>
              <w:pStyle w:val="a5"/>
              <w:rPr>
                <w:rFonts w:ascii="Times New Roman" w:hAnsi="Times New Roman" w:cs="Times New Roman"/>
                <w:color w:val="000000"/>
                <w:spacing w:val="2"/>
                <w:lang w:eastAsia="ru-RU"/>
              </w:rPr>
            </w:pPr>
            <w:r>
              <w:rPr>
                <w:rFonts w:ascii="Times New Roman" w:hAnsi="Times New Roman" w:cs="Times New Roman"/>
                <w:color w:val="000000"/>
                <w:spacing w:val="2"/>
                <w:lang w:eastAsia="ru-RU"/>
              </w:rPr>
              <w:t>150 күнтізбелік күн</w:t>
            </w:r>
          </w:p>
          <w:p w14:paraId="54FCFDD0" w14:textId="79F5A03F" w:rsidR="00EF69D0" w:rsidRPr="00C81FFE" w:rsidRDefault="00EF69D0" w:rsidP="00EF69D0">
            <w:pPr>
              <w:pStyle w:val="a5"/>
              <w:rPr>
                <w:rFonts w:ascii="Times New Roman" w:hAnsi="Times New Roman" w:cs="Times New Roman"/>
                <w:color w:val="000000"/>
                <w:spacing w:val="2"/>
                <w:lang w:eastAsia="ru-RU"/>
              </w:rPr>
            </w:pPr>
            <w:r w:rsidRPr="00C77A36">
              <w:rPr>
                <w:spacing w:val="2"/>
              </w:rPr>
              <w:t>Мекенжайы: 070002, Шығыс Қазақстан облысы, Өскемен қаласы, Абай даңғылы, 18</w:t>
            </w:r>
          </w:p>
        </w:tc>
      </w:tr>
      <w:tr w:rsidR="00EF69D0" w:rsidRPr="00C81FFE" w14:paraId="54FCFDD5" w14:textId="77777777" w:rsidTr="00407B51">
        <w:tc>
          <w:tcPr>
            <w:tcW w:w="0" w:type="auto"/>
            <w:tcMar>
              <w:top w:w="45" w:type="dxa"/>
              <w:left w:w="75" w:type="dxa"/>
              <w:bottom w:w="45" w:type="dxa"/>
              <w:right w:w="75" w:type="dxa"/>
            </w:tcMar>
            <w:hideMark/>
          </w:tcPr>
          <w:p w14:paraId="54FCFDD2" w14:textId="15A64CED" w:rsidR="00EF69D0" w:rsidRPr="00C81FFE" w:rsidRDefault="00EF69D0" w:rsidP="00EF69D0">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lastRenderedPageBreak/>
              <w:t>6</w:t>
            </w:r>
          </w:p>
        </w:tc>
        <w:tc>
          <w:tcPr>
            <w:tcW w:w="2587" w:type="dxa"/>
            <w:tcMar>
              <w:top w:w="45" w:type="dxa"/>
              <w:left w:w="75" w:type="dxa"/>
              <w:bottom w:w="45" w:type="dxa"/>
              <w:right w:w="75" w:type="dxa"/>
            </w:tcMar>
            <w:vAlign w:val="center"/>
            <w:hideMark/>
          </w:tcPr>
          <w:p w14:paraId="54FCFDD3" w14:textId="09EFB7F1" w:rsidR="00EF69D0" w:rsidRPr="00C81FFE" w:rsidRDefault="00EF69D0" w:rsidP="00EF69D0">
            <w:pPr>
              <w:pStyle w:val="a5"/>
              <w:rPr>
                <w:rFonts w:ascii="Times New Roman" w:hAnsi="Times New Roman" w:cs="Times New Roman"/>
                <w:b/>
                <w:color w:val="000000"/>
                <w:spacing w:val="2"/>
                <w:lang w:eastAsia="ru-RU"/>
              </w:rPr>
            </w:pPr>
            <w:r w:rsidRPr="00C81FFE">
              <w:rPr>
                <w:rFonts w:ascii="Times New Roman" w:hAnsi="Times New Roman" w:cs="Times New Roman"/>
                <w:b/>
                <w:bCs/>
                <w:color w:val="000000"/>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1663" w:type="dxa"/>
            <w:gridSpan w:val="4"/>
            <w:tcMar>
              <w:top w:w="45" w:type="dxa"/>
              <w:left w:w="75" w:type="dxa"/>
              <w:bottom w:w="45" w:type="dxa"/>
              <w:right w:w="75" w:type="dxa"/>
            </w:tcMar>
            <w:hideMark/>
          </w:tcPr>
          <w:p w14:paraId="2085973A" w14:textId="77777777" w:rsidR="00EF69D0" w:rsidRPr="00C81FFE" w:rsidRDefault="00EF69D0" w:rsidP="00EF69D0">
            <w:pPr>
              <w:spacing w:after="20"/>
              <w:ind w:left="20"/>
              <w:jc w:val="both"/>
              <w:rPr>
                <w:rFonts w:ascii="Times New Roman" w:hAnsi="Times New Roman" w:cs="Times New Roman"/>
                <w:color w:val="000000"/>
              </w:rPr>
            </w:pPr>
            <w:r w:rsidRPr="00C81FFE">
              <w:rPr>
                <w:rFonts w:ascii="Times New Roman" w:hAnsi="Times New Roman" w:cs="Times New Roman"/>
                <w:color w:val="000000"/>
              </w:rPr>
              <w:t>Медициналық техникаға 37 айдан кем емес мерзімде кепілді сервистік қызмет көрсету.</w:t>
            </w:r>
          </w:p>
          <w:p w14:paraId="400755E0" w14:textId="77777777" w:rsidR="00EF69D0" w:rsidRPr="00C81FFE" w:rsidRDefault="00EF69D0" w:rsidP="00EF69D0">
            <w:pPr>
              <w:spacing w:after="20"/>
              <w:ind w:left="20"/>
              <w:jc w:val="both"/>
              <w:rPr>
                <w:rFonts w:ascii="Times New Roman" w:hAnsi="Times New Roman" w:cs="Times New Roman"/>
                <w:color w:val="000000"/>
              </w:rPr>
            </w:pPr>
            <w:r w:rsidRPr="00C81FFE">
              <w:rPr>
                <w:rFonts w:ascii="Times New Roman" w:hAnsi="Times New Roman" w:cs="Times New Roman"/>
                <w:color w:val="000000"/>
              </w:rPr>
              <w:t>Жоспарлы техникалық қызмет көрсету тоқсанына кемінде 1 рет жүргізілуі тиіс.</w:t>
            </w:r>
          </w:p>
          <w:p w14:paraId="747648FD" w14:textId="77777777" w:rsidR="00EF69D0" w:rsidRPr="00C81FFE" w:rsidRDefault="00EF69D0" w:rsidP="00EF69D0">
            <w:pPr>
              <w:spacing w:after="20"/>
              <w:ind w:left="20"/>
              <w:jc w:val="both"/>
              <w:rPr>
                <w:rFonts w:ascii="Times New Roman" w:hAnsi="Times New Roman" w:cs="Times New Roman"/>
                <w:color w:val="000000"/>
              </w:rPr>
            </w:pPr>
            <w:r w:rsidRPr="00C81FFE">
              <w:rPr>
                <w:rFonts w:ascii="Times New Roman" w:hAnsi="Times New Roman" w:cs="Times New Roman"/>
                <w:color w:val="000000"/>
              </w:rPr>
              <w:t>Техникалық қызмет көрсету бойынша жұмыстар пайдалану құжаттамасының талаптарына сәйкес орындалады және мыналарды қамтуы тиіс:</w:t>
            </w:r>
          </w:p>
          <w:p w14:paraId="78DB1136" w14:textId="77777777" w:rsidR="00EF69D0" w:rsidRPr="00C81FFE" w:rsidRDefault="00EF69D0" w:rsidP="00EF69D0">
            <w:pPr>
              <w:spacing w:after="20"/>
              <w:ind w:left="20"/>
              <w:jc w:val="both"/>
              <w:rPr>
                <w:rFonts w:ascii="Times New Roman" w:hAnsi="Times New Roman" w:cs="Times New Roman"/>
                <w:color w:val="000000"/>
              </w:rPr>
            </w:pPr>
            <w:r w:rsidRPr="00C81FFE">
              <w:rPr>
                <w:rFonts w:ascii="Times New Roman" w:hAnsi="Times New Roman" w:cs="Times New Roman"/>
                <w:color w:val="000000"/>
              </w:rPr>
              <w:t>- пайдаланылған ресурстық құрамдас бөліктерді ауыстыру;</w:t>
            </w:r>
          </w:p>
          <w:p w14:paraId="073035D6" w14:textId="77777777" w:rsidR="00EF69D0" w:rsidRPr="00C81FFE" w:rsidRDefault="00EF69D0" w:rsidP="00EF69D0">
            <w:pPr>
              <w:spacing w:after="20"/>
              <w:ind w:left="20"/>
              <w:jc w:val="both"/>
              <w:rPr>
                <w:rFonts w:ascii="Times New Roman" w:hAnsi="Times New Roman" w:cs="Times New Roman"/>
                <w:color w:val="000000"/>
              </w:rPr>
            </w:pPr>
            <w:r w:rsidRPr="00C81FFE">
              <w:rPr>
                <w:rFonts w:ascii="Times New Roman" w:hAnsi="Times New Roman" w:cs="Times New Roman"/>
                <w:color w:val="000000"/>
              </w:rPr>
              <w:t>- медициналық техниканың жекелеген бөліктерін ауыстыру немесе қалпына келтіру;</w:t>
            </w:r>
          </w:p>
          <w:p w14:paraId="5F8E17E6" w14:textId="77777777" w:rsidR="00EF69D0" w:rsidRPr="00C81FFE" w:rsidRDefault="00EF69D0" w:rsidP="00EF69D0">
            <w:pPr>
              <w:spacing w:after="20"/>
              <w:ind w:left="20"/>
              <w:jc w:val="both"/>
              <w:rPr>
                <w:rFonts w:ascii="Times New Roman" w:hAnsi="Times New Roman" w:cs="Times New Roman"/>
                <w:color w:val="000000"/>
              </w:rPr>
            </w:pPr>
            <w:r w:rsidRPr="00C81FFE">
              <w:rPr>
                <w:rFonts w:ascii="Times New Roman" w:hAnsi="Times New Roman" w:cs="Times New Roman"/>
                <w:color w:val="000000"/>
              </w:rPr>
              <w:t>- медициналық техниканы баптау және реттеу; осы медициналық техникаға тән жұмыстар және т.б.;</w:t>
            </w:r>
          </w:p>
          <w:p w14:paraId="6937C57E" w14:textId="77777777" w:rsidR="00EF69D0" w:rsidRPr="00C81FFE" w:rsidRDefault="00EF69D0" w:rsidP="00EF69D0">
            <w:pPr>
              <w:spacing w:after="20"/>
              <w:ind w:left="20"/>
              <w:jc w:val="both"/>
              <w:rPr>
                <w:rFonts w:ascii="Times New Roman" w:hAnsi="Times New Roman" w:cs="Times New Roman"/>
                <w:color w:val="000000"/>
              </w:rPr>
            </w:pPr>
            <w:r w:rsidRPr="00C81FFE">
              <w:rPr>
                <w:rFonts w:ascii="Times New Roman" w:hAnsi="Times New Roman" w:cs="Times New Roman"/>
                <w:color w:val="000000"/>
              </w:rPr>
              <w:t>- негізгі механизмдер мен тораптарды тазалау, майлау және қажет болған кезде іріктеу;</w:t>
            </w:r>
          </w:p>
          <w:p w14:paraId="1BA0650B" w14:textId="77777777" w:rsidR="00EF69D0" w:rsidRPr="00C81FFE" w:rsidRDefault="00EF69D0" w:rsidP="00EF69D0">
            <w:pPr>
              <w:spacing w:after="20"/>
              <w:ind w:left="20"/>
              <w:jc w:val="both"/>
              <w:rPr>
                <w:rFonts w:ascii="Times New Roman" w:hAnsi="Times New Roman" w:cs="Times New Roman"/>
                <w:color w:val="000000"/>
              </w:rPr>
            </w:pPr>
            <w:r w:rsidRPr="00C81FFE">
              <w:rPr>
                <w:rFonts w:ascii="Times New Roman" w:hAnsi="Times New Roman" w:cs="Times New Roman"/>
                <w:color w:val="000000"/>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p>
          <w:p w14:paraId="54FCFDD4" w14:textId="73510A8B" w:rsidR="00EF69D0" w:rsidRPr="00C81FFE" w:rsidRDefault="00EF69D0" w:rsidP="00EF69D0">
            <w:pPr>
              <w:pStyle w:val="a5"/>
              <w:rPr>
                <w:rFonts w:ascii="Times New Roman" w:hAnsi="Times New Roman" w:cs="Times New Roman"/>
                <w:color w:val="000000"/>
                <w:spacing w:val="2"/>
                <w:lang w:eastAsia="ru-RU"/>
              </w:rPr>
            </w:pPr>
            <w:r w:rsidRPr="00C81FFE">
              <w:rPr>
                <w:rFonts w:ascii="Times New Roman" w:hAnsi="Times New Roman" w:cs="Times New Roman"/>
                <w:color w:val="000000"/>
              </w:rPr>
              <w:t>- медициналық техниканың нақты түріне тән пайдалану құжаттамасында көрсетілген өзге де операциялар.</w:t>
            </w:r>
          </w:p>
        </w:tc>
      </w:tr>
      <w:tr w:rsidR="00EF69D0" w:rsidRPr="00C81FFE" w14:paraId="17C58174" w14:textId="77777777" w:rsidTr="00407B51">
        <w:tc>
          <w:tcPr>
            <w:tcW w:w="0" w:type="auto"/>
            <w:tcMar>
              <w:top w:w="45" w:type="dxa"/>
              <w:left w:w="75" w:type="dxa"/>
              <w:bottom w:w="45" w:type="dxa"/>
              <w:right w:w="75" w:type="dxa"/>
            </w:tcMar>
          </w:tcPr>
          <w:p w14:paraId="0117400A" w14:textId="0F03EE59" w:rsidR="00EF69D0" w:rsidRDefault="00EF69D0" w:rsidP="00EF69D0">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7</w:t>
            </w:r>
          </w:p>
        </w:tc>
        <w:tc>
          <w:tcPr>
            <w:tcW w:w="2587" w:type="dxa"/>
            <w:tcMar>
              <w:top w:w="45" w:type="dxa"/>
              <w:left w:w="75" w:type="dxa"/>
              <w:bottom w:w="45" w:type="dxa"/>
              <w:right w:w="75" w:type="dxa"/>
            </w:tcMar>
            <w:vAlign w:val="center"/>
          </w:tcPr>
          <w:p w14:paraId="7400640C" w14:textId="07618A35" w:rsidR="00EF69D0" w:rsidRPr="00C81FFE" w:rsidRDefault="00EF69D0" w:rsidP="00EF69D0">
            <w:pPr>
              <w:pStyle w:val="a5"/>
              <w:rPr>
                <w:rFonts w:ascii="Times New Roman" w:hAnsi="Times New Roman" w:cs="Times New Roman"/>
                <w:b/>
                <w:bCs/>
                <w:color w:val="000000"/>
              </w:rPr>
            </w:pPr>
            <w:r>
              <w:rPr>
                <w:rStyle w:val="fontstyle01"/>
                <w:lang w:val="kk-KZ"/>
              </w:rPr>
              <w:t>Қ</w:t>
            </w:r>
            <w:r>
              <w:rPr>
                <w:rStyle w:val="fontstyle01"/>
              </w:rPr>
              <w:t>осарлас қызметтерге қойылатын талаптар</w:t>
            </w:r>
          </w:p>
        </w:tc>
        <w:tc>
          <w:tcPr>
            <w:tcW w:w="11663" w:type="dxa"/>
            <w:gridSpan w:val="4"/>
            <w:tcMar>
              <w:top w:w="45" w:type="dxa"/>
              <w:left w:w="75" w:type="dxa"/>
              <w:bottom w:w="45" w:type="dxa"/>
              <w:right w:w="75" w:type="dxa"/>
            </w:tcMar>
          </w:tcPr>
          <w:p w14:paraId="4E0B04D7" w14:textId="43FFBA5E" w:rsidR="00EF69D0" w:rsidRPr="00EF69D0" w:rsidRDefault="00EF69D0" w:rsidP="00EF69D0">
            <w:pPr>
              <w:spacing w:after="20"/>
              <w:ind w:left="20"/>
              <w:jc w:val="both"/>
              <w:rPr>
                <w:rFonts w:ascii="Times New Roman" w:hAnsi="Times New Roman" w:cs="Times New Roman"/>
                <w:color w:val="000000"/>
              </w:rPr>
            </w:pPr>
            <w:r w:rsidRPr="00EF69D0">
              <w:rPr>
                <w:rFonts w:ascii="Times New Roman" w:hAnsi="Times New Roman" w:cs="Times New Roman"/>
              </w:rPr>
              <w:t>Әрбір өнім жинағы қазақ немесе орыс тілдеріне аударылған техникалық және пайдалану құжаттамасымен бірге жеткізіледі. Өнімдер Қазақстан Республикасының заңнамасына сәйкес сатылады. Жеткізу жинағы осы кестеде өнімнің нақты техникалық сипаттамаларымен және әрбір зат (жинақ немесе жабдық бірлігі) үшін жеке толық құрастырумен сипатталады. Техникалық сипаттамаларда басқаша көрсетілмесе, электр қуатымен жабдықтау 220 вольт, қосымша адаптерлер немесе трансформаторларсыз. Құрылғылармен бірге берілетін бағдарламалық жасақтама Тапсырыс берушінің орнатылған жабдығының бағдарламалық жасақтамасымен үйлесімді. Жеткізуші жеткізу процесін білікті мамандар қолдайтынына кепілдік береді. Жеткізу кезінде Жеткізуші Тапсырыс берушіге өнім бағдарламалық жасақтамасына кіру үшін барлық қызмет көрсету кодтарын береді. Өлшеу құралдарына қатысты өнімдер Қазақстан Республикасының өлшеу құралдарының тізіліміне енгізілуі тиіс. Жабдықты орнатудан 40 (қырық) күнтізбелік күннен кешіктірмей Жеткізуші Тапсырыс берушіге жабдықты сәтті іске қосу үшін қажетті алдын ала орнату талаптары туралы хабарлайды. Күрделі орнату жұмыстарын немесе бөлмені алдын ала орнатуды қажет етпейтін, сыртқы өлшемдері стандартты есіктер арқылы өтетін (ені 80 см және биіктігі 200 см) үлкен жабдық. Жұмыс орнына жеткізуді, жабдықты түсіруді, құрылғыларды ашуды, орнатуды, баптауды және пайдалануға беруді, олардың сипаттамаларының осы құжатқа және компанияның техникалық сипаттамаларына (дәлдігі, сезімталдығы, өнімділігі және басқалары) сәйкестігін тексеруді, медициналық персоналды оқытуды (қолданбалы оқыту) және техникалық персоналды оқытуды (қолдау құжатын берумен негізгі қызмет көрсету деңгейі) Жеткізуші жүзеге асырады, ол тиісті мамандар болмаған жағдайда Өндірушінің қызметкерлерін тартады.</w:t>
            </w:r>
          </w:p>
        </w:tc>
      </w:tr>
    </w:tbl>
    <w:p w14:paraId="54FCFDD7" w14:textId="5E1A6DE5" w:rsidR="00EF787D" w:rsidRDefault="00EF787D" w:rsidP="00E65001">
      <w:pPr>
        <w:pStyle w:val="a5"/>
        <w:jc w:val="center"/>
        <w:rPr>
          <w:rFonts w:ascii="Times New Roman" w:hAnsi="Times New Roman" w:cs="Times New Roman"/>
          <w:color w:val="000000"/>
          <w:spacing w:val="2"/>
          <w:lang w:eastAsia="ru-RU"/>
        </w:rPr>
      </w:pPr>
    </w:p>
    <w:p w14:paraId="15225B90" w14:textId="77777777" w:rsidR="00047E67" w:rsidRDefault="00047E67" w:rsidP="00E65001">
      <w:pPr>
        <w:pStyle w:val="a5"/>
        <w:jc w:val="center"/>
        <w:rPr>
          <w:rFonts w:ascii="Times New Roman" w:hAnsi="Times New Roman" w:cs="Times New Roman"/>
          <w:color w:val="000000"/>
          <w:spacing w:val="2"/>
          <w:lang w:eastAsia="ru-RU"/>
        </w:rPr>
      </w:pPr>
    </w:p>
    <w:p w14:paraId="2949A873" w14:textId="77777777" w:rsidR="00047E67" w:rsidRDefault="00047E67" w:rsidP="00E65001">
      <w:pPr>
        <w:pStyle w:val="a5"/>
        <w:jc w:val="center"/>
        <w:rPr>
          <w:rFonts w:ascii="Times New Roman" w:hAnsi="Times New Roman" w:cs="Times New Roman"/>
          <w:color w:val="000000"/>
          <w:spacing w:val="2"/>
          <w:lang w:eastAsia="ru-RU"/>
        </w:rPr>
      </w:pPr>
    </w:p>
    <w:p w14:paraId="6220384B" w14:textId="77777777" w:rsidR="00047E67" w:rsidRPr="00047E67" w:rsidRDefault="00047E67" w:rsidP="00047E67">
      <w:pPr>
        <w:spacing w:after="0" w:line="240" w:lineRule="auto"/>
        <w:jc w:val="center"/>
        <w:rPr>
          <w:rFonts w:ascii="Times New Roman" w:eastAsia="Times New Roman" w:hAnsi="Times New Roman" w:cs="Times New Roman"/>
          <w:sz w:val="24"/>
          <w:szCs w:val="24"/>
          <w:lang w:eastAsia="ru-RU"/>
        </w:rPr>
      </w:pPr>
      <w:r w:rsidRPr="00047E67">
        <w:rPr>
          <w:rFonts w:ascii="Times New Roman" w:eastAsia="Times New Roman" w:hAnsi="Times New Roman" w:cs="Times New Roman"/>
          <w:sz w:val="24"/>
          <w:szCs w:val="24"/>
          <w:lang w:eastAsia="ru-RU"/>
        </w:rPr>
        <w:lastRenderedPageBreak/>
        <w:t>Техническая спецификация</w:t>
      </w:r>
    </w:p>
    <w:p w14:paraId="091C76A8" w14:textId="77777777" w:rsidR="00047E67" w:rsidRPr="00047E67" w:rsidRDefault="00047E67" w:rsidP="00047E67">
      <w:pPr>
        <w:spacing w:after="0" w:line="240" w:lineRule="auto"/>
        <w:jc w:val="right"/>
        <w:rPr>
          <w:rFonts w:ascii="Times New Roman" w:eastAsia="Times New Roman" w:hAnsi="Times New Roman" w:cs="Times New Roman"/>
          <w:b/>
          <w:bCs/>
          <w:sz w:val="24"/>
          <w:szCs w:val="24"/>
          <w:lang w:eastAsia="ru-RU"/>
        </w:rPr>
      </w:pPr>
      <w:r w:rsidRPr="00047E67">
        <w:rPr>
          <w:rFonts w:ascii="Times New Roman" w:eastAsia="Times New Roman" w:hAnsi="Times New Roman" w:cs="Times New Roman"/>
          <w:b/>
          <w:bCs/>
          <w:sz w:val="24"/>
          <w:szCs w:val="24"/>
          <w:lang w:eastAsia="ru-RU"/>
        </w:rPr>
        <w:tab/>
      </w:r>
      <w:r w:rsidRPr="00047E67">
        <w:rPr>
          <w:rFonts w:ascii="Times New Roman" w:eastAsia="Times New Roman" w:hAnsi="Times New Roman" w:cs="Times New Roman"/>
          <w:b/>
          <w:bCs/>
          <w:sz w:val="24"/>
          <w:szCs w:val="24"/>
          <w:lang w:eastAsia="ru-RU"/>
        </w:rPr>
        <w:tab/>
      </w:r>
      <w:r w:rsidRPr="00047E67">
        <w:rPr>
          <w:rFonts w:ascii="Times New Roman" w:eastAsia="Times New Roman" w:hAnsi="Times New Roman" w:cs="Times New Roman"/>
          <w:b/>
          <w:bCs/>
          <w:sz w:val="24"/>
          <w:szCs w:val="24"/>
          <w:lang w:eastAsia="ru-RU"/>
        </w:rPr>
        <w:tab/>
      </w:r>
      <w:r w:rsidRPr="00047E67">
        <w:rPr>
          <w:rFonts w:ascii="Times New Roman" w:eastAsia="Times New Roman" w:hAnsi="Times New Roman" w:cs="Times New Roman"/>
          <w:b/>
          <w:bCs/>
          <w:sz w:val="24"/>
          <w:szCs w:val="24"/>
          <w:lang w:eastAsia="ru-RU"/>
        </w:rPr>
        <w:tab/>
      </w:r>
      <w:r w:rsidRPr="00047E67">
        <w:rPr>
          <w:rFonts w:ascii="Times New Roman" w:eastAsia="Times New Roman" w:hAnsi="Times New Roman" w:cs="Times New Roman"/>
          <w:b/>
          <w:bCs/>
          <w:sz w:val="24"/>
          <w:szCs w:val="24"/>
          <w:lang w:eastAsia="ru-RU"/>
        </w:rPr>
        <w:tab/>
      </w:r>
      <w:r w:rsidRPr="00047E67">
        <w:rPr>
          <w:rFonts w:ascii="Times New Roman" w:eastAsia="Times New Roman" w:hAnsi="Times New Roman" w:cs="Times New Roman"/>
          <w:b/>
          <w:bCs/>
          <w:sz w:val="24"/>
          <w:szCs w:val="24"/>
          <w:lang w:eastAsia="ru-RU"/>
        </w:rPr>
        <w:tab/>
      </w:r>
      <w:r w:rsidRPr="00047E67">
        <w:rPr>
          <w:rFonts w:ascii="Times New Roman" w:eastAsia="Times New Roman" w:hAnsi="Times New Roman" w:cs="Times New Roman"/>
          <w:b/>
          <w:bCs/>
          <w:sz w:val="24"/>
          <w:szCs w:val="24"/>
          <w:lang w:eastAsia="ru-RU"/>
        </w:rPr>
        <w:tab/>
      </w:r>
    </w:p>
    <w:tbl>
      <w:tblPr>
        <w:tblW w:w="153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864"/>
        <w:gridCol w:w="821"/>
        <w:gridCol w:w="2864"/>
        <w:gridCol w:w="7229"/>
        <w:gridCol w:w="851"/>
      </w:tblGrid>
      <w:tr w:rsidR="00047E67" w:rsidRPr="00047E67" w14:paraId="1C71D1EE" w14:textId="77777777" w:rsidTr="00341A45">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0C39B" w14:textId="77777777" w:rsidR="00047E67" w:rsidRPr="00047E67" w:rsidRDefault="00047E67" w:rsidP="00047E67">
            <w:pPr>
              <w:spacing w:after="0" w:line="240" w:lineRule="auto"/>
              <w:ind w:left="-108"/>
              <w:jc w:val="center"/>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t xml:space="preserve">№ </w:t>
            </w:r>
            <w:proofErr w:type="gramStart"/>
            <w:r w:rsidRPr="00047E67">
              <w:rPr>
                <w:rFonts w:ascii="Times New Roman" w:eastAsia="Times New Roman" w:hAnsi="Times New Roman" w:cs="Times New Roman"/>
                <w:b/>
                <w:lang w:eastAsia="ru-RU"/>
              </w:rPr>
              <w:t>п</w:t>
            </w:r>
            <w:proofErr w:type="gramEnd"/>
            <w:r w:rsidRPr="00047E67">
              <w:rPr>
                <w:rFonts w:ascii="Times New Roman" w:eastAsia="Times New Roman" w:hAnsi="Times New Roman" w:cs="Times New Roman"/>
                <w:b/>
                <w:lang w:eastAsia="ru-RU"/>
              </w:rPr>
              <w:t>/п</w:t>
            </w: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5CCA1B" w14:textId="77777777" w:rsidR="00047E67" w:rsidRPr="00047E67" w:rsidRDefault="00047E67" w:rsidP="00047E67">
            <w:pPr>
              <w:tabs>
                <w:tab w:val="left" w:pos="450"/>
              </w:tabs>
              <w:spacing w:after="0" w:line="240" w:lineRule="auto"/>
              <w:jc w:val="center"/>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t>Критерии</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EC23B83" w14:textId="77777777" w:rsidR="00047E67" w:rsidRPr="00047E67" w:rsidRDefault="00047E67" w:rsidP="00047E67">
            <w:pPr>
              <w:tabs>
                <w:tab w:val="left" w:pos="450"/>
              </w:tabs>
              <w:spacing w:after="0" w:line="240" w:lineRule="auto"/>
              <w:jc w:val="center"/>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t>Описание</w:t>
            </w:r>
          </w:p>
        </w:tc>
      </w:tr>
      <w:tr w:rsidR="00047E67" w:rsidRPr="00047E67" w14:paraId="29B15316"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F59EC" w14:textId="77777777" w:rsidR="00047E67" w:rsidRPr="00047E67" w:rsidRDefault="00047E67" w:rsidP="00047E67">
            <w:pPr>
              <w:tabs>
                <w:tab w:val="left" w:pos="450"/>
              </w:tabs>
              <w:spacing w:after="0" w:line="240" w:lineRule="auto"/>
              <w:jc w:val="center"/>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t>1</w:t>
            </w: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990FE" w14:textId="77777777" w:rsidR="00047E67" w:rsidRPr="00047E67" w:rsidRDefault="00047E67" w:rsidP="00047E67">
            <w:pPr>
              <w:tabs>
                <w:tab w:val="left" w:pos="450"/>
              </w:tabs>
              <w:spacing w:after="0" w:line="240" w:lineRule="auto"/>
              <w:ind w:right="-108"/>
              <w:rPr>
                <w:rFonts w:ascii="Times New Roman" w:eastAsia="Times New Roman" w:hAnsi="Times New Roman" w:cs="Times New Roman"/>
                <w:b/>
                <w:i/>
                <w:lang w:eastAsia="ru-RU"/>
              </w:rPr>
            </w:pPr>
            <w:r w:rsidRPr="00047E67">
              <w:rPr>
                <w:rFonts w:ascii="Times New Roman" w:eastAsia="Times New Roman" w:hAnsi="Times New Roman" w:cs="Times New Roman"/>
                <w:sz w:val="24"/>
                <w:szCs w:val="24"/>
                <w:lang w:eastAsia="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tcPr>
          <w:p w14:paraId="0DBC4D73" w14:textId="77777777" w:rsidR="00047E67" w:rsidRPr="00047E67" w:rsidRDefault="00047E67" w:rsidP="00047E67">
            <w:pPr>
              <w:tabs>
                <w:tab w:val="center" w:pos="1867"/>
                <w:tab w:val="center" w:pos="3059"/>
                <w:tab w:val="right" w:pos="4762"/>
              </w:tabs>
              <w:spacing w:after="0" w:line="256" w:lineRule="auto"/>
              <w:rPr>
                <w:rFonts w:ascii="Times New Roman" w:eastAsia="Calibri" w:hAnsi="Times New Roman" w:cs="Times New Roman"/>
                <w:b/>
                <w:sz w:val="24"/>
                <w:szCs w:val="28"/>
                <w:lang w:eastAsia="ru-RU"/>
              </w:rPr>
            </w:pPr>
            <w:r w:rsidRPr="00047E67">
              <w:rPr>
                <w:rFonts w:ascii="Times New Roman" w:eastAsia="Calibri" w:hAnsi="Times New Roman" w:cs="Times New Roman"/>
                <w:b/>
                <w:sz w:val="24"/>
                <w:szCs w:val="28"/>
                <w:lang w:eastAsia="ru-RU"/>
              </w:rPr>
              <w:t xml:space="preserve">Видеоэндоскопическая система VISERA ELITE III </w:t>
            </w:r>
          </w:p>
          <w:p w14:paraId="0BF3DAEB" w14:textId="77777777" w:rsidR="00047E67" w:rsidRPr="00047E67" w:rsidRDefault="00047E67" w:rsidP="00047E67">
            <w:pPr>
              <w:tabs>
                <w:tab w:val="center" w:pos="1867"/>
                <w:tab w:val="center" w:pos="3059"/>
                <w:tab w:val="right" w:pos="4762"/>
              </w:tabs>
              <w:spacing w:after="0" w:line="256" w:lineRule="auto"/>
              <w:rPr>
                <w:rFonts w:ascii="Times New Roman" w:eastAsia="Times New Roman" w:hAnsi="Times New Roman" w:cs="Times New Roman"/>
                <w:sz w:val="24"/>
                <w:szCs w:val="28"/>
                <w:shd w:val="clear" w:color="auto" w:fill="FAFAFA"/>
                <w:lang w:eastAsia="ru-RU"/>
              </w:rPr>
            </w:pPr>
            <w:r w:rsidRPr="00047E67">
              <w:rPr>
                <w:rFonts w:ascii="Times New Roman" w:eastAsia="Calibri" w:hAnsi="Times New Roman" w:cs="Times New Roman"/>
                <w:sz w:val="24"/>
                <w:szCs w:val="28"/>
                <w:lang w:eastAsia="ru-RU"/>
              </w:rPr>
              <w:t>Производитель</w:t>
            </w:r>
            <w:proofErr w:type="gramStart"/>
            <w:r w:rsidRPr="00047E67">
              <w:rPr>
                <w:rFonts w:ascii="Times New Roman" w:eastAsia="Calibri" w:hAnsi="Times New Roman" w:cs="Times New Roman"/>
                <w:sz w:val="24"/>
                <w:szCs w:val="28"/>
                <w:lang w:eastAsia="ru-RU"/>
              </w:rPr>
              <w:t>,с</w:t>
            </w:r>
            <w:proofErr w:type="gramEnd"/>
            <w:r w:rsidRPr="00047E67">
              <w:rPr>
                <w:rFonts w:ascii="Times New Roman" w:eastAsia="Calibri" w:hAnsi="Times New Roman" w:cs="Times New Roman"/>
                <w:sz w:val="24"/>
                <w:szCs w:val="28"/>
                <w:lang w:eastAsia="ru-RU"/>
              </w:rPr>
              <w:t>тарана:</w:t>
            </w:r>
            <w:r w:rsidRPr="00047E67">
              <w:rPr>
                <w:rFonts w:ascii="Times New Roman" w:eastAsia="Times New Roman" w:hAnsi="Times New Roman" w:cs="Times New Roman"/>
                <w:sz w:val="24"/>
                <w:szCs w:val="28"/>
                <w:shd w:val="clear" w:color="auto" w:fill="FAFAFA"/>
                <w:lang w:eastAsia="ru-RU"/>
              </w:rPr>
              <w:t xml:space="preserve"> Olympus Medical System Corp.,Япония</w:t>
            </w:r>
          </w:p>
          <w:p w14:paraId="25222E4F" w14:textId="77777777" w:rsidR="00047E67" w:rsidRPr="00047E67" w:rsidRDefault="00047E67" w:rsidP="00047E67">
            <w:pPr>
              <w:tabs>
                <w:tab w:val="center" w:pos="1867"/>
                <w:tab w:val="center" w:pos="3059"/>
                <w:tab w:val="right" w:pos="4762"/>
              </w:tabs>
              <w:spacing w:after="0" w:line="256" w:lineRule="auto"/>
              <w:rPr>
                <w:rFonts w:ascii="Times New Roman" w:eastAsia="Times New Roman" w:hAnsi="Times New Roman" w:cs="Times New Roman"/>
                <w:bCs/>
                <w:sz w:val="24"/>
                <w:szCs w:val="24"/>
                <w:shd w:val="clear" w:color="auto" w:fill="FFFFFF"/>
                <w:lang w:eastAsia="ru-RU"/>
              </w:rPr>
            </w:pPr>
            <w:r w:rsidRPr="00047E67">
              <w:rPr>
                <w:rFonts w:ascii="Times New Roman" w:eastAsia="Times New Roman" w:hAnsi="Times New Roman" w:cs="Times New Roman"/>
                <w:b/>
                <w:sz w:val="24"/>
                <w:szCs w:val="24"/>
                <w:shd w:val="clear" w:color="auto" w:fill="FFFFFF"/>
                <w:lang w:eastAsia="ru-RU"/>
              </w:rPr>
              <w:t>№ РК МИ (МТ)-0№028555</w:t>
            </w:r>
            <w:r w:rsidRPr="00047E67">
              <w:rPr>
                <w:rFonts w:ascii="Times New Roman" w:eastAsia="Times New Roman" w:hAnsi="Times New Roman" w:cs="Times New Roman"/>
                <w:b/>
                <w:bCs/>
                <w:sz w:val="24"/>
                <w:szCs w:val="28"/>
                <w:shd w:val="clear" w:color="auto" w:fill="FFFFFF"/>
                <w:lang w:eastAsia="ru-RU"/>
              </w:rPr>
              <w:t xml:space="preserve"> </w:t>
            </w:r>
          </w:p>
          <w:p w14:paraId="2B57445F" w14:textId="77777777" w:rsidR="00047E67" w:rsidRPr="00047E67" w:rsidRDefault="00047E67" w:rsidP="00047E67">
            <w:pPr>
              <w:tabs>
                <w:tab w:val="center" w:pos="1867"/>
                <w:tab w:val="center" w:pos="3059"/>
                <w:tab w:val="right" w:pos="4762"/>
              </w:tabs>
              <w:spacing w:after="0" w:line="256" w:lineRule="auto"/>
              <w:rPr>
                <w:rFonts w:ascii="Times New Roman" w:eastAsia="Times New Roman" w:hAnsi="Times New Roman" w:cs="Times New Roman"/>
                <w:sz w:val="24"/>
                <w:szCs w:val="24"/>
                <w:lang w:eastAsia="ru-RU"/>
              </w:rPr>
            </w:pPr>
            <w:r w:rsidRPr="00047E67">
              <w:rPr>
                <w:rFonts w:ascii="Times New Roman" w:eastAsia="Times New Roman" w:hAnsi="Times New Roman" w:cs="Times New Roman"/>
                <w:bCs/>
                <w:sz w:val="24"/>
                <w:szCs w:val="28"/>
                <w:shd w:val="clear" w:color="auto" w:fill="FFFFFF"/>
                <w:lang w:eastAsia="ru-RU"/>
              </w:rPr>
              <w:t>Дата регистрации:</w:t>
            </w:r>
            <w:r w:rsidRPr="00047E67">
              <w:rPr>
                <w:rFonts w:ascii="Times New Roman" w:eastAsia="Times New Roman" w:hAnsi="Times New Roman" w:cs="Times New Roman"/>
                <w:sz w:val="24"/>
                <w:szCs w:val="28"/>
                <w:shd w:val="clear" w:color="auto" w:fill="FFFFFF"/>
                <w:lang w:eastAsia="ru-RU"/>
              </w:rPr>
              <w:t>26.09.2024</w:t>
            </w:r>
          </w:p>
          <w:p w14:paraId="4DE6C8C7" w14:textId="77777777" w:rsidR="00047E67" w:rsidRPr="00047E67" w:rsidRDefault="00047E67" w:rsidP="00047E67">
            <w:pPr>
              <w:tabs>
                <w:tab w:val="center" w:pos="1867"/>
                <w:tab w:val="center" w:pos="3059"/>
                <w:tab w:val="right" w:pos="4762"/>
              </w:tabs>
              <w:spacing w:after="0" w:line="259" w:lineRule="auto"/>
              <w:rPr>
                <w:rFonts w:ascii="Times New Roman" w:eastAsia="Calibri" w:hAnsi="Times New Roman" w:cs="Times New Roman"/>
                <w:lang w:eastAsia="ru-RU"/>
              </w:rPr>
            </w:pPr>
            <w:r w:rsidRPr="00047E67">
              <w:rPr>
                <w:rFonts w:ascii="Times New Roman" w:eastAsia="Times New Roman" w:hAnsi="Times New Roman" w:cs="Times New Roman"/>
                <w:bCs/>
                <w:sz w:val="24"/>
                <w:szCs w:val="28"/>
                <w:shd w:val="clear" w:color="auto" w:fill="FFFFFF"/>
                <w:lang w:eastAsia="ru-RU"/>
              </w:rPr>
              <w:t>Дата истечения</w:t>
            </w:r>
            <w:proofErr w:type="gramStart"/>
            <w:r w:rsidRPr="00047E67">
              <w:rPr>
                <w:rFonts w:ascii="Times New Roman" w:eastAsia="Times New Roman" w:hAnsi="Times New Roman" w:cs="Times New Roman"/>
                <w:sz w:val="24"/>
                <w:szCs w:val="24"/>
                <w:lang w:eastAsia="ru-RU"/>
              </w:rPr>
              <w:t>:б</w:t>
            </w:r>
            <w:proofErr w:type="gramEnd"/>
            <w:r w:rsidRPr="00047E67">
              <w:rPr>
                <w:rFonts w:ascii="Times New Roman" w:eastAsia="Times New Roman" w:hAnsi="Times New Roman" w:cs="Times New Roman"/>
                <w:sz w:val="24"/>
                <w:szCs w:val="28"/>
                <w:lang w:eastAsia="ru-RU"/>
              </w:rPr>
              <w:t>ессрочно</w:t>
            </w:r>
          </w:p>
        </w:tc>
      </w:tr>
      <w:tr w:rsidR="00047E67" w:rsidRPr="00047E67" w14:paraId="3FDD86BB" w14:textId="77777777" w:rsidTr="00341A45">
        <w:trPr>
          <w:trHeight w:val="611"/>
        </w:trPr>
        <w:tc>
          <w:tcPr>
            <w:tcW w:w="709" w:type="dxa"/>
            <w:vMerge w:val="restart"/>
            <w:tcBorders>
              <w:left w:val="single" w:sz="4" w:space="0" w:color="auto"/>
              <w:right w:val="single" w:sz="4" w:space="0" w:color="auto"/>
            </w:tcBorders>
            <w:shd w:val="clear" w:color="auto" w:fill="auto"/>
            <w:vAlign w:val="center"/>
            <w:hideMark/>
          </w:tcPr>
          <w:p w14:paraId="12CD2FD6"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p w14:paraId="64B0EB1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t>2</w:t>
            </w:r>
          </w:p>
        </w:tc>
        <w:tc>
          <w:tcPr>
            <w:tcW w:w="2864" w:type="dxa"/>
            <w:vMerge w:val="restart"/>
            <w:tcBorders>
              <w:left w:val="single" w:sz="4" w:space="0" w:color="auto"/>
              <w:right w:val="single" w:sz="4" w:space="0" w:color="auto"/>
            </w:tcBorders>
            <w:shd w:val="clear" w:color="auto" w:fill="auto"/>
            <w:vAlign w:val="center"/>
            <w:hideMark/>
          </w:tcPr>
          <w:p w14:paraId="72380D6C"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t>Требования к комплектации</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7E54A" w14:textId="77777777" w:rsidR="00047E67" w:rsidRPr="00047E67" w:rsidRDefault="00047E67" w:rsidP="00047E67">
            <w:pPr>
              <w:spacing w:after="0" w:line="240" w:lineRule="auto"/>
              <w:jc w:val="center"/>
              <w:rPr>
                <w:rFonts w:ascii="Times New Roman" w:eastAsia="Times New Roman" w:hAnsi="Times New Roman" w:cs="Times New Roman"/>
                <w:i/>
                <w:lang w:eastAsia="ru-RU"/>
              </w:rPr>
            </w:pPr>
            <w:r w:rsidRPr="00047E67">
              <w:rPr>
                <w:rFonts w:ascii="Times New Roman" w:eastAsia="Times New Roman" w:hAnsi="Times New Roman" w:cs="Times New Roman"/>
                <w:i/>
                <w:sz w:val="24"/>
                <w:szCs w:val="24"/>
                <w:lang w:eastAsia="ru-RU"/>
              </w:rPr>
              <w:t>№</w:t>
            </w:r>
            <w:proofErr w:type="gramStart"/>
            <w:r w:rsidRPr="00047E67">
              <w:rPr>
                <w:rFonts w:ascii="Times New Roman" w:eastAsia="Times New Roman" w:hAnsi="Times New Roman" w:cs="Times New Roman"/>
                <w:i/>
                <w:sz w:val="24"/>
                <w:szCs w:val="24"/>
                <w:lang w:eastAsia="ru-RU"/>
              </w:rPr>
              <w:t>п</w:t>
            </w:r>
            <w:proofErr w:type="gramEnd"/>
            <w:r w:rsidRPr="00047E67">
              <w:rPr>
                <w:rFonts w:ascii="Times New Roman" w:eastAsia="Times New Roman" w:hAnsi="Times New Roman" w:cs="Times New Roman"/>
                <w:i/>
                <w:sz w:val="24"/>
                <w:szCs w:val="24"/>
                <w:lang w:eastAsia="ru-RU"/>
              </w:rPr>
              <w:t>/п</w:t>
            </w: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427DF" w14:textId="77777777" w:rsidR="00047E67" w:rsidRPr="00047E67" w:rsidRDefault="00047E67" w:rsidP="00047E67">
            <w:pPr>
              <w:spacing w:after="0" w:line="240" w:lineRule="auto"/>
              <w:ind w:left="-97" w:right="-86"/>
              <w:jc w:val="center"/>
              <w:rPr>
                <w:rFonts w:ascii="Times New Roman" w:eastAsia="Times New Roman" w:hAnsi="Times New Roman" w:cs="Times New Roman"/>
                <w:i/>
                <w:lang w:eastAsia="ru-RU"/>
              </w:rPr>
            </w:pPr>
            <w:r w:rsidRPr="00047E67">
              <w:rPr>
                <w:rFonts w:ascii="Times New Roman" w:eastAsia="Times New Roman" w:hAnsi="Times New Roman" w:cs="Times New Roman"/>
                <w:sz w:val="20"/>
                <w:szCs w:val="20"/>
                <w:lang w:eastAsia="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A3D59" w14:textId="77777777" w:rsidR="00047E67" w:rsidRPr="00047E67" w:rsidRDefault="00047E67" w:rsidP="00047E67">
            <w:pPr>
              <w:spacing w:after="0" w:line="240" w:lineRule="auto"/>
              <w:ind w:left="-97" w:right="-86"/>
              <w:jc w:val="center"/>
              <w:rPr>
                <w:rFonts w:ascii="Times New Roman" w:eastAsia="Times New Roman" w:hAnsi="Times New Roman" w:cs="Times New Roman"/>
                <w:i/>
                <w:lang w:eastAsia="ru-RU"/>
              </w:rPr>
            </w:pPr>
            <w:r w:rsidRPr="00047E67">
              <w:rPr>
                <w:rFonts w:ascii="Times New Roman" w:eastAsia="Times New Roman" w:hAnsi="Times New Roman" w:cs="Times New Roman"/>
                <w:sz w:val="20"/>
                <w:szCs w:val="20"/>
                <w:lang w:eastAsia="ru-RU"/>
              </w:rPr>
              <w:t xml:space="preserve">Техническая характеристика </w:t>
            </w:r>
            <w:proofErr w:type="gramStart"/>
            <w:r w:rsidRPr="00047E67">
              <w:rPr>
                <w:rFonts w:ascii="Times New Roman" w:eastAsia="Times New Roman" w:hAnsi="Times New Roman" w:cs="Times New Roman"/>
                <w:sz w:val="20"/>
                <w:szCs w:val="20"/>
                <w:lang w:eastAsia="ru-RU"/>
              </w:rPr>
              <w:t>комплектующего</w:t>
            </w:r>
            <w:proofErr w:type="gramEnd"/>
            <w:r w:rsidRPr="00047E67">
              <w:rPr>
                <w:rFonts w:ascii="Times New Roman" w:eastAsia="Times New Roman" w:hAnsi="Times New Roman" w:cs="Times New Roman"/>
                <w:sz w:val="20"/>
                <w:szCs w:val="20"/>
                <w:lang w:eastAsia="ru-RU"/>
              </w:rPr>
              <w:t xml:space="preserve"> к медицинской технике</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06708" w14:textId="77777777" w:rsidR="00047E67" w:rsidRPr="00047E67" w:rsidRDefault="00047E67" w:rsidP="00047E67">
            <w:pPr>
              <w:spacing w:after="0" w:line="240" w:lineRule="auto"/>
              <w:ind w:left="-97" w:right="-86"/>
              <w:jc w:val="center"/>
              <w:rPr>
                <w:rFonts w:ascii="Times New Roman" w:eastAsia="Times New Roman" w:hAnsi="Times New Roman" w:cs="Times New Roman"/>
                <w:i/>
                <w:lang w:eastAsia="ru-RU"/>
              </w:rPr>
            </w:pPr>
            <w:r w:rsidRPr="00047E67">
              <w:rPr>
                <w:rFonts w:ascii="Times New Roman" w:eastAsia="Times New Roman" w:hAnsi="Times New Roman" w:cs="Times New Roman"/>
                <w:sz w:val="20"/>
                <w:szCs w:val="20"/>
                <w:lang w:eastAsia="ru-RU"/>
              </w:rPr>
              <w:t>Требуемое количество (с указанием единицы измерения)</w:t>
            </w:r>
          </w:p>
        </w:tc>
      </w:tr>
      <w:tr w:rsidR="00047E67" w:rsidRPr="00047E67" w14:paraId="4C592C6E" w14:textId="77777777" w:rsidTr="00341A45">
        <w:trPr>
          <w:trHeight w:val="141"/>
        </w:trPr>
        <w:tc>
          <w:tcPr>
            <w:tcW w:w="709" w:type="dxa"/>
            <w:vMerge/>
            <w:tcBorders>
              <w:left w:val="single" w:sz="4" w:space="0" w:color="auto"/>
              <w:right w:val="single" w:sz="4" w:space="0" w:color="auto"/>
            </w:tcBorders>
            <w:shd w:val="clear" w:color="auto" w:fill="auto"/>
            <w:vAlign w:val="center"/>
            <w:hideMark/>
          </w:tcPr>
          <w:p w14:paraId="30869232"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hideMark/>
          </w:tcPr>
          <w:p w14:paraId="35A34EF9"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hideMark/>
          </w:tcPr>
          <w:p w14:paraId="551972E2" w14:textId="77777777" w:rsidR="00047E67" w:rsidRPr="00047E67" w:rsidRDefault="00047E67" w:rsidP="00047E67">
            <w:pPr>
              <w:spacing w:after="0" w:line="240" w:lineRule="auto"/>
              <w:rPr>
                <w:rFonts w:ascii="Times New Roman" w:eastAsia="Times New Roman" w:hAnsi="Times New Roman" w:cs="Times New Roman"/>
                <w:i/>
                <w:lang w:eastAsia="ru-RU"/>
              </w:rPr>
            </w:pPr>
            <w:r w:rsidRPr="00047E67">
              <w:rPr>
                <w:rFonts w:ascii="Times New Roman" w:eastAsia="Times New Roman" w:hAnsi="Times New Roman" w:cs="Times New Roman"/>
                <w:iCs/>
                <w:lang w:eastAsia="ru-RU"/>
              </w:rPr>
              <w:t>Основные комплектующие:</w:t>
            </w:r>
          </w:p>
        </w:tc>
      </w:tr>
      <w:tr w:rsidR="00047E67" w:rsidRPr="00047E67" w14:paraId="3316E2FB" w14:textId="77777777" w:rsidTr="00341A45">
        <w:trPr>
          <w:trHeight w:val="141"/>
        </w:trPr>
        <w:tc>
          <w:tcPr>
            <w:tcW w:w="709" w:type="dxa"/>
            <w:vMerge/>
            <w:tcBorders>
              <w:left w:val="single" w:sz="4" w:space="0" w:color="auto"/>
              <w:right w:val="single" w:sz="4" w:space="0" w:color="auto"/>
            </w:tcBorders>
            <w:shd w:val="clear" w:color="auto" w:fill="auto"/>
            <w:vAlign w:val="center"/>
            <w:hideMark/>
          </w:tcPr>
          <w:p w14:paraId="140A5A1F"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hideMark/>
          </w:tcPr>
          <w:p w14:paraId="6C3008C9"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E09B3" w14:textId="77777777" w:rsidR="00047E67" w:rsidRPr="00047E67" w:rsidRDefault="00047E67" w:rsidP="00047E67">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14:paraId="4056C31D" w14:textId="77777777" w:rsidR="00047E67" w:rsidRPr="00047E67" w:rsidRDefault="00047E67" w:rsidP="00047E67">
            <w:pPr>
              <w:autoSpaceDE w:val="0"/>
              <w:autoSpaceDN w:val="0"/>
              <w:adjustRightInd w:val="0"/>
              <w:spacing w:after="0" w:line="240" w:lineRule="auto"/>
              <w:rPr>
                <w:rFonts w:ascii="Times New Roman" w:eastAsia="Times New Roman" w:hAnsi="Times New Roman" w:cs="Times New Roman"/>
                <w:lang w:val="en-US" w:eastAsia="ru-RU"/>
              </w:rPr>
            </w:pPr>
            <w:r w:rsidRPr="00047E67">
              <w:rPr>
                <w:rFonts w:ascii="Times New Roman" w:eastAsia="TimesNewRoman" w:hAnsi="Times New Roman" w:cs="Times New Roman"/>
                <w:lang w:val="en-US" w:eastAsia="ru-RU"/>
              </w:rPr>
              <w:t xml:space="preserve">OTV-S200 Видеоцентр </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5B87F405"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Видеоцентр со встроенным источником света LED </w:t>
            </w:r>
          </w:p>
          <w:p w14:paraId="09A93E69"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Совместимость с процессором 4K – кабель связи в комплекте </w:t>
            </w:r>
          </w:p>
          <w:p w14:paraId="3CCBE669"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Совместимость с режимом узкополосного просмотра </w:t>
            </w:r>
          </w:p>
          <w:p w14:paraId="755320AF"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Совместимость с режимом наблюдения Yellow Enhance (YE)</w:t>
            </w:r>
          </w:p>
          <w:p w14:paraId="1119D1EA"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Совместимость с режимом просмотра ИК и белого света (WLI) </w:t>
            </w:r>
          </w:p>
          <w:p w14:paraId="2696A6B2"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Автоматическая регулировка яркости – 17 уровней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C85C657"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6187EB68" w14:textId="77777777" w:rsidTr="00341A45">
        <w:trPr>
          <w:trHeight w:val="141"/>
        </w:trPr>
        <w:tc>
          <w:tcPr>
            <w:tcW w:w="709" w:type="dxa"/>
            <w:vMerge/>
            <w:tcBorders>
              <w:left w:val="single" w:sz="4" w:space="0" w:color="auto"/>
              <w:right w:val="single" w:sz="4" w:space="0" w:color="auto"/>
            </w:tcBorders>
            <w:shd w:val="clear" w:color="auto" w:fill="auto"/>
            <w:vAlign w:val="center"/>
          </w:tcPr>
          <w:p w14:paraId="100E75E7"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15CDD3AC"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143E1C2B" w14:textId="77777777" w:rsidR="00047E67" w:rsidRPr="00047E67" w:rsidRDefault="00047E67" w:rsidP="00047E67">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14:paraId="2DCB5751" w14:textId="77777777" w:rsidR="00047E67" w:rsidRPr="00047E67" w:rsidRDefault="00047E67" w:rsidP="00047E67">
            <w:pPr>
              <w:spacing w:after="0" w:line="240" w:lineRule="auto"/>
              <w:rPr>
                <w:rFonts w:ascii="Times New Roman" w:eastAsia="Times New Roman" w:hAnsi="Times New Roman" w:cs="Times New Roman"/>
                <w:lang w:val="kk-KZ" w:eastAsia="ru-RU"/>
              </w:rPr>
            </w:pPr>
            <w:r w:rsidRPr="00047E67">
              <w:rPr>
                <w:rFonts w:ascii="Times New Roman" w:eastAsia="TimesNewRoman" w:hAnsi="Times New Roman" w:cs="Times New Roman"/>
                <w:sz w:val="23"/>
                <w:szCs w:val="23"/>
                <w:lang w:eastAsia="ru-RU"/>
              </w:rPr>
              <w:t>Головка камер в вариантах исполнения: CH-S200-XZ-EA, HD 3CMOS автоклавируемая</w:t>
            </w:r>
            <w:r w:rsidRPr="00047E67">
              <w:rPr>
                <w:rFonts w:ascii="Times New Roman" w:eastAsia="TimesNewRoman" w:hAnsi="Times New Roman" w:cs="Times New Roman"/>
                <w:sz w:val="23"/>
                <w:szCs w:val="23"/>
                <w:lang w:val="kk-KZ" w:eastAsia="ru-RU"/>
              </w:rPr>
              <w:t xml:space="preserve"> </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6CE19304"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Совместимость с оптико-цифровой технологией, которая блокирует красную полосу в спектре белого света и ИК-режим</w:t>
            </w:r>
          </w:p>
          <w:p w14:paraId="24D2036E"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3 программируемые функциональные кнопки </w:t>
            </w:r>
          </w:p>
          <w:p w14:paraId="27DA59EB"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АВТОФОКУС одним касанием (AF) и </w:t>
            </w:r>
            <w:proofErr w:type="gramStart"/>
            <w:r w:rsidRPr="00047E67">
              <w:rPr>
                <w:rFonts w:ascii="Times New Roman" w:eastAsia="Times New Roman" w:hAnsi="Times New Roman" w:cs="Times New Roman"/>
                <w:lang w:eastAsia="ru-RU"/>
              </w:rPr>
              <w:t>непрерывный</w:t>
            </w:r>
            <w:proofErr w:type="gramEnd"/>
            <w:r w:rsidRPr="00047E67">
              <w:rPr>
                <w:rFonts w:ascii="Times New Roman" w:eastAsia="Times New Roman" w:hAnsi="Times New Roman" w:cs="Times New Roman"/>
                <w:lang w:eastAsia="ru-RU"/>
              </w:rPr>
              <w:t xml:space="preserve"> АВТОФОКУС (C-AF)  </w:t>
            </w:r>
          </w:p>
          <w:p w14:paraId="7EB866BB"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Возможность регулировки фокуса с помощью специальных кнопок </w:t>
            </w:r>
          </w:p>
          <w:p w14:paraId="034A1663"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lastRenderedPageBreak/>
              <w:t>Возможность взаимодействия с оптикой со стандартным подключением окуляра</w:t>
            </w:r>
          </w:p>
          <w:p w14:paraId="4C499095"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Цифровой зум </w:t>
            </w:r>
          </w:p>
          <w:p w14:paraId="3D3C7BF3"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Длина кабеля 3 м </w:t>
            </w:r>
          </w:p>
          <w:p w14:paraId="546BDF42"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Вес 270 г  </w:t>
            </w:r>
          </w:p>
          <w:p w14:paraId="4960D9D7"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Полностью </w:t>
            </w:r>
            <w:proofErr w:type="gramStart"/>
            <w:r w:rsidRPr="00047E67">
              <w:rPr>
                <w:rFonts w:ascii="Times New Roman" w:eastAsia="Times New Roman" w:hAnsi="Times New Roman" w:cs="Times New Roman"/>
                <w:lang w:eastAsia="ru-RU"/>
              </w:rPr>
              <w:t>погружаемый</w:t>
            </w:r>
            <w:proofErr w:type="gramEnd"/>
            <w:r w:rsidRPr="00047E67">
              <w:rPr>
                <w:rFonts w:ascii="Times New Roman" w:eastAsia="Times New Roman" w:hAnsi="Times New Roman" w:cs="Times New Roman"/>
                <w:lang w:eastAsia="ru-RU"/>
              </w:rPr>
              <w:t xml:space="preserve"> в дезинфицирующее средство</w:t>
            </w:r>
          </w:p>
          <w:p w14:paraId="2391F868"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 xml:space="preserve">Стерилизация: автоклав, STERIS V-PRO maX, STERRAD 100S/NX/100NX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F3657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1 шт.</w:t>
            </w:r>
          </w:p>
        </w:tc>
      </w:tr>
      <w:tr w:rsidR="00047E67" w:rsidRPr="00047E67" w14:paraId="02C50AA8" w14:textId="77777777" w:rsidTr="00341A45">
        <w:trPr>
          <w:trHeight w:val="141"/>
        </w:trPr>
        <w:tc>
          <w:tcPr>
            <w:tcW w:w="709" w:type="dxa"/>
            <w:vMerge/>
            <w:tcBorders>
              <w:left w:val="single" w:sz="4" w:space="0" w:color="auto"/>
              <w:right w:val="single" w:sz="4" w:space="0" w:color="auto"/>
            </w:tcBorders>
            <w:shd w:val="clear" w:color="auto" w:fill="auto"/>
            <w:vAlign w:val="center"/>
          </w:tcPr>
          <w:p w14:paraId="365ECD92"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6E013D3E"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4097603F" w14:textId="77777777" w:rsidR="00047E67" w:rsidRPr="00047E67" w:rsidRDefault="00047E67" w:rsidP="00047E67">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14:paraId="0A5419F2"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Мониторы в вариантах исполнения: размеры</w:t>
            </w:r>
            <w:proofErr w:type="gramStart"/>
            <w:r w:rsidRPr="00047E67">
              <w:rPr>
                <w:rFonts w:ascii="Times New Roman" w:eastAsia="Times New Roman" w:hAnsi="Times New Roman" w:cs="Times New Roman"/>
                <w:lang w:eastAsia="ru-RU"/>
              </w:rPr>
              <w:t xml:space="preserve"> :</w:t>
            </w:r>
            <w:proofErr w:type="gramEnd"/>
            <w:r w:rsidRPr="00047E67">
              <w:rPr>
                <w:rFonts w:ascii="Times New Roman" w:eastAsia="Times New Roman" w:hAnsi="Times New Roman" w:cs="Times New Roman"/>
                <w:lang w:eastAsia="ru-RU"/>
              </w:rPr>
              <w:t xml:space="preserve"> 4K </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57741036"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Монитор 4K - 32-дюймовый монитор сверхвысокой четкости(UHD).                                                                                                                                                            Размер экрана (диагональ) - "800,8 мм (31,5 дюйма)</w:t>
            </w:r>
          </w:p>
          <w:p w14:paraId="1A9EC368"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Технология дисплея -  a-Si TFT Active Matrix LCD</w:t>
            </w:r>
          </w:p>
          <w:p w14:paraId="57BB33D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Коэффициент контрастности - 1000: 1</w:t>
            </w:r>
          </w:p>
          <w:p w14:paraId="43BF93E5"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Мин. 1,073 миллиарда цветов - Да</w:t>
            </w:r>
          </w:p>
          <w:p w14:paraId="2799902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Встроенная технология HDTV - Да</w:t>
            </w:r>
          </w:p>
          <w:p w14:paraId="493C31D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Стандарты HDTV: - 1080 / 50i, 1080 / 60i, 1080 / 59.94p, 1080 / 50p, 1080 / 60p, 1080 / 59.94p, 720 / 50p, 720 / 60p, 720p / 59,94p "</w:t>
            </w:r>
          </w:p>
          <w:p w14:paraId="254FC5E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Разрешение 4K (16: 9, 3840 x 2160 пикселей) - Да</w:t>
            </w:r>
          </w:p>
          <w:p w14:paraId="006780B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Стандарты 4K: - 2160 / 25p, 2160 / 30p, 2160 / 59.94p, 2160 / 60p, 2160 / 50p</w:t>
            </w:r>
          </w:p>
          <w:p w14:paraId="1DC0B70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Формат изображения - 16: 9</w:t>
            </w:r>
          </w:p>
          <w:p w14:paraId="05397DC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"Угол обзора (вверх / вниз / влево / вправо) - 89 ° / 89 ° / 89 ° / 89 ° -  Да</w:t>
            </w:r>
          </w:p>
          <w:p w14:paraId="099A158E"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Входные разъемы - 1x HDMI, 1x порт дисплея, 2 порта 12G-SDI, 1x 3G-SDI, 1x DVI-D "</w:t>
            </w:r>
          </w:p>
          <w:p w14:paraId="7739A427"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Выходные разъемы - 2x 12G-SDI, 1x 3G-SDI "</w:t>
            </w:r>
          </w:p>
          <w:p w14:paraId="795B558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Количество вариантов конфигурации цветовой температуры – 2, D93 и D65 </w:t>
            </w:r>
          </w:p>
          <w:p w14:paraId="3FEC91C7"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Количество вариантов настройки </w:t>
            </w:r>
            <w:proofErr w:type="gramStart"/>
            <w:r w:rsidRPr="00047E67">
              <w:rPr>
                <w:rFonts w:ascii="Times New Roman" w:eastAsia="Times New Roman" w:hAnsi="Times New Roman" w:cs="Times New Roman"/>
                <w:lang w:eastAsia="ru-RU"/>
              </w:rPr>
              <w:t>гамма-коррекции</w:t>
            </w:r>
            <w:proofErr w:type="gramEnd"/>
            <w:r w:rsidRPr="00047E67">
              <w:rPr>
                <w:rFonts w:ascii="Times New Roman" w:eastAsia="Times New Roman" w:hAnsi="Times New Roman" w:cs="Times New Roman"/>
                <w:lang w:eastAsia="ru-RU"/>
              </w:rPr>
              <w:t xml:space="preserve"> – 8 «1,8» ,« 2,0 »,« 2,2 »,« 2,4 »,« 2,6 »,« DICOM »,« эндоскоп »и« HLG »»</w:t>
            </w:r>
          </w:p>
          <w:p w14:paraId="71A15DA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Другие варианты конфигурации - Регулируемые цветность, фаза, яркость, контраст</w:t>
            </w:r>
          </w:p>
          <w:p w14:paraId="5691B743"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Сохранить/отредактировать/загрузить 20 пользовательских настроек - Да</w:t>
            </w:r>
          </w:p>
          <w:p w14:paraId="2F30742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Входы дистанционного управления RS-232 для выбора входных сигналов - Да</w:t>
            </w:r>
          </w:p>
          <w:p w14:paraId="70E5152B"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Крепление VESA-100 - Да</w:t>
            </w:r>
          </w:p>
          <w:p w14:paraId="1F6A0F6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 Электроснабжение - 100–240</w:t>
            </w:r>
            <w:proofErr w:type="gramStart"/>
            <w:r w:rsidRPr="00047E67">
              <w:rPr>
                <w:rFonts w:ascii="Times New Roman" w:eastAsia="Times New Roman" w:hAnsi="Times New Roman" w:cs="Times New Roman"/>
                <w:lang w:eastAsia="ru-RU"/>
              </w:rPr>
              <w:t xml:space="preserve"> В</w:t>
            </w:r>
            <w:proofErr w:type="gramEnd"/>
            <w:r w:rsidRPr="00047E67">
              <w:rPr>
                <w:rFonts w:ascii="Times New Roman" w:eastAsia="Times New Roman" w:hAnsi="Times New Roman" w:cs="Times New Roman"/>
                <w:lang w:eastAsia="ru-RU"/>
              </w:rPr>
              <w:t xml:space="preserve"> переменного тока</w:t>
            </w:r>
          </w:p>
          <w:p w14:paraId="42DCC05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Частота сети - 50/60 Гц</w:t>
            </w:r>
          </w:p>
          <w:p w14:paraId="29CBF47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Потребление электроэнергии - Макс. 182 ВА</w:t>
            </w:r>
          </w:p>
          <w:p w14:paraId="106D724A"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Размеры, Ш x</w:t>
            </w:r>
            <w:proofErr w:type="gramStart"/>
            <w:r w:rsidRPr="00047E67">
              <w:rPr>
                <w:rFonts w:ascii="Times New Roman" w:eastAsia="Times New Roman" w:hAnsi="Times New Roman" w:cs="Times New Roman"/>
                <w:lang w:eastAsia="ru-RU"/>
              </w:rPr>
              <w:t xml:space="preserve"> В</w:t>
            </w:r>
            <w:proofErr w:type="gramEnd"/>
            <w:r w:rsidRPr="00047E67">
              <w:rPr>
                <w:rFonts w:ascii="Times New Roman" w:eastAsia="Times New Roman" w:hAnsi="Times New Roman" w:cs="Times New Roman"/>
                <w:lang w:eastAsia="ru-RU"/>
              </w:rPr>
              <w:t xml:space="preserve"> x Г - 753,9 x 476,3 x 79,2 мм</w:t>
            </w:r>
          </w:p>
          <w:p w14:paraId="51C62F3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Вес - 11,8 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B0D2805"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1 шт.</w:t>
            </w:r>
          </w:p>
        </w:tc>
      </w:tr>
      <w:tr w:rsidR="00047E67" w:rsidRPr="00047E67" w14:paraId="72A91CF8" w14:textId="77777777" w:rsidTr="00341A45">
        <w:trPr>
          <w:trHeight w:val="141"/>
        </w:trPr>
        <w:tc>
          <w:tcPr>
            <w:tcW w:w="709" w:type="dxa"/>
            <w:vMerge/>
            <w:tcBorders>
              <w:left w:val="single" w:sz="4" w:space="0" w:color="auto"/>
              <w:right w:val="single" w:sz="4" w:space="0" w:color="auto"/>
            </w:tcBorders>
            <w:shd w:val="clear" w:color="auto" w:fill="auto"/>
            <w:vAlign w:val="center"/>
          </w:tcPr>
          <w:p w14:paraId="5C368368"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25C055A"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0F460CA3" w14:textId="77777777" w:rsidR="00047E67" w:rsidRPr="00047E67" w:rsidRDefault="00047E67" w:rsidP="00047E67">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14:paraId="0D5F92DF"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Инсуффлятор  углекислого газа</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26923DB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Инсуффлятор СО</w:t>
            </w:r>
            <w:proofErr w:type="gramStart"/>
            <w:r w:rsidRPr="00047E67">
              <w:rPr>
                <w:rFonts w:ascii="Times New Roman" w:eastAsia="Times New Roman" w:hAnsi="Times New Roman" w:cs="Times New Roman"/>
                <w:lang w:eastAsia="ru-RU"/>
              </w:rPr>
              <w:t>2</w:t>
            </w:r>
            <w:proofErr w:type="gramEnd"/>
            <w:r w:rsidRPr="00047E67">
              <w:rPr>
                <w:rFonts w:ascii="Times New Roman" w:eastAsia="Times New Roman" w:hAnsi="Times New Roman" w:cs="Times New Roman"/>
                <w:lang w:eastAsia="ru-RU"/>
              </w:rPr>
              <w:t>.</w:t>
            </w:r>
          </w:p>
          <w:p w14:paraId="5355907B"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-Интенсивность подачи углекислого газа (CO2) -  45 л в минуту.</w:t>
            </w:r>
          </w:p>
          <w:p w14:paraId="1494AF1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-Контроль давления, интенсивности подачи и состояния  в режиме реального времени.</w:t>
            </w:r>
          </w:p>
          <w:p w14:paraId="270D576D"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-Возможность </w:t>
            </w:r>
            <w:proofErr w:type="gramStart"/>
            <w:r w:rsidRPr="00047E67">
              <w:rPr>
                <w:rFonts w:ascii="Times New Roman" w:eastAsia="Times New Roman" w:hAnsi="Times New Roman" w:cs="Times New Roman"/>
                <w:lang w:eastAsia="ru-RU"/>
              </w:rPr>
              <w:t>объединении</w:t>
            </w:r>
            <w:proofErr w:type="gramEnd"/>
            <w:r w:rsidRPr="00047E67">
              <w:rPr>
                <w:rFonts w:ascii="Times New Roman" w:eastAsia="Times New Roman" w:hAnsi="Times New Roman" w:cs="Times New Roman"/>
                <w:lang w:eastAsia="ru-RU"/>
              </w:rPr>
              <w:t xml:space="preserve"> с  электрохирургическим блоком. </w:t>
            </w:r>
          </w:p>
          <w:p w14:paraId="45DFBD2D"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-Функция управления автоматическим удалением дыма.</w:t>
            </w:r>
          </w:p>
          <w:p w14:paraId="3369334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-Функция переключения уровня интенсивности  удаления дыма: </w:t>
            </w:r>
            <w:proofErr w:type="gramStart"/>
            <w:r w:rsidRPr="00047E67">
              <w:rPr>
                <w:rFonts w:ascii="Times New Roman" w:eastAsia="Times New Roman" w:hAnsi="Times New Roman" w:cs="Times New Roman"/>
                <w:lang w:eastAsia="ru-RU"/>
              </w:rPr>
              <w:t>высокий</w:t>
            </w:r>
            <w:proofErr w:type="gramEnd"/>
            <w:r w:rsidRPr="00047E67">
              <w:rPr>
                <w:rFonts w:ascii="Times New Roman" w:eastAsia="Times New Roman" w:hAnsi="Times New Roman" w:cs="Times New Roman"/>
                <w:lang w:eastAsia="ru-RU"/>
              </w:rPr>
              <w:t xml:space="preserve"> или низкий.</w:t>
            </w:r>
          </w:p>
          <w:p w14:paraId="65DFF82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-Наличие режима стравливания избыточного давления.</w:t>
            </w:r>
          </w:p>
          <w:p w14:paraId="5C403BE6"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-Наличие режима малой полост</w:t>
            </w:r>
            <w:proofErr w:type="gramStart"/>
            <w:r w:rsidRPr="00047E67">
              <w:rPr>
                <w:rFonts w:ascii="Times New Roman" w:eastAsia="Times New Roman" w:hAnsi="Times New Roman" w:cs="Times New Roman"/>
                <w:lang w:eastAsia="ru-RU"/>
              </w:rPr>
              <w:t>и(</w:t>
            </w:r>
            <w:proofErr w:type="gramEnd"/>
            <w:r w:rsidRPr="00047E67">
              <w:rPr>
                <w:rFonts w:ascii="Times New Roman" w:eastAsia="Times New Roman" w:hAnsi="Times New Roman" w:cs="Times New Roman"/>
                <w:lang w:eastAsia="ru-RU"/>
              </w:rPr>
              <w:t>позволяющийй с большей безопасностью раздувать полости меньшего размера).</w:t>
            </w:r>
          </w:p>
          <w:p w14:paraId="2746BBD3"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-Наличие клавиш переключения для режимов работы с большой и малой полостью на передней панели прибора.</w:t>
            </w:r>
          </w:p>
          <w:p w14:paraId="5FA05C4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-Наличие сигналов тревоги на: избыточное давление, закупорка трубок, давление 0.                                                 </w:t>
            </w:r>
          </w:p>
          <w:p w14:paraId="25FFF1D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-Установка давления газа в пределах  от 3 до 25 мм рт</w:t>
            </w:r>
            <w:proofErr w:type="gramStart"/>
            <w:r w:rsidRPr="00047E67">
              <w:rPr>
                <w:rFonts w:ascii="Times New Roman" w:eastAsia="Times New Roman" w:hAnsi="Times New Roman" w:cs="Times New Roman"/>
                <w:lang w:eastAsia="ru-RU"/>
              </w:rPr>
              <w:t>.с</w:t>
            </w:r>
            <w:proofErr w:type="gramEnd"/>
            <w:r w:rsidRPr="00047E67">
              <w:rPr>
                <w:rFonts w:ascii="Times New Roman" w:eastAsia="Times New Roman" w:hAnsi="Times New Roman" w:cs="Times New Roman"/>
                <w:lang w:eastAsia="ru-RU"/>
              </w:rPr>
              <w:t xml:space="preserve">т, с шагом 1 мм рт ст.         </w:t>
            </w:r>
          </w:p>
          <w:p w14:paraId="66EDC93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Номинальное напряжение: 100-240</w:t>
            </w:r>
            <w:proofErr w:type="gramStart"/>
            <w:r w:rsidRPr="00047E67">
              <w:rPr>
                <w:rFonts w:ascii="Times New Roman" w:eastAsia="Times New Roman" w:hAnsi="Times New Roman" w:cs="Times New Roman"/>
                <w:lang w:eastAsia="ru-RU"/>
              </w:rPr>
              <w:t xml:space="preserve"> В</w:t>
            </w:r>
            <w:proofErr w:type="gramEnd"/>
            <w:r w:rsidRPr="00047E67">
              <w:rPr>
                <w:rFonts w:ascii="Times New Roman" w:eastAsia="Times New Roman" w:hAnsi="Times New Roman" w:cs="Times New Roman"/>
                <w:lang w:eastAsia="ru-RU"/>
              </w:rPr>
              <w:t xml:space="preserve"> АС;</w:t>
            </w:r>
          </w:p>
          <w:p w14:paraId="4B4CB2A5"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Колебания напряжения: ±10%;</w:t>
            </w:r>
          </w:p>
          <w:p w14:paraId="586E4D37"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Номинальная частота: 50/60 Гц;</w:t>
            </w:r>
          </w:p>
          <w:p w14:paraId="1A9518B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Колебания частоты: ±1 Гц;</w:t>
            </w:r>
          </w:p>
          <w:p w14:paraId="64E0EC6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Номинальная потребляемая мощность: 110ВА (при напряжении 100-240</w:t>
            </w:r>
            <w:proofErr w:type="gramStart"/>
            <w:r w:rsidRPr="00047E67">
              <w:rPr>
                <w:rFonts w:ascii="Times New Roman" w:eastAsia="Times New Roman" w:hAnsi="Times New Roman" w:cs="Times New Roman"/>
                <w:lang w:eastAsia="ru-RU"/>
              </w:rPr>
              <w:t xml:space="preserve"> В</w:t>
            </w:r>
            <w:proofErr w:type="gramEnd"/>
            <w:r w:rsidRPr="00047E67">
              <w:rPr>
                <w:rFonts w:ascii="Times New Roman" w:eastAsia="Times New Roman" w:hAnsi="Times New Roman" w:cs="Times New Roman"/>
                <w:lang w:eastAsia="ru-RU"/>
              </w:rPr>
              <w:t xml:space="preserve"> АС);</w:t>
            </w:r>
          </w:p>
          <w:p w14:paraId="23D93A47"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Размеры: </w:t>
            </w:r>
          </w:p>
          <w:p w14:paraId="5F9D84FE"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Без выступающих частей: 370(Ш</w:t>
            </w:r>
            <w:proofErr w:type="gramStart"/>
            <w:r w:rsidRPr="00047E67">
              <w:rPr>
                <w:rFonts w:ascii="Times New Roman" w:eastAsia="Times New Roman" w:hAnsi="Times New Roman" w:cs="Times New Roman"/>
                <w:lang w:eastAsia="ru-RU"/>
              </w:rPr>
              <w:t>)х</w:t>
            </w:r>
            <w:proofErr w:type="gramEnd"/>
            <w:r w:rsidRPr="00047E67">
              <w:rPr>
                <w:rFonts w:ascii="Times New Roman" w:eastAsia="Times New Roman" w:hAnsi="Times New Roman" w:cs="Times New Roman"/>
                <w:lang w:eastAsia="ru-RU"/>
              </w:rPr>
              <w:t>120(В)х330(Г) мм;</w:t>
            </w:r>
          </w:p>
          <w:p w14:paraId="3903DDE3"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Вес: 9,5 кг.</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643098"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23AB0FFC" w14:textId="77777777" w:rsidTr="00341A45">
        <w:trPr>
          <w:trHeight w:val="141"/>
        </w:trPr>
        <w:tc>
          <w:tcPr>
            <w:tcW w:w="709" w:type="dxa"/>
            <w:tcBorders>
              <w:left w:val="single" w:sz="4" w:space="0" w:color="auto"/>
              <w:right w:val="single" w:sz="4" w:space="0" w:color="auto"/>
            </w:tcBorders>
            <w:shd w:val="clear" w:color="auto" w:fill="auto"/>
            <w:vAlign w:val="center"/>
          </w:tcPr>
          <w:p w14:paraId="5CC9498F"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tcBorders>
              <w:left w:val="single" w:sz="4" w:space="0" w:color="auto"/>
              <w:right w:val="single" w:sz="4" w:space="0" w:color="auto"/>
            </w:tcBorders>
            <w:shd w:val="clear" w:color="auto" w:fill="auto"/>
            <w:vAlign w:val="center"/>
          </w:tcPr>
          <w:p w14:paraId="3117C958"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7893F900" w14:textId="77777777" w:rsidR="00047E67" w:rsidRPr="00047E67" w:rsidRDefault="00047E67" w:rsidP="00047E67">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14:paraId="5FC47281"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Электрохирургический генератор</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0E69A24C"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Электрохирургический генератор. Электрохирургический генератор предназначен для разрезания тканей и коагуляции с применением электрохирургических принадлежностей и вспомогательного оборудования в следующих медицинских областях: ‒ открытая хирургия, ‒ лапароскопическая хирургия, ‒ эндоскопическая хирургия. Электрохирургический генератор оснащен следующими функциями: ‒ Контрольный индикатор качества контакта ‒ Поддержка рассечения на высокой мощности ‒ Мониторинг интенсивности искрообразования - Настройки детского нейтрального электрода Наличие сенсорного экрана </w:t>
            </w:r>
            <w:r w:rsidRPr="00047E67">
              <w:rPr>
                <w:rFonts w:ascii="Times New Roman" w:eastAsia="Calibri" w:hAnsi="Times New Roman" w:cs="Times New Roman"/>
                <w:color w:val="000000"/>
              </w:rPr>
              <w:lastRenderedPageBreak/>
              <w:t xml:space="preserve">для управления функциями системы. Возможность подключения автоматической системы удаления дыма. Краткое описание режимов: Биполярные режимы рассечения: BipolarCut </w:t>
            </w:r>
          </w:p>
          <w:p w14:paraId="0583F283"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Быстрое рассечение с малой зоной коагуляции. </w:t>
            </w:r>
          </w:p>
          <w:p w14:paraId="31FB4835"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100 Вт </w:t>
            </w:r>
          </w:p>
          <w:p w14:paraId="100DF113"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PlasmaCut </w:t>
            </w:r>
          </w:p>
          <w:p w14:paraId="01E614E3"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Биполярное рассечение в электропроводящей жидкости для трансуретральной резекции (TURis). </w:t>
            </w:r>
          </w:p>
          <w:p w14:paraId="72BBF7AB"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320 Вт </w:t>
            </w:r>
          </w:p>
          <w:p w14:paraId="30194599"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Уровни воздействия от 1 до 3 PK LoopCut</w:t>
            </w:r>
          </w:p>
          <w:p w14:paraId="548FCD55"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 Резание различных тканевых структур, особенно фиброидной ткани, с применением передовой технологии биполярного резания. Периодическая мощность для быстрого и контролируемого рассечения. </w:t>
            </w:r>
          </w:p>
          <w:p w14:paraId="2BC50C0C"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200 Вт </w:t>
            </w:r>
          </w:p>
          <w:p w14:paraId="416BFDDA"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PK MorceCut </w:t>
            </w:r>
          </w:p>
          <w:p w14:paraId="66F677B3"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Резание различных тканевых структур, особенно фиброидной ткани, с применением передовой технологии биполярного резания. </w:t>
            </w:r>
          </w:p>
          <w:p w14:paraId="185AF043"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Прерывистая мощность для быстрого и управляемого резания и улучшенная функция сокращения выхода дыма. </w:t>
            </w:r>
          </w:p>
          <w:p w14:paraId="73BFF2D5"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300 Вт </w:t>
            </w:r>
          </w:p>
          <w:p w14:paraId="25D3D3EF"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PK PureCut </w:t>
            </w:r>
          </w:p>
          <w:p w14:paraId="4A7649B8"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Резание различных тканевых структур, с применением передовой технологии биполярного резания. </w:t>
            </w:r>
          </w:p>
          <w:p w14:paraId="36F70624"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Fast Spark Monitor (FSM, Мониторинг интенсивности искрообразования) обеспечивает осуществление плавных и воспроизводимых разрезов тканей различных типов (например, мышечной и жировой). </w:t>
            </w:r>
          </w:p>
          <w:p w14:paraId="3DB354F1"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200 Вт </w:t>
            </w:r>
          </w:p>
          <w:p w14:paraId="23CE6E6E"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PK SoftCut Резание различных тканевых структур, с применением передовой технологии биполярного резания и улучшенной функцией сокращения дыма. </w:t>
            </w:r>
          </w:p>
          <w:p w14:paraId="416F3360"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Периодическая мощность для быстрого и контролируемого рассечения. Диапазон уровней мощности от 1 до 200 Вт </w:t>
            </w:r>
          </w:p>
          <w:p w14:paraId="6212B34E"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w:t>
            </w:r>
          </w:p>
          <w:p w14:paraId="0275917B"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Биполярные режимы коагуляции: AutoCoag Медленная биполярная коагуляция для достижения глубокой коагуляции тканей. </w:t>
            </w:r>
          </w:p>
          <w:p w14:paraId="735ABC80"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Автоматическое отключение подачи энергии поможет избежать </w:t>
            </w:r>
            <w:r w:rsidRPr="00047E67">
              <w:rPr>
                <w:rFonts w:ascii="Times New Roman" w:eastAsia="Calibri" w:hAnsi="Times New Roman" w:cs="Times New Roman"/>
                <w:color w:val="000000"/>
              </w:rPr>
              <w:lastRenderedPageBreak/>
              <w:t xml:space="preserve">непреднамеренного термического повреждения прилегающих тканей. Диапазон уровней мощности от 1 до 120 Вт </w:t>
            </w:r>
          </w:p>
          <w:p w14:paraId="7AFE69C5"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BiSoftCoag Медленная биполярная коагуляция для достижения глубокой коагуляции тканей. </w:t>
            </w:r>
          </w:p>
          <w:p w14:paraId="0D2C914C"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Опция автозапуска для подачи энергии при контакте с тканью. Диапазон уровней мощности от 1 до 120 Вт (макс.50 Вт при включенном автозапуске) </w:t>
            </w:r>
          </w:p>
          <w:p w14:paraId="01CEC54A"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HardCoag Медленная биполярная коагуляция для достижения глубокой коагуляции тканей. Автоматическое отключение подачи энергии поможет избежать непреднамеренного термического повреждения прилегающих тканей. </w:t>
            </w:r>
          </w:p>
          <w:p w14:paraId="74734F98"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120 Вт </w:t>
            </w:r>
          </w:p>
          <w:p w14:paraId="06C15E67"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PK Coag Коагуляция с минимальным эффектом прилипания и карбонизации ткани с применением передовой технологии биполярного резания и акустической обратной связи о ходе коагуляции. </w:t>
            </w:r>
          </w:p>
          <w:p w14:paraId="434F5A47"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Периодическая мощность для быстрой и контролируемой коагуляции. Диапазон уровней мощности от 1 до 120 Вт </w:t>
            </w:r>
          </w:p>
          <w:p w14:paraId="56472CDC"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w:t>
            </w:r>
          </w:p>
          <w:p w14:paraId="0390D050"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PK SoftCoag Коагуляция с минимальным эффектом прилипания и карбонизации ткани с применением передовой технологии биполярного резания и улучшенной функцией сокращения дыма. </w:t>
            </w:r>
          </w:p>
          <w:p w14:paraId="65943F1D"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Периодическая мощность для быстрой и контролируемой коагуляции. Диапазон уровней мощности от 1 до 120 Вт </w:t>
            </w:r>
          </w:p>
          <w:p w14:paraId="03462244"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SalineCoag Биполярная коагуляция в электропроводящей жидкости для трансуретральной резекции (TURis). Диапазон уровней мощности от 1 до 200 Вт </w:t>
            </w:r>
          </w:p>
          <w:p w14:paraId="349D3F4E"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Описание монополярных режимов рассечения: Blend Резание с увеличенной зоной коагуляции. </w:t>
            </w:r>
          </w:p>
          <w:p w14:paraId="0F925A73"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200 Вт </w:t>
            </w:r>
          </w:p>
          <w:p w14:paraId="7CA4A05A"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1 BlendCut Резание с увеличенной зоной коагуляции. Диапазон уровней мощности от 1 до 200 Вт </w:t>
            </w:r>
          </w:p>
          <w:p w14:paraId="52A88DD6"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FineCut Быстрое рассечение с малой зоной коагуляции. </w:t>
            </w:r>
          </w:p>
          <w:p w14:paraId="27562F5F"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Функция High Power Cut Support (HPCS, Поддержка рассечения на высокой мощности) обеспечивает возможность быстрого запуска резания. </w:t>
            </w:r>
            <w:r w:rsidRPr="00047E67">
              <w:rPr>
                <w:rFonts w:ascii="Times New Roman" w:eastAsia="Calibri" w:hAnsi="Times New Roman" w:cs="Times New Roman"/>
                <w:color w:val="000000"/>
              </w:rPr>
              <w:lastRenderedPageBreak/>
              <w:t xml:space="preserve">Диапазон уровней мощности  от 1 до 120 Вт </w:t>
            </w:r>
          </w:p>
          <w:p w14:paraId="3064272E"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1 PowerCut Поверхностная коагуляция с повышенной возможностью иссечения тканей. </w:t>
            </w:r>
          </w:p>
          <w:p w14:paraId="0D3FD71F"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120 Вт </w:t>
            </w:r>
          </w:p>
          <w:p w14:paraId="652C77B5"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PulseCut Fast Чередующиеся фазы рассечения и коагуляции для контролируемого резания. </w:t>
            </w:r>
          </w:p>
          <w:p w14:paraId="75F9447A"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Функция High Power Cut Support (HPCS, Поддержка рассечения на высокой мощности) обеспечивает возможность быстрого запуска резания. Режим PulseCut Fast позволяет выполнять коагуляцию быстрее, чем режим PulseCut Slow. </w:t>
            </w:r>
          </w:p>
          <w:p w14:paraId="76C4E178"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20 до 150 Вт </w:t>
            </w:r>
          </w:p>
          <w:p w14:paraId="7A0AC12F"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PulseCut Slow Чередующиеся фазы рассечения и коагуляции для контролируемого резания. Функция High Power Cut Support (HPCS, Поддержка рассечения на высокой мощности) обеспечивает возможность быстрого запуска резания. Режим PulseCut Slow позволяет выполнять коагуляцию медленнее, чем режим PulseCut Fast. </w:t>
            </w:r>
          </w:p>
          <w:p w14:paraId="09A22D60"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20 до 150 Вт </w:t>
            </w:r>
          </w:p>
          <w:p w14:paraId="2DB374BF"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Pure Быстрое рассечение с малой зоной коагуляции. </w:t>
            </w:r>
          </w:p>
          <w:p w14:paraId="5892980E"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300 Вт </w:t>
            </w:r>
          </w:p>
          <w:p w14:paraId="0AE034AB"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1 PureCut Быстрое рассечение с малой зоной коагуляции. Функция High Power Cut Support (HPCS, Поддержка рассечения на высокой мощности) обеспечивает возможность быстрого запуска резания. </w:t>
            </w:r>
          </w:p>
          <w:p w14:paraId="565146F5"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300 Вт </w:t>
            </w:r>
          </w:p>
          <w:p w14:paraId="071BFFBF"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Описание монополярных режимов коагуляции Fulgurate Бесконтактная коагуляция для фульгурации и воздействия на поверхностные ткани. Также используется для процедур резания. </w:t>
            </w:r>
          </w:p>
          <w:p w14:paraId="582EF496"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120 Вт </w:t>
            </w:r>
          </w:p>
          <w:p w14:paraId="1C6A1328"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1 </w:t>
            </w:r>
          </w:p>
          <w:p w14:paraId="2C6DB841"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ForcedCoag Коагуляция для воздействия на поверхностные ткани с небольшой возможностью иссечения тканей. </w:t>
            </w:r>
          </w:p>
          <w:p w14:paraId="08425D79"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120 Вт </w:t>
            </w:r>
          </w:p>
          <w:p w14:paraId="7508A5D9"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PowerCoag </w:t>
            </w:r>
          </w:p>
          <w:p w14:paraId="67CF6D31"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lastRenderedPageBreak/>
              <w:t xml:space="preserve">Диапазон уровней мощности от 1 до 120 Вт </w:t>
            </w:r>
          </w:p>
          <w:p w14:paraId="1B9CD848"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SoftCoag Медленная коагуляция для достижения глубокой коагуляции тканей. </w:t>
            </w:r>
          </w:p>
          <w:p w14:paraId="6B21EFB6"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200 Вт </w:t>
            </w:r>
          </w:p>
          <w:p w14:paraId="0FF603BE"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5 Spray Функция образования искр позволяет выполнять бесконтактную поверхностную коагуляцию. </w:t>
            </w:r>
          </w:p>
          <w:p w14:paraId="6BFA55C8"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120 Вт </w:t>
            </w:r>
          </w:p>
          <w:p w14:paraId="7DB9B79D"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1 SprayCoag Функция образования искр позволяет выполнять бесконтактную поверхностную коагуляцию. </w:t>
            </w:r>
          </w:p>
          <w:p w14:paraId="58C5F9D8"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Диапазон уровней мощности от 1 до 120 Вт </w:t>
            </w:r>
          </w:p>
          <w:p w14:paraId="3E0EBE64"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Уровни воздействия от 1 до 3 Технические характеристики: </w:t>
            </w:r>
          </w:p>
          <w:p w14:paraId="56AAE3E2"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Размер </w:t>
            </w:r>
          </w:p>
          <w:p w14:paraId="74F541F8"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Ширина:370 ±2мм </w:t>
            </w:r>
          </w:p>
          <w:p w14:paraId="7FF0C45F"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Высота:241 ±2 мм </w:t>
            </w:r>
          </w:p>
          <w:p w14:paraId="52AA6553"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Глубина:501 ±2 мм </w:t>
            </w:r>
          </w:p>
          <w:p w14:paraId="6DFE01E2"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Глубина с подключенными кабелями:520 ±10 мм </w:t>
            </w:r>
          </w:p>
          <w:p w14:paraId="449B280C"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Вес:16,4 кг </w:t>
            </w:r>
          </w:p>
          <w:p w14:paraId="0F5C3266"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Электропитание Диапазон напряжений Переменный ток от 220 до 240</w:t>
            </w:r>
            <w:proofErr w:type="gramStart"/>
            <w:r w:rsidRPr="00047E67">
              <w:rPr>
                <w:rFonts w:ascii="Times New Roman" w:eastAsia="Calibri" w:hAnsi="Times New Roman" w:cs="Times New Roman"/>
                <w:color w:val="000000"/>
              </w:rPr>
              <w:t xml:space="preserve"> В</w:t>
            </w:r>
            <w:proofErr w:type="gramEnd"/>
            <w:r w:rsidRPr="00047E67">
              <w:rPr>
                <w:rFonts w:ascii="Times New Roman" w:eastAsia="Calibri" w:hAnsi="Times New Roman" w:cs="Times New Roman"/>
                <w:color w:val="000000"/>
              </w:rPr>
              <w:t xml:space="preserve"> Частота:50/60 Гц </w:t>
            </w:r>
          </w:p>
          <w:p w14:paraId="5F0624F5"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Выходная мощность: Высокая частота при номинальной нагрузке от 344 до 516 кГц </w:t>
            </w:r>
          </w:p>
          <w:p w14:paraId="09C4A3CC"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Максимальная монополярная мощность на высоких частотах 300 Вт при 500 Ом </w:t>
            </w:r>
          </w:p>
          <w:p w14:paraId="57CC85F3"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Максимальная биполярная мощность на высоких частотах 320 Вт при 75 Ом Требования к штекерам: Выходные гнезда MONOPOLAR 3-контактные штекеры </w:t>
            </w:r>
            <w:r w:rsidRPr="00047E67">
              <w:rPr>
                <w:rFonts w:ascii="Cambria Math" w:eastAsia="Calibri" w:hAnsi="Cambria Math" w:cs="Cambria Math"/>
                <w:color w:val="000000"/>
              </w:rPr>
              <w:t>∅</w:t>
            </w:r>
            <w:r w:rsidRPr="00047E67">
              <w:rPr>
                <w:rFonts w:ascii="Times New Roman" w:eastAsia="Calibri" w:hAnsi="Times New Roman" w:cs="Times New Roman"/>
                <w:color w:val="000000"/>
              </w:rPr>
              <w:t xml:space="preserve">4 мм 1-контактные штекеры </w:t>
            </w:r>
            <w:r w:rsidRPr="00047E67">
              <w:rPr>
                <w:rFonts w:ascii="Cambria Math" w:eastAsia="Calibri" w:hAnsi="Cambria Math" w:cs="Cambria Math"/>
                <w:color w:val="000000"/>
              </w:rPr>
              <w:t>∅</w:t>
            </w:r>
            <w:r w:rsidRPr="00047E67">
              <w:rPr>
                <w:rFonts w:ascii="Times New Roman" w:eastAsia="Calibri" w:hAnsi="Times New Roman" w:cs="Times New Roman"/>
                <w:color w:val="000000"/>
              </w:rPr>
              <w:t xml:space="preserve">8 мм 1-контактные штекеры </w:t>
            </w:r>
            <w:r w:rsidRPr="00047E67">
              <w:rPr>
                <w:rFonts w:ascii="Cambria Math" w:eastAsia="Calibri" w:hAnsi="Cambria Math" w:cs="Cambria Math"/>
                <w:color w:val="000000"/>
              </w:rPr>
              <w:t>∅</w:t>
            </w:r>
            <w:r w:rsidRPr="00047E67">
              <w:rPr>
                <w:rFonts w:ascii="Times New Roman" w:eastAsia="Calibri" w:hAnsi="Times New Roman" w:cs="Times New Roman"/>
                <w:color w:val="000000"/>
              </w:rPr>
              <w:t xml:space="preserve">4 мм </w:t>
            </w:r>
          </w:p>
          <w:p w14:paraId="5C3BA7FF"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Коаксиальные штекеры диаметр контакта 9/5 мм </w:t>
            </w:r>
          </w:p>
          <w:p w14:paraId="77A8D0FA"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Для выходного разъема BIPOLAR 2-контактные штекеры диаметр контакта 4 мм, расстояние между контактами 28,6 мм 2-контактный штекер диаметр контакта 4 мм с третьим кодирующим контактом 2-контактный штекер диаметр контакта 4 мм, расстояние между контактами 22 мм </w:t>
            </w:r>
          </w:p>
          <w:p w14:paraId="226603E1"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Коаксиальные штекеры диаметр контакта 4/8 мм Выходные гнезда UNIVERSAL Пригодны для специальных инструментов с функцией распознавания инструмента </w:t>
            </w:r>
          </w:p>
          <w:p w14:paraId="3EAF885C"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lastRenderedPageBreak/>
              <w:t xml:space="preserve">Для разъема нейтрального электрода 2-контактные штекеры </w:t>
            </w:r>
            <w:r w:rsidRPr="00047E67">
              <w:rPr>
                <w:rFonts w:ascii="Cambria Math" w:eastAsia="Calibri" w:hAnsi="Cambria Math" w:cs="Cambria Math"/>
                <w:color w:val="000000"/>
              </w:rPr>
              <w:t>∅</w:t>
            </w:r>
            <w:r w:rsidRPr="00047E67">
              <w:rPr>
                <w:rFonts w:ascii="Times New Roman" w:eastAsia="Calibri" w:hAnsi="Times New Roman" w:cs="Times New Roman"/>
                <w:color w:val="000000"/>
              </w:rPr>
              <w:t xml:space="preserve">2,5 мм, расстояние между контактами 10 мм. </w:t>
            </w:r>
          </w:p>
          <w:p w14:paraId="6F0EFF0C"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Разъем LINK-OUT </w:t>
            </w:r>
          </w:p>
          <w:p w14:paraId="2D5B5018"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Для подключения периферийного оборудования с помощью кабеля связи с 14-контактным штекером. </w:t>
            </w:r>
          </w:p>
          <w:p w14:paraId="231C6F61"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Разъем LINK-IN </w:t>
            </w:r>
          </w:p>
          <w:p w14:paraId="14E99ABB"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 xml:space="preserve">Для подключения периферийного оборудования с помощью кабеля связи с 26-контактным штекером. </w:t>
            </w:r>
          </w:p>
          <w:p w14:paraId="60E1BE24" w14:textId="77777777" w:rsidR="00047E67" w:rsidRPr="00047E67" w:rsidRDefault="00047E67" w:rsidP="00047E67">
            <w:pPr>
              <w:autoSpaceDE w:val="0"/>
              <w:autoSpaceDN w:val="0"/>
              <w:adjustRightInd w:val="0"/>
              <w:spacing w:after="0" w:line="240" w:lineRule="auto"/>
              <w:jc w:val="both"/>
              <w:rPr>
                <w:rFonts w:ascii="Times New Roman" w:eastAsia="Calibri" w:hAnsi="Times New Roman" w:cs="Times New Roman"/>
                <w:color w:val="000000"/>
              </w:rPr>
            </w:pPr>
            <w:r w:rsidRPr="00047E67">
              <w:rPr>
                <w:rFonts w:ascii="Times New Roman" w:eastAsia="Calibri" w:hAnsi="Times New Roman" w:cs="Times New Roman"/>
                <w:color w:val="000000"/>
              </w:rPr>
              <w:t>Гнездо USB</w:t>
            </w:r>
            <w:proofErr w:type="gramStart"/>
            <w:r w:rsidRPr="00047E67">
              <w:rPr>
                <w:rFonts w:ascii="Times New Roman" w:eastAsia="Calibri" w:hAnsi="Times New Roman" w:cs="Times New Roman"/>
                <w:color w:val="000000"/>
              </w:rPr>
              <w:t xml:space="preserve"> Д</w:t>
            </w:r>
            <w:proofErr w:type="gramEnd"/>
            <w:r w:rsidRPr="00047E67">
              <w:rPr>
                <w:rFonts w:ascii="Times New Roman" w:eastAsia="Calibri" w:hAnsi="Times New Roman" w:cs="Times New Roman"/>
                <w:color w:val="000000"/>
              </w:rPr>
              <w:t xml:space="preserve">ля подключения флеш-накопителя USB.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484C7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 xml:space="preserve">2 </w:t>
            </w:r>
            <w:proofErr w:type="gramStart"/>
            <w:r w:rsidRPr="00047E67">
              <w:rPr>
                <w:rFonts w:ascii="Times New Roman" w:eastAsia="Times New Roman" w:hAnsi="Times New Roman" w:cs="Times New Roman"/>
                <w:lang w:eastAsia="ru-RU"/>
              </w:rPr>
              <w:t>шт</w:t>
            </w:r>
            <w:proofErr w:type="gramEnd"/>
          </w:p>
        </w:tc>
      </w:tr>
      <w:tr w:rsidR="00047E67" w:rsidRPr="00047E67" w14:paraId="55EB355E" w14:textId="77777777" w:rsidTr="00341A45">
        <w:trPr>
          <w:trHeight w:val="141"/>
        </w:trPr>
        <w:tc>
          <w:tcPr>
            <w:tcW w:w="709" w:type="dxa"/>
            <w:vMerge w:val="restart"/>
            <w:tcBorders>
              <w:left w:val="single" w:sz="4" w:space="0" w:color="auto"/>
              <w:right w:val="single" w:sz="4" w:space="0" w:color="auto"/>
            </w:tcBorders>
            <w:shd w:val="clear" w:color="auto" w:fill="auto"/>
            <w:vAlign w:val="center"/>
          </w:tcPr>
          <w:p w14:paraId="7490EF57"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val="restart"/>
            <w:tcBorders>
              <w:left w:val="single" w:sz="4" w:space="0" w:color="auto"/>
              <w:right w:val="single" w:sz="4" w:space="0" w:color="auto"/>
            </w:tcBorders>
            <w:shd w:val="clear" w:color="auto" w:fill="auto"/>
            <w:vAlign w:val="center"/>
          </w:tcPr>
          <w:p w14:paraId="773AD0AB"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266417E6" w14:textId="77777777" w:rsidR="00047E67" w:rsidRPr="00047E67" w:rsidRDefault="00047E67" w:rsidP="00047E67">
            <w:pPr>
              <w:numPr>
                <w:ilvl w:val="0"/>
                <w:numId w:val="15"/>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14:paraId="68F59C0F" w14:textId="77777777" w:rsidR="00047E67" w:rsidRPr="00047E67" w:rsidRDefault="00047E67" w:rsidP="00047E67">
            <w:pPr>
              <w:autoSpaceDE w:val="0"/>
              <w:autoSpaceDN w:val="0"/>
              <w:adjustRightInd w:val="0"/>
              <w:spacing w:after="0" w:line="240" w:lineRule="auto"/>
              <w:rPr>
                <w:rFonts w:ascii="Times New Roman" w:eastAsia="Times New Roman" w:hAnsi="Times New Roman" w:cs="Times New Roman"/>
                <w:lang w:eastAsia="ru-RU"/>
              </w:rPr>
            </w:pPr>
            <w:r w:rsidRPr="00047E67">
              <w:rPr>
                <w:rFonts w:ascii="Times New Roman" w:eastAsia="TimesNewRoman" w:hAnsi="Times New Roman" w:cs="Times New Roman"/>
                <w:lang w:eastAsia="ru-RU"/>
              </w:rPr>
              <w:t xml:space="preserve">Легкая головка камеры </w:t>
            </w:r>
            <w:r w:rsidRPr="00047E67">
              <w:rPr>
                <w:rFonts w:ascii="Times New Roman" w:eastAsia="TimesNewRoman" w:hAnsi="Times New Roman" w:cs="Times New Roman"/>
                <w:lang w:val="en-US" w:eastAsia="ru-RU"/>
              </w:rPr>
              <w:t>CH</w:t>
            </w:r>
            <w:r w:rsidRPr="00047E67">
              <w:rPr>
                <w:rFonts w:ascii="Times New Roman" w:eastAsia="TimesNewRoman" w:hAnsi="Times New Roman" w:cs="Times New Roman"/>
                <w:lang w:eastAsia="ru-RU"/>
              </w:rPr>
              <w:t>-</w:t>
            </w:r>
            <w:r w:rsidRPr="00047E67">
              <w:rPr>
                <w:rFonts w:ascii="Times New Roman" w:eastAsia="TimesNewRoman" w:hAnsi="Times New Roman" w:cs="Times New Roman"/>
                <w:lang w:val="en-US" w:eastAsia="ru-RU"/>
              </w:rPr>
              <w:t>S</w:t>
            </w:r>
            <w:r w:rsidRPr="00047E67">
              <w:rPr>
                <w:rFonts w:ascii="Times New Roman" w:eastAsia="TimesNewRoman" w:hAnsi="Times New Roman" w:cs="Times New Roman"/>
                <w:lang w:eastAsia="ru-RU"/>
              </w:rPr>
              <w:t>200-08-</w:t>
            </w:r>
            <w:r w:rsidRPr="00047E67">
              <w:rPr>
                <w:rFonts w:ascii="Times New Roman" w:eastAsia="TimesNewRoman" w:hAnsi="Times New Roman" w:cs="Times New Roman"/>
                <w:lang w:val="en-US" w:eastAsia="ru-RU"/>
              </w:rPr>
              <w:t>LB</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3170CC8F"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Легкая головка камеры. Габаритные размеры ø 32 × 87 мм. Масса 90 г. (за исключением переключателей (20 г)) Кабель ø 3,4 мм × 3,5 м. 3 кнопки управления настройками камеры. Исследование Система получения изображения Твердотельная ПЗС-матрица для считывания изображений межстрочного типа. Режим исследования в узком спектре. Имеется Запись информации головки камеры. Имеется Функция электронного затвора. Имеется Функция электронного масштабирования. Имеется Режим фиброскопа. Имеется (только при использовании совместимого видеоцентра) Режим лазерного пучка. Степень защиты от поражения электрическим током ТИП BF</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F644D02"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w:t>
            </w:r>
            <w:proofErr w:type="gramStart"/>
            <w:r w:rsidRPr="00047E67">
              <w:rPr>
                <w:rFonts w:ascii="Times New Roman" w:eastAsia="Times New Roman" w:hAnsi="Times New Roman" w:cs="Times New Roman"/>
                <w:lang w:eastAsia="ru-RU"/>
              </w:rPr>
              <w:t>шт</w:t>
            </w:r>
            <w:proofErr w:type="gramEnd"/>
          </w:p>
        </w:tc>
      </w:tr>
      <w:tr w:rsidR="00047E67" w:rsidRPr="00047E67" w14:paraId="3A713B75" w14:textId="77777777" w:rsidTr="00341A45">
        <w:trPr>
          <w:trHeight w:val="141"/>
        </w:trPr>
        <w:tc>
          <w:tcPr>
            <w:tcW w:w="709" w:type="dxa"/>
            <w:vMerge/>
            <w:tcBorders>
              <w:left w:val="single" w:sz="4" w:space="0" w:color="auto"/>
              <w:right w:val="single" w:sz="4" w:space="0" w:color="auto"/>
            </w:tcBorders>
            <w:shd w:val="clear" w:color="auto" w:fill="auto"/>
            <w:vAlign w:val="center"/>
          </w:tcPr>
          <w:p w14:paraId="3B6B49B7"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1DF7C0E8"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4B04C70" w14:textId="77777777" w:rsidR="00047E67" w:rsidRPr="00047E67" w:rsidRDefault="00047E67" w:rsidP="00047E67">
            <w:pPr>
              <w:spacing w:after="0" w:line="240" w:lineRule="auto"/>
              <w:rPr>
                <w:rFonts w:ascii="Times New Roman" w:eastAsia="Times New Roman" w:hAnsi="Times New Roman" w:cs="Times New Roman"/>
                <w:i/>
                <w:iCs/>
                <w:lang w:eastAsia="ru-RU"/>
              </w:rPr>
            </w:pPr>
            <w:r w:rsidRPr="00047E67">
              <w:rPr>
                <w:rFonts w:ascii="Times New Roman" w:eastAsia="Times New Roman" w:hAnsi="Times New Roman" w:cs="Times New Roman"/>
                <w:iCs/>
                <w:lang w:eastAsia="ru-RU"/>
              </w:rPr>
              <w:t>Дополнительные комплектующие:</w:t>
            </w:r>
          </w:p>
        </w:tc>
      </w:tr>
      <w:tr w:rsidR="00047E67" w:rsidRPr="00047E67" w14:paraId="334FA302" w14:textId="77777777" w:rsidTr="00341A45">
        <w:trPr>
          <w:trHeight w:val="141"/>
        </w:trPr>
        <w:tc>
          <w:tcPr>
            <w:tcW w:w="709" w:type="dxa"/>
            <w:vMerge/>
            <w:tcBorders>
              <w:left w:val="single" w:sz="4" w:space="0" w:color="auto"/>
              <w:right w:val="single" w:sz="4" w:space="0" w:color="auto"/>
            </w:tcBorders>
            <w:shd w:val="clear" w:color="auto" w:fill="auto"/>
            <w:vAlign w:val="center"/>
            <w:hideMark/>
          </w:tcPr>
          <w:p w14:paraId="2502B805"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hideMark/>
          </w:tcPr>
          <w:p w14:paraId="745A5A5A"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494913EC" w14:textId="77777777" w:rsidR="00047E67" w:rsidRPr="00047E67" w:rsidRDefault="00047E67" w:rsidP="00047E67">
            <w:pPr>
              <w:numPr>
                <w:ilvl w:val="0"/>
                <w:numId w:val="16"/>
              </w:numPr>
              <w:spacing w:after="0" w:line="240" w:lineRule="auto"/>
              <w:jc w:val="center"/>
              <w:rPr>
                <w:rFonts w:ascii="Calibri" w:eastAsia="Calibri" w:hAnsi="Calibri" w:cs="Times New Roman"/>
                <w:lang w:val="en-US"/>
              </w:rPr>
            </w:pPr>
          </w:p>
        </w:tc>
        <w:tc>
          <w:tcPr>
            <w:tcW w:w="2864" w:type="dxa"/>
            <w:shd w:val="clear" w:color="auto" w:fill="auto"/>
            <w:vAlign w:val="center"/>
          </w:tcPr>
          <w:p w14:paraId="138E2DDD"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ULTRA HD </w:t>
            </w:r>
            <w:proofErr w:type="gramStart"/>
            <w:r w:rsidRPr="00047E67">
              <w:rPr>
                <w:rFonts w:ascii="Times New Roman" w:eastAsia="Times New Roman" w:hAnsi="Times New Roman" w:cs="Times New Roman"/>
                <w:lang w:eastAsia="ru-RU"/>
              </w:rPr>
              <w:t>Te</w:t>
            </w:r>
            <w:proofErr w:type="gramEnd"/>
            <w:r w:rsidRPr="00047E67">
              <w:rPr>
                <w:rFonts w:ascii="Times New Roman" w:eastAsia="Times New Roman" w:hAnsi="Times New Roman" w:cs="Times New Roman"/>
                <w:lang w:eastAsia="ru-RU"/>
              </w:rPr>
              <w:t xml:space="preserve">лескоп в варианте исполнения, 10 mm, 30° </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508224B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ULTRA HD </w:t>
            </w:r>
            <w:proofErr w:type="gramStart"/>
            <w:r w:rsidRPr="00047E67">
              <w:rPr>
                <w:rFonts w:ascii="Times New Roman" w:eastAsia="Times New Roman" w:hAnsi="Times New Roman" w:cs="Times New Roman"/>
                <w:lang w:eastAsia="ru-RU"/>
              </w:rPr>
              <w:t>Te</w:t>
            </w:r>
            <w:proofErr w:type="gramEnd"/>
            <w:r w:rsidRPr="00047E67">
              <w:rPr>
                <w:rFonts w:ascii="Times New Roman" w:eastAsia="Times New Roman" w:hAnsi="Times New Roman" w:cs="Times New Roman"/>
                <w:lang w:eastAsia="ru-RU"/>
              </w:rPr>
              <w:t xml:space="preserve">лескоп.                                                  </w:t>
            </w:r>
          </w:p>
          <w:p w14:paraId="2BC676FD"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-Линзы типа ED (с низкой дисперсией).</w:t>
            </w:r>
          </w:p>
          <w:p w14:paraId="77CF95D5"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-Система стержневых линз для передачи эндоскопического изображения.                </w:t>
            </w:r>
          </w:p>
          <w:p w14:paraId="71B408FB"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-Возможность просматривать эндоскопическое изображение с помощью окуляра или при подсоединении совместимой камерной головки.                </w:t>
            </w:r>
            <w:proofErr w:type="gramStart"/>
            <w:r w:rsidRPr="00047E67">
              <w:rPr>
                <w:rFonts w:ascii="Times New Roman" w:eastAsia="Times New Roman" w:hAnsi="Times New Roman" w:cs="Times New Roman"/>
                <w:lang w:eastAsia="ru-RU"/>
              </w:rPr>
              <w:t>-Р</w:t>
            </w:r>
            <w:proofErr w:type="gramEnd"/>
            <w:r w:rsidRPr="00047E67">
              <w:rPr>
                <w:rFonts w:ascii="Times New Roman" w:eastAsia="Times New Roman" w:hAnsi="Times New Roman" w:cs="Times New Roman"/>
                <w:lang w:eastAsia="ru-RU"/>
              </w:rPr>
              <w:t xml:space="preserve">абочая длина: 318,6мм.                           </w:t>
            </w:r>
          </w:p>
          <w:p w14:paraId="22C98816"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-Максимальная ширина вводимой части :10,2мм.                                                      </w:t>
            </w:r>
            <w:proofErr w:type="gramStart"/>
            <w:r w:rsidRPr="00047E67">
              <w:rPr>
                <w:rFonts w:ascii="Times New Roman" w:eastAsia="Times New Roman" w:hAnsi="Times New Roman" w:cs="Times New Roman"/>
                <w:lang w:eastAsia="ru-RU"/>
              </w:rPr>
              <w:t>-У</w:t>
            </w:r>
            <w:proofErr w:type="gramEnd"/>
            <w:r w:rsidRPr="00047E67">
              <w:rPr>
                <w:rFonts w:ascii="Times New Roman" w:eastAsia="Times New Roman" w:hAnsi="Times New Roman" w:cs="Times New Roman"/>
                <w:lang w:eastAsia="ru-RU"/>
              </w:rPr>
              <w:t xml:space="preserve">гол зрения: 30°.                                       </w:t>
            </w:r>
          </w:p>
          <w:p w14:paraId="2876740F"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-Поле зрения: 88°.                                      </w:t>
            </w:r>
          </w:p>
          <w:p w14:paraId="634F228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w:t>
            </w:r>
            <w:proofErr w:type="gramStart"/>
            <w:r w:rsidRPr="00047E67">
              <w:rPr>
                <w:rFonts w:ascii="Times New Roman" w:eastAsia="Times New Roman" w:hAnsi="Times New Roman" w:cs="Times New Roman"/>
                <w:lang w:eastAsia="ru-RU"/>
              </w:rPr>
              <w:t>Совместимый</w:t>
            </w:r>
            <w:proofErr w:type="gramEnd"/>
            <w:r w:rsidRPr="00047E67">
              <w:rPr>
                <w:rFonts w:ascii="Times New Roman" w:eastAsia="Times New Roman" w:hAnsi="Times New Roman" w:cs="Times New Roman"/>
                <w:lang w:eastAsia="ru-RU"/>
              </w:rPr>
              <w:t xml:space="preserve"> с 4К разрешением (ULTRA).                                                  -Автоклавируемый.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DECDFB9"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5CF8F00F" w14:textId="77777777" w:rsidTr="00341A45">
        <w:trPr>
          <w:trHeight w:val="141"/>
        </w:trPr>
        <w:tc>
          <w:tcPr>
            <w:tcW w:w="709" w:type="dxa"/>
            <w:vMerge/>
            <w:tcBorders>
              <w:left w:val="single" w:sz="4" w:space="0" w:color="auto"/>
              <w:right w:val="single" w:sz="4" w:space="0" w:color="auto"/>
            </w:tcBorders>
            <w:shd w:val="clear" w:color="auto" w:fill="auto"/>
            <w:vAlign w:val="center"/>
          </w:tcPr>
          <w:p w14:paraId="112D65A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15A1C762"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7A6ABCE9" w14:textId="77777777" w:rsidR="00047E67" w:rsidRPr="00047E67" w:rsidRDefault="00047E67" w:rsidP="00047E67">
            <w:pPr>
              <w:numPr>
                <w:ilvl w:val="0"/>
                <w:numId w:val="16"/>
              </w:numPr>
              <w:spacing w:after="0" w:line="240" w:lineRule="auto"/>
              <w:jc w:val="center"/>
              <w:rPr>
                <w:rFonts w:ascii="Calibri" w:eastAsia="Calibri" w:hAnsi="Calibri" w:cs="Times New Roman"/>
                <w:lang w:val="en-US"/>
              </w:rPr>
            </w:pPr>
          </w:p>
        </w:tc>
        <w:tc>
          <w:tcPr>
            <w:tcW w:w="2864" w:type="dxa"/>
            <w:shd w:val="clear" w:color="auto" w:fill="auto"/>
            <w:vAlign w:val="center"/>
          </w:tcPr>
          <w:p w14:paraId="6BDE2D54" w14:textId="77777777" w:rsidR="00047E67" w:rsidRPr="00047E67" w:rsidRDefault="00047E67" w:rsidP="00047E67">
            <w:pPr>
              <w:autoSpaceDE w:val="0"/>
              <w:autoSpaceDN w:val="0"/>
              <w:adjustRightInd w:val="0"/>
              <w:spacing w:after="0" w:line="240" w:lineRule="auto"/>
              <w:jc w:val="center"/>
              <w:rPr>
                <w:rFonts w:ascii="Times New Roman" w:eastAsia="TimesNewRoman" w:hAnsi="Times New Roman" w:cs="Times New Roman"/>
                <w:lang w:val="en-US" w:eastAsia="ru-RU"/>
              </w:rPr>
            </w:pPr>
            <w:r w:rsidRPr="00047E67">
              <w:rPr>
                <w:rFonts w:ascii="Times New Roman" w:eastAsia="TimesNewRoman" w:hAnsi="Times New Roman" w:cs="Times New Roman"/>
                <w:lang w:val="en-US" w:eastAsia="ru-RU"/>
              </w:rPr>
              <w:t>Тележка для</w:t>
            </w:r>
          </w:p>
          <w:p w14:paraId="457DE4EE" w14:textId="77777777" w:rsidR="00047E67" w:rsidRPr="00047E67" w:rsidRDefault="00047E67" w:rsidP="00047E67">
            <w:pPr>
              <w:autoSpaceDE w:val="0"/>
              <w:autoSpaceDN w:val="0"/>
              <w:adjustRightInd w:val="0"/>
              <w:spacing w:after="0" w:line="240" w:lineRule="auto"/>
              <w:jc w:val="center"/>
              <w:rPr>
                <w:rFonts w:ascii="Times New Roman" w:eastAsia="TimesNewRoman" w:hAnsi="Times New Roman" w:cs="Times New Roman"/>
                <w:lang w:val="en-US" w:eastAsia="ru-RU"/>
              </w:rPr>
            </w:pPr>
            <w:r w:rsidRPr="00047E67">
              <w:rPr>
                <w:rFonts w:ascii="Times New Roman" w:eastAsia="TimesNewRoman" w:hAnsi="Times New Roman" w:cs="Times New Roman"/>
                <w:lang w:val="en-US" w:eastAsia="ru-RU"/>
              </w:rPr>
              <w:t>медицинской</w:t>
            </w:r>
          </w:p>
          <w:p w14:paraId="09C44A38" w14:textId="77777777" w:rsidR="00047E67" w:rsidRPr="00047E67" w:rsidRDefault="00047E67" w:rsidP="00047E67">
            <w:pPr>
              <w:autoSpaceDE w:val="0"/>
              <w:autoSpaceDN w:val="0"/>
              <w:adjustRightInd w:val="0"/>
              <w:spacing w:after="0" w:line="240" w:lineRule="auto"/>
              <w:jc w:val="center"/>
              <w:rPr>
                <w:rFonts w:ascii="Times New Roman" w:eastAsia="TimesNewRoman" w:hAnsi="Times New Roman" w:cs="Times New Roman"/>
                <w:lang w:val="en-US" w:eastAsia="ru-RU"/>
              </w:rPr>
            </w:pPr>
            <w:r w:rsidRPr="00047E67">
              <w:rPr>
                <w:rFonts w:ascii="Times New Roman" w:eastAsia="TimesNewRoman" w:hAnsi="Times New Roman" w:cs="Times New Roman"/>
                <w:lang w:val="en-US" w:eastAsia="ru-RU"/>
              </w:rPr>
              <w:t>электроаппаратуры</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4A5FEBF5"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Мобильная рабочая станция: глубина – 675мм, ширина – 665 мм, высота – 1400 мм (до рабочей поверхности верхнего лотка), нагрузочная способность верхней полки 20кг., нагрузочная способность средних полок 31кг, нагрузочная способность нижней полки 35кг. максимальная выходная мощность  1800VA.</w:t>
            </w:r>
          </w:p>
          <w:p w14:paraId="5CEBF6E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В мобильной рабочей:</w:t>
            </w:r>
          </w:p>
          <w:p w14:paraId="636B36FB"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Наличие 4-х антистатических роликов.</w:t>
            </w:r>
          </w:p>
          <w:p w14:paraId="2329373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Наличие 2-х роликов с тормозами.</w:t>
            </w:r>
          </w:p>
          <w:p w14:paraId="7F371DE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Наличие 4-х полок для оборудования.</w:t>
            </w:r>
          </w:p>
          <w:p w14:paraId="00821ABB"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Наличие выдвижной полки для клавиатуры.</w:t>
            </w:r>
          </w:p>
          <w:p w14:paraId="1A48314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Наличие держателя для ЖК монитора.</w:t>
            </w:r>
          </w:p>
          <w:p w14:paraId="5E9662BB"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Наличие трансформатора 12 розеток 220В.</w:t>
            </w:r>
          </w:p>
          <w:p w14:paraId="4A56764A"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Возможность перерегулирования полок по высоте.</w:t>
            </w:r>
          </w:p>
          <w:p w14:paraId="7204C8A6" w14:textId="77777777" w:rsidR="00047E67" w:rsidRPr="00047E67" w:rsidRDefault="00047E67" w:rsidP="00047E67">
            <w:pPr>
              <w:spacing w:after="0" w:line="240" w:lineRule="auto"/>
              <w:jc w:val="both"/>
              <w:rPr>
                <w:rFonts w:ascii="Times New Roman" w:eastAsia="Times New Roman" w:hAnsi="Times New Roman" w:cs="Times New Roman"/>
                <w:b/>
                <w:lang w:eastAsia="ru-RU"/>
              </w:rPr>
            </w:pPr>
            <w:r w:rsidRPr="00047E67">
              <w:rPr>
                <w:rFonts w:ascii="Times New Roman" w:eastAsia="Times New Roman" w:hAnsi="Times New Roman" w:cs="Times New Roman"/>
                <w:lang w:eastAsia="ru-RU"/>
              </w:rPr>
              <w:t>Наличие ручек для передвижения рабочей станции.</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C928B5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1 шт.</w:t>
            </w:r>
          </w:p>
        </w:tc>
      </w:tr>
      <w:tr w:rsidR="00047E67" w:rsidRPr="00047E67" w14:paraId="53973D77"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551E4CA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066FC7BD"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094E570F"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1D6E932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Световодный кабель 4,25мм х 3м.</w:t>
            </w:r>
          </w:p>
        </w:tc>
        <w:tc>
          <w:tcPr>
            <w:tcW w:w="7229" w:type="dxa"/>
            <w:shd w:val="clear" w:color="auto" w:fill="auto"/>
            <w:vAlign w:val="center"/>
          </w:tcPr>
          <w:p w14:paraId="3610C5B8"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Световодный кабель для подключения к источнику света медицинских систем.                                                                       </w:t>
            </w:r>
          </w:p>
          <w:p w14:paraId="3C7DE94E"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-Диаметр: 4,2мм.                                                                                     </w:t>
            </w:r>
          </w:p>
          <w:p w14:paraId="456C176C"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 -Длина</w:t>
            </w:r>
            <w:proofErr w:type="gramStart"/>
            <w:r w:rsidRPr="00047E67">
              <w:rPr>
                <w:rFonts w:ascii="Times New Roman" w:eastAsia="Times New Roman" w:hAnsi="Times New Roman" w:cs="Times New Roman"/>
                <w:lang w:eastAsia="ru-RU"/>
              </w:rPr>
              <w:t xml:space="preserve"> :</w:t>
            </w:r>
            <w:proofErr w:type="gramEnd"/>
            <w:r w:rsidRPr="00047E67">
              <w:rPr>
                <w:rFonts w:ascii="Times New Roman" w:eastAsia="Times New Roman" w:hAnsi="Times New Roman" w:cs="Times New Roman"/>
                <w:lang w:eastAsia="ru-RU"/>
              </w:rPr>
              <w:t xml:space="preserve"> 3 м.                                                                           </w:t>
            </w:r>
          </w:p>
          <w:p w14:paraId="5ECB6C0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 -Тип: CF</w:t>
            </w:r>
          </w:p>
          <w:p w14:paraId="3CFBB0DE" w14:textId="77777777" w:rsidR="00047E67" w:rsidRPr="00047E67" w:rsidRDefault="00047E67" w:rsidP="00047E67">
            <w:pPr>
              <w:spacing w:after="0" w:line="240" w:lineRule="auto"/>
              <w:jc w:val="both"/>
              <w:rPr>
                <w:rFonts w:ascii="Times New Roman" w:eastAsia="Times New Roman" w:hAnsi="Times New Roman" w:cs="Times New Roman"/>
                <w:b/>
                <w:lang w:eastAsia="ru-RU"/>
              </w:rPr>
            </w:pP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передачи светового потока от источника света к инструменту</w:t>
            </w:r>
          </w:p>
        </w:tc>
        <w:tc>
          <w:tcPr>
            <w:tcW w:w="851" w:type="dxa"/>
            <w:tcBorders>
              <w:top w:val="single" w:sz="4" w:space="0" w:color="auto"/>
              <w:left w:val="single" w:sz="4" w:space="0" w:color="auto"/>
              <w:right w:val="single" w:sz="4" w:space="0" w:color="auto"/>
            </w:tcBorders>
            <w:shd w:val="clear" w:color="auto" w:fill="auto"/>
            <w:vAlign w:val="center"/>
          </w:tcPr>
          <w:p w14:paraId="1EBCFF3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085395B3"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6C1DD452"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4F6742AD"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4775CE79"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0D7ED9D1"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Адаптер </w:t>
            </w:r>
            <w:proofErr w:type="gramStart"/>
            <w:r w:rsidRPr="00047E67">
              <w:rPr>
                <w:rFonts w:ascii="Times New Roman" w:eastAsia="Times New Roman" w:hAnsi="Times New Roman" w:cs="Times New Roman"/>
                <w:lang w:eastAsia="ru-RU"/>
              </w:rPr>
              <w:t>для</w:t>
            </w:r>
            <w:proofErr w:type="gramEnd"/>
            <w:r w:rsidRPr="00047E67">
              <w:rPr>
                <w:rFonts w:ascii="Times New Roman" w:eastAsia="Times New Roman" w:hAnsi="Times New Roman" w:cs="Times New Roman"/>
                <w:lang w:eastAsia="ru-RU"/>
              </w:rPr>
              <w:t xml:space="preserve"> </w:t>
            </w:r>
          </w:p>
          <w:p w14:paraId="5676E2F1"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централизованной подачи</w:t>
            </w:r>
          </w:p>
          <w:p w14:paraId="29ED2459"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газа.</w:t>
            </w:r>
          </w:p>
        </w:tc>
        <w:tc>
          <w:tcPr>
            <w:tcW w:w="7229" w:type="dxa"/>
            <w:shd w:val="clear" w:color="auto" w:fill="auto"/>
            <w:vAlign w:val="center"/>
          </w:tcPr>
          <w:p w14:paraId="09983A4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Адаптер для инссуфлятора</w:t>
            </w:r>
          </w:p>
          <w:p w14:paraId="3000AEBB" w14:textId="77777777" w:rsidR="00047E67" w:rsidRPr="00047E67" w:rsidRDefault="00047E67" w:rsidP="00047E67">
            <w:pPr>
              <w:spacing w:after="0" w:line="240" w:lineRule="auto"/>
              <w:jc w:val="both"/>
              <w:rPr>
                <w:rFonts w:ascii="Times New Roman" w:eastAsia="Times New Roman" w:hAnsi="Times New Roman" w:cs="Times New Roman"/>
                <w:lang w:eastAsia="ru-RU"/>
              </w:rPr>
            </w:pP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подключения инсуффлятора к централизованной системе подачи  газа.</w:t>
            </w:r>
          </w:p>
        </w:tc>
        <w:tc>
          <w:tcPr>
            <w:tcW w:w="851" w:type="dxa"/>
            <w:tcBorders>
              <w:top w:val="single" w:sz="4" w:space="0" w:color="auto"/>
              <w:left w:val="single" w:sz="4" w:space="0" w:color="auto"/>
              <w:right w:val="single" w:sz="4" w:space="0" w:color="auto"/>
            </w:tcBorders>
            <w:shd w:val="clear" w:color="auto" w:fill="auto"/>
            <w:vAlign w:val="center"/>
          </w:tcPr>
          <w:p w14:paraId="253BF5D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37A243D5"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09A29DEA"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E90E217"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73E5C27"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0E622F2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Шланг </w:t>
            </w:r>
            <w:proofErr w:type="gramStart"/>
            <w:r w:rsidRPr="00047E67">
              <w:rPr>
                <w:rFonts w:ascii="Times New Roman" w:eastAsia="Times New Roman" w:hAnsi="Times New Roman" w:cs="Times New Roman"/>
                <w:lang w:eastAsia="ru-RU"/>
              </w:rPr>
              <w:t>высокого</w:t>
            </w:r>
            <w:proofErr w:type="gramEnd"/>
            <w:r w:rsidRPr="00047E67">
              <w:rPr>
                <w:rFonts w:ascii="Times New Roman" w:eastAsia="Times New Roman" w:hAnsi="Times New Roman" w:cs="Times New Roman"/>
                <w:lang w:eastAsia="ru-RU"/>
              </w:rPr>
              <w:t xml:space="preserve"> </w:t>
            </w:r>
          </w:p>
          <w:p w14:paraId="67B846C8"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давления</w:t>
            </w:r>
          </w:p>
        </w:tc>
        <w:tc>
          <w:tcPr>
            <w:tcW w:w="7229" w:type="dxa"/>
            <w:shd w:val="clear" w:color="auto" w:fill="auto"/>
            <w:vAlign w:val="center"/>
          </w:tcPr>
          <w:p w14:paraId="23804F68"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Шланг газовый для подключения инсуффлятора к центральной системе подачи CO2. Длина 2м. Для использования с совместимым адаптером.</w:t>
            </w:r>
            <w:r w:rsidRPr="00047E67">
              <w:rPr>
                <w:rFonts w:ascii="Times New Roman" w:eastAsia="Times New Roman" w:hAnsi="Times New Roman" w:cs="Times New Roman"/>
                <w:sz w:val="24"/>
                <w:szCs w:val="24"/>
                <w:lang w:eastAsia="ru-RU"/>
              </w:rPr>
              <w:t xml:space="preserve"> </w:t>
            </w: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подключения медицинского оборудования к источнику подачи газа под высоким давлением </w:t>
            </w:r>
          </w:p>
        </w:tc>
        <w:tc>
          <w:tcPr>
            <w:tcW w:w="851" w:type="dxa"/>
            <w:tcBorders>
              <w:top w:val="single" w:sz="4" w:space="0" w:color="auto"/>
              <w:left w:val="single" w:sz="4" w:space="0" w:color="auto"/>
              <w:right w:val="single" w:sz="4" w:space="0" w:color="auto"/>
            </w:tcBorders>
            <w:shd w:val="clear" w:color="auto" w:fill="auto"/>
            <w:vAlign w:val="center"/>
          </w:tcPr>
          <w:p w14:paraId="0C73201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val="en-US" w:eastAsia="ru-RU"/>
              </w:rPr>
              <w:t xml:space="preserve">1 </w:t>
            </w:r>
            <w:r w:rsidRPr="00047E67">
              <w:rPr>
                <w:rFonts w:ascii="Times New Roman" w:eastAsia="Times New Roman" w:hAnsi="Times New Roman" w:cs="Times New Roman"/>
                <w:lang w:eastAsia="ru-RU"/>
              </w:rPr>
              <w:t>шт.</w:t>
            </w:r>
          </w:p>
        </w:tc>
      </w:tr>
      <w:tr w:rsidR="00047E67" w:rsidRPr="00047E67" w14:paraId="444F98D8" w14:textId="77777777" w:rsidTr="00341A45">
        <w:trPr>
          <w:trHeight w:val="782"/>
        </w:trPr>
        <w:tc>
          <w:tcPr>
            <w:tcW w:w="709" w:type="dxa"/>
            <w:vMerge/>
            <w:tcBorders>
              <w:left w:val="single" w:sz="4" w:space="0" w:color="auto"/>
              <w:right w:val="single" w:sz="4" w:space="0" w:color="auto"/>
            </w:tcBorders>
            <w:shd w:val="clear" w:color="auto" w:fill="auto"/>
            <w:vAlign w:val="center"/>
          </w:tcPr>
          <w:p w14:paraId="67110E6E"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146379D1"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4744F0F6"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3ADCE363"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Фильтр для инсуффляции </w:t>
            </w:r>
          </w:p>
        </w:tc>
        <w:tc>
          <w:tcPr>
            <w:tcW w:w="7229" w:type="dxa"/>
            <w:shd w:val="clear" w:color="auto" w:fill="auto"/>
            <w:vAlign w:val="center"/>
          </w:tcPr>
          <w:p w14:paraId="470C1485"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Фильтр</w:t>
            </w:r>
            <w:proofErr w:type="gramStart"/>
            <w:r w:rsidRPr="00047E67">
              <w:rPr>
                <w:rFonts w:ascii="Times New Roman" w:eastAsia="Times New Roman" w:hAnsi="Times New Roman" w:cs="Times New Roman"/>
                <w:lang w:eastAsia="ru-RU"/>
              </w:rPr>
              <w:t>,с</w:t>
            </w:r>
            <w:proofErr w:type="gramEnd"/>
            <w:r w:rsidRPr="00047E67">
              <w:rPr>
                <w:rFonts w:ascii="Times New Roman" w:eastAsia="Times New Roman" w:hAnsi="Times New Roman" w:cs="Times New Roman"/>
                <w:lang w:eastAsia="ru-RU"/>
              </w:rPr>
              <w:t>терильный, одноразовый, для инсуффляции,</w:t>
            </w:r>
          </w:p>
          <w:p w14:paraId="357C1E1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большой. Для стерильной фильтрации газа для инсуффляции. Предотвращает возможную контаминацию аппарата для инсуффляции,</w:t>
            </w:r>
          </w:p>
          <w:p w14:paraId="759A2D4B" w14:textId="77777777" w:rsidR="00047E67" w:rsidRPr="00047E67" w:rsidRDefault="00047E67" w:rsidP="00047E67">
            <w:pPr>
              <w:spacing w:after="0" w:line="240" w:lineRule="auto"/>
              <w:jc w:val="both"/>
              <w:rPr>
                <w:rFonts w:ascii="Times New Roman" w:eastAsia="Times New Roman" w:hAnsi="Times New Roman" w:cs="Times New Roman"/>
                <w:lang w:eastAsia="ru-RU"/>
              </w:rPr>
            </w:pPr>
            <w:proofErr w:type="gramStart"/>
            <w:r w:rsidRPr="00047E67">
              <w:rPr>
                <w:rFonts w:ascii="Times New Roman" w:eastAsia="Times New Roman" w:hAnsi="Times New Roman" w:cs="Times New Roman"/>
                <w:lang w:eastAsia="ru-RU"/>
              </w:rPr>
              <w:t>вызванную</w:t>
            </w:r>
            <w:proofErr w:type="gramEnd"/>
            <w:r w:rsidRPr="00047E67">
              <w:rPr>
                <w:rFonts w:ascii="Times New Roman" w:eastAsia="Times New Roman" w:hAnsi="Times New Roman" w:cs="Times New Roman"/>
                <w:lang w:eastAsia="ru-RU"/>
              </w:rPr>
              <w:t xml:space="preserve"> обратным током биологических жидкостей.</w:t>
            </w:r>
          </w:p>
        </w:tc>
        <w:tc>
          <w:tcPr>
            <w:tcW w:w="851" w:type="dxa"/>
            <w:tcBorders>
              <w:top w:val="single" w:sz="4" w:space="0" w:color="auto"/>
              <w:left w:val="single" w:sz="4" w:space="0" w:color="auto"/>
              <w:right w:val="single" w:sz="4" w:space="0" w:color="auto"/>
            </w:tcBorders>
            <w:shd w:val="clear" w:color="auto" w:fill="auto"/>
            <w:vAlign w:val="center"/>
          </w:tcPr>
          <w:p w14:paraId="36C87C26"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74BE57B5"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3CA7648B"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CC90CAC"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47F81D11"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147FF550"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Переключатели ножной двойной</w:t>
            </w:r>
          </w:p>
        </w:tc>
        <w:tc>
          <w:tcPr>
            <w:tcW w:w="7229" w:type="dxa"/>
            <w:shd w:val="clear" w:color="auto" w:fill="auto"/>
            <w:vAlign w:val="center"/>
          </w:tcPr>
          <w:p w14:paraId="0BF2B34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Переключатель ножной двойной</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 для дистанционного управления функциями медицинского оборудования без использования рук оператора.</w:t>
            </w:r>
          </w:p>
        </w:tc>
        <w:tc>
          <w:tcPr>
            <w:tcW w:w="851" w:type="dxa"/>
            <w:tcBorders>
              <w:top w:val="single" w:sz="4" w:space="0" w:color="auto"/>
              <w:left w:val="single" w:sz="4" w:space="0" w:color="auto"/>
              <w:right w:val="single" w:sz="4" w:space="0" w:color="auto"/>
            </w:tcBorders>
            <w:shd w:val="clear" w:color="auto" w:fill="auto"/>
            <w:vAlign w:val="center"/>
          </w:tcPr>
          <w:p w14:paraId="78D3E9D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2 шт.</w:t>
            </w:r>
          </w:p>
        </w:tc>
      </w:tr>
      <w:tr w:rsidR="00047E67" w:rsidRPr="00047E67" w14:paraId="209C96E7"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4537B7F6"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05991FED"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E6A8C7B"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389C2C2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Кабель нейтрального электрода</w:t>
            </w:r>
          </w:p>
        </w:tc>
        <w:tc>
          <w:tcPr>
            <w:tcW w:w="7229" w:type="dxa"/>
            <w:shd w:val="clear" w:color="auto" w:fill="auto"/>
            <w:vAlign w:val="center"/>
          </w:tcPr>
          <w:p w14:paraId="5A572D2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Кабель для использования с двухсекционными нейтральными электродами пациента. Штекер для подключения к генератору. Длина 3м.</w:t>
            </w:r>
            <w:r w:rsidRPr="00047E67">
              <w:rPr>
                <w:rFonts w:ascii="Times New Roman" w:eastAsia="Times New Roman" w:hAnsi="Times New Roman" w:cs="Times New Roman"/>
                <w:sz w:val="24"/>
                <w:szCs w:val="24"/>
                <w:lang w:eastAsia="ru-RU"/>
              </w:rPr>
              <w:t xml:space="preserve"> </w:t>
            </w: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подключения нейтрального электрода пациента к электрохирургическому аппарату.</w:t>
            </w:r>
          </w:p>
        </w:tc>
        <w:tc>
          <w:tcPr>
            <w:tcW w:w="851" w:type="dxa"/>
            <w:tcBorders>
              <w:top w:val="single" w:sz="4" w:space="0" w:color="auto"/>
              <w:left w:val="single" w:sz="4" w:space="0" w:color="auto"/>
              <w:right w:val="single" w:sz="4" w:space="0" w:color="auto"/>
            </w:tcBorders>
            <w:shd w:val="clear" w:color="auto" w:fill="auto"/>
            <w:vAlign w:val="center"/>
          </w:tcPr>
          <w:p w14:paraId="5D6C58EE"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635EEE6C"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3255D9BC"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228ED585"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CA20916"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4F436C8E"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Нейтральный электрод  для взрослых</w:t>
            </w:r>
            <w:proofErr w:type="gramStart"/>
            <w:r w:rsidRPr="00047E67">
              <w:rPr>
                <w:rFonts w:ascii="Times New Roman" w:eastAsia="Times New Roman" w:hAnsi="Times New Roman" w:cs="Times New Roman"/>
                <w:lang w:eastAsia="ru-RU"/>
              </w:rPr>
              <w:t>,с</w:t>
            </w:r>
            <w:proofErr w:type="gramEnd"/>
            <w:r w:rsidRPr="00047E67">
              <w:rPr>
                <w:rFonts w:ascii="Times New Roman" w:eastAsia="Times New Roman" w:hAnsi="Times New Roman" w:cs="Times New Roman"/>
                <w:lang w:eastAsia="ru-RU"/>
              </w:rPr>
              <w:t xml:space="preserve"> массой тела </w:t>
            </w:r>
            <w:r w:rsidRPr="00047E67">
              <w:rPr>
                <w:rFonts w:ascii="Times New Roman" w:eastAsia="Times New Roman" w:hAnsi="Times New Roman" w:cs="Times New Roman"/>
                <w:lang w:eastAsia="ru-RU"/>
              </w:rPr>
              <w:lastRenderedPageBreak/>
              <w:t>&gt;15кг. 100шт</w:t>
            </w:r>
          </w:p>
        </w:tc>
        <w:tc>
          <w:tcPr>
            <w:tcW w:w="7229" w:type="dxa"/>
            <w:shd w:val="clear" w:color="auto" w:fill="auto"/>
            <w:vAlign w:val="center"/>
          </w:tcPr>
          <w:p w14:paraId="68A85C13"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Нейтральный электрод пациента</w:t>
            </w:r>
            <w:proofErr w:type="gramStart"/>
            <w:r w:rsidRPr="00047E67">
              <w:rPr>
                <w:rFonts w:ascii="Times New Roman" w:eastAsia="Times New Roman" w:hAnsi="Times New Roman" w:cs="Times New Roman"/>
                <w:lang w:eastAsia="ru-RU"/>
              </w:rPr>
              <w:t>,д</w:t>
            </w:r>
            <w:proofErr w:type="gramEnd"/>
            <w:r w:rsidRPr="00047E67">
              <w:rPr>
                <w:rFonts w:ascii="Times New Roman" w:eastAsia="Times New Roman" w:hAnsi="Times New Roman" w:cs="Times New Roman"/>
                <w:lang w:eastAsia="ru-RU"/>
              </w:rPr>
              <w:t xml:space="preserve">вухсекционный,на самоклеящейся основе. Нейтральный электрод для взрослых с массой тела &gt;15кг. 100шт в </w:t>
            </w:r>
            <w:r w:rsidRPr="00047E67">
              <w:rPr>
                <w:rFonts w:ascii="Times New Roman" w:eastAsia="Times New Roman" w:hAnsi="Times New Roman" w:cs="Times New Roman"/>
                <w:lang w:eastAsia="ru-RU"/>
              </w:rPr>
              <w:lastRenderedPageBreak/>
              <w:t>упаковке.</w:t>
            </w:r>
          </w:p>
        </w:tc>
        <w:tc>
          <w:tcPr>
            <w:tcW w:w="851" w:type="dxa"/>
            <w:tcBorders>
              <w:top w:val="single" w:sz="4" w:space="0" w:color="auto"/>
              <w:left w:val="single" w:sz="4" w:space="0" w:color="auto"/>
              <w:right w:val="single" w:sz="4" w:space="0" w:color="auto"/>
            </w:tcBorders>
            <w:shd w:val="clear" w:color="auto" w:fill="auto"/>
            <w:vAlign w:val="center"/>
          </w:tcPr>
          <w:p w14:paraId="1DE1329A"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1 упако</w:t>
            </w:r>
            <w:r w:rsidRPr="00047E67">
              <w:rPr>
                <w:rFonts w:ascii="Times New Roman" w:eastAsia="Times New Roman" w:hAnsi="Times New Roman" w:cs="Times New Roman"/>
                <w:lang w:eastAsia="ru-RU"/>
              </w:rPr>
              <w:lastRenderedPageBreak/>
              <w:t>вка</w:t>
            </w:r>
          </w:p>
        </w:tc>
      </w:tr>
      <w:tr w:rsidR="00047E67" w:rsidRPr="00047E67" w14:paraId="0310941B"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4BED9314"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4304B0B"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7BBBCA98"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6E58351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Инструмент биполярный с функцией холодного ножа</w:t>
            </w:r>
          </w:p>
        </w:tc>
        <w:tc>
          <w:tcPr>
            <w:tcW w:w="7229" w:type="dxa"/>
            <w:shd w:val="clear" w:color="auto" w:fill="auto"/>
            <w:vAlign w:val="center"/>
          </w:tcPr>
          <w:p w14:paraId="48FA51CE"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Инструмент биполярный с функцией холодного ножа.. Длина рабочей части 37 см. Диаметр 5мм</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Н</w:t>
            </w:r>
            <w:proofErr w:type="gramEnd"/>
            <w:r w:rsidRPr="00047E67">
              <w:rPr>
                <w:rFonts w:ascii="Times New Roman" w:eastAsia="Times New Roman" w:hAnsi="Times New Roman" w:cs="Times New Roman"/>
                <w:szCs w:val="24"/>
                <w:lang w:eastAsia="ru-RU"/>
              </w:rPr>
              <w:t xml:space="preserve">аличие функции </w:t>
            </w:r>
            <w:r w:rsidRPr="00047E67">
              <w:rPr>
                <w:rFonts w:ascii="Times New Roman" w:eastAsia="Times New Roman" w:hAnsi="Times New Roman" w:cs="Times New Roman"/>
                <w:bCs/>
                <w:szCs w:val="24"/>
                <w:lang w:eastAsia="ru-RU"/>
              </w:rPr>
              <w:t>«холодного ножа»</w:t>
            </w:r>
            <w:r w:rsidRPr="00047E67">
              <w:rPr>
                <w:rFonts w:ascii="Times New Roman" w:eastAsia="Times New Roman" w:hAnsi="Times New Roman" w:cs="Times New Roman"/>
                <w:szCs w:val="24"/>
                <w:lang w:eastAsia="ru-RU"/>
              </w:rPr>
              <w:t xml:space="preserve"> обеспечивает возможность механического рассечения тканей с минимальным термическим воздействием на окружающие структуры.</w:t>
            </w:r>
          </w:p>
        </w:tc>
        <w:tc>
          <w:tcPr>
            <w:tcW w:w="851" w:type="dxa"/>
            <w:tcBorders>
              <w:top w:val="single" w:sz="4" w:space="0" w:color="auto"/>
              <w:left w:val="single" w:sz="4" w:space="0" w:color="auto"/>
              <w:right w:val="single" w:sz="4" w:space="0" w:color="auto"/>
            </w:tcBorders>
            <w:shd w:val="clear" w:color="auto" w:fill="auto"/>
            <w:vAlign w:val="center"/>
          </w:tcPr>
          <w:p w14:paraId="4621358F"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1573C746"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2E0E8B87"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F0B8AF7"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78DF1D2A"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226EC2C7"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Трансдюсер (преобразователь).</w:t>
            </w:r>
          </w:p>
        </w:tc>
        <w:tc>
          <w:tcPr>
            <w:tcW w:w="7229" w:type="dxa"/>
            <w:shd w:val="clear" w:color="auto" w:fill="auto"/>
            <w:vAlign w:val="center"/>
          </w:tcPr>
          <w:p w14:paraId="0E332323"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Ультразвуковой преобразователь (трансдюсер</w:t>
            </w:r>
            <w:proofErr w:type="gramStart"/>
            <w:r w:rsidRPr="00047E67">
              <w:rPr>
                <w:rFonts w:ascii="Times New Roman" w:eastAsia="Times New Roman" w:hAnsi="Times New Roman" w:cs="Times New Roman"/>
                <w:lang w:eastAsia="ru-RU"/>
              </w:rPr>
              <w:t>)п</w:t>
            </w:r>
            <w:proofErr w:type="gramEnd"/>
            <w:r w:rsidRPr="00047E67">
              <w:rPr>
                <w:rFonts w:ascii="Times New Roman" w:eastAsia="Times New Roman" w:hAnsi="Times New Roman" w:cs="Times New Roman"/>
                <w:lang w:eastAsia="ru-RU"/>
              </w:rPr>
              <w:t xml:space="preserve">редназначен для применения с совместимыми ультразвуковым генератором  и совместимым инструментом  для открытых, лапароскопических (включая вмешательства через единый хирургический доступ) и эндоскопических хирургических вмешательств.                                        </w:t>
            </w:r>
          </w:p>
          <w:p w14:paraId="5AD7BD3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Ультразвуковой выход: Частота 47 кГц.                    </w:t>
            </w:r>
          </w:p>
          <w:p w14:paraId="21820BF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Внешний диаметр 33 мм.                                                    </w:t>
            </w:r>
          </w:p>
          <w:p w14:paraId="15110228"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 Вес 60 г.                                         </w:t>
            </w:r>
          </w:p>
          <w:p w14:paraId="488C77B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Длина кабеля преобразователя 3100 мм.                                   </w:t>
            </w:r>
          </w:p>
          <w:p w14:paraId="4FD8C63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Номинальное высоко-частотное (РЧ </w:t>
            </w:r>
            <w:proofErr w:type="gramStart"/>
            <w:r w:rsidRPr="00047E67">
              <w:rPr>
                <w:rFonts w:ascii="Times New Roman" w:eastAsia="Times New Roman" w:hAnsi="Times New Roman" w:cs="Times New Roman"/>
                <w:lang w:eastAsia="ru-RU"/>
              </w:rPr>
              <w:t>биполярный</w:t>
            </w:r>
            <w:proofErr w:type="gramEnd"/>
            <w:r w:rsidRPr="00047E67">
              <w:rPr>
                <w:rFonts w:ascii="Times New Roman" w:eastAsia="Times New Roman" w:hAnsi="Times New Roman" w:cs="Times New Roman"/>
                <w:lang w:eastAsia="ru-RU"/>
              </w:rPr>
              <w:t>) напряжение: 229 Vp.</w:t>
            </w:r>
          </w:p>
        </w:tc>
        <w:tc>
          <w:tcPr>
            <w:tcW w:w="851" w:type="dxa"/>
            <w:tcBorders>
              <w:top w:val="single" w:sz="4" w:space="0" w:color="auto"/>
              <w:left w:val="single" w:sz="4" w:space="0" w:color="auto"/>
              <w:right w:val="single" w:sz="4" w:space="0" w:color="auto"/>
            </w:tcBorders>
            <w:shd w:val="clear" w:color="auto" w:fill="auto"/>
            <w:vAlign w:val="center"/>
          </w:tcPr>
          <w:p w14:paraId="4A395B63"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60699D7D"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15B087E6"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05A3043"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0EFA4C8A"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33570793" w14:textId="77777777" w:rsidR="00047E67" w:rsidRPr="00047E67" w:rsidRDefault="00047E67" w:rsidP="00047E67">
            <w:pPr>
              <w:spacing w:after="0" w:line="240" w:lineRule="auto"/>
              <w:jc w:val="center"/>
              <w:rPr>
                <w:rFonts w:ascii="Times New Roman" w:eastAsia="Times New Roman" w:hAnsi="Times New Roman" w:cs="Times New Roman"/>
                <w:lang w:val="en-US" w:eastAsia="ru-RU"/>
              </w:rPr>
            </w:pPr>
            <w:r w:rsidRPr="00047E67">
              <w:rPr>
                <w:rFonts w:ascii="Times New Roman" w:eastAsia="Times New Roman" w:hAnsi="Times New Roman" w:cs="Times New Roman"/>
                <w:lang w:eastAsia="ru-RU"/>
              </w:rPr>
              <w:t>Ножницы</w:t>
            </w:r>
            <w:r w:rsidRPr="00047E67">
              <w:rPr>
                <w:rFonts w:ascii="Times New Roman" w:eastAsia="Times New Roman" w:hAnsi="Times New Roman" w:cs="Times New Roman"/>
                <w:lang w:val="en-US" w:eastAsia="ru-RU"/>
              </w:rPr>
              <w:t xml:space="preserve"> THUNDERBEAT 5 mm, 35 cm </w:t>
            </w:r>
          </w:p>
        </w:tc>
        <w:tc>
          <w:tcPr>
            <w:tcW w:w="7229" w:type="dxa"/>
            <w:shd w:val="clear" w:color="auto" w:fill="auto"/>
            <w:vAlign w:val="center"/>
          </w:tcPr>
          <w:p w14:paraId="2CCA6A25"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Инструмент 5мм,35см, </w:t>
            </w:r>
            <w:r w:rsidRPr="00047E67">
              <w:rPr>
                <w:rFonts w:ascii="Times New Roman" w:eastAsia="Times New Roman" w:hAnsi="Times New Roman" w:cs="Times New Roman"/>
                <w:lang w:val="en-US" w:eastAsia="ru-RU"/>
              </w:rPr>
              <w:t>c</w:t>
            </w:r>
            <w:r w:rsidRPr="00047E67">
              <w:rPr>
                <w:rFonts w:ascii="Times New Roman" w:eastAsia="Times New Roman" w:hAnsi="Times New Roman" w:cs="Times New Roman"/>
                <w:lang w:eastAsia="ru-RU"/>
              </w:rPr>
              <w:t xml:space="preserve"> фронтальной подвижной рукояткой. Инструмент должен одновременно использовать ВЧ-биполярную электрическую энергию для коагуляции тканей и УЗ-механическую энергию для быстрого рассечения тканей</w:t>
            </w:r>
            <w:proofErr w:type="gramStart"/>
            <w:r w:rsidRPr="00047E67">
              <w:rPr>
                <w:rFonts w:ascii="Times New Roman" w:eastAsia="Times New Roman" w:hAnsi="Times New Roman" w:cs="Times New Roman"/>
                <w:lang w:eastAsia="ru-RU"/>
              </w:rPr>
              <w:t xml:space="preserve"> .</w:t>
            </w:r>
            <w:proofErr w:type="gramEnd"/>
            <w:r w:rsidRPr="00047E67">
              <w:rPr>
                <w:rFonts w:ascii="Times New Roman" w:eastAsia="Times New Roman" w:hAnsi="Times New Roman" w:cs="Times New Roman"/>
                <w:lang w:eastAsia="ru-RU"/>
              </w:rPr>
              <w:t xml:space="preserve"> </w:t>
            </w:r>
          </w:p>
          <w:p w14:paraId="6C56DBD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Коагуляция за счет контролируемого воздействия на ткань биполярного тока с поддержкой </w:t>
            </w:r>
            <w:proofErr w:type="gramStart"/>
            <w:r w:rsidRPr="00047E67">
              <w:rPr>
                <w:rFonts w:ascii="Times New Roman" w:eastAsia="Times New Roman" w:hAnsi="Times New Roman" w:cs="Times New Roman"/>
                <w:lang w:eastAsia="ru-RU"/>
              </w:rPr>
              <w:t>функции  автоматического обнаружения завершения процедуры коагуляции  ткани</w:t>
            </w:r>
            <w:proofErr w:type="gramEnd"/>
            <w:r w:rsidRPr="00047E67">
              <w:rPr>
                <w:rFonts w:ascii="Times New Roman" w:eastAsia="Times New Roman" w:hAnsi="Times New Roman" w:cs="Times New Roman"/>
                <w:lang w:eastAsia="ru-RU"/>
              </w:rPr>
              <w:t>.</w:t>
            </w:r>
          </w:p>
          <w:p w14:paraId="5B3BBA9D"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Возможность включения разреза ткани ультразвуком и одновременной биполярной коагуляцией кнопкой управления на инструменте.</w:t>
            </w:r>
          </w:p>
          <w:p w14:paraId="1D730336"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Возможность отдельного включения  функции биполярной коагуляции кнопкой управления на инструменте.</w:t>
            </w:r>
          </w:p>
          <w:p w14:paraId="604EF0DA"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Фронтальная рукоятка, имеющая подвижный рычаг овальной формы спереди от ладонного упора инструмента. Привод тремя пальцами руки.                   </w:t>
            </w:r>
          </w:p>
          <w:p w14:paraId="4F7ACAEA"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2 кнопки активации работы инструмента.                </w:t>
            </w:r>
          </w:p>
          <w:p w14:paraId="34C7462E"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Ротация бранш на 360°.</w:t>
            </w:r>
          </w:p>
          <w:p w14:paraId="5BDC1E03"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Рабочая частота ультразвукового воздействия</w:t>
            </w:r>
          </w:p>
          <w:p w14:paraId="267847FC"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для 5 мм инструментов 47 кГц.                            </w:t>
            </w:r>
          </w:p>
          <w:p w14:paraId="6F6E61CA"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 Амплитуда 80 мкм.</w:t>
            </w:r>
          </w:p>
          <w:p w14:paraId="78AA7B0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Внешний диаметр стержня  5мм.</w:t>
            </w:r>
          </w:p>
          <w:p w14:paraId="3F3E336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Эффективная (рабочая) длина 350мм.                </w:t>
            </w:r>
          </w:p>
          <w:p w14:paraId="5045CB8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 xml:space="preserve">Изогнутая форма браншей.                                     </w:t>
            </w:r>
          </w:p>
          <w:p w14:paraId="209D07B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Длина браншей дистального конца инструмента</w:t>
            </w:r>
            <w:proofErr w:type="gramStart"/>
            <w:r w:rsidRPr="00047E67">
              <w:rPr>
                <w:rFonts w:ascii="Times New Roman" w:eastAsia="Times New Roman" w:hAnsi="Times New Roman" w:cs="Times New Roman"/>
                <w:lang w:eastAsia="ru-RU"/>
              </w:rPr>
              <w:t xml:space="preserve"> :</w:t>
            </w:r>
            <w:proofErr w:type="gramEnd"/>
            <w:r w:rsidRPr="00047E67">
              <w:rPr>
                <w:rFonts w:ascii="Times New Roman" w:eastAsia="Times New Roman" w:hAnsi="Times New Roman" w:cs="Times New Roman"/>
                <w:lang w:eastAsia="ru-RU"/>
              </w:rPr>
              <w:t xml:space="preserve"> 16 мм.</w:t>
            </w:r>
          </w:p>
          <w:p w14:paraId="433D573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Заостренный кончик инструмента для </w:t>
            </w:r>
            <w:proofErr w:type="gramStart"/>
            <w:r w:rsidRPr="00047E67">
              <w:rPr>
                <w:rFonts w:ascii="Times New Roman" w:eastAsia="Times New Roman" w:hAnsi="Times New Roman" w:cs="Times New Roman"/>
                <w:lang w:eastAsia="ru-RU"/>
              </w:rPr>
              <w:t>безопасной</w:t>
            </w:r>
            <w:proofErr w:type="gramEnd"/>
            <w:r w:rsidRPr="00047E67">
              <w:rPr>
                <w:rFonts w:ascii="Times New Roman" w:eastAsia="Times New Roman" w:hAnsi="Times New Roman" w:cs="Times New Roman"/>
                <w:lang w:eastAsia="ru-RU"/>
              </w:rPr>
              <w:t xml:space="preserve"> механической диссекции. </w:t>
            </w:r>
          </w:p>
          <w:p w14:paraId="23469B4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Атравматические зубчики для надежного захвата тканей на одной из браншей. </w:t>
            </w:r>
          </w:p>
          <w:p w14:paraId="66BF367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Максимальная выходная мощность биполярной коагуляции 40 Ватт.</w:t>
            </w:r>
          </w:p>
          <w:p w14:paraId="5099B7B1" w14:textId="77777777" w:rsidR="00047E67" w:rsidRPr="00047E67" w:rsidRDefault="00047E67" w:rsidP="00047E67">
            <w:pPr>
              <w:spacing w:after="0" w:line="240" w:lineRule="auto"/>
              <w:jc w:val="both"/>
              <w:rPr>
                <w:rFonts w:ascii="Times New Roman" w:eastAsia="Times New Roman" w:hAnsi="Times New Roman" w:cs="Times New Roman"/>
                <w:lang w:val="en-US" w:eastAsia="ru-RU"/>
              </w:rPr>
            </w:pPr>
            <w:r w:rsidRPr="00047E67">
              <w:rPr>
                <w:rFonts w:ascii="Times New Roman" w:eastAsia="Times New Roman" w:hAnsi="Times New Roman" w:cs="Times New Roman"/>
                <w:lang w:eastAsia="ru-RU"/>
              </w:rPr>
              <w:t xml:space="preserve">Максимальная выходная мощность при совместной работе ультразвука и биполярной коагуляции 120 Ватт.                                                            </w:t>
            </w:r>
            <w:r w:rsidRPr="00047E67">
              <w:rPr>
                <w:rFonts w:ascii="Times New Roman" w:eastAsia="Times New Roman" w:hAnsi="Times New Roman" w:cs="Times New Roman"/>
                <w:lang w:val="en-US" w:eastAsia="ru-RU"/>
              </w:rPr>
              <w:t>Индивидуальная стерильная упаковка.</w:t>
            </w:r>
          </w:p>
          <w:p w14:paraId="3428E52E"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Комплектность инструмента:  Инструмент, стабилизатор, ключ.</w:t>
            </w:r>
          </w:p>
        </w:tc>
        <w:tc>
          <w:tcPr>
            <w:tcW w:w="851" w:type="dxa"/>
            <w:tcBorders>
              <w:top w:val="single" w:sz="4" w:space="0" w:color="auto"/>
              <w:left w:val="single" w:sz="4" w:space="0" w:color="auto"/>
              <w:right w:val="single" w:sz="4" w:space="0" w:color="auto"/>
            </w:tcBorders>
            <w:shd w:val="clear" w:color="auto" w:fill="auto"/>
            <w:vAlign w:val="center"/>
          </w:tcPr>
          <w:p w14:paraId="1FECF46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1 шт.</w:t>
            </w:r>
          </w:p>
        </w:tc>
      </w:tr>
      <w:tr w:rsidR="00047E67" w:rsidRPr="00047E67" w14:paraId="5D8EA816"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4ECB9E7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48B6E88"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241C4ACC"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6C6E4375"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ВЧ-кабели: ВЧ-кабель, биполярный 4м. </w:t>
            </w:r>
          </w:p>
        </w:tc>
        <w:tc>
          <w:tcPr>
            <w:tcW w:w="7229" w:type="dxa"/>
            <w:shd w:val="clear" w:color="auto" w:fill="auto"/>
            <w:vAlign w:val="center"/>
          </w:tcPr>
          <w:p w14:paraId="5D1EC70E"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ВЧ-кабель. Биполярный. Для резектоскопа. </w:t>
            </w:r>
          </w:p>
          <w:p w14:paraId="00C73F2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Максимальное номинальное напряжение 1.000 Впиковое. Длина - 4м. Разъем с контактами, расположенными под </w:t>
            </w:r>
            <w:proofErr w:type="gramStart"/>
            <w:r w:rsidRPr="00047E67">
              <w:rPr>
                <w:rFonts w:ascii="Times New Roman" w:eastAsia="Times New Roman" w:hAnsi="Times New Roman" w:cs="Times New Roman"/>
                <w:lang w:eastAsia="ru-RU"/>
              </w:rPr>
              <w:t>прямым</w:t>
            </w:r>
            <w:proofErr w:type="gramEnd"/>
          </w:p>
          <w:p w14:paraId="76CD7CB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углом, для рабочего элемента. Прямой штекер, для рабочего элемента. Разъем (штекер), для электрохирургического генератора</w:t>
            </w:r>
          </w:p>
        </w:tc>
        <w:tc>
          <w:tcPr>
            <w:tcW w:w="851" w:type="dxa"/>
            <w:tcBorders>
              <w:top w:val="single" w:sz="4" w:space="0" w:color="auto"/>
              <w:left w:val="single" w:sz="4" w:space="0" w:color="auto"/>
              <w:right w:val="single" w:sz="4" w:space="0" w:color="auto"/>
            </w:tcBorders>
            <w:shd w:val="clear" w:color="auto" w:fill="auto"/>
            <w:vAlign w:val="center"/>
          </w:tcPr>
          <w:p w14:paraId="4435C335" w14:textId="77777777" w:rsidR="00047E67" w:rsidRPr="00047E67" w:rsidRDefault="00047E67" w:rsidP="00047E67">
            <w:pPr>
              <w:spacing w:after="0" w:line="240" w:lineRule="auto"/>
              <w:jc w:val="center"/>
              <w:rPr>
                <w:rFonts w:ascii="Times New Roman" w:eastAsia="Times New Roman" w:hAnsi="Times New Roman" w:cs="Times New Roman"/>
                <w:lang w:val="kk-KZ" w:eastAsia="ru-RU"/>
              </w:rPr>
            </w:pPr>
            <w:r w:rsidRPr="00047E67">
              <w:rPr>
                <w:rFonts w:ascii="Times New Roman" w:eastAsia="Times New Roman" w:hAnsi="Times New Roman" w:cs="Times New Roman"/>
                <w:lang w:val="en-US" w:eastAsia="ru-RU"/>
              </w:rPr>
              <w:t xml:space="preserve">2 </w:t>
            </w:r>
            <w:r w:rsidRPr="00047E67">
              <w:rPr>
                <w:rFonts w:ascii="Times New Roman" w:eastAsia="Times New Roman" w:hAnsi="Times New Roman" w:cs="Times New Roman"/>
                <w:lang w:val="kk-KZ" w:eastAsia="ru-RU"/>
              </w:rPr>
              <w:t>шт</w:t>
            </w:r>
          </w:p>
        </w:tc>
      </w:tr>
      <w:tr w:rsidR="00047E67" w:rsidRPr="00047E67" w14:paraId="638EEB39"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44D33A0B"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666A0F8"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A3A364A"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064199D1"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NewRoman" w:hAnsi="Times New Roman" w:cs="Times New Roman"/>
                <w:lang w:eastAsia="ru-RU"/>
              </w:rPr>
              <w:t>Телескоп HD: 4 mm; 12° автоклавируемые.</w:t>
            </w:r>
          </w:p>
        </w:tc>
        <w:tc>
          <w:tcPr>
            <w:tcW w:w="7229" w:type="dxa"/>
            <w:shd w:val="clear" w:color="auto" w:fill="auto"/>
            <w:vAlign w:val="center"/>
          </w:tcPr>
          <w:p w14:paraId="1DB68DBE"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'Телескоп, автоклавируемый. Наличие съемного окуляра для быстрого соединения с головкой камеры, лазерная сварка защитной линзы на дистальном конце. Рабочая длина: 280мм. Максимальный диаметр вводимой части: 4мм. Угол обзора: 12°.</w:t>
            </w:r>
          </w:p>
        </w:tc>
        <w:tc>
          <w:tcPr>
            <w:tcW w:w="851" w:type="dxa"/>
            <w:tcBorders>
              <w:top w:val="single" w:sz="4" w:space="0" w:color="auto"/>
              <w:left w:val="single" w:sz="4" w:space="0" w:color="auto"/>
              <w:right w:val="single" w:sz="4" w:space="0" w:color="auto"/>
            </w:tcBorders>
            <w:shd w:val="clear" w:color="auto" w:fill="auto"/>
            <w:vAlign w:val="center"/>
          </w:tcPr>
          <w:p w14:paraId="7F6868F1"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2 </w:t>
            </w:r>
            <w:proofErr w:type="gramStart"/>
            <w:r w:rsidRPr="00047E67">
              <w:rPr>
                <w:rFonts w:ascii="Times New Roman" w:eastAsia="Times New Roman" w:hAnsi="Times New Roman" w:cs="Times New Roman"/>
                <w:lang w:eastAsia="ru-RU"/>
              </w:rPr>
              <w:t>шт</w:t>
            </w:r>
            <w:proofErr w:type="gramEnd"/>
          </w:p>
        </w:tc>
      </w:tr>
      <w:tr w:rsidR="00047E67" w:rsidRPr="00047E67" w14:paraId="02524CAA"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7CE2C557"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22B9A06E"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464C5F52"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7AF1B1F0"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Световодный кабель 2,8ммх3м </w:t>
            </w:r>
          </w:p>
        </w:tc>
        <w:tc>
          <w:tcPr>
            <w:tcW w:w="7229" w:type="dxa"/>
            <w:shd w:val="clear" w:color="auto" w:fill="auto"/>
            <w:vAlign w:val="center"/>
          </w:tcPr>
          <w:p w14:paraId="25444CA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Световодный кабель для подключения к источнику света медицинских систем.       </w:t>
            </w:r>
          </w:p>
          <w:p w14:paraId="483CB3D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-Диаметр 2,8 мм.                                     </w:t>
            </w:r>
          </w:p>
          <w:p w14:paraId="5BCC733B"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-Длина</w:t>
            </w:r>
            <w:proofErr w:type="gramStart"/>
            <w:r w:rsidRPr="00047E67">
              <w:rPr>
                <w:rFonts w:ascii="Times New Roman" w:eastAsia="Times New Roman" w:hAnsi="Times New Roman" w:cs="Times New Roman"/>
                <w:lang w:eastAsia="ru-RU"/>
              </w:rPr>
              <w:t xml:space="preserve"> :</w:t>
            </w:r>
            <w:proofErr w:type="gramEnd"/>
            <w:r w:rsidRPr="00047E67">
              <w:rPr>
                <w:rFonts w:ascii="Times New Roman" w:eastAsia="Times New Roman" w:hAnsi="Times New Roman" w:cs="Times New Roman"/>
                <w:lang w:eastAsia="ru-RU"/>
              </w:rPr>
              <w:t xml:space="preserve"> 3 м.</w:t>
            </w:r>
          </w:p>
          <w:p w14:paraId="4D6D91BF" w14:textId="77777777" w:rsidR="00047E67" w:rsidRPr="00047E67" w:rsidRDefault="00047E67" w:rsidP="00047E67">
            <w:pPr>
              <w:spacing w:after="0" w:line="240" w:lineRule="auto"/>
              <w:jc w:val="both"/>
              <w:rPr>
                <w:rFonts w:ascii="Times New Roman" w:eastAsia="Times New Roman" w:hAnsi="Times New Roman" w:cs="Times New Roman"/>
                <w:lang w:eastAsia="ru-RU"/>
              </w:rPr>
            </w:pPr>
            <w:proofErr w:type="gramStart"/>
            <w:r w:rsidRPr="00047E67">
              <w:rPr>
                <w:rFonts w:ascii="Times New Roman" w:eastAsia="Times New Roman" w:hAnsi="Times New Roman" w:cs="Times New Roman"/>
                <w:lang w:eastAsia="ru-RU"/>
              </w:rPr>
              <w:t>T</w:t>
            </w:r>
            <w:proofErr w:type="gramEnd"/>
            <w:r w:rsidRPr="00047E67">
              <w:rPr>
                <w:rFonts w:ascii="Times New Roman" w:eastAsia="Times New Roman" w:hAnsi="Times New Roman" w:cs="Times New Roman"/>
                <w:lang w:eastAsia="ru-RU"/>
              </w:rPr>
              <w:t>ип: CF.</w:t>
            </w:r>
          </w:p>
        </w:tc>
        <w:tc>
          <w:tcPr>
            <w:tcW w:w="851" w:type="dxa"/>
            <w:tcBorders>
              <w:top w:val="single" w:sz="4" w:space="0" w:color="auto"/>
              <w:left w:val="single" w:sz="4" w:space="0" w:color="auto"/>
              <w:right w:val="single" w:sz="4" w:space="0" w:color="auto"/>
            </w:tcBorders>
            <w:shd w:val="clear" w:color="auto" w:fill="auto"/>
            <w:vAlign w:val="center"/>
          </w:tcPr>
          <w:p w14:paraId="7F7D3B21"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3 </w:t>
            </w:r>
            <w:proofErr w:type="gramStart"/>
            <w:r w:rsidRPr="00047E67">
              <w:rPr>
                <w:rFonts w:ascii="Times New Roman" w:eastAsia="Times New Roman" w:hAnsi="Times New Roman" w:cs="Times New Roman"/>
                <w:lang w:eastAsia="ru-RU"/>
              </w:rPr>
              <w:t>шт</w:t>
            </w:r>
            <w:proofErr w:type="gramEnd"/>
          </w:p>
        </w:tc>
      </w:tr>
      <w:tr w:rsidR="00047E67" w:rsidRPr="00047E67" w14:paraId="0965A8AE"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2A53C9FC"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6B78932D"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0BB312E5"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6FE8A43E"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Рабочий элемент</w:t>
            </w:r>
          </w:p>
          <w:p w14:paraId="4AF1E28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резектоскопа: </w:t>
            </w:r>
            <w:proofErr w:type="gramStart"/>
            <w:r w:rsidRPr="00047E67">
              <w:rPr>
                <w:rFonts w:ascii="Times New Roman" w:eastAsia="Times New Roman" w:hAnsi="Times New Roman" w:cs="Times New Roman"/>
                <w:lang w:eastAsia="ru-RU"/>
              </w:rPr>
              <w:t>активный</w:t>
            </w:r>
            <w:proofErr w:type="gramEnd"/>
            <w:r w:rsidRPr="00047E67">
              <w:rPr>
                <w:rFonts w:ascii="Times New Roman" w:eastAsia="Times New Roman" w:hAnsi="Times New Roman" w:cs="Times New Roman"/>
                <w:lang w:eastAsia="ru-RU"/>
              </w:rPr>
              <w:t>, для резекций в</w:t>
            </w:r>
          </w:p>
          <w:p w14:paraId="3C8CF0C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соляном </w:t>
            </w:r>
            <w:proofErr w:type="gramStart"/>
            <w:r w:rsidRPr="00047E67">
              <w:rPr>
                <w:rFonts w:ascii="Times New Roman" w:eastAsia="Times New Roman" w:hAnsi="Times New Roman" w:cs="Times New Roman"/>
                <w:lang w:eastAsia="ru-RU"/>
              </w:rPr>
              <w:t>растворе</w:t>
            </w:r>
            <w:proofErr w:type="gramEnd"/>
            <w:r w:rsidRPr="00047E67">
              <w:rPr>
                <w:rFonts w:ascii="Times New Roman" w:eastAsia="Times New Roman" w:hAnsi="Times New Roman" w:cs="Times New Roman"/>
                <w:lang w:eastAsia="ru-RU"/>
              </w:rPr>
              <w:t>.</w:t>
            </w:r>
          </w:p>
        </w:tc>
        <w:tc>
          <w:tcPr>
            <w:tcW w:w="7229" w:type="dxa"/>
            <w:shd w:val="clear" w:color="auto" w:fill="auto"/>
            <w:vAlign w:val="center"/>
          </w:tcPr>
          <w:p w14:paraId="05FE9715"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Рабочий элемент резектоскопа: активный для резекций в соляном растворе</w:t>
            </w:r>
            <w:proofErr w:type="gramStart"/>
            <w:r w:rsidRPr="00047E67">
              <w:rPr>
                <w:rFonts w:ascii="Times New Roman" w:eastAsia="Times New Roman" w:hAnsi="Times New Roman" w:cs="Times New Roman"/>
                <w:lang w:eastAsia="ru-RU"/>
              </w:rPr>
              <w:t>.В</w:t>
            </w:r>
            <w:proofErr w:type="gramEnd"/>
            <w:r w:rsidRPr="00047E67">
              <w:rPr>
                <w:rFonts w:ascii="Times New Roman" w:eastAsia="Times New Roman" w:hAnsi="Times New Roman" w:cs="Times New Roman"/>
                <w:lang w:eastAsia="ru-RU"/>
              </w:rPr>
              <w:t xml:space="preserve"> нейтральном положении дистальный конец электрода для ВЧ-резекции находится снаружи резекционного тубуса.              </w:t>
            </w:r>
          </w:p>
          <w:p w14:paraId="12F6B35C"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 Диаметр канала телескопа рабочего элемента  4.2мм</w:t>
            </w:r>
          </w:p>
          <w:p w14:paraId="1D4B82C7"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Длина канала телескопа рабочего элемента</w:t>
            </w:r>
            <w:proofErr w:type="gramStart"/>
            <w:r w:rsidRPr="00047E67">
              <w:rPr>
                <w:rFonts w:ascii="Times New Roman" w:eastAsia="Times New Roman" w:hAnsi="Times New Roman" w:cs="Times New Roman"/>
                <w:lang w:eastAsia="ru-RU"/>
              </w:rPr>
              <w:t xml:space="preserve"> :</w:t>
            </w:r>
            <w:proofErr w:type="gramEnd"/>
            <w:r w:rsidRPr="00047E67">
              <w:rPr>
                <w:rFonts w:ascii="Times New Roman" w:eastAsia="Times New Roman" w:hAnsi="Times New Roman" w:cs="Times New Roman"/>
                <w:lang w:eastAsia="ru-RU"/>
              </w:rPr>
              <w:t xml:space="preserve"> 222мм</w:t>
            </w:r>
          </w:p>
          <w:p w14:paraId="74E4C22A"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Длина направляющей трубки для электрода в рабочем элементе</w:t>
            </w:r>
            <w:proofErr w:type="gramStart"/>
            <w:r w:rsidRPr="00047E67">
              <w:rPr>
                <w:rFonts w:ascii="Times New Roman" w:eastAsia="Times New Roman" w:hAnsi="Times New Roman" w:cs="Times New Roman"/>
                <w:lang w:eastAsia="ru-RU"/>
              </w:rPr>
              <w:t xml:space="preserve"> :</w:t>
            </w:r>
            <w:proofErr w:type="gramEnd"/>
            <w:r w:rsidRPr="00047E67">
              <w:rPr>
                <w:rFonts w:ascii="Times New Roman" w:eastAsia="Times New Roman" w:hAnsi="Times New Roman" w:cs="Times New Roman"/>
                <w:lang w:eastAsia="ru-RU"/>
              </w:rPr>
              <w:t>117мм</w:t>
            </w:r>
          </w:p>
          <w:p w14:paraId="06F9B61B" w14:textId="77777777" w:rsidR="00047E67" w:rsidRPr="00047E67" w:rsidRDefault="00047E67" w:rsidP="00047E67">
            <w:pPr>
              <w:spacing w:after="0" w:line="240" w:lineRule="auto"/>
              <w:jc w:val="both"/>
              <w:rPr>
                <w:rFonts w:ascii="Times New Roman" w:eastAsia="Times New Roman" w:hAnsi="Times New Roman" w:cs="Times New Roman"/>
                <w:b/>
                <w:lang w:eastAsia="ru-RU"/>
              </w:rPr>
            </w:pPr>
            <w:r w:rsidRPr="00047E67">
              <w:rPr>
                <w:rFonts w:ascii="Times New Roman" w:eastAsia="Times New Roman" w:hAnsi="Times New Roman" w:cs="Times New Roman"/>
                <w:lang w:eastAsia="ru-RU"/>
              </w:rPr>
              <w:t>Внутренний диаметр направляющей трубки электродов в рабочем элементе: 2,1мм.</w:t>
            </w:r>
          </w:p>
        </w:tc>
        <w:tc>
          <w:tcPr>
            <w:tcW w:w="851" w:type="dxa"/>
            <w:tcBorders>
              <w:top w:val="single" w:sz="4" w:space="0" w:color="auto"/>
              <w:left w:val="single" w:sz="4" w:space="0" w:color="auto"/>
              <w:right w:val="single" w:sz="4" w:space="0" w:color="auto"/>
            </w:tcBorders>
            <w:shd w:val="clear" w:color="auto" w:fill="auto"/>
            <w:vAlign w:val="center"/>
          </w:tcPr>
          <w:p w14:paraId="34CBCC3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val="kk-KZ" w:eastAsia="ru-RU"/>
              </w:rPr>
              <w:t>1</w:t>
            </w:r>
            <w:r w:rsidRPr="00047E67">
              <w:rPr>
                <w:rFonts w:ascii="Times New Roman" w:eastAsia="Times New Roman" w:hAnsi="Times New Roman" w:cs="Times New Roman"/>
                <w:lang w:eastAsia="ru-RU"/>
              </w:rPr>
              <w:t xml:space="preserve"> шт.</w:t>
            </w:r>
          </w:p>
        </w:tc>
      </w:tr>
      <w:tr w:rsidR="00047E67" w:rsidRPr="00047E67" w14:paraId="645243C0"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1C04E11F"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023D27CD"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7F2C8629"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6A23D6E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Наружный тубус, резекционный, 27Fr, два запорных крана, </w:t>
            </w:r>
            <w:r w:rsidRPr="00047E67">
              <w:rPr>
                <w:rFonts w:ascii="Times New Roman" w:eastAsia="Times New Roman" w:hAnsi="Times New Roman" w:cs="Times New Roman"/>
                <w:lang w:eastAsia="ru-RU"/>
              </w:rPr>
              <w:lastRenderedPageBreak/>
              <w:t>ротационный.</w:t>
            </w:r>
          </w:p>
        </w:tc>
        <w:tc>
          <w:tcPr>
            <w:tcW w:w="7229" w:type="dxa"/>
            <w:shd w:val="clear" w:color="auto" w:fill="auto"/>
            <w:vAlign w:val="center"/>
          </w:tcPr>
          <w:p w14:paraId="7BF8E83C"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'Наружный тубус резектоскопа, 27</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 xml:space="preserve">р., ротационный. Материал тубуса: высокопрочная и химически стойкая нержавеющая сталь. 2 </w:t>
            </w:r>
            <w:proofErr w:type="gramStart"/>
            <w:r w:rsidRPr="00047E67">
              <w:rPr>
                <w:rFonts w:ascii="Times New Roman" w:eastAsia="Times New Roman" w:hAnsi="Times New Roman" w:cs="Times New Roman"/>
                <w:lang w:eastAsia="ru-RU"/>
              </w:rPr>
              <w:t>вертикальных</w:t>
            </w:r>
            <w:proofErr w:type="gramEnd"/>
            <w:r w:rsidRPr="00047E67">
              <w:rPr>
                <w:rFonts w:ascii="Times New Roman" w:eastAsia="Times New Roman" w:hAnsi="Times New Roman" w:cs="Times New Roman"/>
                <w:lang w:eastAsia="ru-RU"/>
              </w:rPr>
              <w:t xml:space="preserve"> запорных крана. Система фиксации на защелках.</w:t>
            </w:r>
          </w:p>
        </w:tc>
        <w:tc>
          <w:tcPr>
            <w:tcW w:w="851" w:type="dxa"/>
            <w:tcBorders>
              <w:top w:val="single" w:sz="4" w:space="0" w:color="auto"/>
              <w:left w:val="single" w:sz="4" w:space="0" w:color="auto"/>
              <w:right w:val="single" w:sz="4" w:space="0" w:color="auto"/>
            </w:tcBorders>
            <w:shd w:val="clear" w:color="auto" w:fill="auto"/>
            <w:vAlign w:val="center"/>
          </w:tcPr>
          <w:p w14:paraId="16F23119"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103A58E9"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42FE1B61"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296D3108"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CFEBCBF"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339BD81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Внутренний тубус, включая стандартный обтуратор для резекционного тубуса 24Fr.</w:t>
            </w:r>
          </w:p>
        </w:tc>
        <w:tc>
          <w:tcPr>
            <w:tcW w:w="7229" w:type="dxa"/>
            <w:shd w:val="clear" w:color="auto" w:fill="auto"/>
            <w:vAlign w:val="center"/>
          </w:tcPr>
          <w:p w14:paraId="7CBE7326"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'Внутренний тубус, 24</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ротационный, без ирригационного порта, включает стандартный обтуратор. Для наружнего тубуса резектоскопа 27Фр. Керамический наконечник. Система фиксации к наружнему тубусу на пружинной защелке. Материал тубуса: высокопрочная и химически стойкая нержавеющая сталь. Возможность использования с ирригационным кольцом в качестве тонкого тубуса резектоскопа</w:t>
            </w:r>
          </w:p>
        </w:tc>
        <w:tc>
          <w:tcPr>
            <w:tcW w:w="851" w:type="dxa"/>
            <w:tcBorders>
              <w:top w:val="single" w:sz="4" w:space="0" w:color="auto"/>
              <w:left w:val="single" w:sz="4" w:space="0" w:color="auto"/>
              <w:right w:val="single" w:sz="4" w:space="0" w:color="auto"/>
            </w:tcBorders>
            <w:shd w:val="clear" w:color="auto" w:fill="auto"/>
            <w:vAlign w:val="center"/>
          </w:tcPr>
          <w:p w14:paraId="315475D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55C88818"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297189E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03C46A05"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2123E20A"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78A35127"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Оптический обтуратор 24Fr.</w:t>
            </w:r>
          </w:p>
        </w:tc>
        <w:tc>
          <w:tcPr>
            <w:tcW w:w="7229" w:type="dxa"/>
            <w:shd w:val="clear" w:color="auto" w:fill="auto"/>
            <w:vAlign w:val="center"/>
          </w:tcPr>
          <w:p w14:paraId="2C6D35DD"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Оптический обтуратор 24Fr.</w:t>
            </w:r>
            <w:r w:rsidRPr="00047E67">
              <w:rPr>
                <w:rFonts w:ascii="Times New Roman" w:eastAsia="Times New Roman" w:hAnsi="Times New Roman" w:cs="Times New Roman"/>
                <w:szCs w:val="24"/>
                <w:lang w:eastAsia="ru-RU"/>
              </w:rPr>
              <w:t>Предназначен для безопасного формирования доступа и введения троакара под визуальным контролем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74B819F3"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616DC61C"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0919F4A3"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43CAC49E"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4E5AC1A"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0A083EF6"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Ирригационный порт, для резекционных тубусов:2 запорных крана, </w:t>
            </w:r>
            <w:proofErr w:type="gramStart"/>
            <w:r w:rsidRPr="00047E67">
              <w:rPr>
                <w:rFonts w:ascii="Times New Roman" w:eastAsia="Times New Roman" w:hAnsi="Times New Roman" w:cs="Times New Roman"/>
                <w:lang w:eastAsia="ru-RU"/>
              </w:rPr>
              <w:t>вращающиеся</w:t>
            </w:r>
            <w:proofErr w:type="gramEnd"/>
            <w:r w:rsidRPr="00047E67">
              <w:rPr>
                <w:rFonts w:ascii="Times New Roman" w:eastAsia="Times New Roman" w:hAnsi="Times New Roman" w:cs="Times New Roman"/>
                <w:lang w:eastAsia="ru-RU"/>
              </w:rPr>
              <w:t xml:space="preserve"> </w:t>
            </w:r>
          </w:p>
        </w:tc>
        <w:tc>
          <w:tcPr>
            <w:tcW w:w="7229" w:type="dxa"/>
            <w:shd w:val="clear" w:color="auto" w:fill="auto"/>
            <w:vAlign w:val="center"/>
          </w:tcPr>
          <w:p w14:paraId="79640ADA" w14:textId="77777777" w:rsidR="00047E67" w:rsidRPr="00047E67" w:rsidRDefault="00047E67" w:rsidP="00047E67">
            <w:pPr>
              <w:spacing w:after="0" w:line="240" w:lineRule="auto"/>
              <w:jc w:val="both"/>
              <w:rPr>
                <w:rFonts w:ascii="Times New Roman" w:eastAsia="Times New Roman" w:hAnsi="Times New Roman" w:cs="Times New Roman"/>
                <w:b/>
                <w:lang w:eastAsia="ru-RU"/>
              </w:rPr>
            </w:pPr>
            <w:r w:rsidRPr="00047E67">
              <w:rPr>
                <w:rFonts w:ascii="Times New Roman" w:eastAsia="Times New Roman" w:hAnsi="Times New Roman" w:cs="Times New Roman"/>
                <w:lang w:eastAsia="ru-RU"/>
              </w:rPr>
              <w:t>Ирригационный порт для резекционных тубусов. 2 запорных крана из нержавеющей стали</w:t>
            </w:r>
            <w:r w:rsidRPr="00047E67">
              <w:rPr>
                <w:rFonts w:ascii="Times New Roman" w:eastAsia="Times New Roman" w:hAnsi="Times New Roman" w:cs="Times New Roman"/>
                <w:b/>
                <w:lang w:eastAsia="ru-RU"/>
              </w:rPr>
              <w:t>.</w:t>
            </w:r>
            <w:r w:rsidRPr="00047E67">
              <w:rPr>
                <w:rFonts w:ascii="Times New Roman" w:eastAsia="Times New Roman" w:hAnsi="Times New Roman" w:cs="Times New Roman"/>
                <w:sz w:val="24"/>
                <w:szCs w:val="24"/>
                <w:lang w:eastAsia="ru-RU"/>
              </w:rPr>
              <w:t xml:space="preserve"> </w:t>
            </w: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подключения ирригационной линии к резекционному тубусу и обеспечения подачи ирригационной жидкости в операционную зону при эндоскопических вмешательствах</w:t>
            </w:r>
            <w:r w:rsidRPr="00047E67">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right w:val="single" w:sz="4" w:space="0" w:color="auto"/>
            </w:tcBorders>
            <w:shd w:val="clear" w:color="auto" w:fill="auto"/>
            <w:vAlign w:val="center"/>
          </w:tcPr>
          <w:p w14:paraId="0E0142D6"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2DCEAFD3"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4B560D1E"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F4215C9"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654A8A59"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77AA595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Контейнер, контейнер стерилизационный.</w:t>
            </w:r>
          </w:p>
        </w:tc>
        <w:tc>
          <w:tcPr>
            <w:tcW w:w="7229" w:type="dxa"/>
            <w:shd w:val="clear" w:color="auto" w:fill="auto"/>
            <w:vAlign w:val="center"/>
          </w:tcPr>
          <w:p w14:paraId="5D33273D"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Контейнер, для резектоскопа, цистоскопа, уретротома,</w:t>
            </w:r>
          </w:p>
          <w:p w14:paraId="0E754314" w14:textId="77777777" w:rsidR="00047E67" w:rsidRPr="00047E67" w:rsidRDefault="00047E67" w:rsidP="00047E67">
            <w:pPr>
              <w:spacing w:after="0" w:line="240" w:lineRule="auto"/>
              <w:jc w:val="both"/>
              <w:rPr>
                <w:rFonts w:ascii="Times New Roman" w:eastAsia="Times New Roman" w:hAnsi="Times New Roman" w:cs="Times New Roman"/>
                <w:b/>
                <w:lang w:eastAsia="ru-RU"/>
              </w:rPr>
            </w:pPr>
            <w:r w:rsidRPr="00047E67">
              <w:rPr>
                <w:rFonts w:ascii="Times New Roman" w:eastAsia="Times New Roman" w:hAnsi="Times New Roman" w:cs="Times New Roman"/>
                <w:lang w:eastAsia="ru-RU"/>
              </w:rPr>
              <w:t>внутренние размеры: 478 x 68 x 224 мм.</w:t>
            </w:r>
            <w:r w:rsidRPr="00047E67">
              <w:rPr>
                <w:rFonts w:ascii="Times New Roman" w:eastAsia="Times New Roman" w:hAnsi="Times New Roman" w:cs="Times New Roman"/>
                <w:sz w:val="24"/>
                <w:szCs w:val="24"/>
                <w:lang w:eastAsia="ru-RU"/>
              </w:rPr>
              <w:t xml:space="preserve"> </w:t>
            </w: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размещения, транспортировки, хранения и стерилизации медицинских инструментов, расходных изделий или принадлежностей.</w:t>
            </w:r>
          </w:p>
        </w:tc>
        <w:tc>
          <w:tcPr>
            <w:tcW w:w="851" w:type="dxa"/>
            <w:tcBorders>
              <w:top w:val="single" w:sz="4" w:space="0" w:color="auto"/>
              <w:left w:val="single" w:sz="4" w:space="0" w:color="auto"/>
              <w:right w:val="single" w:sz="4" w:space="0" w:color="auto"/>
            </w:tcBorders>
            <w:shd w:val="clear" w:color="auto" w:fill="auto"/>
            <w:vAlign w:val="center"/>
          </w:tcPr>
          <w:p w14:paraId="439B09A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1616267E"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6D3C0F2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41E8C1C"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12F1DD86"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63CC1EDE"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ВЧ-резекционные электроды в вариантах исполнения: 24Fr, 12°: петля большая. </w:t>
            </w:r>
          </w:p>
        </w:tc>
        <w:tc>
          <w:tcPr>
            <w:tcW w:w="7229" w:type="dxa"/>
            <w:shd w:val="clear" w:color="auto" w:fill="auto"/>
            <w:vAlign w:val="center"/>
          </w:tcPr>
          <w:p w14:paraId="28C9058A"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ВЧ электрод резекционный тип "петля большая", 24</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проволока 0,2 мм, одноразовый, стерильный, для биполярной коагуляции и резекции в солевом растворе, для телескопа 12°. 12 шт. в упаковке. Стабилизирующая трубка 4,1 мм.</w:t>
            </w:r>
          </w:p>
        </w:tc>
        <w:tc>
          <w:tcPr>
            <w:tcW w:w="851" w:type="dxa"/>
            <w:tcBorders>
              <w:top w:val="single" w:sz="4" w:space="0" w:color="auto"/>
              <w:left w:val="single" w:sz="4" w:space="0" w:color="auto"/>
              <w:right w:val="single" w:sz="4" w:space="0" w:color="auto"/>
            </w:tcBorders>
            <w:shd w:val="clear" w:color="auto" w:fill="auto"/>
            <w:vAlign w:val="center"/>
          </w:tcPr>
          <w:p w14:paraId="42E63F46"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упаковка</w:t>
            </w:r>
          </w:p>
        </w:tc>
      </w:tr>
      <w:tr w:rsidR="00047E67" w:rsidRPr="00047E67" w14:paraId="53B4C3BC"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6ACF5CE1"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02B0AEA"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7E4E917D"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27306A7D"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ВЧ-резекционный электрод в вариантах исполнения: 24Fr, 12°: петля средняя. </w:t>
            </w:r>
          </w:p>
        </w:tc>
        <w:tc>
          <w:tcPr>
            <w:tcW w:w="7229" w:type="dxa"/>
            <w:shd w:val="clear" w:color="auto" w:fill="auto"/>
            <w:vAlign w:val="center"/>
          </w:tcPr>
          <w:p w14:paraId="0771FD7A"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ВЧ электрод резекционный тип "петля средняя", 24Фр., одноразовый, стерильный, для коагуляции и резекции в солевом растворе, под телескоп 12º. 12 шт</w:t>
            </w:r>
            <w:proofErr w:type="gramStart"/>
            <w:r w:rsidRPr="00047E67">
              <w:rPr>
                <w:rFonts w:ascii="Times New Roman" w:eastAsia="Times New Roman" w:hAnsi="Times New Roman" w:cs="Times New Roman"/>
                <w:lang w:eastAsia="ru-RU"/>
              </w:rPr>
              <w:t>.в</w:t>
            </w:r>
            <w:proofErr w:type="gramEnd"/>
            <w:r w:rsidRPr="00047E67">
              <w:rPr>
                <w:rFonts w:ascii="Times New Roman" w:eastAsia="Times New Roman" w:hAnsi="Times New Roman" w:cs="Times New Roman"/>
                <w:lang w:eastAsia="ru-RU"/>
              </w:rPr>
              <w:t xml:space="preserve"> упаковке. Стабилизирующая трубка 4,1 мм.</w:t>
            </w:r>
          </w:p>
        </w:tc>
        <w:tc>
          <w:tcPr>
            <w:tcW w:w="851" w:type="dxa"/>
            <w:tcBorders>
              <w:top w:val="single" w:sz="4" w:space="0" w:color="auto"/>
              <w:left w:val="single" w:sz="4" w:space="0" w:color="auto"/>
              <w:right w:val="single" w:sz="4" w:space="0" w:color="auto"/>
            </w:tcBorders>
            <w:shd w:val="clear" w:color="auto" w:fill="auto"/>
            <w:vAlign w:val="center"/>
          </w:tcPr>
          <w:p w14:paraId="3B15F069"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упаковка</w:t>
            </w:r>
          </w:p>
        </w:tc>
      </w:tr>
      <w:tr w:rsidR="00047E67" w:rsidRPr="00047E67" w14:paraId="0F06EB63"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58C5EA1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BB2A304"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4F249370"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4939185D"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Шприц: 150 мл: стеклянная колба.</w:t>
            </w:r>
          </w:p>
        </w:tc>
        <w:tc>
          <w:tcPr>
            <w:tcW w:w="7229" w:type="dxa"/>
            <w:shd w:val="clear" w:color="auto" w:fill="auto"/>
            <w:vAlign w:val="center"/>
          </w:tcPr>
          <w:p w14:paraId="2E68781C"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Шприц медицинский. Обьем: 150 мл. Исполнение: стеклянная колба. С зажимным конусом. Для применения с тубусами резектоскопа, нефроскопа, цистоскопа</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 для точного набора, дозированной подачи и введения растворов при использовании с совместимым медицинским оборудованием.</w:t>
            </w:r>
          </w:p>
        </w:tc>
        <w:tc>
          <w:tcPr>
            <w:tcW w:w="851" w:type="dxa"/>
            <w:tcBorders>
              <w:top w:val="single" w:sz="4" w:space="0" w:color="auto"/>
              <w:left w:val="single" w:sz="4" w:space="0" w:color="auto"/>
              <w:right w:val="single" w:sz="4" w:space="0" w:color="auto"/>
            </w:tcBorders>
            <w:shd w:val="clear" w:color="auto" w:fill="auto"/>
            <w:vAlign w:val="center"/>
          </w:tcPr>
          <w:p w14:paraId="78D49938"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7A1E8F9A"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1780FA20"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4A086A34"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3FDF18CB"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6CC6FDA8"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Запасн</w:t>
            </w:r>
            <w:r w:rsidRPr="00047E67">
              <w:rPr>
                <w:rFonts w:ascii="Times New Roman" w:eastAsia="Times New Roman" w:hAnsi="Times New Roman" w:cs="Times New Roman"/>
                <w:lang w:val="kk-KZ" w:eastAsia="ru-RU"/>
              </w:rPr>
              <w:t>ые</w:t>
            </w:r>
            <w:r w:rsidRPr="00047E67">
              <w:rPr>
                <w:rFonts w:ascii="Times New Roman" w:eastAsia="Times New Roman" w:hAnsi="Times New Roman" w:cs="Times New Roman"/>
                <w:lang w:eastAsia="ru-RU"/>
              </w:rPr>
              <w:t xml:space="preserve"> колбы, стеклянные, для шприцов 150мл.</w:t>
            </w:r>
          </w:p>
        </w:tc>
        <w:tc>
          <w:tcPr>
            <w:tcW w:w="7229" w:type="dxa"/>
            <w:shd w:val="clear" w:color="auto" w:fill="auto"/>
            <w:vAlign w:val="center"/>
          </w:tcPr>
          <w:p w14:paraId="28FE150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Запасная колба для медицинскиго шприца. Стеклянная. С зажимным конусом. Обем: 150мл</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редназначены для замены поврежденных или изношенных колб в совместимых шприцах медицинского назначения.</w:t>
            </w:r>
          </w:p>
        </w:tc>
        <w:tc>
          <w:tcPr>
            <w:tcW w:w="851" w:type="dxa"/>
            <w:tcBorders>
              <w:top w:val="single" w:sz="4" w:space="0" w:color="auto"/>
              <w:left w:val="single" w:sz="4" w:space="0" w:color="auto"/>
              <w:right w:val="single" w:sz="4" w:space="0" w:color="auto"/>
            </w:tcBorders>
            <w:shd w:val="clear" w:color="auto" w:fill="auto"/>
            <w:vAlign w:val="center"/>
          </w:tcPr>
          <w:p w14:paraId="3679CF9D"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52142020"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0177F16C"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175740E"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41F2234A"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0140A9F9"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Рабочий элемент </w:t>
            </w:r>
            <w:proofErr w:type="gramStart"/>
            <w:r w:rsidRPr="00047E67">
              <w:rPr>
                <w:rFonts w:ascii="Times New Roman" w:eastAsia="Times New Roman" w:hAnsi="Times New Roman" w:cs="Times New Roman"/>
                <w:lang w:eastAsia="ru-RU"/>
              </w:rPr>
              <w:t>лазерного</w:t>
            </w:r>
            <w:proofErr w:type="gramEnd"/>
            <w:r w:rsidRPr="00047E67">
              <w:rPr>
                <w:rFonts w:ascii="Times New Roman" w:eastAsia="Times New Roman" w:hAnsi="Times New Roman" w:cs="Times New Roman"/>
                <w:lang w:eastAsia="ru-RU"/>
              </w:rPr>
              <w:t xml:space="preserve"> резектоскопа</w:t>
            </w:r>
          </w:p>
        </w:tc>
        <w:tc>
          <w:tcPr>
            <w:tcW w:w="7229" w:type="dxa"/>
            <w:shd w:val="clear" w:color="auto" w:fill="auto"/>
            <w:vAlign w:val="center"/>
          </w:tcPr>
          <w:p w14:paraId="28C5720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Рабочий элемент </w:t>
            </w:r>
            <w:proofErr w:type="gramStart"/>
            <w:r w:rsidRPr="00047E67">
              <w:rPr>
                <w:rFonts w:ascii="Times New Roman" w:eastAsia="Times New Roman" w:hAnsi="Times New Roman" w:cs="Times New Roman"/>
                <w:lang w:eastAsia="ru-RU"/>
              </w:rPr>
              <w:t>лазерного</w:t>
            </w:r>
            <w:proofErr w:type="gramEnd"/>
            <w:r w:rsidRPr="00047E67">
              <w:rPr>
                <w:rFonts w:ascii="Times New Roman" w:eastAsia="Times New Roman" w:hAnsi="Times New Roman" w:cs="Times New Roman"/>
                <w:lang w:eastAsia="ru-RU"/>
              </w:rPr>
              <w:t xml:space="preserve"> резектоскопа:</w:t>
            </w:r>
          </w:p>
          <w:p w14:paraId="39B33AD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диаметр рабочего канала 6</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минимальная</w:t>
            </w:r>
          </w:p>
          <w:p w14:paraId="2BE57BCD"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длина инъекционной иглы 350 мм,</w:t>
            </w:r>
          </w:p>
          <w:p w14:paraId="1DCB24EB"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рекомендованный диаметр лазерных зондов 1,</w:t>
            </w:r>
            <w:r w:rsidRPr="00047E67">
              <w:rPr>
                <w:rFonts w:ascii="Times New Roman" w:eastAsia="Times New Roman" w:hAnsi="Times New Roman" w:cs="Times New Roman"/>
                <w:lang w:val="kk-KZ" w:eastAsia="ru-RU"/>
              </w:rPr>
              <w:t xml:space="preserve">2 </w:t>
            </w:r>
            <w:r w:rsidRPr="00047E67">
              <w:rPr>
                <w:rFonts w:ascii="Times New Roman" w:eastAsia="Times New Roman" w:hAnsi="Times New Roman" w:cs="Times New Roman"/>
                <w:lang w:eastAsia="ru-RU"/>
              </w:rPr>
              <w:t>мм.</w:t>
            </w:r>
          </w:p>
        </w:tc>
        <w:tc>
          <w:tcPr>
            <w:tcW w:w="851" w:type="dxa"/>
            <w:tcBorders>
              <w:top w:val="single" w:sz="4" w:space="0" w:color="auto"/>
              <w:left w:val="single" w:sz="4" w:space="0" w:color="auto"/>
              <w:right w:val="single" w:sz="4" w:space="0" w:color="auto"/>
            </w:tcBorders>
            <w:shd w:val="clear" w:color="auto" w:fill="auto"/>
            <w:vAlign w:val="center"/>
          </w:tcPr>
          <w:p w14:paraId="1553FCC0"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6D2D008E"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69214550"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C6CF829"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3B791E87"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3094EE85"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Направляющая трубка, для 1,2 мм лазерных зондов, с ретрактором</w:t>
            </w:r>
          </w:p>
        </w:tc>
        <w:tc>
          <w:tcPr>
            <w:tcW w:w="7229" w:type="dxa"/>
            <w:shd w:val="clear" w:color="auto" w:fill="auto"/>
            <w:vAlign w:val="center"/>
          </w:tcPr>
          <w:p w14:paraId="5C8F371C"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Направляющая трубка</w:t>
            </w:r>
            <w:proofErr w:type="gramStart"/>
            <w:r w:rsidRPr="00047E67">
              <w:rPr>
                <w:rFonts w:ascii="Times New Roman" w:eastAsia="Times New Roman" w:hAnsi="Times New Roman" w:cs="Times New Roman"/>
                <w:lang w:eastAsia="ru-RU"/>
              </w:rPr>
              <w:t>,д</w:t>
            </w:r>
            <w:proofErr w:type="gramEnd"/>
            <w:r w:rsidRPr="00047E67">
              <w:rPr>
                <w:rFonts w:ascii="Times New Roman" w:eastAsia="Times New Roman" w:hAnsi="Times New Roman" w:cs="Times New Roman"/>
                <w:lang w:eastAsia="ru-RU"/>
              </w:rPr>
              <w:t>ля 1,2 мм лазерных зондов ,с ретрактором.</w:t>
            </w:r>
            <w:r w:rsidRPr="00047E67">
              <w:rPr>
                <w:rFonts w:ascii="Times New Roman" w:eastAsia="Times New Roman" w:hAnsi="Times New Roman" w:cs="Times New Roman"/>
                <w:szCs w:val="24"/>
                <w:lang w:eastAsia="ru-RU"/>
              </w:rPr>
              <w:t xml:space="preserve"> </w:t>
            </w:r>
            <w:proofErr w:type="gramStart"/>
            <w:r w:rsidRPr="00047E67">
              <w:rPr>
                <w:rFonts w:ascii="Times New Roman" w:eastAsia="Times New Roman" w:hAnsi="Times New Roman" w:cs="Times New Roman"/>
                <w:szCs w:val="24"/>
                <w:lang w:eastAsia="ru-RU"/>
              </w:rPr>
              <w:t>Предназначена</w:t>
            </w:r>
            <w:proofErr w:type="gramEnd"/>
            <w:r w:rsidRPr="00047E67">
              <w:rPr>
                <w:rFonts w:ascii="Times New Roman" w:eastAsia="Times New Roman" w:hAnsi="Times New Roman" w:cs="Times New Roman"/>
                <w:szCs w:val="24"/>
                <w:lang w:eastAsia="ru-RU"/>
              </w:rPr>
              <w:t xml:space="preserve"> для безопасного введения, позиционирования и направления лазерного зонда к рабочей зоне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7D42225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 шт.</w:t>
            </w:r>
          </w:p>
        </w:tc>
      </w:tr>
      <w:tr w:rsidR="00047E67" w:rsidRPr="00047E67" w14:paraId="2FA90509"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727B3F65"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D3BF09C"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7F8A98AA"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030FA5AD"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Направляющая трубка, для 1,2 мм лазерных зондов </w:t>
            </w:r>
          </w:p>
        </w:tc>
        <w:tc>
          <w:tcPr>
            <w:tcW w:w="7229" w:type="dxa"/>
            <w:shd w:val="clear" w:color="auto" w:fill="auto"/>
            <w:vAlign w:val="center"/>
          </w:tcPr>
          <w:p w14:paraId="0A53915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Направляющая трубка,для 1,2 мм лазерных зондов</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редназначена для безопасного введения, позиционирования и направления лазерного зонда к рабочей зоне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42FAEED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79D959BB"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02330683"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A8D73B4"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1F9CAF5D"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59004DA3" w14:textId="77777777" w:rsidR="00047E67" w:rsidRPr="00047E67" w:rsidRDefault="00047E67" w:rsidP="00047E67">
            <w:pPr>
              <w:autoSpaceDE w:val="0"/>
              <w:autoSpaceDN w:val="0"/>
              <w:adjustRightInd w:val="0"/>
              <w:spacing w:after="0" w:line="240" w:lineRule="auto"/>
              <w:jc w:val="center"/>
              <w:rPr>
                <w:rFonts w:ascii="Times New Roman" w:eastAsia="TimesNewRoman" w:hAnsi="Times New Roman" w:cs="Times New Roman"/>
                <w:szCs w:val="23"/>
                <w:lang w:val="en-US" w:eastAsia="ru-RU"/>
              </w:rPr>
            </w:pPr>
            <w:r w:rsidRPr="00047E67">
              <w:rPr>
                <w:rFonts w:ascii="Times New Roman" w:eastAsia="TimesNewRoman" w:hAnsi="Times New Roman" w:cs="Times New Roman"/>
                <w:szCs w:val="23"/>
                <w:lang w:val="en-US" w:eastAsia="ru-RU"/>
              </w:rPr>
              <w:t>Тубусы в вариантах</w:t>
            </w:r>
          </w:p>
          <w:p w14:paraId="7BAF51A9" w14:textId="77777777" w:rsidR="00047E67" w:rsidRPr="00047E67" w:rsidRDefault="00047E67" w:rsidP="00047E67">
            <w:pPr>
              <w:autoSpaceDE w:val="0"/>
              <w:autoSpaceDN w:val="0"/>
              <w:adjustRightInd w:val="0"/>
              <w:spacing w:after="0" w:line="240" w:lineRule="auto"/>
              <w:jc w:val="center"/>
              <w:rPr>
                <w:rFonts w:ascii="Times New Roman" w:eastAsia="TimesNewRoman" w:hAnsi="Times New Roman" w:cs="Times New Roman"/>
                <w:szCs w:val="23"/>
                <w:lang w:val="en-US" w:eastAsia="ru-RU"/>
              </w:rPr>
            </w:pPr>
            <w:r w:rsidRPr="00047E67">
              <w:rPr>
                <w:rFonts w:ascii="Times New Roman" w:eastAsia="TimesNewRoman" w:hAnsi="Times New Roman" w:cs="Times New Roman"/>
                <w:szCs w:val="23"/>
                <w:lang w:val="en-US" w:eastAsia="ru-RU"/>
              </w:rPr>
              <w:t>исполнения: с</w:t>
            </w:r>
            <w:r w:rsidRPr="00047E67">
              <w:rPr>
                <w:rFonts w:ascii="Times New Roman" w:eastAsia="TimesNewRoman" w:hAnsi="Times New Roman" w:cs="Times New Roman"/>
                <w:szCs w:val="23"/>
                <w:lang w:eastAsia="ru-RU"/>
              </w:rPr>
              <w:t xml:space="preserve"> </w:t>
            </w:r>
            <w:r w:rsidRPr="00047E67">
              <w:rPr>
                <w:rFonts w:ascii="Times New Roman" w:eastAsia="TimesNewRoman" w:hAnsi="Times New Roman" w:cs="Times New Roman"/>
                <w:szCs w:val="23"/>
                <w:lang w:val="en-US" w:eastAsia="ru-RU"/>
              </w:rPr>
              <w:t>обтуратором22</w:t>
            </w:r>
          </w:p>
          <w:p w14:paraId="0FDCAC5F"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NewRoman" w:hAnsi="Times New Roman" w:cs="Times New Roman"/>
                <w:szCs w:val="23"/>
                <w:lang w:val="en-US" w:eastAsia="ru-RU"/>
              </w:rPr>
              <w:t>Фр.4 Фр. канал</w:t>
            </w:r>
          </w:p>
        </w:tc>
        <w:tc>
          <w:tcPr>
            <w:tcW w:w="7229" w:type="dxa"/>
            <w:shd w:val="clear" w:color="auto" w:fill="auto"/>
            <w:vAlign w:val="center"/>
          </w:tcPr>
          <w:p w14:paraId="1FCD6240" w14:textId="77777777" w:rsidR="00047E67" w:rsidRPr="00047E67" w:rsidRDefault="00047E67" w:rsidP="00047E67">
            <w:pPr>
              <w:spacing w:after="0" w:line="240" w:lineRule="auto"/>
              <w:jc w:val="both"/>
              <w:rPr>
                <w:rFonts w:ascii="Times New Roman" w:eastAsia="Times New Roman" w:hAnsi="Times New Roman" w:cs="Times New Roman"/>
                <w:b/>
                <w:lang w:eastAsia="ru-RU"/>
              </w:rPr>
            </w:pPr>
            <w:r w:rsidRPr="00047E67">
              <w:rPr>
                <w:rFonts w:ascii="Times New Roman" w:eastAsia="Times New Roman" w:hAnsi="Times New Roman" w:cs="Times New Roman"/>
                <w:lang w:eastAsia="ru-RU"/>
              </w:rPr>
              <w:t>Тубус, с обтуратором,22 Фр. 4 Фр. Канал</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редназначены для формирования и поддержания рабочего доступа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253EEB65"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7F57F738"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2254452F"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15EEE56F"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08E48023"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411463A8"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Наружный тубус, 26</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Для чрескожного доступа</w:t>
            </w:r>
          </w:p>
        </w:tc>
        <w:tc>
          <w:tcPr>
            <w:tcW w:w="7229" w:type="dxa"/>
            <w:shd w:val="clear" w:color="auto" w:fill="auto"/>
            <w:vAlign w:val="center"/>
          </w:tcPr>
          <w:p w14:paraId="463FEC9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Наружный тубус, 26 Фр. Для чрескожного доступа</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 для формирования и поддержания рабочего канала при чрескожных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1D63238F"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64A32AE3"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6CB40A1D"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51F4F498"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3D584103"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7DC2E91A"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Наружный тубус  размеры:8 мм.</w:t>
            </w:r>
          </w:p>
        </w:tc>
        <w:tc>
          <w:tcPr>
            <w:tcW w:w="7229" w:type="dxa"/>
            <w:shd w:val="clear" w:color="auto" w:fill="auto"/>
            <w:vAlign w:val="center"/>
          </w:tcPr>
          <w:p w14:paraId="3975828E"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Наружный тубус  8 мм</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 для формирования и поддержания рабочего канала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6C1E620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5C469A5D"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62B134FB"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434A7E50"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1BDCA9F1"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7B704515"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Рабочий элемент для тубуса уретеротома</w:t>
            </w:r>
          </w:p>
        </w:tc>
        <w:tc>
          <w:tcPr>
            <w:tcW w:w="7229" w:type="dxa"/>
            <w:shd w:val="clear" w:color="auto" w:fill="auto"/>
            <w:vAlign w:val="center"/>
          </w:tcPr>
          <w:p w14:paraId="1D174239"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Рабочий элемент для тубуса уретеротома</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 для установки и фиксации рабочего инструмента в тубусе уретеротома при проведении эндоскопических  вмешательств.</w:t>
            </w:r>
          </w:p>
        </w:tc>
        <w:tc>
          <w:tcPr>
            <w:tcW w:w="851" w:type="dxa"/>
            <w:tcBorders>
              <w:top w:val="single" w:sz="4" w:space="0" w:color="auto"/>
              <w:left w:val="single" w:sz="4" w:space="0" w:color="auto"/>
              <w:right w:val="single" w:sz="4" w:space="0" w:color="auto"/>
            </w:tcBorders>
            <w:shd w:val="clear" w:color="auto" w:fill="auto"/>
            <w:vAlign w:val="center"/>
          </w:tcPr>
          <w:p w14:paraId="20544778"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7E4EE671"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1B9CBE7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6743F5E1"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353CB558"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7505CD6D"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Нож для уретротома</w:t>
            </w:r>
          </w:p>
        </w:tc>
        <w:tc>
          <w:tcPr>
            <w:tcW w:w="7229" w:type="dxa"/>
            <w:shd w:val="clear" w:color="auto" w:fill="auto"/>
            <w:vAlign w:val="center"/>
          </w:tcPr>
          <w:p w14:paraId="7AA6D457" w14:textId="77777777" w:rsidR="00047E67" w:rsidRPr="00047E67" w:rsidRDefault="00047E67" w:rsidP="00047E67">
            <w:pPr>
              <w:spacing w:after="0" w:line="240" w:lineRule="auto"/>
              <w:jc w:val="both"/>
              <w:rPr>
                <w:rFonts w:ascii="Times New Roman" w:eastAsia="Times New Roman" w:hAnsi="Times New Roman" w:cs="Times New Roman"/>
                <w:szCs w:val="24"/>
                <w:lang w:eastAsia="ru-RU"/>
              </w:rPr>
            </w:pPr>
            <w:r w:rsidRPr="00047E67">
              <w:rPr>
                <w:rFonts w:ascii="Times New Roman" w:eastAsia="Times New Roman" w:hAnsi="Times New Roman" w:cs="Times New Roman"/>
                <w:lang w:eastAsia="ru-RU"/>
              </w:rPr>
              <w:t>Нож,полукруглый, с 4Фр</w:t>
            </w:r>
            <w:proofErr w:type="gramStart"/>
            <w:r w:rsidRPr="00047E67">
              <w:rPr>
                <w:rFonts w:ascii="Times New Roman" w:eastAsia="Times New Roman" w:hAnsi="Times New Roman" w:cs="Times New Roman"/>
                <w:lang w:eastAsia="ru-RU"/>
              </w:rPr>
              <w:t>.К</w:t>
            </w:r>
            <w:proofErr w:type="gramEnd"/>
            <w:r w:rsidRPr="00047E67">
              <w:rPr>
                <w:rFonts w:ascii="Times New Roman" w:eastAsia="Times New Roman" w:hAnsi="Times New Roman" w:cs="Times New Roman"/>
                <w:lang w:eastAsia="ru-RU"/>
              </w:rPr>
              <w:t>аналом, должен быть использован в комбинации с 3 или 4 Фр. катетером для уретры.</w:t>
            </w:r>
            <w:r w:rsidRPr="00047E67">
              <w:rPr>
                <w:rFonts w:ascii="Times New Roman" w:eastAsia="Times New Roman" w:hAnsi="Times New Roman" w:cs="Times New Roman"/>
                <w:szCs w:val="24"/>
                <w:lang w:eastAsia="ru-RU"/>
              </w:rPr>
              <w:t xml:space="preserve"> </w:t>
            </w: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выполнения эндоскопического рассечения рубцовых сужений уретры при проведении уретротомии.</w:t>
            </w:r>
          </w:p>
          <w:p w14:paraId="6D2D16A6"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Нож для оптического уретротома,тип пилка</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 для выполнения эндоскопического рассечения рубцовых сужений уретры при проведении уретротомии.</w:t>
            </w:r>
          </w:p>
        </w:tc>
        <w:tc>
          <w:tcPr>
            <w:tcW w:w="851" w:type="dxa"/>
            <w:tcBorders>
              <w:top w:val="single" w:sz="4" w:space="0" w:color="auto"/>
              <w:left w:val="single" w:sz="4" w:space="0" w:color="auto"/>
              <w:right w:val="single" w:sz="4" w:space="0" w:color="auto"/>
            </w:tcBorders>
            <w:shd w:val="clear" w:color="auto" w:fill="auto"/>
            <w:vAlign w:val="center"/>
          </w:tcPr>
          <w:p w14:paraId="75CAC0AF"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комплект   </w:t>
            </w:r>
          </w:p>
        </w:tc>
      </w:tr>
      <w:tr w:rsidR="00047E67" w:rsidRPr="00047E67" w14:paraId="75ADD0A1"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33EB7A68"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6BC3BD46"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4F4109EF"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0D26F80F"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Направляющая трубка, для второй направляющей проволоки.</w:t>
            </w:r>
          </w:p>
        </w:tc>
        <w:tc>
          <w:tcPr>
            <w:tcW w:w="7229" w:type="dxa"/>
            <w:shd w:val="clear" w:color="auto" w:fill="auto"/>
            <w:vAlign w:val="center"/>
          </w:tcPr>
          <w:p w14:paraId="2B070FF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Направляющая трубка</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редназначена для безопасного введения, проведения и позиционирования второй направляющей проволоки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48FB8F1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672D930C"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282997D1"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5EB1F2FB"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6BC38104"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46395DA1"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Проводники гибридные; проводники с покрытием из ПТФЭ;</w:t>
            </w:r>
            <w:r w:rsidRPr="00047E67">
              <w:rPr>
                <w:rFonts w:ascii="Segoe UI" w:eastAsia="Times New Roman" w:hAnsi="Segoe UI" w:cs="Segoe UI"/>
                <w:sz w:val="21"/>
                <w:szCs w:val="21"/>
                <w:shd w:val="clear" w:color="auto" w:fill="FAFAFA"/>
                <w:lang w:eastAsia="ru-RU"/>
              </w:rPr>
              <w:t xml:space="preserve"> </w:t>
            </w:r>
            <w:r w:rsidRPr="00047E67">
              <w:rPr>
                <w:rFonts w:ascii="Times New Roman" w:eastAsia="Times New Roman" w:hAnsi="Times New Roman" w:cs="Times New Roman"/>
                <w:lang w:eastAsia="ru-RU"/>
              </w:rPr>
              <w:t>сверхгибкий</w:t>
            </w:r>
          </w:p>
        </w:tc>
        <w:tc>
          <w:tcPr>
            <w:tcW w:w="7229" w:type="dxa"/>
            <w:shd w:val="clear" w:color="auto" w:fill="auto"/>
            <w:vAlign w:val="center"/>
          </w:tcPr>
          <w:p w14:paraId="21C9C7FA"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Проводник с покрытием из ПТФЭ сверхгибкий, сверхжесткий,  0,035” x 150см. Кончик 15см</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 xml:space="preserve">редназначен для безопасного проведения и позиционирования эндоскопических инструментов при медицинских </w:t>
            </w:r>
            <w:r w:rsidRPr="00047E67">
              <w:rPr>
                <w:rFonts w:ascii="Times New Roman" w:eastAsia="Times New Roman" w:hAnsi="Times New Roman" w:cs="Times New Roman"/>
                <w:szCs w:val="24"/>
                <w:lang w:eastAsia="ru-RU"/>
              </w:rPr>
              <w:lastRenderedPageBreak/>
              <w:t>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5509772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 xml:space="preserve">1 шт.   </w:t>
            </w:r>
          </w:p>
        </w:tc>
      </w:tr>
      <w:tr w:rsidR="00047E67" w:rsidRPr="00047E67" w14:paraId="2EBA840F"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5A6F18D0"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317BB27"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7073ADF8"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20E5E507"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Тубус по Амплатцу, 28 </w:t>
            </w:r>
            <w:proofErr w:type="gramStart"/>
            <w:r w:rsidRPr="00047E67">
              <w:rPr>
                <w:rFonts w:ascii="Times New Roman" w:eastAsia="Times New Roman" w:hAnsi="Times New Roman" w:cs="Times New Roman"/>
                <w:lang w:eastAsia="ru-RU"/>
              </w:rPr>
              <w:t>Фр</w:t>
            </w:r>
            <w:proofErr w:type="gramEnd"/>
          </w:p>
        </w:tc>
        <w:tc>
          <w:tcPr>
            <w:tcW w:w="7229" w:type="dxa"/>
            <w:shd w:val="clear" w:color="auto" w:fill="auto"/>
            <w:vAlign w:val="center"/>
          </w:tcPr>
          <w:p w14:paraId="2E90009B"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Тубус по Амплатцу, 28 Фр</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 для формирования и поддержания рабочего канала при чрескожных урологических вмешательствах, в том числе при чрескожной нефролитотомии</w:t>
            </w:r>
          </w:p>
        </w:tc>
        <w:tc>
          <w:tcPr>
            <w:tcW w:w="851" w:type="dxa"/>
            <w:tcBorders>
              <w:top w:val="single" w:sz="4" w:space="0" w:color="auto"/>
              <w:left w:val="single" w:sz="4" w:space="0" w:color="auto"/>
              <w:right w:val="single" w:sz="4" w:space="0" w:color="auto"/>
            </w:tcBorders>
            <w:shd w:val="clear" w:color="auto" w:fill="auto"/>
            <w:vAlign w:val="center"/>
          </w:tcPr>
          <w:p w14:paraId="65740396"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400F1F01"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446902E0"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0BA01389"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171A1F2D"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602AC1D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Колпачок уплотнительный: 7mm,</w:t>
            </w:r>
          </w:p>
        </w:tc>
        <w:tc>
          <w:tcPr>
            <w:tcW w:w="7229" w:type="dxa"/>
            <w:shd w:val="clear" w:color="auto" w:fill="auto"/>
            <w:vAlign w:val="center"/>
          </w:tcPr>
          <w:p w14:paraId="635BFDD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Колпачок уплотнительный 7mm.</w:t>
            </w:r>
            <w:r w:rsidRPr="00047E67">
              <w:rPr>
                <w:rFonts w:ascii="Times New Roman" w:eastAsia="Times New Roman" w:hAnsi="Times New Roman" w:cs="Times New Roman"/>
                <w:szCs w:val="24"/>
                <w:lang w:eastAsia="ru-RU"/>
              </w:rPr>
              <w:t>Предназначен для герметизации порта медицинского инструмента или оборудования, предотвращения утечки жидкости, газа или рабочей среды во время эксплуатации.</w:t>
            </w:r>
          </w:p>
        </w:tc>
        <w:tc>
          <w:tcPr>
            <w:tcW w:w="851" w:type="dxa"/>
            <w:tcBorders>
              <w:top w:val="single" w:sz="4" w:space="0" w:color="auto"/>
              <w:left w:val="single" w:sz="4" w:space="0" w:color="auto"/>
              <w:right w:val="single" w:sz="4" w:space="0" w:color="auto"/>
            </w:tcBorders>
            <w:shd w:val="clear" w:color="auto" w:fill="auto"/>
            <w:vAlign w:val="center"/>
          </w:tcPr>
          <w:p w14:paraId="5B25468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33FFC9EA"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1F25362B"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19BCA10"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00A3BBBB"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2465A869"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Колпачок уплотнительный: 2,0mm,</w:t>
            </w:r>
          </w:p>
        </w:tc>
        <w:tc>
          <w:tcPr>
            <w:tcW w:w="7229" w:type="dxa"/>
            <w:shd w:val="clear" w:color="auto" w:fill="auto"/>
            <w:vAlign w:val="center"/>
          </w:tcPr>
          <w:p w14:paraId="6AFA95D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Колпачок уплотнительный 2,0mm.</w:t>
            </w:r>
            <w:r w:rsidRPr="00047E67">
              <w:rPr>
                <w:rFonts w:ascii="Times New Roman" w:eastAsia="Times New Roman" w:hAnsi="Times New Roman" w:cs="Times New Roman"/>
                <w:szCs w:val="24"/>
                <w:lang w:eastAsia="ru-RU"/>
              </w:rPr>
              <w:t xml:space="preserve"> </w:t>
            </w: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герметизации порта медицинского инструмента или оборудования, предотвращения утечки жидкости, газа или рабочей среды во время эксплуатации.</w:t>
            </w:r>
          </w:p>
        </w:tc>
        <w:tc>
          <w:tcPr>
            <w:tcW w:w="851" w:type="dxa"/>
            <w:tcBorders>
              <w:top w:val="single" w:sz="4" w:space="0" w:color="auto"/>
              <w:left w:val="single" w:sz="4" w:space="0" w:color="auto"/>
              <w:right w:val="single" w:sz="4" w:space="0" w:color="auto"/>
            </w:tcBorders>
            <w:shd w:val="clear" w:color="auto" w:fill="auto"/>
            <w:vAlign w:val="center"/>
          </w:tcPr>
          <w:p w14:paraId="2A5257D2"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29752DA0"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76F1D971"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72FB02C"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3B866605"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2E04A615"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Запасной клапан</w:t>
            </w:r>
          </w:p>
        </w:tc>
        <w:tc>
          <w:tcPr>
            <w:tcW w:w="7229" w:type="dxa"/>
            <w:shd w:val="clear" w:color="auto" w:fill="auto"/>
            <w:vAlign w:val="center"/>
          </w:tcPr>
          <w:p w14:paraId="03644C6C"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Клапан,10 штук</w:t>
            </w:r>
            <w:proofErr w:type="gramStart"/>
            <w:r w:rsidRPr="00047E67">
              <w:rPr>
                <w:rFonts w:ascii="Times New Roman" w:eastAsia="Times New Roman" w:hAnsi="Times New Roman" w:cs="Times New Roman"/>
                <w:lang w:eastAsia="ru-RU"/>
              </w:rPr>
              <w:t>,п</w:t>
            </w:r>
            <w:proofErr w:type="gramEnd"/>
            <w:r w:rsidRPr="00047E67">
              <w:rPr>
                <w:rFonts w:ascii="Times New Roman" w:eastAsia="Times New Roman" w:hAnsi="Times New Roman" w:cs="Times New Roman"/>
                <w:lang w:eastAsia="ru-RU"/>
              </w:rPr>
              <w:t>розрачный,для насадки операционного телескопа.</w:t>
            </w:r>
            <w:r w:rsidRPr="00047E67">
              <w:rPr>
                <w:rFonts w:ascii="Times New Roman" w:eastAsia="Times New Roman" w:hAnsi="Times New Roman" w:cs="Times New Roman"/>
                <w:sz w:val="24"/>
                <w:szCs w:val="24"/>
                <w:lang w:eastAsia="ru-RU"/>
              </w:rPr>
              <w:t xml:space="preserve"> </w:t>
            </w: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замены изношенного или поврежденного клапана в медицинском оборудовании.</w:t>
            </w:r>
          </w:p>
        </w:tc>
        <w:tc>
          <w:tcPr>
            <w:tcW w:w="851" w:type="dxa"/>
            <w:tcBorders>
              <w:top w:val="single" w:sz="4" w:space="0" w:color="auto"/>
              <w:left w:val="single" w:sz="4" w:space="0" w:color="auto"/>
              <w:right w:val="single" w:sz="4" w:space="0" w:color="auto"/>
            </w:tcBorders>
            <w:shd w:val="clear" w:color="auto" w:fill="auto"/>
            <w:vAlign w:val="center"/>
          </w:tcPr>
          <w:p w14:paraId="39D4881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2 шт.   </w:t>
            </w:r>
          </w:p>
        </w:tc>
      </w:tr>
      <w:tr w:rsidR="00047E67" w:rsidRPr="00047E67" w14:paraId="143A39B1"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0F641C1C"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0E970E81"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4142468"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23C596CE"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Операционный телесоп, направление обзора 30°, рабочий канал диаметром 4 мм,</w:t>
            </w:r>
          </w:p>
        </w:tc>
        <w:tc>
          <w:tcPr>
            <w:tcW w:w="7229" w:type="dxa"/>
            <w:shd w:val="clear" w:color="auto" w:fill="auto"/>
            <w:vAlign w:val="center"/>
          </w:tcPr>
          <w:p w14:paraId="6E371B53"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Операционный телескоп, рабочая длина 230мм, Направление обзора 30º, наличие рабочего канала 4 мм, автоклавируемый, наличие съемного окуляра для быстрого подсоединения головки камеры, лазерная сварка защитной линзы на дистальном конце, включает насадку с автоматическим клапаном.</w:t>
            </w:r>
          </w:p>
        </w:tc>
        <w:tc>
          <w:tcPr>
            <w:tcW w:w="851" w:type="dxa"/>
            <w:tcBorders>
              <w:top w:val="single" w:sz="4" w:space="0" w:color="auto"/>
              <w:left w:val="single" w:sz="4" w:space="0" w:color="auto"/>
              <w:right w:val="single" w:sz="4" w:space="0" w:color="auto"/>
            </w:tcBorders>
            <w:shd w:val="clear" w:color="auto" w:fill="auto"/>
            <w:vAlign w:val="center"/>
          </w:tcPr>
          <w:p w14:paraId="53202BB9"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2 шт.   </w:t>
            </w:r>
          </w:p>
        </w:tc>
      </w:tr>
      <w:tr w:rsidR="00047E67" w:rsidRPr="00047E67" w14:paraId="5266E28C"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18C3FAD8"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17AE525"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2B58A84"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198FCE23"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Наружный тубус, 25</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с постоянным промыванием</w:t>
            </w:r>
          </w:p>
        </w:tc>
        <w:tc>
          <w:tcPr>
            <w:tcW w:w="7229" w:type="dxa"/>
            <w:shd w:val="clear" w:color="auto" w:fill="auto"/>
            <w:vAlign w:val="center"/>
          </w:tcPr>
          <w:p w14:paraId="3CE3C292" w14:textId="77777777" w:rsidR="00047E67" w:rsidRPr="00047E67" w:rsidRDefault="00047E67" w:rsidP="00047E67">
            <w:pPr>
              <w:spacing w:after="0" w:line="240" w:lineRule="auto"/>
              <w:jc w:val="both"/>
              <w:rPr>
                <w:rFonts w:ascii="Times New Roman" w:eastAsia="Times New Roman" w:hAnsi="Times New Roman" w:cs="Times New Roman"/>
                <w:b/>
                <w:lang w:eastAsia="ru-RU"/>
              </w:rPr>
            </w:pPr>
            <w:r w:rsidRPr="00047E67">
              <w:rPr>
                <w:rFonts w:ascii="Times New Roman" w:eastAsia="Times New Roman" w:hAnsi="Times New Roman" w:cs="Times New Roman"/>
                <w:lang w:eastAsia="ru-RU"/>
              </w:rPr>
              <w:t>Наружный тубус, 25 Фр с постоянным промыванием</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 для формирования и поддержания рабочего канала при эндоскопических вмешательствах с возможностью непрерывной подачи ирригационной жидкости в операционную зону.</w:t>
            </w:r>
          </w:p>
        </w:tc>
        <w:tc>
          <w:tcPr>
            <w:tcW w:w="851" w:type="dxa"/>
            <w:tcBorders>
              <w:top w:val="single" w:sz="4" w:space="0" w:color="auto"/>
              <w:left w:val="single" w:sz="4" w:space="0" w:color="auto"/>
              <w:right w:val="single" w:sz="4" w:space="0" w:color="auto"/>
            </w:tcBorders>
            <w:shd w:val="clear" w:color="auto" w:fill="auto"/>
            <w:vAlign w:val="center"/>
          </w:tcPr>
          <w:p w14:paraId="08AC3B2D"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4EAA44F2"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500DED5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41575D07"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4F98AC62"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2F1A1973"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Направляющая трубка для фиброскопов</w:t>
            </w:r>
          </w:p>
        </w:tc>
        <w:tc>
          <w:tcPr>
            <w:tcW w:w="7229" w:type="dxa"/>
            <w:shd w:val="clear" w:color="auto" w:fill="auto"/>
            <w:vAlign w:val="center"/>
          </w:tcPr>
          <w:p w14:paraId="174F0F3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Направляющая трубка для фиброскопов</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редназначена для безопасного введения, проведения и позиционирования фиброскопа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4F06B067"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500CC578"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7523D678"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AE7C2A2"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2822C999"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599CB917"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Колпачок уплотнительный 4mm,</w:t>
            </w:r>
          </w:p>
        </w:tc>
        <w:tc>
          <w:tcPr>
            <w:tcW w:w="7229" w:type="dxa"/>
            <w:shd w:val="clear" w:color="auto" w:fill="auto"/>
            <w:vAlign w:val="center"/>
          </w:tcPr>
          <w:p w14:paraId="6C757E45"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Колпачок уплотнительный 4mm.</w:t>
            </w:r>
            <w:r w:rsidRPr="00047E67">
              <w:rPr>
                <w:rFonts w:ascii="Times New Roman" w:eastAsia="Times New Roman" w:hAnsi="Times New Roman" w:cs="Times New Roman"/>
                <w:szCs w:val="24"/>
                <w:lang w:eastAsia="ru-RU"/>
              </w:rPr>
              <w:t xml:space="preserve"> </w:t>
            </w: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герметизации порта медицинского инструмента или оборудования, предотвращения утечки жидкости, газа или рабочей среды во время эксплуатации.</w:t>
            </w:r>
          </w:p>
        </w:tc>
        <w:tc>
          <w:tcPr>
            <w:tcW w:w="851" w:type="dxa"/>
            <w:tcBorders>
              <w:top w:val="single" w:sz="4" w:space="0" w:color="auto"/>
              <w:left w:val="single" w:sz="4" w:space="0" w:color="auto"/>
              <w:right w:val="single" w:sz="4" w:space="0" w:color="auto"/>
            </w:tcBorders>
            <w:shd w:val="clear" w:color="auto" w:fill="auto"/>
            <w:vAlign w:val="center"/>
          </w:tcPr>
          <w:p w14:paraId="727A11E0"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4C854092"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1500799E"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4E4660E3"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7CFFD108"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7D0327A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Захватывающие щипцы, 3,25 x 400 мм, с люменом;</w:t>
            </w:r>
          </w:p>
        </w:tc>
        <w:tc>
          <w:tcPr>
            <w:tcW w:w="7229" w:type="dxa"/>
            <w:shd w:val="clear" w:color="auto" w:fill="auto"/>
            <w:vAlign w:val="center"/>
          </w:tcPr>
          <w:p w14:paraId="7D15F6C7"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Захватывающие щипцы, 3,25 x 400 мм, с люменом.</w:t>
            </w:r>
            <w:r w:rsidRPr="00047E67">
              <w:rPr>
                <w:rFonts w:ascii="Times New Roman" w:eastAsia="Times New Roman" w:hAnsi="Times New Roman" w:cs="Times New Roman"/>
                <w:sz w:val="24"/>
                <w:szCs w:val="24"/>
                <w:lang w:eastAsia="ru-RU"/>
              </w:rPr>
              <w:t xml:space="preserve"> </w:t>
            </w:r>
            <w:r w:rsidRPr="00047E67">
              <w:rPr>
                <w:rFonts w:ascii="Times New Roman" w:eastAsia="Times New Roman" w:hAnsi="Times New Roman" w:cs="Times New Roman"/>
                <w:szCs w:val="24"/>
                <w:lang w:eastAsia="ru-RU"/>
              </w:rPr>
              <w:t>Предназначены для захвата, удержания, извлечения или позиционирования тканей, конкрементов, инородных тел либо иных объектов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4EA935E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0D26D6FD"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2F0B0B97"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55C85E92"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02E0E228"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0850C737"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Захватывающие щипцы, 3,25 x 400 мм,</w:t>
            </w:r>
          </w:p>
        </w:tc>
        <w:tc>
          <w:tcPr>
            <w:tcW w:w="7229" w:type="dxa"/>
            <w:shd w:val="clear" w:color="auto" w:fill="auto"/>
            <w:vAlign w:val="center"/>
          </w:tcPr>
          <w:p w14:paraId="1DF742AE"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Захватывающие щипцы, 3,25 x 400 мм</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редназначены для захвата, удержания, перемещения и извлечения тканей, конкрементов, инородных тел или иных объектов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31C5D270"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010C325B"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26125DE6"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29A9024E"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3CA3FF1"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1103DB54"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Уретероскопы в вариантах исполнения: Уретероскоп, одноканальный, отклоненный окуляр, угол обзора 5°, диаметр вводимой части 7,3/10,4 Fr. Рабочая длина 430мм; Инструментальный канал 6,4Fr; для использования с инструментами до 5,4 Fr</w:t>
            </w:r>
          </w:p>
        </w:tc>
        <w:tc>
          <w:tcPr>
            <w:tcW w:w="7229" w:type="dxa"/>
            <w:shd w:val="clear" w:color="auto" w:fill="auto"/>
            <w:vAlign w:val="center"/>
          </w:tcPr>
          <w:p w14:paraId="5C01EE58"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Уретероскопы в вариантах исполнения: Уретероскоп, одноканальный, отклоненный окуляр, угол обзора 5°, диаметр вводимой части 7,3/10,4 Fr. Рабочая длина 430мм; Инструментальный канал 6,4Fr; для использования с инструментами до 5,4 Fr /</w:t>
            </w:r>
          </w:p>
          <w:p w14:paraId="51219516" w14:textId="77777777" w:rsidR="00047E67" w:rsidRPr="00047E67" w:rsidRDefault="00047E67" w:rsidP="00047E67">
            <w:pPr>
              <w:spacing w:after="0" w:line="240" w:lineRule="auto"/>
              <w:jc w:val="both"/>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Для устранения обструкции мочеточника/лоханки</w:t>
            </w:r>
          </w:p>
        </w:tc>
        <w:tc>
          <w:tcPr>
            <w:tcW w:w="851" w:type="dxa"/>
            <w:tcBorders>
              <w:top w:val="single" w:sz="4" w:space="0" w:color="auto"/>
              <w:left w:val="single" w:sz="4" w:space="0" w:color="auto"/>
              <w:right w:val="single" w:sz="4" w:space="0" w:color="auto"/>
            </w:tcBorders>
            <w:shd w:val="clear" w:color="auto" w:fill="auto"/>
            <w:vAlign w:val="center"/>
          </w:tcPr>
          <w:p w14:paraId="10615525"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2 шт.   </w:t>
            </w:r>
          </w:p>
        </w:tc>
      </w:tr>
      <w:tr w:rsidR="00047E67" w:rsidRPr="00047E67" w14:paraId="60C5836D"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4BF46C3A"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AE8DC7D"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25F9089"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3738AB9D"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Переходник в варианте исполнения: для уретероскопа OES ELITE </w:t>
            </w:r>
          </w:p>
        </w:tc>
        <w:tc>
          <w:tcPr>
            <w:tcW w:w="7229" w:type="dxa"/>
            <w:shd w:val="clear" w:color="auto" w:fill="auto"/>
            <w:vAlign w:val="center"/>
          </w:tcPr>
          <w:p w14:paraId="141C89B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Переходник в варианте исполнения: для уретероскопа OES ELITE.</w:t>
            </w:r>
            <w:r w:rsidRPr="00047E67">
              <w:rPr>
                <w:rFonts w:ascii="Times New Roman" w:eastAsia="Times New Roman" w:hAnsi="Times New Roman" w:cs="Times New Roman"/>
                <w:sz w:val="24"/>
                <w:szCs w:val="24"/>
                <w:lang w:eastAsia="ru-RU"/>
              </w:rPr>
              <w:t xml:space="preserve"> </w:t>
            </w:r>
            <w:proofErr w:type="gramStart"/>
            <w:r w:rsidRPr="00047E67">
              <w:rPr>
                <w:rFonts w:ascii="Times New Roman" w:eastAsia="Times New Roman" w:hAnsi="Times New Roman" w:cs="Times New Roman"/>
                <w:lang w:eastAsia="ru-RU"/>
              </w:rPr>
              <w:t>Предназначен</w:t>
            </w:r>
            <w:proofErr w:type="gramEnd"/>
            <w:r w:rsidRPr="00047E67">
              <w:rPr>
                <w:rFonts w:ascii="Times New Roman" w:eastAsia="Times New Roman" w:hAnsi="Times New Roman" w:cs="Times New Roman"/>
                <w:szCs w:val="24"/>
                <w:lang w:eastAsia="ru-RU"/>
              </w:rPr>
              <w:t xml:space="preserve"> для соединения уретероскопа с совместимыми эндоскопическими инструментами, трубками, портами, адаптерами или иными принадлежностями при проведении урологических вмешательств.</w:t>
            </w:r>
          </w:p>
        </w:tc>
        <w:tc>
          <w:tcPr>
            <w:tcW w:w="851" w:type="dxa"/>
            <w:tcBorders>
              <w:top w:val="single" w:sz="4" w:space="0" w:color="auto"/>
              <w:left w:val="single" w:sz="4" w:space="0" w:color="auto"/>
              <w:right w:val="single" w:sz="4" w:space="0" w:color="auto"/>
            </w:tcBorders>
            <w:shd w:val="clear" w:color="auto" w:fill="auto"/>
            <w:vAlign w:val="center"/>
          </w:tcPr>
          <w:p w14:paraId="25DB151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2 шт.   </w:t>
            </w:r>
          </w:p>
        </w:tc>
      </w:tr>
      <w:tr w:rsidR="00047E67" w:rsidRPr="00047E67" w14:paraId="45FBE984"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144FC58A"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535A09E9"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403B1420"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357FD95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Операционный телескоп, 7° направление обзора,11</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x 220 мм,7,5 Фр. канал,45° угол окуляра.</w:t>
            </w:r>
          </w:p>
        </w:tc>
        <w:tc>
          <w:tcPr>
            <w:tcW w:w="7229" w:type="dxa"/>
            <w:shd w:val="clear" w:color="auto" w:fill="auto"/>
            <w:vAlign w:val="center"/>
          </w:tcPr>
          <w:p w14:paraId="04C247B6"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Цистоскоп(компактный цистоскоп/нефроскоп), 7º, 11 Фр.х220 мм, наличие канала 7,5</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окуляр расположен под углом 45º, автоклавируемый, наличие съемного окуляра для быстрого подсоединения головки камеры, лазерная сварка защитной линзы на дистальном конце, запорный кран из нержавеющей стали</w:t>
            </w:r>
          </w:p>
          <w:p w14:paraId="2C45C7D1"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Инструмент для вмешательств на почке</w:t>
            </w:r>
          </w:p>
        </w:tc>
        <w:tc>
          <w:tcPr>
            <w:tcW w:w="851" w:type="dxa"/>
            <w:tcBorders>
              <w:top w:val="single" w:sz="4" w:space="0" w:color="auto"/>
              <w:left w:val="single" w:sz="4" w:space="0" w:color="auto"/>
              <w:right w:val="single" w:sz="4" w:space="0" w:color="auto"/>
            </w:tcBorders>
            <w:shd w:val="clear" w:color="auto" w:fill="auto"/>
            <w:vAlign w:val="center"/>
          </w:tcPr>
          <w:p w14:paraId="0C0F6755"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652B6DDB"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6C3A4B4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136723A9"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76CFD2D9"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1DD8C17A"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Тубус в вариантах исполнения: Наружный тубус, 15,9</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фиксированный включает проводную трубку.</w:t>
            </w:r>
          </w:p>
        </w:tc>
        <w:tc>
          <w:tcPr>
            <w:tcW w:w="7229" w:type="dxa"/>
            <w:shd w:val="clear" w:color="auto" w:fill="auto"/>
            <w:vAlign w:val="center"/>
          </w:tcPr>
          <w:p w14:paraId="1F831580"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Наружный тубус для нефроскопа, 15,9</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фиксированный.</w:t>
            </w:r>
            <w:r w:rsidRPr="00047E67">
              <w:rPr>
                <w:rFonts w:ascii="Times New Roman" w:eastAsia="Times New Roman" w:hAnsi="Times New Roman" w:cs="Times New Roman"/>
                <w:sz w:val="24"/>
                <w:szCs w:val="24"/>
                <w:lang w:eastAsia="ru-RU"/>
              </w:rPr>
              <w:t xml:space="preserve"> </w:t>
            </w:r>
            <w:proofErr w:type="gramStart"/>
            <w:r w:rsidRPr="00047E67">
              <w:rPr>
                <w:rFonts w:ascii="Times New Roman" w:eastAsia="Times New Roman" w:hAnsi="Times New Roman" w:cs="Times New Roman"/>
                <w:szCs w:val="24"/>
                <w:lang w:eastAsia="ru-RU"/>
              </w:rPr>
              <w:t>Предназначен</w:t>
            </w:r>
            <w:proofErr w:type="gramEnd"/>
            <w:r w:rsidRPr="00047E67">
              <w:rPr>
                <w:rFonts w:ascii="Times New Roman" w:eastAsia="Times New Roman" w:hAnsi="Times New Roman" w:cs="Times New Roman"/>
                <w:szCs w:val="24"/>
                <w:lang w:eastAsia="ru-RU"/>
              </w:rPr>
              <w:t xml:space="preserve"> для формирования и поддержания рабочего канала при проведении чрескожных урологических вмешательств с использованием нефроскопа.</w:t>
            </w:r>
          </w:p>
        </w:tc>
        <w:tc>
          <w:tcPr>
            <w:tcW w:w="851" w:type="dxa"/>
            <w:tcBorders>
              <w:top w:val="single" w:sz="4" w:space="0" w:color="auto"/>
              <w:left w:val="single" w:sz="4" w:space="0" w:color="auto"/>
              <w:right w:val="single" w:sz="4" w:space="0" w:color="auto"/>
            </w:tcBorders>
            <w:shd w:val="clear" w:color="auto" w:fill="auto"/>
            <w:vAlign w:val="center"/>
          </w:tcPr>
          <w:p w14:paraId="02DCA17A"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24213DBC"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4E224EAA"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1530B404"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0876B248"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4CA229CE"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Захватывающие щипцы в вариантах исполнения: Захватывающие щипцы, 5</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X 340 мм, полугибкие.</w:t>
            </w:r>
          </w:p>
        </w:tc>
        <w:tc>
          <w:tcPr>
            <w:tcW w:w="7229" w:type="dxa"/>
            <w:shd w:val="clear" w:color="auto" w:fill="auto"/>
            <w:vAlign w:val="center"/>
          </w:tcPr>
          <w:p w14:paraId="042A9FC7" w14:textId="77777777" w:rsidR="00047E67" w:rsidRPr="00047E67" w:rsidRDefault="00047E67" w:rsidP="00047E67">
            <w:pPr>
              <w:spacing w:after="0" w:line="240" w:lineRule="auto"/>
              <w:jc w:val="both"/>
              <w:rPr>
                <w:rFonts w:ascii="Times New Roman" w:eastAsia="Times New Roman" w:hAnsi="Times New Roman" w:cs="Times New Roman"/>
                <w:szCs w:val="24"/>
                <w:lang w:eastAsia="ru-RU"/>
              </w:rPr>
            </w:pPr>
            <w:r w:rsidRPr="00047E67">
              <w:rPr>
                <w:rFonts w:ascii="Times New Roman" w:eastAsia="Times New Roman" w:hAnsi="Times New Roman" w:cs="Times New Roman"/>
                <w:lang w:eastAsia="ru-RU"/>
              </w:rPr>
              <w:t>Захватывающие щипцы, 5 Фр. x 340 мм</w:t>
            </w:r>
            <w:proofErr w:type="gramStart"/>
            <w:r w:rsidRPr="00047E67">
              <w:rPr>
                <w:rFonts w:ascii="Times New Roman" w:eastAsia="Times New Roman" w:hAnsi="Times New Roman" w:cs="Times New Roman"/>
                <w:lang w:eastAsia="ru-RU"/>
              </w:rPr>
              <w:t>,п</w:t>
            </w:r>
            <w:proofErr w:type="gramEnd"/>
            <w:r w:rsidRPr="00047E67">
              <w:rPr>
                <w:rFonts w:ascii="Times New Roman" w:eastAsia="Times New Roman" w:hAnsi="Times New Roman" w:cs="Times New Roman"/>
                <w:lang w:eastAsia="ru-RU"/>
              </w:rPr>
              <w:t>олугибкие.</w:t>
            </w:r>
            <w:r w:rsidRPr="00047E67">
              <w:rPr>
                <w:rFonts w:ascii="Times New Roman" w:eastAsia="Times New Roman" w:hAnsi="Times New Roman" w:cs="Times New Roman"/>
                <w:szCs w:val="24"/>
                <w:lang w:eastAsia="ru-RU"/>
              </w:rPr>
              <w:t xml:space="preserve"> Предназначены для захвата, удержания, перемещения и извлечения тканей, конкрементов, инородных тел или иных объектов при эндоскопических вмешательствах.</w:t>
            </w:r>
          </w:p>
          <w:p w14:paraId="724043E5"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Захватывающие щипцы в варианте исполнения: Захватывающие щипцы, 5Фр. x 340 мм, полугибкие</w:t>
            </w:r>
            <w:proofErr w:type="gramStart"/>
            <w:r w:rsidRPr="00047E67">
              <w:rPr>
                <w:rFonts w:ascii="Times New Roman" w:eastAsia="Times New Roman" w:hAnsi="Times New Roman" w:cs="Times New Roman"/>
                <w:lang w:eastAsia="ru-RU"/>
              </w:rPr>
              <w:t xml:space="preserve"> .</w:t>
            </w:r>
            <w:proofErr w:type="gramEnd"/>
            <w:r w:rsidRPr="00047E67">
              <w:rPr>
                <w:rFonts w:ascii="Times New Roman" w:eastAsia="Times New Roman" w:hAnsi="Times New Roman" w:cs="Times New Roman"/>
                <w:lang w:eastAsia="ru-RU"/>
              </w:rPr>
              <w:t xml:space="preserve"> .</w:t>
            </w:r>
            <w:r w:rsidRPr="00047E67">
              <w:rPr>
                <w:rFonts w:ascii="Times New Roman" w:eastAsia="Times New Roman" w:hAnsi="Times New Roman" w:cs="Times New Roman"/>
                <w:szCs w:val="24"/>
                <w:lang w:eastAsia="ru-RU"/>
              </w:rPr>
              <w:t xml:space="preserve"> Предназначены для захвата, удержания, перемещения и извлечения тканей, конкрементов, инородных тел или иных объектов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2679A7A5"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01A0EADD"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2A4A1224"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6A6B56F"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748B52AA"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1FEF40F7"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Биопсийные щипцы в варианте исполнения: Биопсийные щипцы, 5</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 xml:space="preserve">р. x 340 мм, полугибкие </w:t>
            </w:r>
          </w:p>
        </w:tc>
        <w:tc>
          <w:tcPr>
            <w:tcW w:w="7229" w:type="dxa"/>
            <w:shd w:val="clear" w:color="auto" w:fill="auto"/>
            <w:vAlign w:val="center"/>
          </w:tcPr>
          <w:p w14:paraId="389C0B4A"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Биопсийные щипцы в варианте исполнения:</w:t>
            </w:r>
          </w:p>
          <w:p w14:paraId="5569DB44"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Биопсийные щипцы, 5</w:t>
            </w:r>
            <w:proofErr w:type="gramStart"/>
            <w:r w:rsidRPr="00047E67">
              <w:rPr>
                <w:rFonts w:ascii="Times New Roman" w:eastAsia="Times New Roman" w:hAnsi="Times New Roman" w:cs="Times New Roman"/>
                <w:lang w:eastAsia="ru-RU"/>
              </w:rPr>
              <w:t xml:space="preserve"> Ф</w:t>
            </w:r>
            <w:proofErr w:type="gramEnd"/>
            <w:r w:rsidRPr="00047E67">
              <w:rPr>
                <w:rFonts w:ascii="Times New Roman" w:eastAsia="Times New Roman" w:hAnsi="Times New Roman" w:cs="Times New Roman"/>
                <w:lang w:eastAsia="ru-RU"/>
              </w:rPr>
              <w:t>р. x 340 мм, полугибкие.</w:t>
            </w:r>
          </w:p>
          <w:p w14:paraId="590DA12F" w14:textId="77777777" w:rsidR="00047E67" w:rsidRPr="00047E67" w:rsidRDefault="00047E67" w:rsidP="00047E67">
            <w:pPr>
              <w:spacing w:after="0" w:line="240" w:lineRule="auto"/>
              <w:jc w:val="both"/>
              <w:rPr>
                <w:rFonts w:ascii="Times New Roman" w:eastAsia="Times New Roman" w:hAnsi="Times New Roman" w:cs="Times New Roman"/>
                <w:b/>
                <w:lang w:eastAsia="ru-RU"/>
              </w:rPr>
            </w:pPr>
            <w:proofErr w:type="gramStart"/>
            <w:r w:rsidRPr="00047E67">
              <w:rPr>
                <w:rFonts w:ascii="Times New Roman" w:eastAsia="Times New Roman" w:hAnsi="Times New Roman" w:cs="Times New Roman"/>
                <w:szCs w:val="24"/>
                <w:lang w:eastAsia="ru-RU"/>
              </w:rPr>
              <w:t>Предназначены для взятия образцов биопсийного материала при эндоскопических, или иных диагностических вмешательствах</w:t>
            </w:r>
            <w:r w:rsidRPr="00047E67">
              <w:rPr>
                <w:rFonts w:ascii="Times New Roman" w:eastAsia="Times New Roman" w:hAnsi="Times New Roman" w:cs="Times New Roman"/>
                <w:sz w:val="24"/>
                <w:szCs w:val="24"/>
                <w:lang w:eastAsia="ru-RU"/>
              </w:rPr>
              <w:t>.</w:t>
            </w:r>
            <w:proofErr w:type="gramEnd"/>
          </w:p>
        </w:tc>
        <w:tc>
          <w:tcPr>
            <w:tcW w:w="851" w:type="dxa"/>
            <w:tcBorders>
              <w:top w:val="single" w:sz="4" w:space="0" w:color="auto"/>
              <w:left w:val="single" w:sz="4" w:space="0" w:color="auto"/>
              <w:right w:val="single" w:sz="4" w:space="0" w:color="auto"/>
            </w:tcBorders>
            <w:shd w:val="clear" w:color="auto" w:fill="auto"/>
            <w:vAlign w:val="center"/>
          </w:tcPr>
          <w:p w14:paraId="7AED6DF9"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7431A9B6"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155EC813"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702E45AF"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3A344C8A"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0369130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Набор бужей </w:t>
            </w:r>
          </w:p>
        </w:tc>
        <w:tc>
          <w:tcPr>
            <w:tcW w:w="7229" w:type="dxa"/>
            <w:shd w:val="clear" w:color="auto" w:fill="auto"/>
            <w:vAlign w:val="center"/>
          </w:tcPr>
          <w:p w14:paraId="710C365B"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Набор бужей, 9–28 Fr.</w:t>
            </w:r>
            <w:r w:rsidRPr="00047E67">
              <w:rPr>
                <w:rFonts w:ascii="Times New Roman" w:eastAsia="Times New Roman" w:hAnsi="Times New Roman" w:cs="Times New Roman"/>
                <w:szCs w:val="24"/>
                <w:lang w:eastAsia="ru-RU"/>
              </w:rPr>
              <w:t>Предназначен для постепенного расширения, зондирования и восстановления проходимости анатомических каналов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7C8E2516"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648F23F7"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30489A8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6C5D5781"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3F2D29E"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2586E0D3"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Направляющая трубка, для второй направляющей проволки</w:t>
            </w:r>
          </w:p>
        </w:tc>
        <w:tc>
          <w:tcPr>
            <w:tcW w:w="7229" w:type="dxa"/>
            <w:shd w:val="clear" w:color="auto" w:fill="auto"/>
            <w:vAlign w:val="center"/>
          </w:tcPr>
          <w:p w14:paraId="426BC7EF"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Направляющая трубка, для второй направляющей проволки.</w:t>
            </w:r>
            <w:r w:rsidRPr="00047E67">
              <w:rPr>
                <w:rFonts w:ascii="Times New Roman" w:eastAsia="Times New Roman" w:hAnsi="Times New Roman" w:cs="Times New Roman"/>
                <w:sz w:val="24"/>
                <w:szCs w:val="24"/>
                <w:lang w:eastAsia="ru-RU"/>
              </w:rPr>
              <w:t xml:space="preserve"> </w:t>
            </w:r>
            <w:proofErr w:type="gramStart"/>
            <w:r w:rsidRPr="00047E67">
              <w:rPr>
                <w:rFonts w:ascii="Times New Roman" w:eastAsia="Times New Roman" w:hAnsi="Times New Roman" w:cs="Times New Roman"/>
                <w:szCs w:val="24"/>
                <w:lang w:eastAsia="ru-RU"/>
              </w:rPr>
              <w:t>Предназначена</w:t>
            </w:r>
            <w:proofErr w:type="gramEnd"/>
            <w:r w:rsidRPr="00047E67">
              <w:rPr>
                <w:rFonts w:ascii="Times New Roman" w:eastAsia="Times New Roman" w:hAnsi="Times New Roman" w:cs="Times New Roman"/>
                <w:szCs w:val="24"/>
                <w:lang w:eastAsia="ru-RU"/>
              </w:rPr>
              <w:t xml:space="preserve"> для безопасного введения, проведения и позиционирования дополнительной направляющей проволоки при эндоскопических вмешательствах.</w:t>
            </w:r>
          </w:p>
        </w:tc>
        <w:tc>
          <w:tcPr>
            <w:tcW w:w="851" w:type="dxa"/>
            <w:tcBorders>
              <w:top w:val="single" w:sz="4" w:space="0" w:color="auto"/>
              <w:left w:val="single" w:sz="4" w:space="0" w:color="auto"/>
              <w:right w:val="single" w:sz="4" w:space="0" w:color="auto"/>
            </w:tcBorders>
            <w:shd w:val="clear" w:color="auto" w:fill="auto"/>
            <w:vAlign w:val="center"/>
          </w:tcPr>
          <w:p w14:paraId="3BE1E807"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шт.   </w:t>
            </w:r>
          </w:p>
        </w:tc>
      </w:tr>
      <w:tr w:rsidR="00047E67" w:rsidRPr="00047E67" w14:paraId="6A7C5522"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6263A93F"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2460D305"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318C2755"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68CDAA6A"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Тубус</w:t>
            </w:r>
            <w:r w:rsidRPr="00047E67">
              <w:rPr>
                <w:rFonts w:ascii="Times New Roman" w:eastAsia="Times New Roman" w:hAnsi="Times New Roman" w:cs="Times New Roman"/>
                <w:lang w:val="kk-KZ" w:eastAsia="ru-RU"/>
              </w:rPr>
              <w:t>ы</w:t>
            </w:r>
            <w:r w:rsidRPr="00047E67">
              <w:rPr>
                <w:rFonts w:ascii="Times New Roman" w:eastAsia="Times New Roman" w:hAnsi="Times New Roman" w:cs="Times New Roman"/>
                <w:lang w:eastAsia="ru-RU"/>
              </w:rPr>
              <w:t xml:space="preserve"> нефроскопа</w:t>
            </w:r>
          </w:p>
        </w:tc>
        <w:tc>
          <w:tcPr>
            <w:tcW w:w="7229" w:type="dxa"/>
            <w:shd w:val="clear" w:color="auto" w:fill="auto"/>
            <w:vAlign w:val="center"/>
          </w:tcPr>
          <w:p w14:paraId="350F89BD"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Тубус нефроскопа</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 для формирования и поддержания рабочего канала при проведении чрескожных урологических вмешательств с использованием нефроскопа.</w:t>
            </w:r>
          </w:p>
        </w:tc>
        <w:tc>
          <w:tcPr>
            <w:tcW w:w="851" w:type="dxa"/>
            <w:tcBorders>
              <w:top w:val="single" w:sz="4" w:space="0" w:color="auto"/>
              <w:left w:val="single" w:sz="4" w:space="0" w:color="auto"/>
              <w:right w:val="single" w:sz="4" w:space="0" w:color="auto"/>
            </w:tcBorders>
            <w:shd w:val="clear" w:color="auto" w:fill="auto"/>
            <w:vAlign w:val="center"/>
          </w:tcPr>
          <w:p w14:paraId="3023DA59"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w:t>
            </w:r>
            <w:proofErr w:type="gramStart"/>
            <w:r w:rsidRPr="00047E67">
              <w:rPr>
                <w:rFonts w:ascii="Times New Roman" w:eastAsia="Times New Roman" w:hAnsi="Times New Roman" w:cs="Times New Roman"/>
                <w:lang w:eastAsia="ru-RU"/>
              </w:rPr>
              <w:t>шт</w:t>
            </w:r>
            <w:proofErr w:type="gramEnd"/>
          </w:p>
        </w:tc>
      </w:tr>
      <w:tr w:rsidR="00047E67" w:rsidRPr="00047E67" w14:paraId="1C60E6E1" w14:textId="77777777" w:rsidTr="00341A45">
        <w:trPr>
          <w:trHeight w:val="616"/>
        </w:trPr>
        <w:tc>
          <w:tcPr>
            <w:tcW w:w="709" w:type="dxa"/>
            <w:vMerge/>
            <w:tcBorders>
              <w:left w:val="single" w:sz="4" w:space="0" w:color="auto"/>
              <w:right w:val="single" w:sz="4" w:space="0" w:color="auto"/>
            </w:tcBorders>
            <w:shd w:val="clear" w:color="auto" w:fill="auto"/>
            <w:vAlign w:val="center"/>
          </w:tcPr>
          <w:p w14:paraId="3EDADA2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6CF02471"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53B3032D" w14:textId="77777777" w:rsidR="00047E67" w:rsidRPr="00047E67" w:rsidRDefault="00047E67" w:rsidP="00047E67">
            <w:pPr>
              <w:numPr>
                <w:ilvl w:val="0"/>
                <w:numId w:val="16"/>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shd w:val="clear" w:color="auto" w:fill="auto"/>
            <w:vAlign w:val="center"/>
          </w:tcPr>
          <w:p w14:paraId="158DC691"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Дилатор </w:t>
            </w:r>
          </w:p>
        </w:tc>
        <w:tc>
          <w:tcPr>
            <w:tcW w:w="7229" w:type="dxa"/>
            <w:shd w:val="clear" w:color="auto" w:fill="auto"/>
            <w:vAlign w:val="center"/>
          </w:tcPr>
          <w:p w14:paraId="7B076DC2" w14:textId="77777777" w:rsidR="00047E67" w:rsidRPr="00047E67" w:rsidRDefault="00047E67" w:rsidP="00047E67">
            <w:pPr>
              <w:spacing w:after="0" w:line="240" w:lineRule="auto"/>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Дилатор</w:t>
            </w:r>
            <w:proofErr w:type="gramStart"/>
            <w:r w:rsidRPr="00047E67">
              <w:rPr>
                <w:rFonts w:ascii="Times New Roman" w:eastAsia="Times New Roman" w:hAnsi="Times New Roman" w:cs="Times New Roman"/>
                <w:lang w:eastAsia="ru-RU"/>
              </w:rPr>
              <w:t>.</w:t>
            </w:r>
            <w:r w:rsidRPr="00047E67">
              <w:rPr>
                <w:rFonts w:ascii="Times New Roman" w:eastAsia="Times New Roman" w:hAnsi="Times New Roman" w:cs="Times New Roman"/>
                <w:szCs w:val="24"/>
                <w:lang w:eastAsia="ru-RU"/>
              </w:rPr>
              <w:t>П</w:t>
            </w:r>
            <w:proofErr w:type="gramEnd"/>
            <w:r w:rsidRPr="00047E67">
              <w:rPr>
                <w:rFonts w:ascii="Times New Roman" w:eastAsia="Times New Roman" w:hAnsi="Times New Roman" w:cs="Times New Roman"/>
                <w:szCs w:val="24"/>
                <w:lang w:eastAsia="ru-RU"/>
              </w:rPr>
              <w:t>редназначен для поэтапного расширения сформированного канала доступа при эндоскопических вмешательствах, в том числе при чрескожном доступе</w:t>
            </w:r>
            <w:r w:rsidRPr="00047E67">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right w:val="single" w:sz="4" w:space="0" w:color="auto"/>
            </w:tcBorders>
            <w:shd w:val="clear" w:color="auto" w:fill="auto"/>
            <w:vAlign w:val="center"/>
          </w:tcPr>
          <w:p w14:paraId="670A9772"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xml:space="preserve">1 </w:t>
            </w:r>
            <w:proofErr w:type="gramStart"/>
            <w:r w:rsidRPr="00047E67">
              <w:rPr>
                <w:rFonts w:ascii="Times New Roman" w:eastAsia="Times New Roman" w:hAnsi="Times New Roman" w:cs="Times New Roman"/>
                <w:lang w:eastAsia="ru-RU"/>
              </w:rPr>
              <w:t>шт</w:t>
            </w:r>
            <w:proofErr w:type="gramEnd"/>
          </w:p>
        </w:tc>
      </w:tr>
      <w:tr w:rsidR="00047E67" w:rsidRPr="00047E67" w14:paraId="215AF3B9" w14:textId="77777777" w:rsidTr="00341A45">
        <w:trPr>
          <w:trHeight w:val="142"/>
        </w:trPr>
        <w:tc>
          <w:tcPr>
            <w:tcW w:w="709" w:type="dxa"/>
            <w:vMerge/>
            <w:tcBorders>
              <w:left w:val="single" w:sz="4" w:space="0" w:color="auto"/>
              <w:right w:val="single" w:sz="4" w:space="0" w:color="auto"/>
            </w:tcBorders>
            <w:shd w:val="clear" w:color="auto" w:fill="auto"/>
            <w:vAlign w:val="center"/>
          </w:tcPr>
          <w:p w14:paraId="4C85FFE2"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4BB65924"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11765" w:type="dxa"/>
            <w:gridSpan w:val="4"/>
            <w:tcBorders>
              <w:top w:val="single" w:sz="4" w:space="0" w:color="auto"/>
              <w:left w:val="single" w:sz="4" w:space="0" w:color="auto"/>
              <w:right w:val="single" w:sz="4" w:space="0" w:color="auto"/>
            </w:tcBorders>
            <w:shd w:val="clear" w:color="auto" w:fill="auto"/>
            <w:vAlign w:val="center"/>
          </w:tcPr>
          <w:p w14:paraId="2D86A454" w14:textId="77777777" w:rsidR="00047E67" w:rsidRPr="00047E67" w:rsidRDefault="00047E67" w:rsidP="00047E67">
            <w:pPr>
              <w:spacing w:after="0" w:line="240" w:lineRule="auto"/>
              <w:rPr>
                <w:rFonts w:ascii="Times New Roman" w:eastAsia="Times New Roman" w:hAnsi="Times New Roman" w:cs="Times New Roman"/>
                <w:i/>
                <w:iCs/>
                <w:lang w:eastAsia="ru-RU"/>
              </w:rPr>
            </w:pPr>
            <w:r w:rsidRPr="00047E67">
              <w:rPr>
                <w:rFonts w:ascii="Times New Roman" w:eastAsia="Times New Roman" w:hAnsi="Times New Roman" w:cs="Times New Roman"/>
                <w:color w:val="000000"/>
                <w:lang w:eastAsia="ru-RU"/>
              </w:rPr>
              <w:t>Расходные материалы и изнашиваемые узлы</w:t>
            </w:r>
          </w:p>
        </w:tc>
      </w:tr>
      <w:tr w:rsidR="00047E67" w:rsidRPr="00047E67" w14:paraId="55A7A8F1" w14:textId="77777777" w:rsidTr="00341A45">
        <w:trPr>
          <w:trHeight w:val="616"/>
        </w:trPr>
        <w:tc>
          <w:tcPr>
            <w:tcW w:w="709" w:type="dxa"/>
            <w:vMerge/>
            <w:tcBorders>
              <w:left w:val="single" w:sz="4" w:space="0" w:color="auto"/>
              <w:bottom w:val="nil"/>
              <w:right w:val="single" w:sz="4" w:space="0" w:color="auto"/>
            </w:tcBorders>
            <w:shd w:val="clear" w:color="auto" w:fill="auto"/>
            <w:vAlign w:val="center"/>
          </w:tcPr>
          <w:p w14:paraId="3944C571"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bottom w:val="nil"/>
              <w:right w:val="single" w:sz="4" w:space="0" w:color="auto"/>
            </w:tcBorders>
            <w:shd w:val="clear" w:color="auto" w:fill="auto"/>
            <w:vAlign w:val="center"/>
          </w:tcPr>
          <w:p w14:paraId="1E575399"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172EDC5E" w14:textId="77777777" w:rsidR="00047E67" w:rsidRPr="00047E67" w:rsidRDefault="00047E67" w:rsidP="00047E67">
            <w:pPr>
              <w:spacing w:after="0" w:line="240" w:lineRule="auto"/>
              <w:rPr>
                <w:rFonts w:ascii="Times New Roman" w:eastAsia="Times New Roman" w:hAnsi="Times New Roman" w:cs="Times New Roman"/>
                <w:sz w:val="24"/>
                <w:szCs w:val="24"/>
                <w:lang w:eastAsia="ru-RU"/>
              </w:rPr>
            </w:pPr>
            <w:r w:rsidRPr="00047E67">
              <w:rPr>
                <w:rFonts w:ascii="Times New Roman" w:eastAsia="Times New Roman" w:hAnsi="Times New Roman" w:cs="Times New Roman"/>
                <w:sz w:val="24"/>
                <w:szCs w:val="24"/>
                <w:lang w:eastAsia="ru-RU"/>
              </w:rPr>
              <w:t>1</w:t>
            </w:r>
          </w:p>
        </w:tc>
        <w:tc>
          <w:tcPr>
            <w:tcW w:w="2864" w:type="dxa"/>
            <w:tcBorders>
              <w:top w:val="single" w:sz="4" w:space="0" w:color="auto"/>
              <w:left w:val="single" w:sz="4" w:space="0" w:color="auto"/>
              <w:right w:val="single" w:sz="4" w:space="0" w:color="auto"/>
            </w:tcBorders>
            <w:shd w:val="clear" w:color="auto" w:fill="auto"/>
            <w:vAlign w:val="center"/>
          </w:tcPr>
          <w:p w14:paraId="7BC8B612"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нет</w:t>
            </w:r>
          </w:p>
        </w:tc>
        <w:tc>
          <w:tcPr>
            <w:tcW w:w="7229" w:type="dxa"/>
            <w:shd w:val="clear" w:color="auto" w:fill="auto"/>
            <w:vAlign w:val="center"/>
          </w:tcPr>
          <w:p w14:paraId="5DFDCC05" w14:textId="77777777" w:rsidR="00047E67" w:rsidRPr="00047E67" w:rsidRDefault="00047E67" w:rsidP="00047E67">
            <w:pPr>
              <w:spacing w:after="0" w:line="240" w:lineRule="auto"/>
              <w:jc w:val="both"/>
              <w:rPr>
                <w:rFonts w:ascii="Times New Roman" w:eastAsia="Times New Roman" w:hAnsi="Times New Roman" w:cs="Times New Roman"/>
                <w:lang w:eastAsia="ru-RU"/>
              </w:rPr>
            </w:pPr>
          </w:p>
        </w:tc>
        <w:tc>
          <w:tcPr>
            <w:tcW w:w="851" w:type="dxa"/>
            <w:tcBorders>
              <w:top w:val="single" w:sz="4" w:space="0" w:color="auto"/>
              <w:left w:val="single" w:sz="4" w:space="0" w:color="auto"/>
              <w:right w:val="single" w:sz="4" w:space="0" w:color="auto"/>
            </w:tcBorders>
            <w:shd w:val="clear" w:color="auto" w:fill="auto"/>
            <w:vAlign w:val="center"/>
          </w:tcPr>
          <w:p w14:paraId="6C88C2D7"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p>
        </w:tc>
      </w:tr>
      <w:tr w:rsidR="00047E67" w:rsidRPr="00047E67" w14:paraId="2A6A217A" w14:textId="77777777" w:rsidTr="00341A45">
        <w:trPr>
          <w:trHeight w:val="272"/>
        </w:trPr>
        <w:tc>
          <w:tcPr>
            <w:tcW w:w="709" w:type="dxa"/>
            <w:vMerge w:val="restart"/>
            <w:tcBorders>
              <w:top w:val="nil"/>
              <w:left w:val="single" w:sz="4" w:space="0" w:color="auto"/>
              <w:right w:val="single" w:sz="4" w:space="0" w:color="auto"/>
            </w:tcBorders>
            <w:shd w:val="clear" w:color="auto" w:fill="auto"/>
            <w:vAlign w:val="center"/>
          </w:tcPr>
          <w:p w14:paraId="1C0902B0"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val="restart"/>
            <w:tcBorders>
              <w:top w:val="nil"/>
              <w:left w:val="single" w:sz="4" w:space="0" w:color="auto"/>
              <w:right w:val="single" w:sz="4" w:space="0" w:color="auto"/>
            </w:tcBorders>
            <w:shd w:val="clear" w:color="auto" w:fill="auto"/>
            <w:vAlign w:val="center"/>
          </w:tcPr>
          <w:p w14:paraId="20B8EB50"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11765" w:type="dxa"/>
            <w:gridSpan w:val="4"/>
            <w:tcBorders>
              <w:top w:val="single" w:sz="4" w:space="0" w:color="auto"/>
              <w:left w:val="single" w:sz="4" w:space="0" w:color="auto"/>
              <w:right w:val="single" w:sz="4" w:space="0" w:color="auto"/>
            </w:tcBorders>
            <w:shd w:val="clear" w:color="auto" w:fill="auto"/>
            <w:vAlign w:val="center"/>
          </w:tcPr>
          <w:p w14:paraId="71281993"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Принадлежности:</w:t>
            </w:r>
          </w:p>
        </w:tc>
      </w:tr>
      <w:tr w:rsidR="00047E67" w:rsidRPr="00047E67" w14:paraId="42F3431F" w14:textId="77777777" w:rsidTr="00341A45">
        <w:trPr>
          <w:trHeight w:val="377"/>
        </w:trPr>
        <w:tc>
          <w:tcPr>
            <w:tcW w:w="709" w:type="dxa"/>
            <w:vMerge/>
            <w:tcBorders>
              <w:left w:val="single" w:sz="4" w:space="0" w:color="auto"/>
              <w:right w:val="single" w:sz="4" w:space="0" w:color="auto"/>
            </w:tcBorders>
            <w:shd w:val="clear" w:color="auto" w:fill="auto"/>
            <w:vAlign w:val="center"/>
          </w:tcPr>
          <w:p w14:paraId="44930F93"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58C95477"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3EBA3FCF"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w:t>
            </w:r>
          </w:p>
        </w:tc>
        <w:tc>
          <w:tcPr>
            <w:tcW w:w="2864" w:type="dxa"/>
            <w:tcBorders>
              <w:top w:val="single" w:sz="4" w:space="0" w:color="auto"/>
              <w:left w:val="single" w:sz="4" w:space="0" w:color="auto"/>
              <w:right w:val="single" w:sz="4" w:space="0" w:color="auto"/>
            </w:tcBorders>
            <w:shd w:val="clear" w:color="auto" w:fill="auto"/>
            <w:vAlign w:val="center"/>
          </w:tcPr>
          <w:p w14:paraId="0A2EB53B"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нет</w:t>
            </w:r>
          </w:p>
        </w:tc>
        <w:tc>
          <w:tcPr>
            <w:tcW w:w="7229" w:type="dxa"/>
            <w:shd w:val="clear" w:color="auto" w:fill="auto"/>
            <w:vAlign w:val="center"/>
          </w:tcPr>
          <w:p w14:paraId="3CEB416B" w14:textId="77777777" w:rsidR="00047E67" w:rsidRPr="00047E67" w:rsidRDefault="00047E67" w:rsidP="00047E67">
            <w:pPr>
              <w:spacing w:after="0" w:line="240" w:lineRule="auto"/>
              <w:jc w:val="both"/>
              <w:rPr>
                <w:rFonts w:ascii="Times New Roman" w:eastAsia="Times New Roman" w:hAnsi="Times New Roman" w:cs="Times New Roman"/>
                <w:lang w:eastAsia="ru-RU"/>
              </w:rPr>
            </w:pPr>
          </w:p>
        </w:tc>
        <w:tc>
          <w:tcPr>
            <w:tcW w:w="851" w:type="dxa"/>
            <w:tcBorders>
              <w:top w:val="single" w:sz="4" w:space="0" w:color="auto"/>
              <w:left w:val="single" w:sz="4" w:space="0" w:color="auto"/>
              <w:right w:val="single" w:sz="4" w:space="0" w:color="auto"/>
            </w:tcBorders>
            <w:shd w:val="clear" w:color="auto" w:fill="auto"/>
            <w:vAlign w:val="center"/>
          </w:tcPr>
          <w:p w14:paraId="28398D6C"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p>
        </w:tc>
      </w:tr>
      <w:tr w:rsidR="00047E67" w:rsidRPr="00047E67" w14:paraId="192EAC61" w14:textId="77777777" w:rsidTr="00341A45">
        <w:trPr>
          <w:trHeight w:val="315"/>
        </w:trPr>
        <w:tc>
          <w:tcPr>
            <w:tcW w:w="709" w:type="dxa"/>
            <w:vMerge/>
            <w:tcBorders>
              <w:left w:val="single" w:sz="4" w:space="0" w:color="auto"/>
              <w:right w:val="single" w:sz="4" w:space="0" w:color="auto"/>
            </w:tcBorders>
            <w:shd w:val="clear" w:color="auto" w:fill="auto"/>
            <w:vAlign w:val="center"/>
          </w:tcPr>
          <w:p w14:paraId="0962E2C4"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31A23F43"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11765" w:type="dxa"/>
            <w:gridSpan w:val="4"/>
            <w:tcBorders>
              <w:top w:val="single" w:sz="4" w:space="0" w:color="auto"/>
              <w:left w:val="single" w:sz="4" w:space="0" w:color="auto"/>
              <w:right w:val="single" w:sz="4" w:space="0" w:color="auto"/>
            </w:tcBorders>
            <w:shd w:val="clear" w:color="auto" w:fill="auto"/>
            <w:vAlign w:val="center"/>
          </w:tcPr>
          <w:p w14:paraId="3861C0D0"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Программное обеспечение:</w:t>
            </w:r>
          </w:p>
        </w:tc>
      </w:tr>
      <w:tr w:rsidR="00047E67" w:rsidRPr="00047E67" w14:paraId="1DBD8B8A" w14:textId="77777777" w:rsidTr="00341A45">
        <w:trPr>
          <w:trHeight w:val="405"/>
        </w:trPr>
        <w:tc>
          <w:tcPr>
            <w:tcW w:w="709" w:type="dxa"/>
            <w:vMerge/>
            <w:tcBorders>
              <w:left w:val="single" w:sz="4" w:space="0" w:color="auto"/>
              <w:right w:val="single" w:sz="4" w:space="0" w:color="auto"/>
            </w:tcBorders>
            <w:shd w:val="clear" w:color="auto" w:fill="auto"/>
            <w:vAlign w:val="center"/>
          </w:tcPr>
          <w:p w14:paraId="2E97BD49"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p>
        </w:tc>
        <w:tc>
          <w:tcPr>
            <w:tcW w:w="2864" w:type="dxa"/>
            <w:vMerge/>
            <w:tcBorders>
              <w:left w:val="single" w:sz="4" w:space="0" w:color="auto"/>
              <w:right w:val="single" w:sz="4" w:space="0" w:color="auto"/>
            </w:tcBorders>
            <w:shd w:val="clear" w:color="auto" w:fill="auto"/>
            <w:vAlign w:val="center"/>
          </w:tcPr>
          <w:p w14:paraId="0E456E44" w14:textId="77777777" w:rsidR="00047E67" w:rsidRPr="00047E67" w:rsidRDefault="00047E67" w:rsidP="00047E67">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shd w:val="clear" w:color="auto" w:fill="auto"/>
            <w:vAlign w:val="center"/>
          </w:tcPr>
          <w:p w14:paraId="18A3EAE4" w14:textId="77777777" w:rsidR="00047E67" w:rsidRPr="00047E67" w:rsidRDefault="00047E67" w:rsidP="00047E67">
            <w:pPr>
              <w:spacing w:after="20" w:line="240" w:lineRule="auto"/>
              <w:ind w:left="20"/>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1</w:t>
            </w:r>
          </w:p>
        </w:tc>
        <w:tc>
          <w:tcPr>
            <w:tcW w:w="2864" w:type="dxa"/>
            <w:tcBorders>
              <w:top w:val="single" w:sz="4" w:space="0" w:color="auto"/>
              <w:left w:val="single" w:sz="4" w:space="0" w:color="auto"/>
              <w:right w:val="single" w:sz="4" w:space="0" w:color="auto"/>
            </w:tcBorders>
            <w:shd w:val="clear" w:color="auto" w:fill="auto"/>
            <w:vAlign w:val="center"/>
          </w:tcPr>
          <w:p w14:paraId="6376EB8B" w14:textId="77777777" w:rsidR="00047E67" w:rsidRPr="00047E67" w:rsidRDefault="00047E67" w:rsidP="00047E67">
            <w:pPr>
              <w:spacing w:after="20" w:line="240" w:lineRule="auto"/>
              <w:ind w:left="20"/>
              <w:jc w:val="both"/>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нет</w:t>
            </w:r>
          </w:p>
        </w:tc>
        <w:tc>
          <w:tcPr>
            <w:tcW w:w="7229" w:type="dxa"/>
            <w:shd w:val="clear" w:color="auto" w:fill="auto"/>
            <w:vAlign w:val="center"/>
          </w:tcPr>
          <w:p w14:paraId="64370E9B" w14:textId="77777777" w:rsidR="00047E67" w:rsidRPr="00047E67" w:rsidRDefault="00047E67" w:rsidP="00047E67">
            <w:pPr>
              <w:spacing w:after="20" w:line="240" w:lineRule="auto"/>
              <w:ind w:left="20"/>
              <w:jc w:val="both"/>
              <w:rPr>
                <w:rFonts w:ascii="Times New Roman" w:eastAsia="Times New Roman" w:hAnsi="Times New Roman" w:cs="Times New Roman"/>
                <w:lang w:eastAsia="ru-RU"/>
              </w:rPr>
            </w:pPr>
          </w:p>
        </w:tc>
        <w:tc>
          <w:tcPr>
            <w:tcW w:w="851" w:type="dxa"/>
            <w:tcBorders>
              <w:top w:val="single" w:sz="4" w:space="0" w:color="auto"/>
              <w:left w:val="single" w:sz="4" w:space="0" w:color="auto"/>
              <w:right w:val="single" w:sz="4" w:space="0" w:color="auto"/>
            </w:tcBorders>
            <w:shd w:val="clear" w:color="auto" w:fill="auto"/>
            <w:vAlign w:val="center"/>
          </w:tcPr>
          <w:p w14:paraId="2F384BB8" w14:textId="77777777" w:rsidR="00047E67" w:rsidRPr="00047E67" w:rsidRDefault="00047E67" w:rsidP="00047E67">
            <w:pPr>
              <w:spacing w:after="20" w:line="240" w:lineRule="auto"/>
              <w:ind w:left="20"/>
              <w:jc w:val="both"/>
              <w:rPr>
                <w:rFonts w:ascii="Times New Roman" w:eastAsia="Times New Roman" w:hAnsi="Times New Roman" w:cs="Times New Roman"/>
                <w:lang w:eastAsia="ru-RU"/>
              </w:rPr>
            </w:pPr>
          </w:p>
        </w:tc>
      </w:tr>
      <w:tr w:rsidR="00047E67" w:rsidRPr="00047E67" w14:paraId="6B01CC06"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9F01BB" w14:textId="77777777" w:rsidR="00047E67" w:rsidRPr="00047E67" w:rsidRDefault="00047E67" w:rsidP="00047E67">
            <w:pPr>
              <w:tabs>
                <w:tab w:val="left" w:pos="450"/>
              </w:tabs>
              <w:spacing w:after="0" w:line="240" w:lineRule="auto"/>
              <w:jc w:val="center"/>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t>3</w:t>
            </w: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12192E" w14:textId="77777777" w:rsidR="00047E67" w:rsidRPr="00047E67" w:rsidRDefault="00047E67" w:rsidP="00047E67">
            <w:pPr>
              <w:spacing w:after="0" w:line="240" w:lineRule="auto"/>
              <w:rPr>
                <w:rFonts w:ascii="Times New Roman" w:eastAsia="Times New Roman" w:hAnsi="Times New Roman" w:cs="Times New Roman"/>
                <w:b/>
                <w:lang w:eastAsia="ru-RU"/>
              </w:rPr>
            </w:pPr>
            <w:r w:rsidRPr="00047E67">
              <w:rPr>
                <w:rFonts w:ascii="Times New Roman" w:eastAsia="Times New Roman" w:hAnsi="Times New Roman" w:cs="Times New Roman"/>
                <w:b/>
                <w:bCs/>
                <w:lang w:eastAsia="ru-RU"/>
              </w:rPr>
              <w:t>Требования к условиям эксплуатации</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75CE708"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Температура</w:t>
            </w:r>
            <w:r w:rsidRPr="00047E67">
              <w:rPr>
                <w:rFonts w:ascii="Times New Roman" w:eastAsia="Times New Roman" w:hAnsi="Times New Roman" w:cs="Times New Roman"/>
                <w:lang w:val="kk-KZ" w:eastAsia="ru-RU"/>
              </w:rPr>
              <w:t xml:space="preserve"> </w:t>
            </w:r>
            <w:r w:rsidRPr="00047E67">
              <w:rPr>
                <w:rFonts w:ascii="Times New Roman" w:eastAsia="Times New Roman" w:hAnsi="Times New Roman" w:cs="Times New Roman"/>
                <w:lang w:eastAsia="ru-RU"/>
              </w:rPr>
              <w:t>окружающей среды</w:t>
            </w:r>
            <w:r w:rsidRPr="00047E67">
              <w:rPr>
                <w:rFonts w:ascii="Times New Roman" w:eastAsia="Times New Roman" w:hAnsi="Times New Roman" w:cs="Times New Roman"/>
                <w:lang w:val="kk-KZ" w:eastAsia="ru-RU"/>
              </w:rPr>
              <w:t xml:space="preserve">: </w:t>
            </w:r>
            <w:r w:rsidRPr="00047E67">
              <w:rPr>
                <w:rFonts w:ascii="Times New Roman" w:eastAsia="Times New Roman" w:hAnsi="Times New Roman" w:cs="Times New Roman"/>
                <w:lang w:eastAsia="ru-RU"/>
              </w:rPr>
              <w:t>10–40 °C (50–104 °F)</w:t>
            </w:r>
          </w:p>
          <w:p w14:paraId="5217F858"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Относительная</w:t>
            </w:r>
            <w:r w:rsidRPr="00047E67">
              <w:rPr>
                <w:rFonts w:ascii="Times New Roman" w:eastAsia="Times New Roman" w:hAnsi="Times New Roman" w:cs="Times New Roman"/>
                <w:lang w:val="kk-KZ" w:eastAsia="ru-RU"/>
              </w:rPr>
              <w:t xml:space="preserve"> </w:t>
            </w:r>
            <w:r w:rsidRPr="00047E67">
              <w:rPr>
                <w:rFonts w:ascii="Times New Roman" w:eastAsia="Times New Roman" w:hAnsi="Times New Roman" w:cs="Times New Roman"/>
                <w:lang w:eastAsia="ru-RU"/>
              </w:rPr>
              <w:t>влажность</w:t>
            </w:r>
            <w:r w:rsidRPr="00047E67">
              <w:rPr>
                <w:rFonts w:ascii="Times New Roman" w:eastAsia="Times New Roman" w:hAnsi="Times New Roman" w:cs="Times New Roman"/>
                <w:lang w:val="kk-KZ" w:eastAsia="ru-RU"/>
              </w:rPr>
              <w:t>:</w:t>
            </w:r>
            <w:r w:rsidRPr="00047E67">
              <w:rPr>
                <w:rFonts w:ascii="Arial" w:eastAsia="Times New Roman" w:hAnsi="Arial" w:cs="Arial"/>
                <w:lang w:eastAsia="ru-RU"/>
              </w:rPr>
              <w:t xml:space="preserve"> </w:t>
            </w:r>
            <w:r w:rsidRPr="00047E67">
              <w:rPr>
                <w:rFonts w:ascii="Times New Roman" w:eastAsia="Times New Roman" w:hAnsi="Times New Roman" w:cs="Times New Roman"/>
                <w:lang w:eastAsia="ru-RU"/>
              </w:rPr>
              <w:t>30–85% (без образования конденсата)</w:t>
            </w:r>
          </w:p>
          <w:p w14:paraId="7C9F2B05" w14:textId="77777777" w:rsidR="00047E67" w:rsidRPr="00047E67" w:rsidRDefault="00047E67" w:rsidP="00047E67">
            <w:pPr>
              <w:spacing w:after="0" w:line="240" w:lineRule="auto"/>
              <w:rPr>
                <w:rFonts w:ascii="Times New Roman" w:eastAsia="Times New Roman" w:hAnsi="Times New Roman" w:cs="Times New Roman"/>
                <w:lang w:val="kk-KZ" w:eastAsia="ru-RU"/>
              </w:rPr>
            </w:pPr>
            <w:r w:rsidRPr="00047E67">
              <w:rPr>
                <w:rFonts w:ascii="Times New Roman" w:eastAsia="Times New Roman" w:hAnsi="Times New Roman" w:cs="Times New Roman"/>
                <w:lang w:eastAsia="ru-RU"/>
              </w:rPr>
              <w:t>Атмосферное</w:t>
            </w:r>
            <w:r w:rsidRPr="00047E67">
              <w:rPr>
                <w:rFonts w:ascii="Times New Roman" w:eastAsia="Times New Roman" w:hAnsi="Times New Roman" w:cs="Times New Roman"/>
                <w:lang w:val="kk-KZ" w:eastAsia="ru-RU"/>
              </w:rPr>
              <w:t xml:space="preserve"> </w:t>
            </w:r>
            <w:r w:rsidRPr="00047E67">
              <w:rPr>
                <w:rFonts w:ascii="Times New Roman" w:eastAsia="Times New Roman" w:hAnsi="Times New Roman" w:cs="Times New Roman"/>
                <w:lang w:eastAsia="ru-RU"/>
              </w:rPr>
              <w:t>давление</w:t>
            </w:r>
            <w:r w:rsidRPr="00047E67">
              <w:rPr>
                <w:rFonts w:ascii="Times New Roman" w:eastAsia="Times New Roman" w:hAnsi="Times New Roman" w:cs="Times New Roman"/>
                <w:lang w:val="kk-KZ" w:eastAsia="ru-RU"/>
              </w:rPr>
              <w:t>: 700 – 1060 гПа</w:t>
            </w:r>
          </w:p>
          <w:p w14:paraId="014263F8" w14:textId="77777777" w:rsidR="00047E67" w:rsidRPr="00047E67" w:rsidRDefault="00047E67" w:rsidP="00047E67">
            <w:pPr>
              <w:spacing w:after="0" w:line="240" w:lineRule="auto"/>
              <w:rPr>
                <w:rFonts w:ascii="Times New Roman" w:eastAsia="Times New Roman" w:hAnsi="Times New Roman" w:cs="Times New Roman"/>
                <w:lang w:eastAsia="ru-RU"/>
              </w:rPr>
            </w:pPr>
          </w:p>
        </w:tc>
      </w:tr>
      <w:tr w:rsidR="00047E67" w:rsidRPr="00047E67" w14:paraId="275562FE"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D0575"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t>4</w:t>
            </w: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72183" w14:textId="77777777" w:rsidR="00047E67" w:rsidRPr="00047E67" w:rsidRDefault="00047E67" w:rsidP="00047E67">
            <w:pPr>
              <w:spacing w:after="0" w:line="240" w:lineRule="auto"/>
              <w:rPr>
                <w:rFonts w:ascii="Times New Roman" w:eastAsia="Times New Roman" w:hAnsi="Times New Roman" w:cs="Times New Roman"/>
                <w:b/>
                <w:i/>
                <w:lang w:eastAsia="ru-RU"/>
              </w:rPr>
            </w:pPr>
            <w:r w:rsidRPr="00047E67">
              <w:rPr>
                <w:rFonts w:ascii="Times New Roman" w:eastAsia="Times New Roman" w:hAnsi="Times New Roman" w:cs="Times New Roman"/>
                <w:b/>
                <w:sz w:val="20"/>
                <w:szCs w:val="20"/>
                <w:lang w:eastAsia="ru-RU"/>
              </w:rPr>
              <w:t>Условия осуществления поставки медицинской техники (в соответствии с ИНКОТЕРМС)2020</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15D676B" w14:textId="77777777" w:rsidR="00047E67" w:rsidRPr="00047E67" w:rsidRDefault="00047E67" w:rsidP="00047E67">
            <w:pPr>
              <w:spacing w:after="0" w:line="240" w:lineRule="auto"/>
              <w:jc w:val="center"/>
              <w:rPr>
                <w:rFonts w:ascii="Times New Roman" w:eastAsia="Times New Roman" w:hAnsi="Times New Roman" w:cs="Times New Roman"/>
                <w:lang w:eastAsia="ru-RU"/>
              </w:rPr>
            </w:pPr>
            <w:r w:rsidRPr="00047E67">
              <w:rPr>
                <w:rFonts w:ascii="Times New Roman" w:eastAsia="Times New Roman" w:hAnsi="Times New Roman" w:cs="Times New Roman"/>
                <w:sz w:val="20"/>
                <w:szCs w:val="20"/>
                <w:lang w:eastAsia="ru-RU"/>
              </w:rPr>
              <w:t>DDP пункт назначения:</w:t>
            </w:r>
            <w:r w:rsidRPr="00047E67">
              <w:rPr>
                <w:rFonts w:ascii="Times New Roman" w:eastAsia="Times New Roman" w:hAnsi="Times New Roman" w:cs="Times New Roman"/>
                <w:color w:val="000000"/>
                <w:sz w:val="24"/>
                <w:szCs w:val="24"/>
                <w:lang w:eastAsia="ru-RU"/>
              </w:rPr>
              <w:t xml:space="preserve"> КГП на ПХВ « Восточно-Казахстанский областной специализированный медицинский центр» Управления Здравоохранения Восточно-Казахстанской области</w:t>
            </w:r>
          </w:p>
        </w:tc>
      </w:tr>
      <w:tr w:rsidR="00047E67" w:rsidRPr="00047E67" w14:paraId="4C2D9F4B"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C36C23"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t>5</w:t>
            </w: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84798" w14:textId="77777777" w:rsidR="00047E67" w:rsidRPr="00047E67" w:rsidRDefault="00047E67" w:rsidP="00047E67">
            <w:pPr>
              <w:spacing w:after="0" w:line="240" w:lineRule="auto"/>
              <w:rPr>
                <w:rFonts w:ascii="Times New Roman" w:eastAsia="Times New Roman" w:hAnsi="Times New Roman" w:cs="Times New Roman"/>
                <w:b/>
                <w:lang w:eastAsia="ru-RU"/>
              </w:rPr>
            </w:pPr>
            <w:r w:rsidRPr="00047E67">
              <w:rPr>
                <w:rFonts w:ascii="Times New Roman" w:eastAsia="Times New Roman" w:hAnsi="Times New Roman" w:cs="Times New Roman"/>
                <w:b/>
                <w:sz w:val="20"/>
                <w:szCs w:val="20"/>
                <w:lang w:eastAsia="ru-RU"/>
              </w:rPr>
              <w:t>Срок поставки медицинской техники и место дислокации</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B7F53A1" w14:textId="77777777" w:rsidR="00047E67" w:rsidRPr="00047E67" w:rsidRDefault="00047E67" w:rsidP="00047E67">
            <w:pPr>
              <w:spacing w:after="0" w:line="240" w:lineRule="auto"/>
              <w:ind w:left="20"/>
              <w:jc w:val="both"/>
              <w:rPr>
                <w:rFonts w:ascii="Times New Roman" w:eastAsia="Times New Roman" w:hAnsi="Times New Roman" w:cs="Times New Roman"/>
                <w:sz w:val="20"/>
                <w:szCs w:val="20"/>
                <w:lang w:eastAsia="ru-RU"/>
              </w:rPr>
            </w:pPr>
            <w:r w:rsidRPr="00047E67">
              <w:rPr>
                <w:rFonts w:ascii="Times New Roman" w:eastAsia="Times New Roman" w:hAnsi="Times New Roman" w:cs="Times New Roman"/>
                <w:sz w:val="20"/>
                <w:szCs w:val="20"/>
                <w:lang w:eastAsia="ru-RU"/>
              </w:rPr>
              <w:t>150 (сто двадцать) календарных дней</w:t>
            </w:r>
          </w:p>
          <w:p w14:paraId="0EB83749" w14:textId="77777777" w:rsidR="00047E67" w:rsidRPr="00047E67" w:rsidRDefault="00047E67" w:rsidP="00047E67">
            <w:pPr>
              <w:spacing w:after="20" w:line="240" w:lineRule="auto"/>
              <w:rPr>
                <w:rFonts w:ascii="Times New Roman" w:eastAsia="Times New Roman" w:hAnsi="Times New Roman" w:cs="Times New Roman"/>
                <w:color w:val="000000"/>
                <w:lang w:eastAsia="ru-RU"/>
              </w:rPr>
            </w:pPr>
            <w:r w:rsidRPr="00047E67">
              <w:rPr>
                <w:rFonts w:ascii="Times New Roman" w:eastAsia="Times New Roman" w:hAnsi="Times New Roman" w:cs="Times New Roman"/>
                <w:spacing w:val="2"/>
                <w:sz w:val="24"/>
                <w:szCs w:val="24"/>
                <w:lang w:eastAsia="ru-RU"/>
              </w:rPr>
              <w:t>Адрес:070002, ВКО, г Усть-Каменогорск, пр</w:t>
            </w:r>
            <w:proofErr w:type="gramStart"/>
            <w:r w:rsidRPr="00047E67">
              <w:rPr>
                <w:rFonts w:ascii="Times New Roman" w:eastAsia="Times New Roman" w:hAnsi="Times New Roman" w:cs="Times New Roman"/>
                <w:spacing w:val="2"/>
                <w:sz w:val="24"/>
                <w:szCs w:val="24"/>
                <w:lang w:eastAsia="ru-RU"/>
              </w:rPr>
              <w:t>.А</w:t>
            </w:r>
            <w:proofErr w:type="gramEnd"/>
            <w:r w:rsidRPr="00047E67">
              <w:rPr>
                <w:rFonts w:ascii="Times New Roman" w:eastAsia="Times New Roman" w:hAnsi="Times New Roman" w:cs="Times New Roman"/>
                <w:spacing w:val="2"/>
                <w:sz w:val="24"/>
                <w:szCs w:val="24"/>
                <w:lang w:eastAsia="ru-RU"/>
              </w:rPr>
              <w:t>бая 18</w:t>
            </w:r>
          </w:p>
        </w:tc>
      </w:tr>
      <w:tr w:rsidR="00047E67" w:rsidRPr="00047E67" w14:paraId="07E8E4FA" w14:textId="77777777" w:rsidTr="00341A45">
        <w:trPr>
          <w:trHeight w:val="136"/>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4EDCB"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t>6</w:t>
            </w: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34DA7"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b/>
                <w:lang w:eastAsia="ru-RU"/>
              </w:rPr>
              <w:t xml:space="preserve">Условия гарантийного сервисного обслуживания медицинской техники поставщиком, его </w:t>
            </w:r>
            <w:r w:rsidRPr="00047E67">
              <w:rPr>
                <w:rFonts w:ascii="Times New Roman" w:eastAsia="Times New Roman" w:hAnsi="Times New Roman" w:cs="Times New Roman"/>
                <w:b/>
                <w:lang w:eastAsia="ru-RU"/>
              </w:rPr>
              <w:lastRenderedPageBreak/>
              <w:t>сервисными центрами в Республике Казахстан либо с привлечением третьих компетентных лиц</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4A6CF65"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Гарантийное сервисное обслуживание медицинской техники не менее 37 месяцев.</w:t>
            </w:r>
          </w:p>
          <w:p w14:paraId="0E6F135C"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Плановое техническое обслуживание должно проводиться не реже чем 1 раз в квартал.</w:t>
            </w:r>
          </w:p>
          <w:p w14:paraId="564676B4"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Работы по техническому обслуживанию выполняются в соответствии с требованиями эксплуатационной документации и должны включать в себя:</w:t>
            </w:r>
          </w:p>
          <w:p w14:paraId="6844BFC3"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lastRenderedPageBreak/>
              <w:t>- замену отработавших ресурс составных частей;</w:t>
            </w:r>
          </w:p>
          <w:p w14:paraId="307D9D04"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замене или восстановлении отдельных частей медицинской техники;</w:t>
            </w:r>
          </w:p>
          <w:p w14:paraId="5DFD81FC"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настройку и регулировку медицинской техники; специфические для данной медицинской техники работы;</w:t>
            </w:r>
          </w:p>
          <w:p w14:paraId="61709116"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чистку, смазку и при необходимости переборку основных механизмов и узлов;</w:t>
            </w:r>
          </w:p>
          <w:p w14:paraId="367AF274"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25B4107A"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lang w:eastAsia="ru-RU"/>
              </w:rPr>
              <w:t>- иные указанные в эксплуатационной документации операции, специфические для конкретного типа медицинской техники.</w:t>
            </w:r>
          </w:p>
        </w:tc>
      </w:tr>
      <w:tr w:rsidR="00047E67" w:rsidRPr="00047E67" w14:paraId="71FC7039" w14:textId="77777777" w:rsidTr="00341A45">
        <w:trPr>
          <w:trHeight w:val="136"/>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CA4F755" w14:textId="77777777" w:rsidR="00047E67" w:rsidRPr="00047E67" w:rsidRDefault="00047E67" w:rsidP="00047E67">
            <w:pPr>
              <w:spacing w:after="0" w:line="240" w:lineRule="auto"/>
              <w:jc w:val="center"/>
              <w:rPr>
                <w:rFonts w:ascii="Times New Roman" w:eastAsia="Times New Roman" w:hAnsi="Times New Roman" w:cs="Times New Roman"/>
                <w:b/>
                <w:lang w:eastAsia="ru-RU"/>
              </w:rPr>
            </w:pPr>
            <w:r w:rsidRPr="00047E67">
              <w:rPr>
                <w:rFonts w:ascii="Times New Roman" w:eastAsia="Times New Roman" w:hAnsi="Times New Roman" w:cs="Times New Roman"/>
                <w:b/>
                <w:lang w:eastAsia="ru-RU"/>
              </w:rPr>
              <w:lastRenderedPageBreak/>
              <w:t>7</w:t>
            </w:r>
          </w:p>
        </w:tc>
        <w:tc>
          <w:tcPr>
            <w:tcW w:w="2864" w:type="dxa"/>
            <w:tcBorders>
              <w:top w:val="single" w:sz="4" w:space="0" w:color="auto"/>
              <w:left w:val="single" w:sz="4" w:space="0" w:color="auto"/>
              <w:bottom w:val="single" w:sz="4" w:space="0" w:color="auto"/>
              <w:right w:val="single" w:sz="4" w:space="0" w:color="auto"/>
            </w:tcBorders>
            <w:shd w:val="clear" w:color="auto" w:fill="auto"/>
            <w:vAlign w:val="center"/>
          </w:tcPr>
          <w:p w14:paraId="2FB1274F" w14:textId="77777777" w:rsidR="00047E67" w:rsidRPr="00047E67" w:rsidRDefault="00047E67" w:rsidP="00047E67">
            <w:pPr>
              <w:spacing w:after="0" w:line="240" w:lineRule="auto"/>
              <w:rPr>
                <w:rFonts w:ascii="Times New Roman" w:eastAsia="Times New Roman" w:hAnsi="Times New Roman" w:cs="Times New Roman"/>
                <w:b/>
                <w:lang w:eastAsia="ru-RU"/>
              </w:rPr>
            </w:pPr>
            <w:r w:rsidRPr="00047E67">
              <w:rPr>
                <w:rFonts w:ascii="Times New Roman" w:eastAsia="Times New Roman" w:hAnsi="Times New Roman" w:cs="Times New Roman"/>
                <w:b/>
                <w:sz w:val="20"/>
                <w:szCs w:val="20"/>
                <w:lang w:eastAsia="ru-RU"/>
              </w:rPr>
              <w:t>Требования к сопутствующим услугам</w:t>
            </w:r>
          </w:p>
        </w:tc>
        <w:tc>
          <w:tcPr>
            <w:tcW w:w="11765" w:type="dxa"/>
            <w:gridSpan w:val="4"/>
            <w:tcBorders>
              <w:top w:val="single" w:sz="4" w:space="0" w:color="auto"/>
              <w:left w:val="single" w:sz="4" w:space="0" w:color="auto"/>
              <w:bottom w:val="single" w:sz="4" w:space="0" w:color="auto"/>
              <w:right w:val="single" w:sz="4" w:space="0" w:color="auto"/>
            </w:tcBorders>
            <w:shd w:val="clear" w:color="auto" w:fill="auto"/>
          </w:tcPr>
          <w:p w14:paraId="3A3DDAB7" w14:textId="77777777" w:rsidR="00047E67" w:rsidRPr="00047E67" w:rsidRDefault="00047E67" w:rsidP="00047E67">
            <w:pPr>
              <w:spacing w:after="0" w:line="240" w:lineRule="auto"/>
              <w:rPr>
                <w:rFonts w:ascii="Times New Roman" w:eastAsia="Times New Roman" w:hAnsi="Times New Roman" w:cs="Times New Roman"/>
                <w:lang w:eastAsia="ru-RU"/>
              </w:rPr>
            </w:pPr>
            <w:r w:rsidRPr="00047E67">
              <w:rPr>
                <w:rFonts w:ascii="Times New Roman" w:eastAsia="Times New Roman" w:hAnsi="Times New Roman" w:cs="Times New Roman"/>
                <w:sz w:val="20"/>
                <w:szCs w:val="20"/>
                <w:lang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047E67">
              <w:rPr>
                <w:rFonts w:ascii="Times New Roman" w:eastAsia="Times New Roman" w:hAnsi="Times New Roman" w:cs="Times New Roman"/>
                <w:sz w:val="20"/>
                <w:szCs w:val="20"/>
                <w:lang w:eastAsia="ru-RU"/>
              </w:rPr>
              <w:t>сервис-коды</w:t>
            </w:r>
            <w:proofErr w:type="gramEnd"/>
            <w:r w:rsidRPr="00047E67">
              <w:rPr>
                <w:rFonts w:ascii="Times New Roman" w:eastAsia="Times New Roman" w:hAnsi="Times New Roman" w:cs="Times New Roman"/>
                <w:sz w:val="20"/>
                <w:szCs w:val="20"/>
                <w:lang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w:t>
            </w:r>
            <w:proofErr w:type="gramStart"/>
            <w:r w:rsidRPr="00047E67">
              <w:rPr>
                <w:rFonts w:ascii="Times New Roman" w:eastAsia="Times New Roman" w:hAnsi="Times New Roman" w:cs="Times New Roman"/>
                <w:sz w:val="20"/>
                <w:szCs w:val="20"/>
                <w:lang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7C6A416D" w14:textId="77777777" w:rsidR="00047E67" w:rsidRPr="00047E67" w:rsidRDefault="00047E67" w:rsidP="00047E67">
      <w:pPr>
        <w:spacing w:after="0" w:line="240" w:lineRule="auto"/>
        <w:rPr>
          <w:rFonts w:ascii="Times New Roman" w:eastAsia="Times New Roman" w:hAnsi="Times New Roman" w:cs="Times New Roman"/>
          <w:b/>
          <w:bCs/>
          <w:sz w:val="24"/>
          <w:szCs w:val="24"/>
          <w:lang w:eastAsia="ko-KR"/>
        </w:rPr>
      </w:pPr>
    </w:p>
    <w:p w14:paraId="135CE338" w14:textId="77777777" w:rsidR="00047E67" w:rsidRPr="00047E67" w:rsidRDefault="00047E67" w:rsidP="00047E67">
      <w:pPr>
        <w:spacing w:after="0" w:line="240" w:lineRule="auto"/>
        <w:rPr>
          <w:rFonts w:ascii="Times New Roman" w:eastAsia="Times New Roman" w:hAnsi="Times New Roman" w:cs="Times New Roman"/>
          <w:sz w:val="20"/>
          <w:szCs w:val="20"/>
          <w:lang w:eastAsia="ru-RU"/>
        </w:rPr>
      </w:pPr>
    </w:p>
    <w:p w14:paraId="6D858F1E" w14:textId="77777777" w:rsidR="00047E67" w:rsidRPr="00047E67" w:rsidRDefault="00047E67" w:rsidP="00047E67">
      <w:pPr>
        <w:spacing w:after="0" w:line="240" w:lineRule="auto"/>
        <w:rPr>
          <w:rFonts w:ascii="Times New Roman" w:eastAsia="Times New Roman" w:hAnsi="Times New Roman" w:cs="Times New Roman"/>
          <w:b/>
          <w:bCs/>
          <w:sz w:val="24"/>
          <w:szCs w:val="24"/>
          <w:lang w:eastAsia="ko-KR"/>
        </w:rPr>
      </w:pPr>
    </w:p>
    <w:p w14:paraId="09CFFD53" w14:textId="77777777" w:rsidR="00047E67" w:rsidRPr="00C81FFE" w:rsidRDefault="00047E67" w:rsidP="00E65001">
      <w:pPr>
        <w:pStyle w:val="a5"/>
        <w:jc w:val="center"/>
        <w:rPr>
          <w:rFonts w:ascii="Times New Roman" w:hAnsi="Times New Roman" w:cs="Times New Roman"/>
          <w:color w:val="000000"/>
          <w:spacing w:val="2"/>
          <w:lang w:eastAsia="ru-RU"/>
        </w:rPr>
      </w:pPr>
      <w:bookmarkStart w:id="0" w:name="_GoBack"/>
      <w:bookmarkEnd w:id="0"/>
    </w:p>
    <w:sectPr w:rsidR="00047E67" w:rsidRPr="00C81FFE" w:rsidSect="00BA02FF">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C711C"/>
    <w:multiLevelType w:val="hybridMultilevel"/>
    <w:tmpl w:val="3718D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3E7109"/>
    <w:multiLevelType w:val="hybridMultilevel"/>
    <w:tmpl w:val="74F2096E"/>
    <w:lvl w:ilvl="0" w:tplc="F2F65532">
      <w:start w:val="1"/>
      <w:numFmt w:val="decimal"/>
      <w:lvlText w:val="%1."/>
      <w:lvlJc w:val="left"/>
      <w:pPr>
        <w:ind w:left="-20" w:firstLine="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214B21"/>
    <w:multiLevelType w:val="hybridMultilevel"/>
    <w:tmpl w:val="F10E4E9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1122FA"/>
    <w:multiLevelType w:val="multilevel"/>
    <w:tmpl w:val="3866F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F10D90"/>
    <w:multiLevelType w:val="multilevel"/>
    <w:tmpl w:val="A476E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085252"/>
    <w:multiLevelType w:val="hybridMultilevel"/>
    <w:tmpl w:val="E0162A3C"/>
    <w:lvl w:ilvl="0" w:tplc="FFFFFFFF">
      <w:start w:val="1"/>
      <w:numFmt w:val="decimal"/>
      <w:lvlText w:val="%1."/>
      <w:lvlJc w:val="left"/>
      <w:pPr>
        <w:ind w:left="-20" w:firstLine="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3B963925"/>
    <w:multiLevelType w:val="multilevel"/>
    <w:tmpl w:val="3A26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8A285D"/>
    <w:multiLevelType w:val="multilevel"/>
    <w:tmpl w:val="633A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908093D"/>
    <w:multiLevelType w:val="multilevel"/>
    <w:tmpl w:val="4222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5440AC"/>
    <w:multiLevelType w:val="multilevel"/>
    <w:tmpl w:val="2064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15056A"/>
    <w:multiLevelType w:val="multilevel"/>
    <w:tmpl w:val="CC9E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71065F"/>
    <w:multiLevelType w:val="hybridMultilevel"/>
    <w:tmpl w:val="1026D8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6BAA2A8B"/>
    <w:multiLevelType w:val="hybridMultilevel"/>
    <w:tmpl w:val="85AE08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6BAF6CEE"/>
    <w:multiLevelType w:val="hybridMultilevel"/>
    <w:tmpl w:val="80FEFA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250BC4"/>
    <w:multiLevelType w:val="multilevel"/>
    <w:tmpl w:val="5436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C482011"/>
    <w:multiLevelType w:val="hybridMultilevel"/>
    <w:tmpl w:val="DD941DF4"/>
    <w:lvl w:ilvl="0" w:tplc="9AF05056">
      <w:start w:val="1"/>
      <w:numFmt w:val="decimal"/>
      <w:lvlText w:val="%1."/>
      <w:lvlJc w:val="left"/>
      <w:pPr>
        <w:ind w:left="502"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12"/>
  </w:num>
  <w:num w:numId="5">
    <w:abstractNumId w:val="10"/>
  </w:num>
  <w:num w:numId="6">
    <w:abstractNumId w:val="9"/>
  </w:num>
  <w:num w:numId="7">
    <w:abstractNumId w:val="6"/>
  </w:num>
  <w:num w:numId="8">
    <w:abstractNumId w:val="14"/>
  </w:num>
  <w:num w:numId="9">
    <w:abstractNumId w:val="3"/>
  </w:num>
  <w:num w:numId="10">
    <w:abstractNumId w:val="11"/>
  </w:num>
  <w:num w:numId="11">
    <w:abstractNumId w:val="4"/>
  </w:num>
  <w:num w:numId="12">
    <w:abstractNumId w:val="2"/>
  </w:num>
  <w:num w:numId="13">
    <w:abstractNumId w:val="13"/>
  </w:num>
  <w:num w:numId="14">
    <w:abstractNumId w:val="8"/>
  </w:num>
  <w:num w:numId="15">
    <w:abstractNumId w:val="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429"/>
    <w:rsid w:val="000143D5"/>
    <w:rsid w:val="00020258"/>
    <w:rsid w:val="00022527"/>
    <w:rsid w:val="00023C01"/>
    <w:rsid w:val="000262AC"/>
    <w:rsid w:val="00027E42"/>
    <w:rsid w:val="0003546A"/>
    <w:rsid w:val="00040CA3"/>
    <w:rsid w:val="00040F8E"/>
    <w:rsid w:val="00041429"/>
    <w:rsid w:val="000437E1"/>
    <w:rsid w:val="00047379"/>
    <w:rsid w:val="00047E67"/>
    <w:rsid w:val="00052381"/>
    <w:rsid w:val="00052A15"/>
    <w:rsid w:val="0005335D"/>
    <w:rsid w:val="000645D8"/>
    <w:rsid w:val="0007756D"/>
    <w:rsid w:val="000775A6"/>
    <w:rsid w:val="00082ABB"/>
    <w:rsid w:val="000851B2"/>
    <w:rsid w:val="000855CB"/>
    <w:rsid w:val="00086F7B"/>
    <w:rsid w:val="000A07F8"/>
    <w:rsid w:val="000A11C8"/>
    <w:rsid w:val="000A4992"/>
    <w:rsid w:val="000A6160"/>
    <w:rsid w:val="000A636A"/>
    <w:rsid w:val="000B1F88"/>
    <w:rsid w:val="000C0EAF"/>
    <w:rsid w:val="000D300A"/>
    <w:rsid w:val="000D31AA"/>
    <w:rsid w:val="000E31FE"/>
    <w:rsid w:val="000F05AC"/>
    <w:rsid w:val="000F526A"/>
    <w:rsid w:val="00103F48"/>
    <w:rsid w:val="001126EE"/>
    <w:rsid w:val="00112751"/>
    <w:rsid w:val="00112A3E"/>
    <w:rsid w:val="001147D6"/>
    <w:rsid w:val="00121E55"/>
    <w:rsid w:val="00122288"/>
    <w:rsid w:val="00123FE7"/>
    <w:rsid w:val="001244B6"/>
    <w:rsid w:val="00125839"/>
    <w:rsid w:val="00132D0A"/>
    <w:rsid w:val="00134C78"/>
    <w:rsid w:val="00144119"/>
    <w:rsid w:val="001464F2"/>
    <w:rsid w:val="0014786D"/>
    <w:rsid w:val="001524DA"/>
    <w:rsid w:val="00153F1E"/>
    <w:rsid w:val="00160072"/>
    <w:rsid w:val="00162A06"/>
    <w:rsid w:val="00177D55"/>
    <w:rsid w:val="00180A92"/>
    <w:rsid w:val="00181008"/>
    <w:rsid w:val="0018750F"/>
    <w:rsid w:val="001902E6"/>
    <w:rsid w:val="001915F4"/>
    <w:rsid w:val="00193749"/>
    <w:rsid w:val="001A459F"/>
    <w:rsid w:val="001A487E"/>
    <w:rsid w:val="001A73FD"/>
    <w:rsid w:val="001B2B09"/>
    <w:rsid w:val="001D270B"/>
    <w:rsid w:val="001D3D84"/>
    <w:rsid w:val="001E1112"/>
    <w:rsid w:val="001F5DE9"/>
    <w:rsid w:val="001F606C"/>
    <w:rsid w:val="0020209B"/>
    <w:rsid w:val="002129E0"/>
    <w:rsid w:val="0021421A"/>
    <w:rsid w:val="002232EF"/>
    <w:rsid w:val="00223B72"/>
    <w:rsid w:val="00231461"/>
    <w:rsid w:val="00233339"/>
    <w:rsid w:val="0023558A"/>
    <w:rsid w:val="00236AD4"/>
    <w:rsid w:val="002376DE"/>
    <w:rsid w:val="00246438"/>
    <w:rsid w:val="00246474"/>
    <w:rsid w:val="002514D8"/>
    <w:rsid w:val="00251B97"/>
    <w:rsid w:val="00253397"/>
    <w:rsid w:val="00257E56"/>
    <w:rsid w:val="00263EFC"/>
    <w:rsid w:val="00266DB3"/>
    <w:rsid w:val="002672F6"/>
    <w:rsid w:val="0027030A"/>
    <w:rsid w:val="0028028C"/>
    <w:rsid w:val="0028239E"/>
    <w:rsid w:val="002834D7"/>
    <w:rsid w:val="0028796F"/>
    <w:rsid w:val="00287B04"/>
    <w:rsid w:val="002903CE"/>
    <w:rsid w:val="00291D95"/>
    <w:rsid w:val="00292934"/>
    <w:rsid w:val="00297EF9"/>
    <w:rsid w:val="002A334A"/>
    <w:rsid w:val="002A4F7E"/>
    <w:rsid w:val="002A6F62"/>
    <w:rsid w:val="002B0610"/>
    <w:rsid w:val="002B440A"/>
    <w:rsid w:val="002C37B9"/>
    <w:rsid w:val="002C702A"/>
    <w:rsid w:val="002C7E17"/>
    <w:rsid w:val="002D0893"/>
    <w:rsid w:val="002D27D6"/>
    <w:rsid w:val="002E29B7"/>
    <w:rsid w:val="002E3BEC"/>
    <w:rsid w:val="00300C26"/>
    <w:rsid w:val="003010CE"/>
    <w:rsid w:val="00302C18"/>
    <w:rsid w:val="003042BD"/>
    <w:rsid w:val="0031063C"/>
    <w:rsid w:val="00310893"/>
    <w:rsid w:val="00311F08"/>
    <w:rsid w:val="0031518C"/>
    <w:rsid w:val="003203C9"/>
    <w:rsid w:val="003211AE"/>
    <w:rsid w:val="003256B4"/>
    <w:rsid w:val="003377FD"/>
    <w:rsid w:val="003439E3"/>
    <w:rsid w:val="00345CFA"/>
    <w:rsid w:val="003511DA"/>
    <w:rsid w:val="00351487"/>
    <w:rsid w:val="00357755"/>
    <w:rsid w:val="00357BE2"/>
    <w:rsid w:val="0036211E"/>
    <w:rsid w:val="00366E75"/>
    <w:rsid w:val="00367528"/>
    <w:rsid w:val="003720FD"/>
    <w:rsid w:val="00372822"/>
    <w:rsid w:val="00373297"/>
    <w:rsid w:val="003805E0"/>
    <w:rsid w:val="00382F91"/>
    <w:rsid w:val="00384E3B"/>
    <w:rsid w:val="003937AF"/>
    <w:rsid w:val="0039519B"/>
    <w:rsid w:val="00396838"/>
    <w:rsid w:val="00397098"/>
    <w:rsid w:val="00397A10"/>
    <w:rsid w:val="003A1FE1"/>
    <w:rsid w:val="003A4939"/>
    <w:rsid w:val="003B06D3"/>
    <w:rsid w:val="003B1557"/>
    <w:rsid w:val="003C064F"/>
    <w:rsid w:val="003D0692"/>
    <w:rsid w:val="003D2F09"/>
    <w:rsid w:val="003E2FE6"/>
    <w:rsid w:val="003E7F33"/>
    <w:rsid w:val="003F68EE"/>
    <w:rsid w:val="00407B51"/>
    <w:rsid w:val="004110CA"/>
    <w:rsid w:val="00412076"/>
    <w:rsid w:val="00414310"/>
    <w:rsid w:val="00415216"/>
    <w:rsid w:val="00421404"/>
    <w:rsid w:val="00433AB8"/>
    <w:rsid w:val="0043556F"/>
    <w:rsid w:val="00435F0C"/>
    <w:rsid w:val="004379A6"/>
    <w:rsid w:val="004409F0"/>
    <w:rsid w:val="00443C29"/>
    <w:rsid w:val="00445F84"/>
    <w:rsid w:val="004564E3"/>
    <w:rsid w:val="0046154A"/>
    <w:rsid w:val="00466591"/>
    <w:rsid w:val="00477CA8"/>
    <w:rsid w:val="00477F24"/>
    <w:rsid w:val="00480689"/>
    <w:rsid w:val="004823BE"/>
    <w:rsid w:val="0049204C"/>
    <w:rsid w:val="0049251D"/>
    <w:rsid w:val="00493B3D"/>
    <w:rsid w:val="00495409"/>
    <w:rsid w:val="004A0506"/>
    <w:rsid w:val="004A7CE8"/>
    <w:rsid w:val="004B4A73"/>
    <w:rsid w:val="004B7AE7"/>
    <w:rsid w:val="004C4C45"/>
    <w:rsid w:val="004D2A41"/>
    <w:rsid w:val="004E2019"/>
    <w:rsid w:val="004E250F"/>
    <w:rsid w:val="004E2DD7"/>
    <w:rsid w:val="004F50DF"/>
    <w:rsid w:val="00501B8D"/>
    <w:rsid w:val="005106E7"/>
    <w:rsid w:val="005110CF"/>
    <w:rsid w:val="00511C0E"/>
    <w:rsid w:val="005238CA"/>
    <w:rsid w:val="00536007"/>
    <w:rsid w:val="0055012A"/>
    <w:rsid w:val="00552083"/>
    <w:rsid w:val="0055229A"/>
    <w:rsid w:val="00553D2C"/>
    <w:rsid w:val="00555ADD"/>
    <w:rsid w:val="0055614A"/>
    <w:rsid w:val="005621FF"/>
    <w:rsid w:val="0056503A"/>
    <w:rsid w:val="005653C6"/>
    <w:rsid w:val="0057168F"/>
    <w:rsid w:val="00572B96"/>
    <w:rsid w:val="005810DD"/>
    <w:rsid w:val="005917E7"/>
    <w:rsid w:val="00593093"/>
    <w:rsid w:val="005A48B8"/>
    <w:rsid w:val="005B0E78"/>
    <w:rsid w:val="005C3AE1"/>
    <w:rsid w:val="005C6A16"/>
    <w:rsid w:val="005D08B2"/>
    <w:rsid w:val="005D19F5"/>
    <w:rsid w:val="005D2E72"/>
    <w:rsid w:val="005D59B6"/>
    <w:rsid w:val="005E06FC"/>
    <w:rsid w:val="005E0ED4"/>
    <w:rsid w:val="005E3480"/>
    <w:rsid w:val="005E5E32"/>
    <w:rsid w:val="005F7F2D"/>
    <w:rsid w:val="006044E0"/>
    <w:rsid w:val="00615A00"/>
    <w:rsid w:val="0062083F"/>
    <w:rsid w:val="0062407F"/>
    <w:rsid w:val="00624752"/>
    <w:rsid w:val="00632FA9"/>
    <w:rsid w:val="00633399"/>
    <w:rsid w:val="0064101E"/>
    <w:rsid w:val="00641093"/>
    <w:rsid w:val="0064439F"/>
    <w:rsid w:val="00647ABB"/>
    <w:rsid w:val="00650345"/>
    <w:rsid w:val="0066064D"/>
    <w:rsid w:val="00660D8C"/>
    <w:rsid w:val="00662B8F"/>
    <w:rsid w:val="00672EB9"/>
    <w:rsid w:val="00675FFE"/>
    <w:rsid w:val="00676ADB"/>
    <w:rsid w:val="00677591"/>
    <w:rsid w:val="00685A8D"/>
    <w:rsid w:val="006902C8"/>
    <w:rsid w:val="006A1C48"/>
    <w:rsid w:val="006A7C08"/>
    <w:rsid w:val="006B063B"/>
    <w:rsid w:val="006C5209"/>
    <w:rsid w:val="006C6489"/>
    <w:rsid w:val="006C76C1"/>
    <w:rsid w:val="006D2444"/>
    <w:rsid w:val="006D6EF0"/>
    <w:rsid w:val="006E2CE5"/>
    <w:rsid w:val="007148F4"/>
    <w:rsid w:val="00732275"/>
    <w:rsid w:val="007414C2"/>
    <w:rsid w:val="00745730"/>
    <w:rsid w:val="00754B9F"/>
    <w:rsid w:val="00755108"/>
    <w:rsid w:val="00756934"/>
    <w:rsid w:val="00757FAD"/>
    <w:rsid w:val="00761337"/>
    <w:rsid w:val="00762A60"/>
    <w:rsid w:val="00766916"/>
    <w:rsid w:val="0076797D"/>
    <w:rsid w:val="0078560A"/>
    <w:rsid w:val="00796F11"/>
    <w:rsid w:val="00797B31"/>
    <w:rsid w:val="007A4500"/>
    <w:rsid w:val="007B2145"/>
    <w:rsid w:val="007B548B"/>
    <w:rsid w:val="007C311A"/>
    <w:rsid w:val="007C6F3B"/>
    <w:rsid w:val="007C799D"/>
    <w:rsid w:val="007D1B37"/>
    <w:rsid w:val="007D3FBA"/>
    <w:rsid w:val="007D6AC3"/>
    <w:rsid w:val="007E013C"/>
    <w:rsid w:val="007E0CE2"/>
    <w:rsid w:val="007E7AD6"/>
    <w:rsid w:val="0080413D"/>
    <w:rsid w:val="00812DDE"/>
    <w:rsid w:val="00815400"/>
    <w:rsid w:val="00817E0C"/>
    <w:rsid w:val="00820259"/>
    <w:rsid w:val="0082048C"/>
    <w:rsid w:val="00820B12"/>
    <w:rsid w:val="008235DB"/>
    <w:rsid w:val="00823DB0"/>
    <w:rsid w:val="00824744"/>
    <w:rsid w:val="00827D4A"/>
    <w:rsid w:val="008300EE"/>
    <w:rsid w:val="00831B78"/>
    <w:rsid w:val="0083294A"/>
    <w:rsid w:val="008335BF"/>
    <w:rsid w:val="00837A69"/>
    <w:rsid w:val="00853BE7"/>
    <w:rsid w:val="008578B0"/>
    <w:rsid w:val="00861251"/>
    <w:rsid w:val="00866C32"/>
    <w:rsid w:val="00866E24"/>
    <w:rsid w:val="00866E27"/>
    <w:rsid w:val="008712C8"/>
    <w:rsid w:val="00871799"/>
    <w:rsid w:val="0089007D"/>
    <w:rsid w:val="00890810"/>
    <w:rsid w:val="00893F1F"/>
    <w:rsid w:val="00895641"/>
    <w:rsid w:val="008A0D97"/>
    <w:rsid w:val="008A7E42"/>
    <w:rsid w:val="008B09DA"/>
    <w:rsid w:val="008B3EA6"/>
    <w:rsid w:val="008C0711"/>
    <w:rsid w:val="008C0EF0"/>
    <w:rsid w:val="008C22E7"/>
    <w:rsid w:val="008C239F"/>
    <w:rsid w:val="008C2EE7"/>
    <w:rsid w:val="008C6DBF"/>
    <w:rsid w:val="008D0FDB"/>
    <w:rsid w:val="008D7CB9"/>
    <w:rsid w:val="008E0FE5"/>
    <w:rsid w:val="008E2A06"/>
    <w:rsid w:val="008E6CE8"/>
    <w:rsid w:val="008E7217"/>
    <w:rsid w:val="008F0977"/>
    <w:rsid w:val="008F18D8"/>
    <w:rsid w:val="008F1FC6"/>
    <w:rsid w:val="008F24C2"/>
    <w:rsid w:val="008F2D81"/>
    <w:rsid w:val="008F317F"/>
    <w:rsid w:val="008F7DF4"/>
    <w:rsid w:val="00901947"/>
    <w:rsid w:val="00913795"/>
    <w:rsid w:val="009270B1"/>
    <w:rsid w:val="00936C51"/>
    <w:rsid w:val="00937586"/>
    <w:rsid w:val="00937CC8"/>
    <w:rsid w:val="0094140F"/>
    <w:rsid w:val="009429F3"/>
    <w:rsid w:val="00956CC4"/>
    <w:rsid w:val="0096149C"/>
    <w:rsid w:val="00973546"/>
    <w:rsid w:val="009754A4"/>
    <w:rsid w:val="00976A71"/>
    <w:rsid w:val="00981E3C"/>
    <w:rsid w:val="00985C1B"/>
    <w:rsid w:val="00986628"/>
    <w:rsid w:val="009A0863"/>
    <w:rsid w:val="009B0C5E"/>
    <w:rsid w:val="009B2C0B"/>
    <w:rsid w:val="009B5CDE"/>
    <w:rsid w:val="009C5DCD"/>
    <w:rsid w:val="009C5E7B"/>
    <w:rsid w:val="009D2D33"/>
    <w:rsid w:val="009D5744"/>
    <w:rsid w:val="009D6830"/>
    <w:rsid w:val="009D7304"/>
    <w:rsid w:val="009E2263"/>
    <w:rsid w:val="009E2352"/>
    <w:rsid w:val="009E2FF6"/>
    <w:rsid w:val="009E3A1B"/>
    <w:rsid w:val="009E4222"/>
    <w:rsid w:val="009E56DC"/>
    <w:rsid w:val="009E7B5D"/>
    <w:rsid w:val="009F4E05"/>
    <w:rsid w:val="00A006C8"/>
    <w:rsid w:val="00A061EF"/>
    <w:rsid w:val="00A06D08"/>
    <w:rsid w:val="00A101E5"/>
    <w:rsid w:val="00A11FFE"/>
    <w:rsid w:val="00A122BD"/>
    <w:rsid w:val="00A13DC3"/>
    <w:rsid w:val="00A17097"/>
    <w:rsid w:val="00A17214"/>
    <w:rsid w:val="00A33846"/>
    <w:rsid w:val="00A34138"/>
    <w:rsid w:val="00A436ED"/>
    <w:rsid w:val="00A44350"/>
    <w:rsid w:val="00A4490A"/>
    <w:rsid w:val="00A457AD"/>
    <w:rsid w:val="00A5113E"/>
    <w:rsid w:val="00A51DBE"/>
    <w:rsid w:val="00A5274B"/>
    <w:rsid w:val="00A563A4"/>
    <w:rsid w:val="00A566A8"/>
    <w:rsid w:val="00A646F7"/>
    <w:rsid w:val="00A6542D"/>
    <w:rsid w:val="00A775C4"/>
    <w:rsid w:val="00A803DC"/>
    <w:rsid w:val="00A8098C"/>
    <w:rsid w:val="00A81C97"/>
    <w:rsid w:val="00A823C6"/>
    <w:rsid w:val="00A85C87"/>
    <w:rsid w:val="00A94F8F"/>
    <w:rsid w:val="00A9516E"/>
    <w:rsid w:val="00AA3F84"/>
    <w:rsid w:val="00AB630A"/>
    <w:rsid w:val="00AB73F8"/>
    <w:rsid w:val="00AB7812"/>
    <w:rsid w:val="00AC13F3"/>
    <w:rsid w:val="00AC17E2"/>
    <w:rsid w:val="00AC1BA2"/>
    <w:rsid w:val="00AC2A14"/>
    <w:rsid w:val="00AC36D7"/>
    <w:rsid w:val="00AC48B1"/>
    <w:rsid w:val="00AE495B"/>
    <w:rsid w:val="00AE6070"/>
    <w:rsid w:val="00B0166F"/>
    <w:rsid w:val="00B03474"/>
    <w:rsid w:val="00B059FE"/>
    <w:rsid w:val="00B11D50"/>
    <w:rsid w:val="00B22479"/>
    <w:rsid w:val="00B25494"/>
    <w:rsid w:val="00B4362C"/>
    <w:rsid w:val="00B4668E"/>
    <w:rsid w:val="00B468D5"/>
    <w:rsid w:val="00B537AA"/>
    <w:rsid w:val="00B55AEE"/>
    <w:rsid w:val="00B66EBA"/>
    <w:rsid w:val="00B72F97"/>
    <w:rsid w:val="00B7410A"/>
    <w:rsid w:val="00B75872"/>
    <w:rsid w:val="00B77688"/>
    <w:rsid w:val="00B80514"/>
    <w:rsid w:val="00B87F28"/>
    <w:rsid w:val="00BA02FF"/>
    <w:rsid w:val="00BB2E4F"/>
    <w:rsid w:val="00BB6A9B"/>
    <w:rsid w:val="00BC273A"/>
    <w:rsid w:val="00BC7461"/>
    <w:rsid w:val="00BD2EF4"/>
    <w:rsid w:val="00BE1254"/>
    <w:rsid w:val="00BE22D2"/>
    <w:rsid w:val="00BE32F2"/>
    <w:rsid w:val="00BE3E18"/>
    <w:rsid w:val="00BE52AE"/>
    <w:rsid w:val="00C07432"/>
    <w:rsid w:val="00C07DE6"/>
    <w:rsid w:val="00C20FEE"/>
    <w:rsid w:val="00C21FA0"/>
    <w:rsid w:val="00C24409"/>
    <w:rsid w:val="00C26DEB"/>
    <w:rsid w:val="00C4577B"/>
    <w:rsid w:val="00C50E0F"/>
    <w:rsid w:val="00C51088"/>
    <w:rsid w:val="00C5261F"/>
    <w:rsid w:val="00C63699"/>
    <w:rsid w:val="00C643A8"/>
    <w:rsid w:val="00C64DB5"/>
    <w:rsid w:val="00C6598E"/>
    <w:rsid w:val="00C66BBD"/>
    <w:rsid w:val="00C70434"/>
    <w:rsid w:val="00C71228"/>
    <w:rsid w:val="00C76904"/>
    <w:rsid w:val="00C77E76"/>
    <w:rsid w:val="00C81FFE"/>
    <w:rsid w:val="00C834E1"/>
    <w:rsid w:val="00C92D18"/>
    <w:rsid w:val="00CA079D"/>
    <w:rsid w:val="00CA0903"/>
    <w:rsid w:val="00CA3C82"/>
    <w:rsid w:val="00CB3212"/>
    <w:rsid w:val="00CB6997"/>
    <w:rsid w:val="00CB6EB1"/>
    <w:rsid w:val="00CB7774"/>
    <w:rsid w:val="00CC1172"/>
    <w:rsid w:val="00CC307B"/>
    <w:rsid w:val="00CC3E56"/>
    <w:rsid w:val="00CC3E65"/>
    <w:rsid w:val="00CC6FFB"/>
    <w:rsid w:val="00CC75D3"/>
    <w:rsid w:val="00CC7E8E"/>
    <w:rsid w:val="00CD06AA"/>
    <w:rsid w:val="00CD0F60"/>
    <w:rsid w:val="00CD30D0"/>
    <w:rsid w:val="00CD3CB6"/>
    <w:rsid w:val="00CF2135"/>
    <w:rsid w:val="00CF3C02"/>
    <w:rsid w:val="00D00B03"/>
    <w:rsid w:val="00D02B61"/>
    <w:rsid w:val="00D0383A"/>
    <w:rsid w:val="00D172C2"/>
    <w:rsid w:val="00D263FF"/>
    <w:rsid w:val="00D37010"/>
    <w:rsid w:val="00D460BE"/>
    <w:rsid w:val="00D46DEF"/>
    <w:rsid w:val="00D57A22"/>
    <w:rsid w:val="00D60F83"/>
    <w:rsid w:val="00D67C00"/>
    <w:rsid w:val="00D80549"/>
    <w:rsid w:val="00D825C7"/>
    <w:rsid w:val="00D86B52"/>
    <w:rsid w:val="00D90F9C"/>
    <w:rsid w:val="00DA350C"/>
    <w:rsid w:val="00DA4742"/>
    <w:rsid w:val="00DA7038"/>
    <w:rsid w:val="00DA7E30"/>
    <w:rsid w:val="00DB2A1B"/>
    <w:rsid w:val="00DC12A7"/>
    <w:rsid w:val="00DD5BA4"/>
    <w:rsid w:val="00DD5E66"/>
    <w:rsid w:val="00DD7C5E"/>
    <w:rsid w:val="00DE07D9"/>
    <w:rsid w:val="00DE4601"/>
    <w:rsid w:val="00DE5743"/>
    <w:rsid w:val="00DE5786"/>
    <w:rsid w:val="00DF49A3"/>
    <w:rsid w:val="00E14952"/>
    <w:rsid w:val="00E2133B"/>
    <w:rsid w:val="00E21535"/>
    <w:rsid w:val="00E23F5F"/>
    <w:rsid w:val="00E2581B"/>
    <w:rsid w:val="00E26A96"/>
    <w:rsid w:val="00E27DF8"/>
    <w:rsid w:val="00E31F5A"/>
    <w:rsid w:val="00E32F8E"/>
    <w:rsid w:val="00E35405"/>
    <w:rsid w:val="00E369F6"/>
    <w:rsid w:val="00E41613"/>
    <w:rsid w:val="00E45670"/>
    <w:rsid w:val="00E51A58"/>
    <w:rsid w:val="00E51B7A"/>
    <w:rsid w:val="00E57E19"/>
    <w:rsid w:val="00E616DD"/>
    <w:rsid w:val="00E65001"/>
    <w:rsid w:val="00E650AB"/>
    <w:rsid w:val="00E6525A"/>
    <w:rsid w:val="00E707BD"/>
    <w:rsid w:val="00E70900"/>
    <w:rsid w:val="00E7172E"/>
    <w:rsid w:val="00E72A93"/>
    <w:rsid w:val="00E72B3D"/>
    <w:rsid w:val="00E77BA8"/>
    <w:rsid w:val="00E85C05"/>
    <w:rsid w:val="00E85E83"/>
    <w:rsid w:val="00E861C7"/>
    <w:rsid w:val="00E872EC"/>
    <w:rsid w:val="00E93CD5"/>
    <w:rsid w:val="00E95620"/>
    <w:rsid w:val="00EA16D9"/>
    <w:rsid w:val="00EB1B9B"/>
    <w:rsid w:val="00EC0B5C"/>
    <w:rsid w:val="00EC4755"/>
    <w:rsid w:val="00EC51D1"/>
    <w:rsid w:val="00EC779C"/>
    <w:rsid w:val="00ED3232"/>
    <w:rsid w:val="00ED5D13"/>
    <w:rsid w:val="00ED79A9"/>
    <w:rsid w:val="00ED7D10"/>
    <w:rsid w:val="00EE0630"/>
    <w:rsid w:val="00EF4837"/>
    <w:rsid w:val="00EF69D0"/>
    <w:rsid w:val="00EF787D"/>
    <w:rsid w:val="00F05714"/>
    <w:rsid w:val="00F07298"/>
    <w:rsid w:val="00F27F75"/>
    <w:rsid w:val="00F33F85"/>
    <w:rsid w:val="00F36E90"/>
    <w:rsid w:val="00F43803"/>
    <w:rsid w:val="00F4422C"/>
    <w:rsid w:val="00F51FCA"/>
    <w:rsid w:val="00F55429"/>
    <w:rsid w:val="00F578B3"/>
    <w:rsid w:val="00F57F47"/>
    <w:rsid w:val="00F71227"/>
    <w:rsid w:val="00F77664"/>
    <w:rsid w:val="00F81395"/>
    <w:rsid w:val="00F90DC8"/>
    <w:rsid w:val="00FA29A2"/>
    <w:rsid w:val="00FA7DAD"/>
    <w:rsid w:val="00FB0B6F"/>
    <w:rsid w:val="00FB4E6C"/>
    <w:rsid w:val="00FB6850"/>
    <w:rsid w:val="00FC2444"/>
    <w:rsid w:val="00FC4427"/>
    <w:rsid w:val="00FC6BCF"/>
    <w:rsid w:val="00FD0CD6"/>
    <w:rsid w:val="00FD5A88"/>
    <w:rsid w:val="00FE013C"/>
    <w:rsid w:val="00FF2798"/>
    <w:rsid w:val="00FF62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E85C0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BA02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615A0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A02FF"/>
    <w:rPr>
      <w:rFonts w:ascii="Times New Roman" w:eastAsia="Times New Roman" w:hAnsi="Times New Roman" w:cs="Times New Roman"/>
      <w:b/>
      <w:bCs/>
      <w:sz w:val="27"/>
      <w:szCs w:val="27"/>
      <w:lang w:eastAsia="ru-RU"/>
    </w:rPr>
  </w:style>
  <w:style w:type="paragraph" w:customStyle="1" w:styleId="note">
    <w:name w:val="note"/>
    <w:basedOn w:val="a"/>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A02FF"/>
    <w:rPr>
      <w:color w:val="0000FF"/>
      <w:u w:val="single"/>
    </w:rPr>
  </w:style>
  <w:style w:type="paragraph" w:styleId="a4">
    <w:name w:val="Normal (Web)"/>
    <w:basedOn w:val="a"/>
    <w:uiPriority w:val="99"/>
    <w:unhideWhenUsed/>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qFormat/>
    <w:rsid w:val="00BA02FF"/>
    <w:pPr>
      <w:spacing w:after="0" w:line="240" w:lineRule="auto"/>
    </w:pPr>
  </w:style>
  <w:style w:type="character" w:customStyle="1" w:styleId="a6">
    <w:name w:val="Без интервала Знак"/>
    <w:link w:val="a5"/>
    <w:rsid w:val="00D80549"/>
  </w:style>
  <w:style w:type="paragraph" w:customStyle="1" w:styleId="Default">
    <w:name w:val="Default"/>
    <w:rsid w:val="00A061E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50">
    <w:name w:val="Заголовок 5 Знак"/>
    <w:basedOn w:val="a0"/>
    <w:link w:val="5"/>
    <w:rsid w:val="00615A00"/>
    <w:rPr>
      <w:rFonts w:asciiTheme="majorHAnsi" w:eastAsiaTheme="majorEastAsia" w:hAnsiTheme="majorHAnsi" w:cstheme="majorBidi"/>
      <w:color w:val="365F91" w:themeColor="accent1" w:themeShade="BF"/>
    </w:rPr>
  </w:style>
  <w:style w:type="paragraph" w:styleId="a7">
    <w:name w:val="Revision"/>
    <w:hidden/>
    <w:uiPriority w:val="99"/>
    <w:semiHidden/>
    <w:rsid w:val="00B11D50"/>
    <w:pPr>
      <w:spacing w:after="0" w:line="240" w:lineRule="auto"/>
    </w:pPr>
  </w:style>
  <w:style w:type="paragraph" w:customStyle="1" w:styleId="TableParagraph">
    <w:name w:val="Table Paragraph"/>
    <w:basedOn w:val="a"/>
    <w:uiPriority w:val="1"/>
    <w:qFormat/>
    <w:rsid w:val="00A51DBE"/>
    <w:pPr>
      <w:widowControl w:val="0"/>
      <w:autoSpaceDE w:val="0"/>
      <w:autoSpaceDN w:val="0"/>
      <w:spacing w:after="0" w:line="240" w:lineRule="auto"/>
      <w:ind w:left="16"/>
    </w:pPr>
    <w:rPr>
      <w:rFonts w:ascii="Times New Roman" w:eastAsia="Times New Roman" w:hAnsi="Times New Roman" w:cs="Times New Roman"/>
    </w:rPr>
  </w:style>
  <w:style w:type="paragraph" w:styleId="a8">
    <w:name w:val="Block Text"/>
    <w:basedOn w:val="a"/>
    <w:rsid w:val="00C81FFE"/>
    <w:pPr>
      <w:spacing w:after="0" w:line="240" w:lineRule="auto"/>
      <w:ind w:left="-108" w:right="-92" w:firstLine="360"/>
      <w:jc w:val="center"/>
    </w:pPr>
    <w:rPr>
      <w:rFonts w:ascii="Times New Roman" w:eastAsia="SimSun" w:hAnsi="Times New Roman" w:cs="Times New Roman"/>
      <w:b/>
      <w:sz w:val="24"/>
      <w:szCs w:val="24"/>
      <w:lang w:eastAsia="zh-CN"/>
    </w:rPr>
  </w:style>
  <w:style w:type="character" w:customStyle="1" w:styleId="20">
    <w:name w:val="Заголовок 2 Знак"/>
    <w:basedOn w:val="a0"/>
    <w:link w:val="2"/>
    <w:uiPriority w:val="9"/>
    <w:semiHidden/>
    <w:rsid w:val="00E85C05"/>
    <w:rPr>
      <w:rFonts w:asciiTheme="majorHAnsi" w:eastAsiaTheme="majorEastAsia" w:hAnsiTheme="majorHAnsi" w:cstheme="majorBidi"/>
      <w:color w:val="365F91" w:themeColor="accent1" w:themeShade="BF"/>
      <w:sz w:val="26"/>
      <w:szCs w:val="26"/>
    </w:rPr>
  </w:style>
  <w:style w:type="character" w:customStyle="1" w:styleId="fontstyle01">
    <w:name w:val="fontstyle01"/>
    <w:basedOn w:val="a0"/>
    <w:rsid w:val="00EF69D0"/>
    <w:rPr>
      <w:rFonts w:ascii="Times New Roman" w:hAnsi="Times New Roman" w:cs="Times New Roman" w:hint="default"/>
      <w:b/>
      <w:bCs/>
      <w:i w:val="0"/>
      <w:iCs w:val="0"/>
      <w:color w:val="000000"/>
      <w:sz w:val="22"/>
      <w:szCs w:val="22"/>
    </w:rPr>
  </w:style>
  <w:style w:type="character" w:customStyle="1" w:styleId="fontstyle21">
    <w:name w:val="fontstyle21"/>
    <w:basedOn w:val="a0"/>
    <w:rsid w:val="00EF69D0"/>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E85C0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BA02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615A0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A02FF"/>
    <w:rPr>
      <w:rFonts w:ascii="Times New Roman" w:eastAsia="Times New Roman" w:hAnsi="Times New Roman" w:cs="Times New Roman"/>
      <w:b/>
      <w:bCs/>
      <w:sz w:val="27"/>
      <w:szCs w:val="27"/>
      <w:lang w:eastAsia="ru-RU"/>
    </w:rPr>
  </w:style>
  <w:style w:type="paragraph" w:customStyle="1" w:styleId="note">
    <w:name w:val="note"/>
    <w:basedOn w:val="a"/>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A02FF"/>
    <w:rPr>
      <w:color w:val="0000FF"/>
      <w:u w:val="single"/>
    </w:rPr>
  </w:style>
  <w:style w:type="paragraph" w:styleId="a4">
    <w:name w:val="Normal (Web)"/>
    <w:basedOn w:val="a"/>
    <w:uiPriority w:val="99"/>
    <w:unhideWhenUsed/>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qFormat/>
    <w:rsid w:val="00BA02FF"/>
    <w:pPr>
      <w:spacing w:after="0" w:line="240" w:lineRule="auto"/>
    </w:pPr>
  </w:style>
  <w:style w:type="character" w:customStyle="1" w:styleId="a6">
    <w:name w:val="Без интервала Знак"/>
    <w:link w:val="a5"/>
    <w:rsid w:val="00D80549"/>
  </w:style>
  <w:style w:type="paragraph" w:customStyle="1" w:styleId="Default">
    <w:name w:val="Default"/>
    <w:rsid w:val="00A061E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50">
    <w:name w:val="Заголовок 5 Знак"/>
    <w:basedOn w:val="a0"/>
    <w:link w:val="5"/>
    <w:rsid w:val="00615A00"/>
    <w:rPr>
      <w:rFonts w:asciiTheme="majorHAnsi" w:eastAsiaTheme="majorEastAsia" w:hAnsiTheme="majorHAnsi" w:cstheme="majorBidi"/>
      <w:color w:val="365F91" w:themeColor="accent1" w:themeShade="BF"/>
    </w:rPr>
  </w:style>
  <w:style w:type="paragraph" w:styleId="a7">
    <w:name w:val="Revision"/>
    <w:hidden/>
    <w:uiPriority w:val="99"/>
    <w:semiHidden/>
    <w:rsid w:val="00B11D50"/>
    <w:pPr>
      <w:spacing w:after="0" w:line="240" w:lineRule="auto"/>
    </w:pPr>
  </w:style>
  <w:style w:type="paragraph" w:customStyle="1" w:styleId="TableParagraph">
    <w:name w:val="Table Paragraph"/>
    <w:basedOn w:val="a"/>
    <w:uiPriority w:val="1"/>
    <w:qFormat/>
    <w:rsid w:val="00A51DBE"/>
    <w:pPr>
      <w:widowControl w:val="0"/>
      <w:autoSpaceDE w:val="0"/>
      <w:autoSpaceDN w:val="0"/>
      <w:spacing w:after="0" w:line="240" w:lineRule="auto"/>
      <w:ind w:left="16"/>
    </w:pPr>
    <w:rPr>
      <w:rFonts w:ascii="Times New Roman" w:eastAsia="Times New Roman" w:hAnsi="Times New Roman" w:cs="Times New Roman"/>
    </w:rPr>
  </w:style>
  <w:style w:type="paragraph" w:styleId="a8">
    <w:name w:val="Block Text"/>
    <w:basedOn w:val="a"/>
    <w:rsid w:val="00C81FFE"/>
    <w:pPr>
      <w:spacing w:after="0" w:line="240" w:lineRule="auto"/>
      <w:ind w:left="-108" w:right="-92" w:firstLine="360"/>
      <w:jc w:val="center"/>
    </w:pPr>
    <w:rPr>
      <w:rFonts w:ascii="Times New Roman" w:eastAsia="SimSun" w:hAnsi="Times New Roman" w:cs="Times New Roman"/>
      <w:b/>
      <w:sz w:val="24"/>
      <w:szCs w:val="24"/>
      <w:lang w:eastAsia="zh-CN"/>
    </w:rPr>
  </w:style>
  <w:style w:type="character" w:customStyle="1" w:styleId="20">
    <w:name w:val="Заголовок 2 Знак"/>
    <w:basedOn w:val="a0"/>
    <w:link w:val="2"/>
    <w:uiPriority w:val="9"/>
    <w:semiHidden/>
    <w:rsid w:val="00E85C05"/>
    <w:rPr>
      <w:rFonts w:asciiTheme="majorHAnsi" w:eastAsiaTheme="majorEastAsia" w:hAnsiTheme="majorHAnsi" w:cstheme="majorBidi"/>
      <w:color w:val="365F91" w:themeColor="accent1" w:themeShade="BF"/>
      <w:sz w:val="26"/>
      <w:szCs w:val="26"/>
    </w:rPr>
  </w:style>
  <w:style w:type="character" w:customStyle="1" w:styleId="fontstyle01">
    <w:name w:val="fontstyle01"/>
    <w:basedOn w:val="a0"/>
    <w:rsid w:val="00EF69D0"/>
    <w:rPr>
      <w:rFonts w:ascii="Times New Roman" w:hAnsi="Times New Roman" w:cs="Times New Roman" w:hint="default"/>
      <w:b/>
      <w:bCs/>
      <w:i w:val="0"/>
      <w:iCs w:val="0"/>
      <w:color w:val="000000"/>
      <w:sz w:val="22"/>
      <w:szCs w:val="22"/>
    </w:rPr>
  </w:style>
  <w:style w:type="character" w:customStyle="1" w:styleId="fontstyle21">
    <w:name w:val="fontstyle21"/>
    <w:basedOn w:val="a0"/>
    <w:rsid w:val="00EF69D0"/>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3530">
      <w:bodyDiv w:val="1"/>
      <w:marLeft w:val="0"/>
      <w:marRight w:val="0"/>
      <w:marTop w:val="0"/>
      <w:marBottom w:val="0"/>
      <w:divBdr>
        <w:top w:val="none" w:sz="0" w:space="0" w:color="auto"/>
        <w:left w:val="none" w:sz="0" w:space="0" w:color="auto"/>
        <w:bottom w:val="none" w:sz="0" w:space="0" w:color="auto"/>
        <w:right w:val="none" w:sz="0" w:space="0" w:color="auto"/>
      </w:divBdr>
    </w:div>
    <w:div w:id="72288028">
      <w:bodyDiv w:val="1"/>
      <w:marLeft w:val="0"/>
      <w:marRight w:val="0"/>
      <w:marTop w:val="0"/>
      <w:marBottom w:val="0"/>
      <w:divBdr>
        <w:top w:val="none" w:sz="0" w:space="0" w:color="auto"/>
        <w:left w:val="none" w:sz="0" w:space="0" w:color="auto"/>
        <w:bottom w:val="none" w:sz="0" w:space="0" w:color="auto"/>
        <w:right w:val="none" w:sz="0" w:space="0" w:color="auto"/>
      </w:divBdr>
    </w:div>
    <w:div w:id="263731253">
      <w:bodyDiv w:val="1"/>
      <w:marLeft w:val="0"/>
      <w:marRight w:val="0"/>
      <w:marTop w:val="0"/>
      <w:marBottom w:val="0"/>
      <w:divBdr>
        <w:top w:val="none" w:sz="0" w:space="0" w:color="auto"/>
        <w:left w:val="none" w:sz="0" w:space="0" w:color="auto"/>
        <w:bottom w:val="none" w:sz="0" w:space="0" w:color="auto"/>
        <w:right w:val="none" w:sz="0" w:space="0" w:color="auto"/>
      </w:divBdr>
    </w:div>
    <w:div w:id="267278125">
      <w:bodyDiv w:val="1"/>
      <w:marLeft w:val="0"/>
      <w:marRight w:val="0"/>
      <w:marTop w:val="0"/>
      <w:marBottom w:val="0"/>
      <w:divBdr>
        <w:top w:val="none" w:sz="0" w:space="0" w:color="auto"/>
        <w:left w:val="none" w:sz="0" w:space="0" w:color="auto"/>
        <w:bottom w:val="none" w:sz="0" w:space="0" w:color="auto"/>
        <w:right w:val="none" w:sz="0" w:space="0" w:color="auto"/>
      </w:divBdr>
      <w:divsChild>
        <w:div w:id="1538814527">
          <w:marLeft w:val="0"/>
          <w:marRight w:val="0"/>
          <w:marTop w:val="0"/>
          <w:marBottom w:val="0"/>
          <w:divBdr>
            <w:top w:val="none" w:sz="0" w:space="0" w:color="auto"/>
            <w:left w:val="none" w:sz="0" w:space="0" w:color="auto"/>
            <w:bottom w:val="none" w:sz="0" w:space="0" w:color="auto"/>
            <w:right w:val="none" w:sz="0" w:space="0" w:color="auto"/>
          </w:divBdr>
          <w:divsChild>
            <w:div w:id="68112669">
              <w:marLeft w:val="0"/>
              <w:marRight w:val="0"/>
              <w:marTop w:val="0"/>
              <w:marBottom w:val="0"/>
              <w:divBdr>
                <w:top w:val="none" w:sz="0" w:space="0" w:color="auto"/>
                <w:left w:val="none" w:sz="0" w:space="0" w:color="auto"/>
                <w:bottom w:val="none" w:sz="0" w:space="0" w:color="auto"/>
                <w:right w:val="none" w:sz="0" w:space="0" w:color="auto"/>
              </w:divBdr>
              <w:divsChild>
                <w:div w:id="37122316">
                  <w:marLeft w:val="0"/>
                  <w:marRight w:val="0"/>
                  <w:marTop w:val="0"/>
                  <w:marBottom w:val="0"/>
                  <w:divBdr>
                    <w:top w:val="none" w:sz="0" w:space="0" w:color="auto"/>
                    <w:left w:val="none" w:sz="0" w:space="0" w:color="auto"/>
                    <w:bottom w:val="none" w:sz="0" w:space="0" w:color="auto"/>
                    <w:right w:val="none" w:sz="0" w:space="0" w:color="auto"/>
                  </w:divBdr>
                  <w:divsChild>
                    <w:div w:id="75277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685771">
      <w:bodyDiv w:val="1"/>
      <w:marLeft w:val="0"/>
      <w:marRight w:val="0"/>
      <w:marTop w:val="0"/>
      <w:marBottom w:val="0"/>
      <w:divBdr>
        <w:top w:val="none" w:sz="0" w:space="0" w:color="auto"/>
        <w:left w:val="none" w:sz="0" w:space="0" w:color="auto"/>
        <w:bottom w:val="none" w:sz="0" w:space="0" w:color="auto"/>
        <w:right w:val="none" w:sz="0" w:space="0" w:color="auto"/>
      </w:divBdr>
    </w:div>
    <w:div w:id="398289831">
      <w:bodyDiv w:val="1"/>
      <w:marLeft w:val="0"/>
      <w:marRight w:val="0"/>
      <w:marTop w:val="0"/>
      <w:marBottom w:val="0"/>
      <w:divBdr>
        <w:top w:val="none" w:sz="0" w:space="0" w:color="auto"/>
        <w:left w:val="none" w:sz="0" w:space="0" w:color="auto"/>
        <w:bottom w:val="none" w:sz="0" w:space="0" w:color="auto"/>
        <w:right w:val="none" w:sz="0" w:space="0" w:color="auto"/>
      </w:divBdr>
    </w:div>
    <w:div w:id="417678398">
      <w:bodyDiv w:val="1"/>
      <w:marLeft w:val="0"/>
      <w:marRight w:val="0"/>
      <w:marTop w:val="0"/>
      <w:marBottom w:val="0"/>
      <w:divBdr>
        <w:top w:val="none" w:sz="0" w:space="0" w:color="auto"/>
        <w:left w:val="none" w:sz="0" w:space="0" w:color="auto"/>
        <w:bottom w:val="none" w:sz="0" w:space="0" w:color="auto"/>
        <w:right w:val="none" w:sz="0" w:space="0" w:color="auto"/>
      </w:divBdr>
      <w:divsChild>
        <w:div w:id="1842157120">
          <w:marLeft w:val="0"/>
          <w:marRight w:val="0"/>
          <w:marTop w:val="0"/>
          <w:marBottom w:val="0"/>
          <w:divBdr>
            <w:top w:val="none" w:sz="0" w:space="0" w:color="auto"/>
            <w:left w:val="none" w:sz="0" w:space="0" w:color="auto"/>
            <w:bottom w:val="none" w:sz="0" w:space="0" w:color="auto"/>
            <w:right w:val="none" w:sz="0" w:space="0" w:color="auto"/>
          </w:divBdr>
          <w:divsChild>
            <w:div w:id="1638602720">
              <w:marLeft w:val="0"/>
              <w:marRight w:val="0"/>
              <w:marTop w:val="0"/>
              <w:marBottom w:val="0"/>
              <w:divBdr>
                <w:top w:val="none" w:sz="0" w:space="0" w:color="auto"/>
                <w:left w:val="none" w:sz="0" w:space="0" w:color="auto"/>
                <w:bottom w:val="none" w:sz="0" w:space="0" w:color="auto"/>
                <w:right w:val="none" w:sz="0" w:space="0" w:color="auto"/>
              </w:divBdr>
              <w:divsChild>
                <w:div w:id="184292126">
                  <w:marLeft w:val="0"/>
                  <w:marRight w:val="0"/>
                  <w:marTop w:val="0"/>
                  <w:marBottom w:val="0"/>
                  <w:divBdr>
                    <w:top w:val="none" w:sz="0" w:space="0" w:color="auto"/>
                    <w:left w:val="none" w:sz="0" w:space="0" w:color="auto"/>
                    <w:bottom w:val="none" w:sz="0" w:space="0" w:color="auto"/>
                    <w:right w:val="none" w:sz="0" w:space="0" w:color="auto"/>
                  </w:divBdr>
                  <w:divsChild>
                    <w:div w:id="13450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9897536">
      <w:bodyDiv w:val="1"/>
      <w:marLeft w:val="0"/>
      <w:marRight w:val="0"/>
      <w:marTop w:val="0"/>
      <w:marBottom w:val="0"/>
      <w:divBdr>
        <w:top w:val="none" w:sz="0" w:space="0" w:color="auto"/>
        <w:left w:val="none" w:sz="0" w:space="0" w:color="auto"/>
        <w:bottom w:val="none" w:sz="0" w:space="0" w:color="auto"/>
        <w:right w:val="none" w:sz="0" w:space="0" w:color="auto"/>
      </w:divBdr>
    </w:div>
    <w:div w:id="535238942">
      <w:bodyDiv w:val="1"/>
      <w:marLeft w:val="0"/>
      <w:marRight w:val="0"/>
      <w:marTop w:val="0"/>
      <w:marBottom w:val="0"/>
      <w:divBdr>
        <w:top w:val="none" w:sz="0" w:space="0" w:color="auto"/>
        <w:left w:val="none" w:sz="0" w:space="0" w:color="auto"/>
        <w:bottom w:val="none" w:sz="0" w:space="0" w:color="auto"/>
        <w:right w:val="none" w:sz="0" w:space="0" w:color="auto"/>
      </w:divBdr>
    </w:div>
    <w:div w:id="557591767">
      <w:bodyDiv w:val="1"/>
      <w:marLeft w:val="0"/>
      <w:marRight w:val="0"/>
      <w:marTop w:val="0"/>
      <w:marBottom w:val="0"/>
      <w:divBdr>
        <w:top w:val="none" w:sz="0" w:space="0" w:color="auto"/>
        <w:left w:val="none" w:sz="0" w:space="0" w:color="auto"/>
        <w:bottom w:val="none" w:sz="0" w:space="0" w:color="auto"/>
        <w:right w:val="none" w:sz="0" w:space="0" w:color="auto"/>
      </w:divBdr>
    </w:div>
    <w:div w:id="622423736">
      <w:bodyDiv w:val="1"/>
      <w:marLeft w:val="0"/>
      <w:marRight w:val="0"/>
      <w:marTop w:val="0"/>
      <w:marBottom w:val="0"/>
      <w:divBdr>
        <w:top w:val="none" w:sz="0" w:space="0" w:color="auto"/>
        <w:left w:val="none" w:sz="0" w:space="0" w:color="auto"/>
        <w:bottom w:val="none" w:sz="0" w:space="0" w:color="auto"/>
        <w:right w:val="none" w:sz="0" w:space="0" w:color="auto"/>
      </w:divBdr>
    </w:div>
    <w:div w:id="727071647">
      <w:bodyDiv w:val="1"/>
      <w:marLeft w:val="0"/>
      <w:marRight w:val="0"/>
      <w:marTop w:val="0"/>
      <w:marBottom w:val="0"/>
      <w:divBdr>
        <w:top w:val="none" w:sz="0" w:space="0" w:color="auto"/>
        <w:left w:val="none" w:sz="0" w:space="0" w:color="auto"/>
        <w:bottom w:val="none" w:sz="0" w:space="0" w:color="auto"/>
        <w:right w:val="none" w:sz="0" w:space="0" w:color="auto"/>
      </w:divBdr>
      <w:divsChild>
        <w:div w:id="1509713689">
          <w:marLeft w:val="0"/>
          <w:marRight w:val="0"/>
          <w:marTop w:val="0"/>
          <w:marBottom w:val="0"/>
          <w:divBdr>
            <w:top w:val="none" w:sz="0" w:space="0" w:color="auto"/>
            <w:left w:val="none" w:sz="0" w:space="0" w:color="auto"/>
            <w:bottom w:val="none" w:sz="0" w:space="0" w:color="auto"/>
            <w:right w:val="none" w:sz="0" w:space="0" w:color="auto"/>
          </w:divBdr>
          <w:divsChild>
            <w:div w:id="915438620">
              <w:marLeft w:val="0"/>
              <w:marRight w:val="0"/>
              <w:marTop w:val="0"/>
              <w:marBottom w:val="0"/>
              <w:divBdr>
                <w:top w:val="none" w:sz="0" w:space="0" w:color="auto"/>
                <w:left w:val="none" w:sz="0" w:space="0" w:color="auto"/>
                <w:bottom w:val="none" w:sz="0" w:space="0" w:color="auto"/>
                <w:right w:val="none" w:sz="0" w:space="0" w:color="auto"/>
              </w:divBdr>
              <w:divsChild>
                <w:div w:id="1394085270">
                  <w:marLeft w:val="0"/>
                  <w:marRight w:val="0"/>
                  <w:marTop w:val="0"/>
                  <w:marBottom w:val="0"/>
                  <w:divBdr>
                    <w:top w:val="none" w:sz="0" w:space="0" w:color="auto"/>
                    <w:left w:val="none" w:sz="0" w:space="0" w:color="auto"/>
                    <w:bottom w:val="none" w:sz="0" w:space="0" w:color="auto"/>
                    <w:right w:val="none" w:sz="0" w:space="0" w:color="auto"/>
                  </w:divBdr>
                  <w:divsChild>
                    <w:div w:id="160288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01951">
      <w:bodyDiv w:val="1"/>
      <w:marLeft w:val="0"/>
      <w:marRight w:val="0"/>
      <w:marTop w:val="0"/>
      <w:marBottom w:val="0"/>
      <w:divBdr>
        <w:top w:val="none" w:sz="0" w:space="0" w:color="auto"/>
        <w:left w:val="none" w:sz="0" w:space="0" w:color="auto"/>
        <w:bottom w:val="none" w:sz="0" w:space="0" w:color="auto"/>
        <w:right w:val="none" w:sz="0" w:space="0" w:color="auto"/>
      </w:divBdr>
    </w:div>
    <w:div w:id="954752795">
      <w:bodyDiv w:val="1"/>
      <w:marLeft w:val="0"/>
      <w:marRight w:val="0"/>
      <w:marTop w:val="0"/>
      <w:marBottom w:val="0"/>
      <w:divBdr>
        <w:top w:val="none" w:sz="0" w:space="0" w:color="auto"/>
        <w:left w:val="none" w:sz="0" w:space="0" w:color="auto"/>
        <w:bottom w:val="none" w:sz="0" w:space="0" w:color="auto"/>
        <w:right w:val="none" w:sz="0" w:space="0" w:color="auto"/>
      </w:divBdr>
    </w:div>
    <w:div w:id="1004019232">
      <w:bodyDiv w:val="1"/>
      <w:marLeft w:val="0"/>
      <w:marRight w:val="0"/>
      <w:marTop w:val="0"/>
      <w:marBottom w:val="0"/>
      <w:divBdr>
        <w:top w:val="none" w:sz="0" w:space="0" w:color="auto"/>
        <w:left w:val="none" w:sz="0" w:space="0" w:color="auto"/>
        <w:bottom w:val="none" w:sz="0" w:space="0" w:color="auto"/>
        <w:right w:val="none" w:sz="0" w:space="0" w:color="auto"/>
      </w:divBdr>
    </w:div>
    <w:div w:id="1148278379">
      <w:bodyDiv w:val="1"/>
      <w:marLeft w:val="0"/>
      <w:marRight w:val="0"/>
      <w:marTop w:val="0"/>
      <w:marBottom w:val="0"/>
      <w:divBdr>
        <w:top w:val="none" w:sz="0" w:space="0" w:color="auto"/>
        <w:left w:val="none" w:sz="0" w:space="0" w:color="auto"/>
        <w:bottom w:val="none" w:sz="0" w:space="0" w:color="auto"/>
        <w:right w:val="none" w:sz="0" w:space="0" w:color="auto"/>
      </w:divBdr>
    </w:div>
    <w:div w:id="1206017323">
      <w:bodyDiv w:val="1"/>
      <w:marLeft w:val="0"/>
      <w:marRight w:val="0"/>
      <w:marTop w:val="0"/>
      <w:marBottom w:val="0"/>
      <w:divBdr>
        <w:top w:val="none" w:sz="0" w:space="0" w:color="auto"/>
        <w:left w:val="none" w:sz="0" w:space="0" w:color="auto"/>
        <w:bottom w:val="none" w:sz="0" w:space="0" w:color="auto"/>
        <w:right w:val="none" w:sz="0" w:space="0" w:color="auto"/>
      </w:divBdr>
    </w:div>
    <w:div w:id="1264190558">
      <w:bodyDiv w:val="1"/>
      <w:marLeft w:val="0"/>
      <w:marRight w:val="0"/>
      <w:marTop w:val="0"/>
      <w:marBottom w:val="0"/>
      <w:divBdr>
        <w:top w:val="none" w:sz="0" w:space="0" w:color="auto"/>
        <w:left w:val="none" w:sz="0" w:space="0" w:color="auto"/>
        <w:bottom w:val="none" w:sz="0" w:space="0" w:color="auto"/>
        <w:right w:val="none" w:sz="0" w:space="0" w:color="auto"/>
      </w:divBdr>
    </w:div>
    <w:div w:id="1278677461">
      <w:bodyDiv w:val="1"/>
      <w:marLeft w:val="0"/>
      <w:marRight w:val="0"/>
      <w:marTop w:val="0"/>
      <w:marBottom w:val="0"/>
      <w:divBdr>
        <w:top w:val="none" w:sz="0" w:space="0" w:color="auto"/>
        <w:left w:val="none" w:sz="0" w:space="0" w:color="auto"/>
        <w:bottom w:val="none" w:sz="0" w:space="0" w:color="auto"/>
        <w:right w:val="none" w:sz="0" w:space="0" w:color="auto"/>
      </w:divBdr>
    </w:div>
    <w:div w:id="1285691015">
      <w:bodyDiv w:val="1"/>
      <w:marLeft w:val="0"/>
      <w:marRight w:val="0"/>
      <w:marTop w:val="0"/>
      <w:marBottom w:val="0"/>
      <w:divBdr>
        <w:top w:val="none" w:sz="0" w:space="0" w:color="auto"/>
        <w:left w:val="none" w:sz="0" w:space="0" w:color="auto"/>
        <w:bottom w:val="none" w:sz="0" w:space="0" w:color="auto"/>
        <w:right w:val="none" w:sz="0" w:space="0" w:color="auto"/>
      </w:divBdr>
    </w:div>
    <w:div w:id="1461604585">
      <w:bodyDiv w:val="1"/>
      <w:marLeft w:val="0"/>
      <w:marRight w:val="0"/>
      <w:marTop w:val="0"/>
      <w:marBottom w:val="0"/>
      <w:divBdr>
        <w:top w:val="none" w:sz="0" w:space="0" w:color="auto"/>
        <w:left w:val="none" w:sz="0" w:space="0" w:color="auto"/>
        <w:bottom w:val="none" w:sz="0" w:space="0" w:color="auto"/>
        <w:right w:val="none" w:sz="0" w:space="0" w:color="auto"/>
      </w:divBdr>
    </w:div>
    <w:div w:id="1508986304">
      <w:bodyDiv w:val="1"/>
      <w:marLeft w:val="0"/>
      <w:marRight w:val="0"/>
      <w:marTop w:val="0"/>
      <w:marBottom w:val="0"/>
      <w:divBdr>
        <w:top w:val="none" w:sz="0" w:space="0" w:color="auto"/>
        <w:left w:val="none" w:sz="0" w:space="0" w:color="auto"/>
        <w:bottom w:val="none" w:sz="0" w:space="0" w:color="auto"/>
        <w:right w:val="none" w:sz="0" w:space="0" w:color="auto"/>
      </w:divBdr>
    </w:div>
    <w:div w:id="1538350458">
      <w:bodyDiv w:val="1"/>
      <w:marLeft w:val="0"/>
      <w:marRight w:val="0"/>
      <w:marTop w:val="0"/>
      <w:marBottom w:val="0"/>
      <w:divBdr>
        <w:top w:val="none" w:sz="0" w:space="0" w:color="auto"/>
        <w:left w:val="none" w:sz="0" w:space="0" w:color="auto"/>
        <w:bottom w:val="none" w:sz="0" w:space="0" w:color="auto"/>
        <w:right w:val="none" w:sz="0" w:space="0" w:color="auto"/>
      </w:divBdr>
    </w:div>
    <w:div w:id="1697195741">
      <w:bodyDiv w:val="1"/>
      <w:marLeft w:val="0"/>
      <w:marRight w:val="0"/>
      <w:marTop w:val="0"/>
      <w:marBottom w:val="0"/>
      <w:divBdr>
        <w:top w:val="none" w:sz="0" w:space="0" w:color="auto"/>
        <w:left w:val="none" w:sz="0" w:space="0" w:color="auto"/>
        <w:bottom w:val="none" w:sz="0" w:space="0" w:color="auto"/>
        <w:right w:val="none" w:sz="0" w:space="0" w:color="auto"/>
      </w:divBdr>
    </w:div>
    <w:div w:id="1774938237">
      <w:bodyDiv w:val="1"/>
      <w:marLeft w:val="0"/>
      <w:marRight w:val="0"/>
      <w:marTop w:val="0"/>
      <w:marBottom w:val="0"/>
      <w:divBdr>
        <w:top w:val="none" w:sz="0" w:space="0" w:color="auto"/>
        <w:left w:val="none" w:sz="0" w:space="0" w:color="auto"/>
        <w:bottom w:val="none" w:sz="0" w:space="0" w:color="auto"/>
        <w:right w:val="none" w:sz="0" w:space="0" w:color="auto"/>
      </w:divBdr>
      <w:divsChild>
        <w:div w:id="322394368">
          <w:marLeft w:val="0"/>
          <w:marRight w:val="0"/>
          <w:marTop w:val="0"/>
          <w:marBottom w:val="0"/>
          <w:divBdr>
            <w:top w:val="none" w:sz="0" w:space="0" w:color="auto"/>
            <w:left w:val="none" w:sz="0" w:space="0" w:color="auto"/>
            <w:bottom w:val="none" w:sz="0" w:space="0" w:color="auto"/>
            <w:right w:val="none" w:sz="0" w:space="0" w:color="auto"/>
          </w:divBdr>
          <w:divsChild>
            <w:div w:id="1217812683">
              <w:marLeft w:val="0"/>
              <w:marRight w:val="0"/>
              <w:marTop w:val="0"/>
              <w:marBottom w:val="0"/>
              <w:divBdr>
                <w:top w:val="none" w:sz="0" w:space="0" w:color="auto"/>
                <w:left w:val="none" w:sz="0" w:space="0" w:color="auto"/>
                <w:bottom w:val="none" w:sz="0" w:space="0" w:color="auto"/>
                <w:right w:val="none" w:sz="0" w:space="0" w:color="auto"/>
              </w:divBdr>
              <w:divsChild>
                <w:div w:id="922375473">
                  <w:marLeft w:val="0"/>
                  <w:marRight w:val="0"/>
                  <w:marTop w:val="0"/>
                  <w:marBottom w:val="0"/>
                  <w:divBdr>
                    <w:top w:val="none" w:sz="0" w:space="0" w:color="auto"/>
                    <w:left w:val="none" w:sz="0" w:space="0" w:color="auto"/>
                    <w:bottom w:val="none" w:sz="0" w:space="0" w:color="auto"/>
                    <w:right w:val="none" w:sz="0" w:space="0" w:color="auto"/>
                  </w:divBdr>
                  <w:divsChild>
                    <w:div w:id="67811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377251">
      <w:bodyDiv w:val="1"/>
      <w:marLeft w:val="0"/>
      <w:marRight w:val="0"/>
      <w:marTop w:val="0"/>
      <w:marBottom w:val="0"/>
      <w:divBdr>
        <w:top w:val="none" w:sz="0" w:space="0" w:color="auto"/>
        <w:left w:val="none" w:sz="0" w:space="0" w:color="auto"/>
        <w:bottom w:val="none" w:sz="0" w:space="0" w:color="auto"/>
        <w:right w:val="none" w:sz="0" w:space="0" w:color="auto"/>
      </w:divBdr>
    </w:div>
    <w:div w:id="1866560274">
      <w:bodyDiv w:val="1"/>
      <w:marLeft w:val="0"/>
      <w:marRight w:val="0"/>
      <w:marTop w:val="0"/>
      <w:marBottom w:val="0"/>
      <w:divBdr>
        <w:top w:val="none" w:sz="0" w:space="0" w:color="auto"/>
        <w:left w:val="none" w:sz="0" w:space="0" w:color="auto"/>
        <w:bottom w:val="none" w:sz="0" w:space="0" w:color="auto"/>
        <w:right w:val="none" w:sz="0" w:space="0" w:color="auto"/>
      </w:divBdr>
      <w:divsChild>
        <w:div w:id="1793864537">
          <w:marLeft w:val="0"/>
          <w:marRight w:val="0"/>
          <w:marTop w:val="0"/>
          <w:marBottom w:val="0"/>
          <w:divBdr>
            <w:top w:val="none" w:sz="0" w:space="0" w:color="auto"/>
            <w:left w:val="none" w:sz="0" w:space="0" w:color="auto"/>
            <w:bottom w:val="none" w:sz="0" w:space="0" w:color="auto"/>
            <w:right w:val="none" w:sz="0" w:space="0" w:color="auto"/>
          </w:divBdr>
          <w:divsChild>
            <w:div w:id="538322542">
              <w:marLeft w:val="0"/>
              <w:marRight w:val="0"/>
              <w:marTop w:val="0"/>
              <w:marBottom w:val="0"/>
              <w:divBdr>
                <w:top w:val="none" w:sz="0" w:space="0" w:color="auto"/>
                <w:left w:val="none" w:sz="0" w:space="0" w:color="auto"/>
                <w:bottom w:val="none" w:sz="0" w:space="0" w:color="auto"/>
                <w:right w:val="none" w:sz="0" w:space="0" w:color="auto"/>
              </w:divBdr>
              <w:divsChild>
                <w:div w:id="269627102">
                  <w:marLeft w:val="0"/>
                  <w:marRight w:val="0"/>
                  <w:marTop w:val="0"/>
                  <w:marBottom w:val="0"/>
                  <w:divBdr>
                    <w:top w:val="none" w:sz="0" w:space="0" w:color="auto"/>
                    <w:left w:val="none" w:sz="0" w:space="0" w:color="auto"/>
                    <w:bottom w:val="none" w:sz="0" w:space="0" w:color="auto"/>
                    <w:right w:val="none" w:sz="0" w:space="0" w:color="auto"/>
                  </w:divBdr>
                  <w:divsChild>
                    <w:div w:id="93428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190151">
      <w:bodyDiv w:val="1"/>
      <w:marLeft w:val="0"/>
      <w:marRight w:val="0"/>
      <w:marTop w:val="0"/>
      <w:marBottom w:val="0"/>
      <w:divBdr>
        <w:top w:val="none" w:sz="0" w:space="0" w:color="auto"/>
        <w:left w:val="none" w:sz="0" w:space="0" w:color="auto"/>
        <w:bottom w:val="none" w:sz="0" w:space="0" w:color="auto"/>
        <w:right w:val="none" w:sz="0" w:space="0" w:color="auto"/>
      </w:divBdr>
    </w:div>
    <w:div w:id="1936286478">
      <w:bodyDiv w:val="1"/>
      <w:marLeft w:val="0"/>
      <w:marRight w:val="0"/>
      <w:marTop w:val="0"/>
      <w:marBottom w:val="0"/>
      <w:divBdr>
        <w:top w:val="none" w:sz="0" w:space="0" w:color="auto"/>
        <w:left w:val="none" w:sz="0" w:space="0" w:color="auto"/>
        <w:bottom w:val="none" w:sz="0" w:space="0" w:color="auto"/>
        <w:right w:val="none" w:sz="0" w:space="0" w:color="auto"/>
      </w:divBdr>
    </w:div>
    <w:div w:id="211802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41C9E-8880-46E6-9C32-4AEA740FBE23}">
  <ds:schemaRefs>
    <ds:schemaRef ds:uri="http://schemas.openxmlformats.org/officeDocument/2006/bibliography"/>
  </ds:schemaRefs>
</ds:datastoreItem>
</file>

<file path=docMetadata/LabelInfo.xml><?xml version="1.0" encoding="utf-8"?>
<clbl:labelList xmlns:clbl="http://schemas.microsoft.com/office/2020/mipLabelMetadata">
  <clbl:label id="{1a407a2d-7675-4d17-8692-b3ac285306e4}" enabled="0" method="" siteId="{1a407a2d-7675-4d17-8692-b3ac285306e4}" removed="1"/>
</clbl:labelList>
</file>

<file path=docProps/app.xml><?xml version="1.0" encoding="utf-8"?>
<Properties xmlns="http://schemas.openxmlformats.org/officeDocument/2006/extended-properties" xmlns:vt="http://schemas.openxmlformats.org/officeDocument/2006/docPropsVTypes">
  <Template>Normal.dotm</Template>
  <TotalTime>521</TotalTime>
  <Pages>35</Pages>
  <Words>10128</Words>
  <Characters>57733</Characters>
  <Application>Microsoft Office Word</Application>
  <DocSecurity>0</DocSecurity>
  <Lines>481</Lines>
  <Paragraphs>135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U1</cp:lastModifiedBy>
  <cp:revision>274</cp:revision>
  <dcterms:created xsi:type="dcterms:W3CDTF">2026-03-03T12:17:00Z</dcterms:created>
  <dcterms:modified xsi:type="dcterms:W3CDTF">2026-09-24T06:39:00Z</dcterms:modified>
</cp:coreProperties>
</file>