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61" w:type="dxa"/>
        <w:tblInd w:w="-284" w:type="dxa"/>
        <w:shd w:val="clear" w:color="auto" w:fill="FFFFFF"/>
        <w:tblCellMar>
          <w:left w:w="0" w:type="dxa"/>
          <w:right w:w="0" w:type="dxa"/>
        </w:tblCellMar>
        <w:tblLook w:val="04A0" w:firstRow="1" w:lastRow="0" w:firstColumn="1" w:lastColumn="0" w:noHBand="0" w:noVBand="1"/>
      </w:tblPr>
      <w:tblGrid>
        <w:gridCol w:w="10561"/>
      </w:tblGrid>
      <w:tr w:rsidR="00F05929" w:rsidTr="005E4C57">
        <w:trPr>
          <w:trHeight w:val="1097"/>
        </w:trPr>
        <w:tc>
          <w:tcPr>
            <w:tcW w:w="10561" w:type="dxa"/>
            <w:tcBorders>
              <w:top w:val="nil"/>
              <w:left w:val="nil"/>
              <w:bottom w:val="nil"/>
              <w:right w:val="nil"/>
            </w:tcBorders>
            <w:shd w:val="clear" w:color="auto" w:fill="auto"/>
            <w:tcMar>
              <w:top w:w="45" w:type="dxa"/>
              <w:left w:w="75" w:type="dxa"/>
              <w:bottom w:w="45" w:type="dxa"/>
              <w:right w:w="75" w:type="dxa"/>
            </w:tcMar>
            <w:hideMark/>
          </w:tcPr>
          <w:p w:rsidR="00F05929" w:rsidRDefault="00F05929" w:rsidP="005E4C57">
            <w:pPr>
              <w:jc w:val="right"/>
              <w:rPr>
                <w:rFonts w:ascii="Courier New" w:hAnsi="Courier New" w:cs="Courier New"/>
                <w:color w:val="000000"/>
                <w:sz w:val="20"/>
                <w:szCs w:val="20"/>
              </w:rPr>
            </w:pPr>
            <w:r>
              <w:rPr>
                <w:rFonts w:ascii="Courier New" w:hAnsi="Courier New" w:cs="Courier New"/>
                <w:color w:val="000000"/>
                <w:sz w:val="20"/>
                <w:szCs w:val="20"/>
              </w:rPr>
              <w:t>Приложение 10 к приказу</w:t>
            </w:r>
            <w:r>
              <w:rPr>
                <w:rFonts w:ascii="Courier New" w:hAnsi="Courier New" w:cs="Courier New"/>
                <w:color w:val="000000"/>
                <w:sz w:val="20"/>
                <w:szCs w:val="20"/>
              </w:rPr>
              <w:br/>
              <w:t>Министра сельского хозяйства</w:t>
            </w:r>
            <w:r>
              <w:rPr>
                <w:rFonts w:ascii="Courier New" w:hAnsi="Courier New" w:cs="Courier New"/>
                <w:color w:val="000000"/>
                <w:sz w:val="20"/>
                <w:szCs w:val="20"/>
              </w:rPr>
              <w:br/>
              <w:t>Республики Казахстан</w:t>
            </w:r>
            <w:r>
              <w:rPr>
                <w:rFonts w:ascii="Courier New" w:hAnsi="Courier New" w:cs="Courier New"/>
                <w:color w:val="000000"/>
                <w:sz w:val="20"/>
                <w:szCs w:val="20"/>
              </w:rPr>
              <w:br/>
              <w:t>от 1 октября 2020 года № 301</w:t>
            </w:r>
          </w:p>
        </w:tc>
      </w:tr>
    </w:tbl>
    <w:p w:rsidR="00F05929" w:rsidRPr="005E4C57" w:rsidRDefault="00F05929" w:rsidP="005E4C57">
      <w:pPr>
        <w:pStyle w:val="a3"/>
        <w:shd w:val="clear" w:color="auto" w:fill="FFFFFF"/>
        <w:spacing w:before="0" w:beforeAutospacing="0" w:after="0" w:afterAutospacing="0"/>
        <w:textAlignment w:val="baseline"/>
        <w:rPr>
          <w:rFonts w:ascii="Arial" w:hAnsi="Arial" w:cs="Arial"/>
          <w:i/>
          <w:spacing w:val="2"/>
          <w:sz w:val="20"/>
          <w:szCs w:val="22"/>
        </w:rPr>
      </w:pPr>
      <w:r w:rsidRPr="005E4C57">
        <w:rPr>
          <w:rFonts w:ascii="Arial" w:hAnsi="Arial" w:cs="Arial"/>
          <w:i/>
          <w:spacing w:val="2"/>
          <w:sz w:val="20"/>
          <w:szCs w:val="22"/>
        </w:rPr>
        <w:t>      Примечание ИЗПИ!</w:t>
      </w:r>
      <w:r w:rsidRPr="005E4C57">
        <w:rPr>
          <w:rFonts w:ascii="Arial" w:hAnsi="Arial" w:cs="Arial"/>
          <w:i/>
          <w:spacing w:val="2"/>
          <w:sz w:val="20"/>
          <w:szCs w:val="22"/>
        </w:rPr>
        <w:br/>
        <w:t>      Правила предусматривается в редакции приказа Министра сельского хозяйства РК от 03.04.2026 </w:t>
      </w:r>
      <w:hyperlink r:id="rId4" w:anchor="z15" w:history="1">
        <w:r w:rsidRPr="005E4C57">
          <w:rPr>
            <w:rStyle w:val="a4"/>
            <w:rFonts w:ascii="Arial" w:hAnsi="Arial" w:cs="Arial"/>
            <w:i/>
            <w:color w:val="auto"/>
            <w:spacing w:val="2"/>
            <w:sz w:val="20"/>
            <w:szCs w:val="22"/>
          </w:rPr>
          <w:t>№ 118</w:t>
        </w:r>
      </w:hyperlink>
      <w:r w:rsidRPr="005E4C57">
        <w:rPr>
          <w:rFonts w:ascii="Arial" w:hAnsi="Arial" w:cs="Arial"/>
          <w:i/>
          <w:spacing w:val="2"/>
          <w:sz w:val="20"/>
          <w:szCs w:val="22"/>
        </w:rPr>
        <w:t> (вводится в действие с 12.07.2026).</w:t>
      </w:r>
    </w:p>
    <w:p w:rsidR="00F05929" w:rsidRPr="005E4C57" w:rsidRDefault="00F05929" w:rsidP="005E4C57">
      <w:pPr>
        <w:pStyle w:val="3"/>
        <w:shd w:val="clear" w:color="auto" w:fill="FFFFFF"/>
        <w:spacing w:before="225" w:beforeAutospacing="0" w:after="135" w:afterAutospacing="0"/>
        <w:jc w:val="center"/>
        <w:textAlignment w:val="baseline"/>
        <w:rPr>
          <w:rFonts w:ascii="Arial" w:hAnsi="Arial" w:cs="Arial"/>
          <w:b w:val="0"/>
          <w:bCs w:val="0"/>
          <w:sz w:val="28"/>
          <w:szCs w:val="22"/>
        </w:rPr>
      </w:pPr>
      <w:r w:rsidRPr="005E4C57">
        <w:rPr>
          <w:rFonts w:ascii="Arial" w:hAnsi="Arial" w:cs="Arial"/>
          <w:b w:val="0"/>
          <w:bCs w:val="0"/>
          <w:sz w:val="28"/>
          <w:szCs w:val="22"/>
        </w:rPr>
        <w:t>Правила оказания государственной услуги</w:t>
      </w:r>
      <w:r w:rsidR="005E4C57">
        <w:rPr>
          <w:rFonts w:ascii="Arial" w:hAnsi="Arial" w:cs="Arial"/>
          <w:b w:val="0"/>
          <w:bCs w:val="0"/>
          <w:sz w:val="28"/>
          <w:szCs w:val="22"/>
        </w:rPr>
        <w:t xml:space="preserve"> </w:t>
      </w:r>
      <w:r w:rsidRPr="005E4C57">
        <w:rPr>
          <w:rFonts w:ascii="Arial" w:hAnsi="Arial" w:cs="Arial"/>
          <w:b w:val="0"/>
          <w:bCs w:val="0"/>
          <w:sz w:val="28"/>
          <w:szCs w:val="22"/>
        </w:rPr>
        <w:t>"Приобретение прав на земельные участки, которые находятся</w:t>
      </w:r>
      <w:r w:rsidR="005E4C57">
        <w:rPr>
          <w:rFonts w:ascii="Arial" w:hAnsi="Arial" w:cs="Arial"/>
          <w:b w:val="0"/>
          <w:bCs w:val="0"/>
          <w:sz w:val="28"/>
          <w:szCs w:val="22"/>
        </w:rPr>
        <w:t xml:space="preserve"> </w:t>
      </w:r>
      <w:r w:rsidRPr="005E4C57">
        <w:rPr>
          <w:rFonts w:ascii="Arial" w:hAnsi="Arial" w:cs="Arial"/>
          <w:b w:val="0"/>
          <w:bCs w:val="0"/>
          <w:sz w:val="28"/>
          <w:szCs w:val="22"/>
        </w:rPr>
        <w:t>в государственной собственности, не требующее проведения торгов (аукционов)"</w:t>
      </w:r>
    </w:p>
    <w:p w:rsidR="00F05929" w:rsidRPr="005E4C57" w:rsidRDefault="00F05929" w:rsidP="005E4C57">
      <w:pPr>
        <w:pStyle w:val="note"/>
        <w:shd w:val="clear" w:color="auto" w:fill="FFFFFF"/>
        <w:spacing w:before="0" w:beforeAutospacing="0" w:after="0" w:afterAutospacing="0"/>
        <w:textAlignment w:val="baseline"/>
        <w:rPr>
          <w:rFonts w:ascii="Arial" w:hAnsi="Arial" w:cs="Arial"/>
          <w:i/>
          <w:spacing w:val="2"/>
          <w:sz w:val="20"/>
          <w:szCs w:val="22"/>
        </w:rPr>
      </w:pPr>
      <w:r w:rsidRPr="005E4C57">
        <w:rPr>
          <w:rFonts w:ascii="Arial" w:hAnsi="Arial" w:cs="Arial"/>
          <w:spacing w:val="2"/>
          <w:sz w:val="22"/>
          <w:szCs w:val="22"/>
        </w:rPr>
        <w:t xml:space="preserve">      </w:t>
      </w:r>
      <w:r w:rsidRPr="005E4C57">
        <w:rPr>
          <w:rFonts w:ascii="Arial" w:hAnsi="Arial" w:cs="Arial"/>
          <w:i/>
          <w:spacing w:val="2"/>
          <w:sz w:val="20"/>
          <w:szCs w:val="22"/>
        </w:rPr>
        <w:t xml:space="preserve">Сноска. Приложение 10 - в редакции приказа </w:t>
      </w:r>
      <w:proofErr w:type="spellStart"/>
      <w:r w:rsidRPr="005E4C57">
        <w:rPr>
          <w:rFonts w:ascii="Arial" w:hAnsi="Arial" w:cs="Arial"/>
          <w:i/>
          <w:spacing w:val="2"/>
          <w:sz w:val="20"/>
          <w:szCs w:val="22"/>
        </w:rPr>
        <w:t>и.о</w:t>
      </w:r>
      <w:proofErr w:type="spellEnd"/>
      <w:r w:rsidRPr="005E4C57">
        <w:rPr>
          <w:rFonts w:ascii="Arial" w:hAnsi="Arial" w:cs="Arial"/>
          <w:i/>
          <w:spacing w:val="2"/>
          <w:sz w:val="20"/>
          <w:szCs w:val="22"/>
        </w:rPr>
        <w:t>. Министра сельского хозяйства РК от 14.03.2025 </w:t>
      </w:r>
      <w:hyperlink r:id="rId5" w:anchor="z7" w:history="1">
        <w:r w:rsidRPr="005E4C57">
          <w:rPr>
            <w:rStyle w:val="a4"/>
            <w:rFonts w:ascii="Arial" w:hAnsi="Arial" w:cs="Arial"/>
            <w:i/>
            <w:color w:val="auto"/>
            <w:spacing w:val="2"/>
            <w:sz w:val="20"/>
            <w:szCs w:val="22"/>
          </w:rPr>
          <w:t>№ 82</w:t>
        </w:r>
      </w:hyperlink>
      <w:r w:rsidRPr="005E4C57">
        <w:rPr>
          <w:rFonts w:ascii="Arial" w:hAnsi="Arial" w:cs="Arial"/>
          <w:i/>
          <w:spacing w:val="2"/>
          <w:sz w:val="20"/>
          <w:szCs w:val="22"/>
        </w:rPr>
        <w:t> (вводится в действие по истечении шестидесяти календарных дней после дня его первого официального опубликования).</w:t>
      </w:r>
    </w:p>
    <w:p w:rsidR="00F05929" w:rsidRPr="005E4C57" w:rsidRDefault="00F05929" w:rsidP="005E4C57">
      <w:pPr>
        <w:pStyle w:val="3"/>
        <w:shd w:val="clear" w:color="auto" w:fill="FFFFFF"/>
        <w:spacing w:before="225" w:beforeAutospacing="0" w:after="135" w:afterAutospacing="0"/>
        <w:textAlignment w:val="baseline"/>
        <w:rPr>
          <w:rFonts w:ascii="Arial" w:hAnsi="Arial" w:cs="Arial"/>
          <w:b w:val="0"/>
          <w:bCs w:val="0"/>
          <w:sz w:val="28"/>
          <w:szCs w:val="22"/>
        </w:rPr>
      </w:pPr>
      <w:r w:rsidRPr="005E4C57">
        <w:rPr>
          <w:rFonts w:ascii="Arial" w:hAnsi="Arial" w:cs="Arial"/>
          <w:b w:val="0"/>
          <w:bCs w:val="0"/>
          <w:sz w:val="28"/>
          <w:szCs w:val="22"/>
        </w:rPr>
        <w:t>Глава 1. Общие положения</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1. Настоящие Правила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Правила) разработаны в соответствии с подпунктом 1) </w:t>
      </w:r>
      <w:hyperlink r:id="rId6" w:anchor="z19" w:history="1">
        <w:r w:rsidRPr="005E4C57">
          <w:rPr>
            <w:rStyle w:val="a4"/>
            <w:rFonts w:ascii="Arial" w:hAnsi="Arial" w:cs="Arial"/>
            <w:color w:val="auto"/>
            <w:spacing w:val="2"/>
            <w:sz w:val="22"/>
            <w:szCs w:val="22"/>
          </w:rPr>
          <w:t>статьи 10</w:t>
        </w:r>
      </w:hyperlink>
      <w:r w:rsidRPr="005E4C57">
        <w:rPr>
          <w:rFonts w:ascii="Arial" w:hAnsi="Arial" w:cs="Arial"/>
          <w:spacing w:val="2"/>
          <w:sz w:val="22"/>
          <w:szCs w:val="22"/>
        </w:rPr>
        <w:t>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государственная услуга).</w:t>
      </w:r>
    </w:p>
    <w:p w:rsidR="00F05929" w:rsidRPr="005E4C57" w:rsidRDefault="00F05929" w:rsidP="005E4C57">
      <w:pPr>
        <w:spacing w:line="240" w:lineRule="auto"/>
        <w:rPr>
          <w:rFonts w:ascii="Arial" w:hAnsi="Arial" w:cs="Arial"/>
          <w:i/>
        </w:rPr>
      </w:pPr>
      <w:r w:rsidRPr="005E4C57">
        <w:rPr>
          <w:rStyle w:val="note1"/>
          <w:rFonts w:ascii="Arial" w:hAnsi="Arial" w:cs="Arial"/>
          <w:bdr w:val="none" w:sz="0" w:space="0" w:color="auto" w:frame="1"/>
          <w:shd w:val="clear" w:color="auto" w:fill="FFFFFF"/>
        </w:rPr>
        <w:t xml:space="preserve">      </w:t>
      </w:r>
      <w:r w:rsidRPr="005E4C57">
        <w:rPr>
          <w:rStyle w:val="note1"/>
          <w:rFonts w:ascii="Arial" w:hAnsi="Arial" w:cs="Arial"/>
          <w:i/>
          <w:sz w:val="20"/>
          <w:bdr w:val="none" w:sz="0" w:space="0" w:color="auto" w:frame="1"/>
          <w:shd w:val="clear" w:color="auto" w:fill="FFFFFF"/>
        </w:rPr>
        <w:t>Сноска. Пункт 1 – в редакции приказа Министра сельского хозяйства РК от 03.04.2026 </w:t>
      </w:r>
      <w:hyperlink r:id="rId7" w:anchor="z15" w:history="1">
        <w:r w:rsidRPr="005E4C57">
          <w:rPr>
            <w:rStyle w:val="a4"/>
            <w:rFonts w:ascii="Arial" w:hAnsi="Arial" w:cs="Arial"/>
            <w:i/>
            <w:color w:val="auto"/>
            <w:sz w:val="20"/>
            <w:shd w:val="clear" w:color="auto" w:fill="FFFFFF"/>
          </w:rPr>
          <w:t>№ 118</w:t>
        </w:r>
      </w:hyperlink>
      <w:r w:rsidRPr="005E4C57">
        <w:rPr>
          <w:rStyle w:val="note1"/>
          <w:rFonts w:ascii="Arial" w:hAnsi="Arial" w:cs="Arial"/>
          <w:i/>
          <w:sz w:val="20"/>
          <w:bdr w:val="none" w:sz="0" w:space="0" w:color="auto" w:frame="1"/>
          <w:shd w:val="clear" w:color="auto" w:fill="FFFFFF"/>
        </w:rPr>
        <w:t> (вводятся в действие по истечении десяти календарных дней).</w:t>
      </w:r>
      <w:r w:rsidRPr="005E4C57">
        <w:rPr>
          <w:rFonts w:ascii="Arial" w:hAnsi="Arial" w:cs="Arial"/>
          <w:i/>
          <w:sz w:val="20"/>
        </w:rPr>
        <w:br/>
      </w:r>
    </w:p>
    <w:p w:rsidR="00F05929" w:rsidRPr="005E4C57" w:rsidRDefault="00F05929" w:rsidP="005E4C57">
      <w:pPr>
        <w:pStyle w:val="a3"/>
        <w:shd w:val="clear" w:color="auto" w:fill="FFFFFF"/>
        <w:spacing w:before="0" w:beforeAutospacing="0" w:after="360" w:afterAutospacing="0"/>
        <w:textAlignment w:val="baseline"/>
        <w:rPr>
          <w:rFonts w:ascii="Arial" w:hAnsi="Arial" w:cs="Arial"/>
          <w:spacing w:val="2"/>
          <w:sz w:val="22"/>
          <w:szCs w:val="22"/>
        </w:rPr>
      </w:pPr>
      <w:r w:rsidRPr="005E4C57">
        <w:rPr>
          <w:rFonts w:ascii="Arial" w:hAnsi="Arial" w:cs="Arial"/>
          <w:spacing w:val="2"/>
          <w:sz w:val="22"/>
          <w:szCs w:val="22"/>
        </w:rPr>
        <w:t xml:space="preserve">      </w:t>
      </w:r>
      <w:r w:rsidRPr="005E4C57">
        <w:rPr>
          <w:rFonts w:ascii="Arial" w:hAnsi="Arial" w:cs="Arial"/>
          <w:spacing w:val="2"/>
          <w:sz w:val="28"/>
          <w:szCs w:val="22"/>
        </w:rPr>
        <w:t>2. В настоящих Правилах используются следующие основные понятия:</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5E4C57">
        <w:rPr>
          <w:rFonts w:ascii="Arial" w:hAnsi="Arial" w:cs="Arial"/>
          <w:spacing w:val="2"/>
          <w:sz w:val="22"/>
          <w:szCs w:val="22"/>
        </w:rPr>
        <w:t>услугополучателю</w:t>
      </w:r>
      <w:proofErr w:type="spellEnd"/>
      <w:r w:rsidRPr="005E4C57">
        <w:rPr>
          <w:rFonts w:ascii="Arial" w:hAnsi="Arial" w:cs="Arial"/>
          <w:spacing w:val="2"/>
          <w:sz w:val="22"/>
          <w:szCs w:val="22"/>
        </w:rPr>
        <w:t xml:space="preserve"> по принципу "одного окна", обеспечения оказания государственных услуг в электронной форме;</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2) публичная кадастровая карта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3) землеустроительный проект – схема (план) земельного участка, сведения о площади земельного участка, его границы и местоположение, сведения о смежных собственниках и землепользователях земельных участков и об обременениях и сервитутах на земельные участки;</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4)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5)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6)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5E4C57">
        <w:rPr>
          <w:rFonts w:ascii="Arial" w:hAnsi="Arial" w:cs="Arial"/>
          <w:spacing w:val="2"/>
          <w:sz w:val="22"/>
          <w:szCs w:val="22"/>
        </w:rPr>
        <w:t>квазигосударственного</w:t>
      </w:r>
      <w:proofErr w:type="spellEnd"/>
      <w:r w:rsidRPr="005E4C57">
        <w:rPr>
          <w:rFonts w:ascii="Arial" w:hAnsi="Arial" w:cs="Arial"/>
          <w:spacing w:val="2"/>
          <w:sz w:val="22"/>
          <w:szCs w:val="22"/>
        </w:rPr>
        <w:t xml:space="preserve"> сектора, оказываемым в электронной форме;</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lastRenderedPageBreak/>
        <w:t>      7)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F05929" w:rsidRPr="005E4C57" w:rsidRDefault="00F05929" w:rsidP="005E4C57">
      <w:pPr>
        <w:pStyle w:val="3"/>
        <w:shd w:val="clear" w:color="auto" w:fill="FFFFFF"/>
        <w:spacing w:before="225" w:beforeAutospacing="0" w:after="0" w:afterAutospacing="0"/>
        <w:textAlignment w:val="baseline"/>
        <w:rPr>
          <w:rFonts w:ascii="Arial" w:hAnsi="Arial" w:cs="Arial"/>
          <w:b w:val="0"/>
          <w:bCs w:val="0"/>
          <w:sz w:val="22"/>
          <w:szCs w:val="22"/>
        </w:rPr>
      </w:pPr>
      <w:r w:rsidRPr="005E4C57">
        <w:rPr>
          <w:rFonts w:ascii="Arial" w:hAnsi="Arial" w:cs="Arial"/>
          <w:b w:val="0"/>
          <w:bCs w:val="0"/>
          <w:sz w:val="22"/>
          <w:szCs w:val="22"/>
        </w:rPr>
        <w:t>Глава 2. Порядок оказания государственной услуги</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3. Государственная услуга оказывается местными исполнительными органами областей, городов областного значения (на территории, переданной в его административное подчинение), районов и </w:t>
      </w:r>
      <w:proofErr w:type="spellStart"/>
      <w:r w:rsidRPr="005E4C57">
        <w:rPr>
          <w:rFonts w:ascii="Arial" w:hAnsi="Arial" w:cs="Arial"/>
          <w:spacing w:val="2"/>
          <w:sz w:val="22"/>
          <w:szCs w:val="22"/>
        </w:rPr>
        <w:t>акимами</w:t>
      </w:r>
      <w:proofErr w:type="spellEnd"/>
      <w:r w:rsidRPr="005E4C57">
        <w:rPr>
          <w:rFonts w:ascii="Arial" w:hAnsi="Arial" w:cs="Arial"/>
          <w:spacing w:val="2"/>
          <w:sz w:val="22"/>
          <w:szCs w:val="22"/>
        </w:rPr>
        <w:t xml:space="preserve"> поселков, сел, сельских округов по месту нахождения земельного участка (далее – </w:t>
      </w:r>
      <w:proofErr w:type="spellStart"/>
      <w:r w:rsidRPr="005E4C57">
        <w:rPr>
          <w:rFonts w:ascii="Arial" w:hAnsi="Arial" w:cs="Arial"/>
          <w:spacing w:val="2"/>
          <w:sz w:val="22"/>
          <w:szCs w:val="22"/>
        </w:rPr>
        <w:t>услугодатель</w:t>
      </w:r>
      <w:proofErr w:type="spellEnd"/>
      <w:r w:rsidRPr="005E4C57">
        <w:rPr>
          <w:rFonts w:ascii="Arial" w:hAnsi="Arial" w:cs="Arial"/>
          <w:spacing w:val="2"/>
          <w:sz w:val="22"/>
          <w:szCs w:val="22"/>
        </w:rPr>
        <w:t xml:space="preserve">) физическим и юридическим лицам (далее – </w:t>
      </w:r>
      <w:proofErr w:type="spellStart"/>
      <w:r w:rsidRPr="005E4C57">
        <w:rPr>
          <w:rFonts w:ascii="Arial" w:hAnsi="Arial" w:cs="Arial"/>
          <w:spacing w:val="2"/>
          <w:sz w:val="22"/>
          <w:szCs w:val="22"/>
        </w:rPr>
        <w:t>услугополучатель</w:t>
      </w:r>
      <w:proofErr w:type="spellEnd"/>
      <w:r w:rsidRPr="005E4C57">
        <w:rPr>
          <w:rFonts w:ascii="Arial" w:hAnsi="Arial" w:cs="Arial"/>
          <w:spacing w:val="2"/>
          <w:sz w:val="22"/>
          <w:szCs w:val="22"/>
        </w:rPr>
        <w:t>).</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Перечень 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указан в </w:t>
      </w:r>
      <w:hyperlink r:id="rId8" w:anchor="z3189" w:history="1">
        <w:r w:rsidRPr="005E4C57">
          <w:rPr>
            <w:rStyle w:val="a4"/>
            <w:rFonts w:ascii="Arial" w:hAnsi="Arial" w:cs="Arial"/>
            <w:color w:val="auto"/>
            <w:spacing w:val="2"/>
            <w:sz w:val="22"/>
            <w:szCs w:val="22"/>
          </w:rPr>
          <w:t>приложении 1</w:t>
        </w:r>
      </w:hyperlink>
      <w:r w:rsidRPr="005E4C57">
        <w:rPr>
          <w:rFonts w:ascii="Arial" w:hAnsi="Arial" w:cs="Arial"/>
          <w:spacing w:val="2"/>
          <w:sz w:val="22"/>
          <w:szCs w:val="22"/>
        </w:rPr>
        <w:t> к настоящим Правилам (далее – Перечень).</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4. Прием заявления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9" w:anchor="z3191" w:history="1">
        <w:r w:rsidRPr="005E4C57">
          <w:rPr>
            <w:rStyle w:val="a4"/>
            <w:rFonts w:ascii="Arial" w:hAnsi="Arial" w:cs="Arial"/>
            <w:color w:val="auto"/>
            <w:spacing w:val="2"/>
            <w:sz w:val="22"/>
            <w:szCs w:val="22"/>
          </w:rPr>
          <w:t>приложению 2</w:t>
        </w:r>
      </w:hyperlink>
      <w:r w:rsidRPr="005E4C57">
        <w:rPr>
          <w:rFonts w:ascii="Arial" w:hAnsi="Arial" w:cs="Arial"/>
          <w:spacing w:val="2"/>
          <w:sz w:val="22"/>
          <w:szCs w:val="22"/>
        </w:rPr>
        <w:t> к настоящим Правилам (далее – заявление) и документов, указанных в пункте 8 Перечня, и выдача результата оказания государственной услуги осуществляются через Государственную корпорацию, либо посредством портала.</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5E4C57">
        <w:rPr>
          <w:rFonts w:ascii="Arial" w:hAnsi="Arial" w:cs="Arial"/>
          <w:spacing w:val="2"/>
          <w:sz w:val="22"/>
          <w:szCs w:val="22"/>
        </w:rPr>
        <w:t>истребываются</w:t>
      </w:r>
      <w:proofErr w:type="spellEnd"/>
      <w:r w:rsidRPr="005E4C57">
        <w:rPr>
          <w:rFonts w:ascii="Arial" w:hAnsi="Arial" w:cs="Arial"/>
          <w:spacing w:val="2"/>
          <w:sz w:val="22"/>
          <w:szCs w:val="22"/>
        </w:rPr>
        <w:t xml:space="preserve"> </w:t>
      </w:r>
      <w:proofErr w:type="spellStart"/>
      <w:r w:rsidRPr="005E4C57">
        <w:rPr>
          <w:rFonts w:ascii="Arial" w:hAnsi="Arial" w:cs="Arial"/>
          <w:spacing w:val="2"/>
          <w:sz w:val="22"/>
          <w:szCs w:val="22"/>
        </w:rPr>
        <w:t>услугодателем</w:t>
      </w:r>
      <w:proofErr w:type="spellEnd"/>
      <w:r w:rsidRPr="005E4C57">
        <w:rPr>
          <w:rFonts w:ascii="Arial" w:hAnsi="Arial" w:cs="Arial"/>
          <w:spacing w:val="2"/>
          <w:sz w:val="22"/>
          <w:szCs w:val="22"/>
        </w:rPr>
        <w:t xml:space="preserve"> из соответствующих государственных информационных систем.</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w:t>
      </w:r>
      <w:proofErr w:type="spellStart"/>
      <w:r w:rsidRPr="005E4C57">
        <w:rPr>
          <w:rFonts w:ascii="Arial" w:hAnsi="Arial" w:cs="Arial"/>
          <w:spacing w:val="2"/>
          <w:sz w:val="22"/>
          <w:szCs w:val="22"/>
        </w:rPr>
        <w:t>Услугодатели</w:t>
      </w:r>
      <w:proofErr w:type="spellEnd"/>
      <w:r w:rsidRPr="005E4C57">
        <w:rPr>
          <w:rFonts w:ascii="Arial" w:hAnsi="Arial" w:cs="Arial"/>
          <w:spacing w:val="2"/>
          <w:sz w:val="22"/>
          <w:szCs w:val="22"/>
        </w:rPr>
        <w:t xml:space="preserve"> получают цифровые документы из сервиса цифровых документов через реализованную интеграцию при условии предоставления согласия владельцем документа, полученного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w:t>
      </w:r>
      <w:proofErr w:type="spellStart"/>
      <w:r w:rsidRPr="005E4C57">
        <w:rPr>
          <w:rFonts w:ascii="Arial" w:hAnsi="Arial" w:cs="Arial"/>
          <w:spacing w:val="2"/>
          <w:sz w:val="22"/>
          <w:szCs w:val="22"/>
        </w:rPr>
        <w:t>Услугополучателю</w:t>
      </w:r>
      <w:proofErr w:type="spellEnd"/>
      <w:r w:rsidRPr="005E4C57">
        <w:rPr>
          <w:rFonts w:ascii="Arial" w:hAnsi="Arial" w:cs="Arial"/>
          <w:spacing w:val="2"/>
          <w:sz w:val="22"/>
          <w:szCs w:val="22"/>
        </w:rPr>
        <w:t xml:space="preserve"> в личный кабинет направляется статус о принятии заявления на оказание государственной услуги и уведомление с указанием даты и времени подачи заявления.</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При обращении </w:t>
      </w:r>
      <w:proofErr w:type="spellStart"/>
      <w:r w:rsidRPr="005E4C57">
        <w:rPr>
          <w:rFonts w:ascii="Arial" w:hAnsi="Arial" w:cs="Arial"/>
          <w:spacing w:val="2"/>
          <w:sz w:val="22"/>
          <w:szCs w:val="22"/>
        </w:rPr>
        <w:t>услугополучателя</w:t>
      </w:r>
      <w:proofErr w:type="spellEnd"/>
      <w:r w:rsidRPr="005E4C57">
        <w:rPr>
          <w:rFonts w:ascii="Arial" w:hAnsi="Arial" w:cs="Arial"/>
          <w:spacing w:val="2"/>
          <w:sz w:val="22"/>
          <w:szCs w:val="22"/>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6. При обращении через Государственную корпорацию государственная услуга оказывается в двух этапах.</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(при </w:t>
      </w:r>
      <w:proofErr w:type="spellStart"/>
      <w:r w:rsidRPr="005E4C57">
        <w:rPr>
          <w:rFonts w:ascii="Arial" w:hAnsi="Arial" w:cs="Arial"/>
          <w:spacing w:val="2"/>
          <w:sz w:val="22"/>
          <w:szCs w:val="22"/>
        </w:rPr>
        <w:t>испрашивании</w:t>
      </w:r>
      <w:proofErr w:type="spellEnd"/>
      <w:r w:rsidRPr="005E4C57">
        <w:rPr>
          <w:rFonts w:ascii="Arial" w:hAnsi="Arial" w:cs="Arial"/>
          <w:spacing w:val="2"/>
          <w:sz w:val="22"/>
          <w:szCs w:val="22"/>
        </w:rPr>
        <w:t xml:space="preserve">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(двенадцати) рабочих дней:</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1) работник (оператор) операционного зала в день поступления документов осуществляет прием и регистрацию документов, указанных в Перечне.</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В случаях представления </w:t>
      </w:r>
      <w:proofErr w:type="spellStart"/>
      <w:r w:rsidRPr="005E4C57">
        <w:rPr>
          <w:rFonts w:ascii="Arial" w:hAnsi="Arial" w:cs="Arial"/>
          <w:spacing w:val="2"/>
          <w:sz w:val="22"/>
          <w:szCs w:val="22"/>
        </w:rPr>
        <w:t>услугополучателем</w:t>
      </w:r>
      <w:proofErr w:type="spellEnd"/>
      <w:r w:rsidRPr="005E4C57">
        <w:rPr>
          <w:rFonts w:ascii="Arial" w:hAnsi="Arial" w:cs="Arial"/>
          <w:spacing w:val="2"/>
          <w:sz w:val="22"/>
          <w:szCs w:val="22"/>
        </w:rPr>
        <w:t xml:space="preserve"> неполного пакета документов согласно Перечню, и (или) документов с истекшим сроком действия, работник (оператор) операционного зала Государственной корпорации отказывает в приеме заявления;</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2) в случае полноты документов работник (оператор) операционного зала в день поступления документов передает через курьера </w:t>
      </w:r>
      <w:proofErr w:type="spellStart"/>
      <w:r w:rsidRPr="005E4C57">
        <w:rPr>
          <w:rFonts w:ascii="Arial" w:hAnsi="Arial" w:cs="Arial"/>
          <w:spacing w:val="2"/>
          <w:sz w:val="22"/>
          <w:szCs w:val="22"/>
        </w:rPr>
        <w:t>услугодателю</w:t>
      </w:r>
      <w:proofErr w:type="spellEnd"/>
      <w:r w:rsidRPr="005E4C57">
        <w:rPr>
          <w:rFonts w:ascii="Arial" w:hAnsi="Arial" w:cs="Arial"/>
          <w:spacing w:val="2"/>
          <w:sz w:val="22"/>
          <w:szCs w:val="22"/>
        </w:rPr>
        <w:t xml:space="preserve"> принятые от </w:t>
      </w:r>
      <w:proofErr w:type="spellStart"/>
      <w:r w:rsidRPr="005E4C57">
        <w:rPr>
          <w:rFonts w:ascii="Arial" w:hAnsi="Arial" w:cs="Arial"/>
          <w:spacing w:val="2"/>
          <w:sz w:val="22"/>
          <w:szCs w:val="22"/>
        </w:rPr>
        <w:t>услугополучателя</w:t>
      </w:r>
      <w:proofErr w:type="spellEnd"/>
      <w:r w:rsidRPr="005E4C57">
        <w:rPr>
          <w:rFonts w:ascii="Arial" w:hAnsi="Arial" w:cs="Arial"/>
          <w:spacing w:val="2"/>
          <w:sz w:val="22"/>
          <w:szCs w:val="22"/>
        </w:rPr>
        <w:t xml:space="preserve"> документы;</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3) руководитель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xml:space="preserve">, либо лицо, его замещающее, в течение 1 (одного) рабочего дня рассматривает и направляет документы в пределах компетенции на исполнение в уполномоченный орган по земельным отношениям и в уполномоченный орган в сфере архитектуры и градостроительства для определения возможности использования </w:t>
      </w:r>
      <w:r w:rsidRPr="005E4C57">
        <w:rPr>
          <w:rFonts w:ascii="Arial" w:hAnsi="Arial" w:cs="Arial"/>
          <w:spacing w:val="2"/>
          <w:sz w:val="22"/>
          <w:szCs w:val="22"/>
        </w:rPr>
        <w:lastRenderedPageBreak/>
        <w:t>испрашиваемого земельного участка по заявленному целевому назначению в соответствии с территориальным зонированием.</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В случаях, если </w:t>
      </w:r>
      <w:proofErr w:type="spellStart"/>
      <w:r w:rsidRPr="005E4C57">
        <w:rPr>
          <w:rFonts w:ascii="Arial" w:hAnsi="Arial" w:cs="Arial"/>
          <w:spacing w:val="2"/>
          <w:sz w:val="22"/>
          <w:szCs w:val="22"/>
        </w:rPr>
        <w:t>услугополучатель</w:t>
      </w:r>
      <w:proofErr w:type="spellEnd"/>
      <w:r w:rsidRPr="005E4C57">
        <w:rPr>
          <w:rFonts w:ascii="Arial" w:hAnsi="Arial" w:cs="Arial"/>
          <w:spacing w:val="2"/>
          <w:sz w:val="22"/>
          <w:szCs w:val="22"/>
        </w:rPr>
        <w:t xml:space="preserve"> состоит в реестре лиц, у которых принудительно изъяты земельные участки на основании вступившего в законную силу решения суда в соответствии со </w:t>
      </w:r>
      <w:hyperlink r:id="rId10" w:anchor="z103" w:history="1">
        <w:r w:rsidRPr="005E4C57">
          <w:rPr>
            <w:rStyle w:val="a4"/>
            <w:rFonts w:ascii="Arial" w:hAnsi="Arial" w:cs="Arial"/>
            <w:color w:val="auto"/>
            <w:spacing w:val="2"/>
            <w:sz w:val="22"/>
            <w:szCs w:val="22"/>
          </w:rPr>
          <w:t>статьями 92</w:t>
        </w:r>
      </w:hyperlink>
      <w:r w:rsidRPr="005E4C57">
        <w:rPr>
          <w:rFonts w:ascii="Arial" w:hAnsi="Arial" w:cs="Arial"/>
          <w:spacing w:val="2"/>
          <w:sz w:val="22"/>
          <w:szCs w:val="22"/>
        </w:rPr>
        <w:t> и </w:t>
      </w:r>
      <w:hyperlink r:id="rId11" w:anchor="z104" w:history="1">
        <w:r w:rsidRPr="005E4C57">
          <w:rPr>
            <w:rStyle w:val="a4"/>
            <w:rFonts w:ascii="Arial" w:hAnsi="Arial" w:cs="Arial"/>
            <w:color w:val="auto"/>
            <w:spacing w:val="2"/>
            <w:sz w:val="22"/>
            <w:szCs w:val="22"/>
          </w:rPr>
          <w:t>93</w:t>
        </w:r>
      </w:hyperlink>
      <w:r w:rsidRPr="005E4C57">
        <w:rPr>
          <w:rFonts w:ascii="Arial" w:hAnsi="Arial" w:cs="Arial"/>
          <w:spacing w:val="2"/>
          <w:sz w:val="22"/>
          <w:szCs w:val="22"/>
        </w:rPr>
        <w:t> Земельного кодекса Республики Казахстан (далее – Земельный кодекс), сотрудник уполномоченного органа по земельным отношениям в течение 1 (одного) рабочего дня готовит мотивированный отказ;</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4)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5)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6) работник уполномоченного органа по земельным отношениям:</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w:t>
      </w:r>
      <w:proofErr w:type="gramStart"/>
      <w:r w:rsidRPr="005E4C57">
        <w:rPr>
          <w:rFonts w:ascii="Arial" w:hAnsi="Arial" w:cs="Arial"/>
          <w:spacing w:val="2"/>
          <w:sz w:val="22"/>
          <w:szCs w:val="22"/>
        </w:rPr>
        <w:t>в</w:t>
      </w:r>
      <w:proofErr w:type="gramEnd"/>
      <w:r w:rsidRPr="005E4C57">
        <w:rPr>
          <w:rFonts w:ascii="Arial" w:hAnsi="Arial" w:cs="Arial"/>
          <w:spacing w:val="2"/>
          <w:sz w:val="22"/>
          <w:szCs w:val="22"/>
        </w:rPr>
        <w:t xml:space="preserve"> случае положительного заключения земельной комиссии, в течение 1 (одного) рабочего дня направляет один экземпляр заключения земельной комиссии </w:t>
      </w:r>
      <w:proofErr w:type="spellStart"/>
      <w:r w:rsidRPr="005E4C57">
        <w:rPr>
          <w:rFonts w:ascii="Arial" w:hAnsi="Arial" w:cs="Arial"/>
          <w:spacing w:val="2"/>
          <w:sz w:val="22"/>
          <w:szCs w:val="22"/>
        </w:rPr>
        <w:t>услугополучателю</w:t>
      </w:r>
      <w:proofErr w:type="spellEnd"/>
      <w:r w:rsidRPr="005E4C57">
        <w:rPr>
          <w:rFonts w:ascii="Arial" w:hAnsi="Arial" w:cs="Arial"/>
          <w:spacing w:val="2"/>
          <w:sz w:val="22"/>
          <w:szCs w:val="22"/>
        </w:rPr>
        <w:t xml:space="preserve"> для подготовки землеустроительного проекта;</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w:t>
      </w:r>
      <w:proofErr w:type="gramStart"/>
      <w:r w:rsidRPr="005E4C57">
        <w:rPr>
          <w:rFonts w:ascii="Arial" w:hAnsi="Arial" w:cs="Arial"/>
          <w:spacing w:val="2"/>
          <w:sz w:val="22"/>
          <w:szCs w:val="22"/>
        </w:rPr>
        <w:t>в</w:t>
      </w:r>
      <w:proofErr w:type="gramEnd"/>
      <w:r w:rsidRPr="005E4C57">
        <w:rPr>
          <w:rFonts w:ascii="Arial" w:hAnsi="Arial" w:cs="Arial"/>
          <w:spacing w:val="2"/>
          <w:sz w:val="22"/>
          <w:szCs w:val="22"/>
        </w:rPr>
        <w:t xml:space="preserve"> случае отрицательного заключения земельной комиссии подготавливает мотивированный отказ в течение 3 (трех) рабочих дней после истечения срока обжалования протокольного решения земельной комиссии;</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w:t>
      </w:r>
      <w:proofErr w:type="gramStart"/>
      <w:r w:rsidRPr="005E4C57">
        <w:rPr>
          <w:rFonts w:ascii="Arial" w:hAnsi="Arial" w:cs="Arial"/>
          <w:spacing w:val="2"/>
          <w:sz w:val="22"/>
          <w:szCs w:val="22"/>
        </w:rPr>
        <w:t>в</w:t>
      </w:r>
      <w:proofErr w:type="gramEnd"/>
      <w:r w:rsidRPr="005E4C57">
        <w:rPr>
          <w:rFonts w:ascii="Arial" w:hAnsi="Arial" w:cs="Arial"/>
          <w:spacing w:val="2"/>
          <w:sz w:val="22"/>
          <w:szCs w:val="22"/>
        </w:rPr>
        <w:t xml:space="preserve"> случае принятия решения о предоставлении права на земельный участок </w:t>
      </w:r>
      <w:proofErr w:type="spellStart"/>
      <w:r w:rsidRPr="005E4C57">
        <w:rPr>
          <w:rFonts w:ascii="Arial" w:hAnsi="Arial" w:cs="Arial"/>
          <w:spacing w:val="2"/>
          <w:sz w:val="22"/>
          <w:szCs w:val="22"/>
        </w:rPr>
        <w:t>акимами</w:t>
      </w:r>
      <w:proofErr w:type="spellEnd"/>
      <w:r w:rsidRPr="005E4C57">
        <w:rPr>
          <w:rFonts w:ascii="Arial" w:hAnsi="Arial" w:cs="Arial"/>
          <w:spacing w:val="2"/>
          <w:sz w:val="22"/>
          <w:szCs w:val="22"/>
        </w:rPr>
        <w:t xml:space="preserve"> поселка, села, сельских округов, направляется заключение земельной комиссии в канцелярию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1) сотрудник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2) руководитель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xml:space="preserve"> в течение 1 (одного) рабочего дня подписывает решение о предоставлении права на земельный участок;</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купли-продажи либо временного (краткосрочного, долгосрочного) возмездного (безвозмездного) землепользования;</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4) сотрудник канцелярии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xml:space="preserve"> направляет результат государственной услуги через курьера;</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5) выдача готовых документов </w:t>
      </w:r>
      <w:proofErr w:type="spellStart"/>
      <w:r w:rsidRPr="005E4C57">
        <w:rPr>
          <w:rFonts w:ascii="Arial" w:hAnsi="Arial" w:cs="Arial"/>
          <w:spacing w:val="2"/>
          <w:sz w:val="22"/>
          <w:szCs w:val="22"/>
        </w:rPr>
        <w:t>услугополучателю</w:t>
      </w:r>
      <w:proofErr w:type="spellEnd"/>
      <w:r w:rsidRPr="005E4C57">
        <w:rPr>
          <w:rFonts w:ascii="Arial" w:hAnsi="Arial" w:cs="Arial"/>
          <w:spacing w:val="2"/>
          <w:sz w:val="22"/>
          <w:szCs w:val="22"/>
        </w:rPr>
        <w:t xml:space="preserve">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7. При обращении </w:t>
      </w:r>
      <w:proofErr w:type="spellStart"/>
      <w:r w:rsidRPr="005E4C57">
        <w:rPr>
          <w:rFonts w:ascii="Arial" w:hAnsi="Arial" w:cs="Arial"/>
          <w:spacing w:val="2"/>
          <w:sz w:val="22"/>
          <w:szCs w:val="22"/>
        </w:rPr>
        <w:t>услугополучателя</w:t>
      </w:r>
      <w:proofErr w:type="spellEnd"/>
      <w:r w:rsidRPr="005E4C57">
        <w:rPr>
          <w:rFonts w:ascii="Arial" w:hAnsi="Arial" w:cs="Arial"/>
          <w:spacing w:val="2"/>
          <w:sz w:val="22"/>
          <w:szCs w:val="22"/>
        </w:rPr>
        <w:t xml:space="preserve"> через портал государственная услуга оказывается в двух этапах.</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(при </w:t>
      </w:r>
      <w:proofErr w:type="spellStart"/>
      <w:r w:rsidRPr="005E4C57">
        <w:rPr>
          <w:rFonts w:ascii="Arial" w:hAnsi="Arial" w:cs="Arial"/>
          <w:spacing w:val="2"/>
          <w:sz w:val="22"/>
          <w:szCs w:val="22"/>
        </w:rPr>
        <w:t>испрашивании</w:t>
      </w:r>
      <w:proofErr w:type="spellEnd"/>
      <w:r w:rsidRPr="005E4C57">
        <w:rPr>
          <w:rFonts w:ascii="Arial" w:hAnsi="Arial" w:cs="Arial"/>
          <w:spacing w:val="2"/>
          <w:sz w:val="22"/>
          <w:szCs w:val="22"/>
        </w:rPr>
        <w:t xml:space="preserve">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(двенадцати) рабочих дней:</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1) сотрудник канцелярии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xml:space="preserve"> принимает представленные </w:t>
      </w:r>
      <w:proofErr w:type="spellStart"/>
      <w:r w:rsidRPr="005E4C57">
        <w:rPr>
          <w:rFonts w:ascii="Arial" w:hAnsi="Arial" w:cs="Arial"/>
          <w:spacing w:val="2"/>
          <w:sz w:val="22"/>
          <w:szCs w:val="22"/>
        </w:rPr>
        <w:t>услугополучателем</w:t>
      </w:r>
      <w:proofErr w:type="spellEnd"/>
      <w:r w:rsidRPr="005E4C57">
        <w:rPr>
          <w:rFonts w:ascii="Arial" w:hAnsi="Arial" w:cs="Arial"/>
          <w:spacing w:val="2"/>
          <w:sz w:val="22"/>
          <w:szCs w:val="22"/>
        </w:rPr>
        <w:t xml:space="preserve"> документы и передает их руководителю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либо лицу, его замещающему;</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lastRenderedPageBreak/>
        <w:t xml:space="preserve">      2) руководитель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либо лицо, его замещающее, в течение 1 (одного) рабочего дня рассматривает и направляет документы в пределах компетенции на исполнение в уполномоченные органы по земельным отношениям и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В случаях, представления </w:t>
      </w:r>
      <w:proofErr w:type="spellStart"/>
      <w:r w:rsidRPr="005E4C57">
        <w:rPr>
          <w:rFonts w:ascii="Arial" w:hAnsi="Arial" w:cs="Arial"/>
          <w:spacing w:val="2"/>
          <w:sz w:val="22"/>
          <w:szCs w:val="22"/>
        </w:rPr>
        <w:t>услугополучателем</w:t>
      </w:r>
      <w:proofErr w:type="spellEnd"/>
      <w:r w:rsidRPr="005E4C57">
        <w:rPr>
          <w:rFonts w:ascii="Arial" w:hAnsi="Arial" w:cs="Arial"/>
          <w:spacing w:val="2"/>
          <w:sz w:val="22"/>
          <w:szCs w:val="22"/>
        </w:rPr>
        <w:t xml:space="preserve"> неполного пакета документов согласно Перечню, и (или) документов с истекшим сроком действия, а также, если </w:t>
      </w:r>
      <w:proofErr w:type="spellStart"/>
      <w:r w:rsidRPr="005E4C57">
        <w:rPr>
          <w:rFonts w:ascii="Arial" w:hAnsi="Arial" w:cs="Arial"/>
          <w:spacing w:val="2"/>
          <w:sz w:val="22"/>
          <w:szCs w:val="22"/>
        </w:rPr>
        <w:t>услугополучатель</w:t>
      </w:r>
      <w:proofErr w:type="spellEnd"/>
      <w:r w:rsidRPr="005E4C57">
        <w:rPr>
          <w:rFonts w:ascii="Arial" w:hAnsi="Arial" w:cs="Arial"/>
          <w:spacing w:val="2"/>
          <w:sz w:val="22"/>
          <w:szCs w:val="22"/>
        </w:rPr>
        <w:t xml:space="preserve"> состоит в реестре лиц, у которых принудительно изъяты земельные участки на основании вступившего в законную силу решения суда в соответствии со </w:t>
      </w:r>
      <w:hyperlink r:id="rId12" w:anchor="z103" w:history="1">
        <w:r w:rsidRPr="005E4C57">
          <w:rPr>
            <w:rStyle w:val="a4"/>
            <w:rFonts w:ascii="Arial" w:hAnsi="Arial" w:cs="Arial"/>
            <w:color w:val="auto"/>
            <w:spacing w:val="2"/>
            <w:sz w:val="22"/>
            <w:szCs w:val="22"/>
          </w:rPr>
          <w:t>статьями 92</w:t>
        </w:r>
      </w:hyperlink>
      <w:r w:rsidRPr="005E4C57">
        <w:rPr>
          <w:rFonts w:ascii="Arial" w:hAnsi="Arial" w:cs="Arial"/>
          <w:spacing w:val="2"/>
          <w:sz w:val="22"/>
          <w:szCs w:val="22"/>
        </w:rPr>
        <w:t> и </w:t>
      </w:r>
      <w:hyperlink r:id="rId13" w:anchor="z104" w:history="1">
        <w:r w:rsidRPr="005E4C57">
          <w:rPr>
            <w:rStyle w:val="a4"/>
            <w:rFonts w:ascii="Arial" w:hAnsi="Arial" w:cs="Arial"/>
            <w:color w:val="auto"/>
            <w:spacing w:val="2"/>
            <w:sz w:val="22"/>
            <w:szCs w:val="22"/>
          </w:rPr>
          <w:t>93</w:t>
        </w:r>
      </w:hyperlink>
      <w:r w:rsidRPr="005E4C57">
        <w:rPr>
          <w:rFonts w:ascii="Arial" w:hAnsi="Arial" w:cs="Arial"/>
          <w:spacing w:val="2"/>
          <w:sz w:val="22"/>
          <w:szCs w:val="22"/>
        </w:rPr>
        <w:t> Земельного кодекса, сотрудник уполномоченного органа по земельным отношениям в течение 1 (одного) рабочего дня готовит мотивированный отказ;</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3) уполномоченные органы по земельным отношениям и в сфере архитектуры и градостроительства в течение 7 (семи) рабочих дней со дня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4) заключение земельной комиссии составляется в трех экземплярах в форме протокольного решения в течение 2 (двух) рабочих дней со дня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5) работник уполномоченного органа по земельным отношениям:</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w:t>
      </w:r>
      <w:proofErr w:type="gramStart"/>
      <w:r w:rsidRPr="005E4C57">
        <w:rPr>
          <w:rFonts w:ascii="Arial" w:hAnsi="Arial" w:cs="Arial"/>
          <w:spacing w:val="2"/>
          <w:sz w:val="22"/>
          <w:szCs w:val="22"/>
        </w:rPr>
        <w:t>в</w:t>
      </w:r>
      <w:proofErr w:type="gramEnd"/>
      <w:r w:rsidRPr="005E4C57">
        <w:rPr>
          <w:rFonts w:ascii="Arial" w:hAnsi="Arial" w:cs="Arial"/>
          <w:spacing w:val="2"/>
          <w:sz w:val="22"/>
          <w:szCs w:val="22"/>
        </w:rPr>
        <w:t xml:space="preserve"> случае положительного заключения земельной комиссии, в течение 1 (одного) рабочего дня направляет один экземпляр заключения земельной комиссии </w:t>
      </w:r>
      <w:proofErr w:type="spellStart"/>
      <w:r w:rsidRPr="005E4C57">
        <w:rPr>
          <w:rFonts w:ascii="Arial" w:hAnsi="Arial" w:cs="Arial"/>
          <w:spacing w:val="2"/>
          <w:sz w:val="22"/>
          <w:szCs w:val="22"/>
        </w:rPr>
        <w:t>услугополучателю</w:t>
      </w:r>
      <w:proofErr w:type="spellEnd"/>
      <w:r w:rsidRPr="005E4C57">
        <w:rPr>
          <w:rFonts w:ascii="Arial" w:hAnsi="Arial" w:cs="Arial"/>
          <w:spacing w:val="2"/>
          <w:sz w:val="22"/>
          <w:szCs w:val="22"/>
        </w:rPr>
        <w:t xml:space="preserve"> для подготовки землеустроительного проекта;</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w:t>
      </w:r>
      <w:proofErr w:type="gramStart"/>
      <w:r w:rsidRPr="005E4C57">
        <w:rPr>
          <w:rFonts w:ascii="Arial" w:hAnsi="Arial" w:cs="Arial"/>
          <w:spacing w:val="2"/>
          <w:sz w:val="22"/>
          <w:szCs w:val="22"/>
        </w:rPr>
        <w:t>в</w:t>
      </w:r>
      <w:proofErr w:type="gramEnd"/>
      <w:r w:rsidRPr="005E4C57">
        <w:rPr>
          <w:rFonts w:ascii="Arial" w:hAnsi="Arial" w:cs="Arial"/>
          <w:spacing w:val="2"/>
          <w:sz w:val="22"/>
          <w:szCs w:val="22"/>
        </w:rPr>
        <w:t xml:space="preserve"> случае отрицательного заключения земельной комиссии, подготавливает мотивированный отказ в течение трех рабочих дней после истечения срока обжалования протокольного решения земельной комиссии;</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w:t>
      </w:r>
      <w:proofErr w:type="gramStart"/>
      <w:r w:rsidRPr="005E4C57">
        <w:rPr>
          <w:rFonts w:ascii="Arial" w:hAnsi="Arial" w:cs="Arial"/>
          <w:spacing w:val="2"/>
          <w:sz w:val="22"/>
          <w:szCs w:val="22"/>
        </w:rPr>
        <w:t>в</w:t>
      </w:r>
      <w:proofErr w:type="gramEnd"/>
      <w:r w:rsidRPr="005E4C57">
        <w:rPr>
          <w:rFonts w:ascii="Arial" w:hAnsi="Arial" w:cs="Arial"/>
          <w:spacing w:val="2"/>
          <w:sz w:val="22"/>
          <w:szCs w:val="22"/>
        </w:rPr>
        <w:t xml:space="preserve"> случае принятия решения </w:t>
      </w:r>
      <w:proofErr w:type="spellStart"/>
      <w:r w:rsidRPr="005E4C57">
        <w:rPr>
          <w:rFonts w:ascii="Arial" w:hAnsi="Arial" w:cs="Arial"/>
          <w:spacing w:val="2"/>
          <w:sz w:val="22"/>
          <w:szCs w:val="22"/>
        </w:rPr>
        <w:t>акимами</w:t>
      </w:r>
      <w:proofErr w:type="spellEnd"/>
      <w:r w:rsidRPr="005E4C57">
        <w:rPr>
          <w:rFonts w:ascii="Arial" w:hAnsi="Arial" w:cs="Arial"/>
          <w:spacing w:val="2"/>
          <w:sz w:val="22"/>
          <w:szCs w:val="22"/>
        </w:rPr>
        <w:t xml:space="preserve"> поселка, села, сельских округов, направляет заключение земельной комиссии в канцелярию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1) сотрудник уполномоченного органа по земельным отношениям в течение 1 (одного) рабочего дня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2) руководитель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xml:space="preserve"> в течение 1 (одного) рабочего дня подписывает решение о предоставлении права на земельный участок;</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3) руководитель уполномоченного органа по земельным отношениям в течение 1 (одного) рабочего дня на основании решения о предоставлении права на земельный участок подписывает договор временного (краткосрочного, долгосрочного) возмездного (безвозмездного) землепользования (аренды) земельного участка;</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4) сотрудник канцелярии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xml:space="preserve"> направляет результат государственной услуги через портал в личный кабинет </w:t>
      </w:r>
      <w:proofErr w:type="spellStart"/>
      <w:r w:rsidRPr="005E4C57">
        <w:rPr>
          <w:rFonts w:ascii="Arial" w:hAnsi="Arial" w:cs="Arial"/>
          <w:spacing w:val="2"/>
          <w:sz w:val="22"/>
          <w:szCs w:val="22"/>
        </w:rPr>
        <w:t>услугополучателя</w:t>
      </w:r>
      <w:proofErr w:type="spellEnd"/>
      <w:r w:rsidRPr="005E4C57">
        <w:rPr>
          <w:rFonts w:ascii="Arial" w:hAnsi="Arial" w:cs="Arial"/>
          <w:spacing w:val="2"/>
          <w:sz w:val="22"/>
          <w:szCs w:val="22"/>
        </w:rPr>
        <w:t xml:space="preserve"> в форме электронного документа, подписанного ЭЦП уполномоченного лица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8. При наличии оснований для отказа в оказании государственной услуги, </w:t>
      </w:r>
      <w:proofErr w:type="spellStart"/>
      <w:r w:rsidRPr="005E4C57">
        <w:rPr>
          <w:rFonts w:ascii="Arial" w:hAnsi="Arial" w:cs="Arial"/>
          <w:spacing w:val="2"/>
          <w:sz w:val="22"/>
          <w:szCs w:val="22"/>
        </w:rPr>
        <w:t>услугополучателю</w:t>
      </w:r>
      <w:proofErr w:type="spellEnd"/>
      <w:r w:rsidRPr="005E4C57">
        <w:rPr>
          <w:rFonts w:ascii="Arial" w:hAnsi="Arial" w:cs="Arial"/>
          <w:spacing w:val="2"/>
          <w:sz w:val="22"/>
          <w:szCs w:val="22"/>
        </w:rPr>
        <w:t xml:space="preserve"> направляется уведомление о предварительном решении об отказе в оказании государственной услуги по форме согласно </w:t>
      </w:r>
      <w:hyperlink r:id="rId14" w:anchor="z3199" w:history="1">
        <w:r w:rsidRPr="005E4C57">
          <w:rPr>
            <w:rStyle w:val="a4"/>
            <w:rFonts w:ascii="Arial" w:hAnsi="Arial" w:cs="Arial"/>
            <w:color w:val="auto"/>
            <w:spacing w:val="2"/>
            <w:sz w:val="22"/>
            <w:szCs w:val="22"/>
          </w:rPr>
          <w:t>приложению 3</w:t>
        </w:r>
      </w:hyperlink>
      <w:r w:rsidRPr="005E4C57">
        <w:rPr>
          <w:rFonts w:ascii="Arial" w:hAnsi="Arial" w:cs="Arial"/>
          <w:spacing w:val="2"/>
          <w:sz w:val="22"/>
          <w:szCs w:val="22"/>
        </w:rPr>
        <w:t xml:space="preserve"> к настоящим Правилам, где указывается время и место (способ) проведения заслушивания для возможности выразить </w:t>
      </w:r>
      <w:proofErr w:type="spellStart"/>
      <w:r w:rsidRPr="005E4C57">
        <w:rPr>
          <w:rFonts w:ascii="Arial" w:hAnsi="Arial" w:cs="Arial"/>
          <w:spacing w:val="2"/>
          <w:sz w:val="22"/>
          <w:szCs w:val="22"/>
        </w:rPr>
        <w:t>услугополучателю</w:t>
      </w:r>
      <w:proofErr w:type="spellEnd"/>
      <w:r w:rsidRPr="005E4C57">
        <w:rPr>
          <w:rFonts w:ascii="Arial" w:hAnsi="Arial" w:cs="Arial"/>
          <w:spacing w:val="2"/>
          <w:sz w:val="22"/>
          <w:szCs w:val="22"/>
        </w:rPr>
        <w:t xml:space="preserve"> позицию по предварительному решению.</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По результатам заслушивания </w:t>
      </w:r>
      <w:proofErr w:type="spellStart"/>
      <w:r w:rsidRPr="005E4C57">
        <w:rPr>
          <w:rFonts w:ascii="Arial" w:hAnsi="Arial" w:cs="Arial"/>
          <w:spacing w:val="2"/>
          <w:sz w:val="22"/>
          <w:szCs w:val="22"/>
        </w:rPr>
        <w:t>услугодатель</w:t>
      </w:r>
      <w:proofErr w:type="spellEnd"/>
      <w:r w:rsidRPr="005E4C57">
        <w:rPr>
          <w:rFonts w:ascii="Arial" w:hAnsi="Arial" w:cs="Arial"/>
          <w:spacing w:val="2"/>
          <w:sz w:val="22"/>
          <w:szCs w:val="22"/>
        </w:rPr>
        <w:t xml:space="preserve"> принимает решение о предоставлении права на земельный участок и заключении договора купли-продажи или временного (краткосрочного, долгосрочного) возмездного (безвозмездного) землепользования, либо решение о мотивированном отказе в оказании государственной услуги.</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lastRenderedPageBreak/>
        <w:t xml:space="preserve">      Результат заслушивания направляется в "личный кабинет" </w:t>
      </w:r>
      <w:proofErr w:type="spellStart"/>
      <w:r w:rsidRPr="005E4C57">
        <w:rPr>
          <w:rFonts w:ascii="Arial" w:hAnsi="Arial" w:cs="Arial"/>
          <w:spacing w:val="2"/>
          <w:sz w:val="22"/>
          <w:szCs w:val="22"/>
        </w:rPr>
        <w:t>услугополучателя</w:t>
      </w:r>
      <w:proofErr w:type="spellEnd"/>
      <w:r w:rsidRPr="005E4C57">
        <w:rPr>
          <w:rFonts w:ascii="Arial" w:hAnsi="Arial" w:cs="Arial"/>
          <w:spacing w:val="2"/>
          <w:sz w:val="22"/>
          <w:szCs w:val="22"/>
        </w:rPr>
        <w:t xml:space="preserve"> в форме электронного документа, подписанного ЭЦП уполномоченного лица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либо выдается через Государственную корпорацию.</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9. </w:t>
      </w:r>
      <w:proofErr w:type="spellStart"/>
      <w:r w:rsidRPr="005E4C57">
        <w:rPr>
          <w:rFonts w:ascii="Arial" w:hAnsi="Arial" w:cs="Arial"/>
          <w:spacing w:val="2"/>
          <w:sz w:val="22"/>
          <w:szCs w:val="22"/>
        </w:rPr>
        <w:t>Услугодатель</w:t>
      </w:r>
      <w:proofErr w:type="spellEnd"/>
      <w:r w:rsidRPr="005E4C57">
        <w:rPr>
          <w:rFonts w:ascii="Arial" w:hAnsi="Arial" w:cs="Arial"/>
          <w:spacing w:val="2"/>
          <w:sz w:val="22"/>
          <w:szCs w:val="22"/>
        </w:rPr>
        <w:t xml:space="preserve"> отказывает в оказании государственной услуги по основаниям, указанным в пункте 9 Перечня.</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10. </w:t>
      </w:r>
      <w:proofErr w:type="spellStart"/>
      <w:r w:rsidRPr="005E4C57">
        <w:rPr>
          <w:rFonts w:ascii="Arial" w:hAnsi="Arial" w:cs="Arial"/>
          <w:spacing w:val="2"/>
          <w:sz w:val="22"/>
          <w:szCs w:val="22"/>
        </w:rPr>
        <w:t>Услугодатель</w:t>
      </w:r>
      <w:proofErr w:type="spellEnd"/>
      <w:r w:rsidRPr="005E4C57">
        <w:rPr>
          <w:rFonts w:ascii="Arial" w:hAnsi="Arial" w:cs="Arial"/>
          <w:spacing w:val="2"/>
          <w:sz w:val="22"/>
          <w:szCs w:val="22"/>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11.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в Государственную корпорацию, </w:t>
      </w:r>
      <w:proofErr w:type="spellStart"/>
      <w:r w:rsidRPr="005E4C57">
        <w:rPr>
          <w:rFonts w:ascii="Arial" w:hAnsi="Arial" w:cs="Arial"/>
          <w:spacing w:val="2"/>
          <w:sz w:val="22"/>
          <w:szCs w:val="22"/>
        </w:rPr>
        <w:t>услугодателю</w:t>
      </w:r>
      <w:proofErr w:type="spellEnd"/>
      <w:r w:rsidRPr="005E4C57">
        <w:rPr>
          <w:rFonts w:ascii="Arial" w:hAnsi="Arial" w:cs="Arial"/>
          <w:spacing w:val="2"/>
          <w:sz w:val="22"/>
          <w:szCs w:val="22"/>
        </w:rPr>
        <w:t xml:space="preserve"> и в Единый контакт-центр.</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12. При сбое информационной системы, </w:t>
      </w:r>
      <w:proofErr w:type="spellStart"/>
      <w:r w:rsidRPr="005E4C57">
        <w:rPr>
          <w:rFonts w:ascii="Arial" w:hAnsi="Arial" w:cs="Arial"/>
          <w:spacing w:val="2"/>
          <w:sz w:val="22"/>
          <w:szCs w:val="22"/>
        </w:rPr>
        <w:t>услугодатель</w:t>
      </w:r>
      <w:proofErr w:type="spellEnd"/>
      <w:r w:rsidRPr="005E4C57">
        <w:rPr>
          <w:rFonts w:ascii="Arial" w:hAnsi="Arial" w:cs="Arial"/>
          <w:spacing w:val="2"/>
          <w:sz w:val="22"/>
          <w:szCs w:val="22"/>
        </w:rPr>
        <w:t xml:space="preserve"> незамедлительно уведомляет работника структурного подразделения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ответственного за информационно-коммуникационную инфраструктуру.</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5E4C57">
        <w:rPr>
          <w:rFonts w:ascii="Arial" w:hAnsi="Arial" w:cs="Arial"/>
          <w:spacing w:val="2"/>
          <w:sz w:val="22"/>
          <w:szCs w:val="22"/>
        </w:rPr>
        <w:t>услугодателем</w:t>
      </w:r>
      <w:proofErr w:type="spellEnd"/>
      <w:r w:rsidRPr="005E4C57">
        <w:rPr>
          <w:rFonts w:ascii="Arial" w:hAnsi="Arial" w:cs="Arial"/>
          <w:spacing w:val="2"/>
          <w:sz w:val="22"/>
          <w:szCs w:val="22"/>
        </w:rPr>
        <w:t>.</w:t>
      </w:r>
    </w:p>
    <w:p w:rsidR="00F05929" w:rsidRPr="005E4C57" w:rsidRDefault="00F05929" w:rsidP="005E4C57">
      <w:pPr>
        <w:pStyle w:val="3"/>
        <w:shd w:val="clear" w:color="auto" w:fill="FFFFFF"/>
        <w:spacing w:before="225" w:beforeAutospacing="0" w:after="0" w:afterAutospacing="0"/>
        <w:textAlignment w:val="baseline"/>
        <w:rPr>
          <w:rFonts w:ascii="Arial" w:hAnsi="Arial" w:cs="Arial"/>
          <w:b w:val="0"/>
          <w:bCs w:val="0"/>
          <w:sz w:val="22"/>
          <w:szCs w:val="22"/>
        </w:rPr>
      </w:pPr>
      <w:r w:rsidRPr="005E4C57">
        <w:rPr>
          <w:rFonts w:ascii="Arial" w:hAnsi="Arial" w:cs="Arial"/>
          <w:b w:val="0"/>
          <w:bCs w:val="0"/>
          <w:sz w:val="22"/>
          <w:szCs w:val="22"/>
        </w:rPr>
        <w:t xml:space="preserve">Глава 3. Порядок обжалования решений, действий (бездействия) </w:t>
      </w:r>
      <w:proofErr w:type="spellStart"/>
      <w:r w:rsidRPr="005E4C57">
        <w:rPr>
          <w:rFonts w:ascii="Arial" w:hAnsi="Arial" w:cs="Arial"/>
          <w:b w:val="0"/>
          <w:bCs w:val="0"/>
          <w:sz w:val="22"/>
          <w:szCs w:val="22"/>
        </w:rPr>
        <w:t>услугодателей</w:t>
      </w:r>
      <w:proofErr w:type="spellEnd"/>
      <w:r w:rsidRPr="005E4C57">
        <w:rPr>
          <w:rFonts w:ascii="Arial" w:hAnsi="Arial" w:cs="Arial"/>
          <w:b w:val="0"/>
          <w:bCs w:val="0"/>
          <w:sz w:val="22"/>
          <w:szCs w:val="22"/>
        </w:rPr>
        <w:br/>
        <w:t>и (или) их должностных лиц по вопросам оказания государственных услуг</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13. Жалоба на решение, действие (бездействие)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xml:space="preserve"> по вопросам оказания государственных услуг подается на имя руководителя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в уполномоченный орган по оценке и контролю за качеством оказания государственных услуг.</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В случае поступления жалобы в соответствии со </w:t>
      </w:r>
      <w:hyperlink r:id="rId15" w:anchor="z838" w:history="1">
        <w:r w:rsidRPr="005E4C57">
          <w:rPr>
            <w:rStyle w:val="a4"/>
            <w:rFonts w:ascii="Arial" w:hAnsi="Arial" w:cs="Arial"/>
            <w:color w:val="auto"/>
            <w:spacing w:val="2"/>
            <w:sz w:val="22"/>
            <w:szCs w:val="22"/>
          </w:rPr>
          <w:t>статьей 91</w:t>
        </w:r>
      </w:hyperlink>
      <w:r w:rsidRPr="005E4C57">
        <w:rPr>
          <w:rFonts w:ascii="Arial" w:hAnsi="Arial" w:cs="Arial"/>
          <w:spacing w:val="2"/>
          <w:sz w:val="22"/>
          <w:szCs w:val="22"/>
        </w:rPr>
        <w:t xml:space="preserve"> Административного процедурно-процессуального кодекса Республики Казахстан (далее – АППК РК), </w:t>
      </w:r>
      <w:proofErr w:type="spellStart"/>
      <w:r w:rsidRPr="005E4C57">
        <w:rPr>
          <w:rFonts w:ascii="Arial" w:hAnsi="Arial" w:cs="Arial"/>
          <w:spacing w:val="2"/>
          <w:sz w:val="22"/>
          <w:szCs w:val="22"/>
        </w:rPr>
        <w:t>услугодатель</w:t>
      </w:r>
      <w:proofErr w:type="spellEnd"/>
      <w:r w:rsidRPr="005E4C57">
        <w:rPr>
          <w:rFonts w:ascii="Arial" w:hAnsi="Arial" w:cs="Arial"/>
          <w:spacing w:val="2"/>
          <w:sz w:val="22"/>
          <w:szCs w:val="22"/>
        </w:rPr>
        <w:t xml:space="preserve"> направляет ее в орган, рассматривающий жалобу в течение 3 (трех) рабочих дней со дня поступления. Жалоба </w:t>
      </w:r>
      <w:proofErr w:type="spellStart"/>
      <w:r w:rsidRPr="005E4C57">
        <w:rPr>
          <w:rFonts w:ascii="Arial" w:hAnsi="Arial" w:cs="Arial"/>
          <w:spacing w:val="2"/>
          <w:sz w:val="22"/>
          <w:szCs w:val="22"/>
        </w:rPr>
        <w:t>услугодателем</w:t>
      </w:r>
      <w:proofErr w:type="spellEnd"/>
      <w:r w:rsidRPr="005E4C57">
        <w:rPr>
          <w:rFonts w:ascii="Arial" w:hAnsi="Arial" w:cs="Arial"/>
          <w:spacing w:val="2"/>
          <w:sz w:val="22"/>
          <w:szCs w:val="22"/>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14. Жалоба </w:t>
      </w:r>
      <w:proofErr w:type="spellStart"/>
      <w:r w:rsidRPr="005E4C57">
        <w:rPr>
          <w:rFonts w:ascii="Arial" w:hAnsi="Arial" w:cs="Arial"/>
          <w:spacing w:val="2"/>
          <w:sz w:val="22"/>
          <w:szCs w:val="22"/>
        </w:rPr>
        <w:t>услугополучателя</w:t>
      </w:r>
      <w:proofErr w:type="spellEnd"/>
      <w:r w:rsidRPr="005E4C57">
        <w:rPr>
          <w:rFonts w:ascii="Arial" w:hAnsi="Arial" w:cs="Arial"/>
          <w:spacing w:val="2"/>
          <w:sz w:val="22"/>
          <w:szCs w:val="22"/>
        </w:rPr>
        <w:t xml:space="preserve"> в соответствии с </w:t>
      </w:r>
      <w:hyperlink r:id="rId16" w:anchor="z68" w:history="1">
        <w:r w:rsidRPr="005E4C57">
          <w:rPr>
            <w:rStyle w:val="a4"/>
            <w:rFonts w:ascii="Arial" w:hAnsi="Arial" w:cs="Arial"/>
            <w:color w:val="auto"/>
            <w:spacing w:val="2"/>
            <w:sz w:val="22"/>
            <w:szCs w:val="22"/>
          </w:rPr>
          <w:t>пунктом 2</w:t>
        </w:r>
      </w:hyperlink>
      <w:r w:rsidRPr="005E4C57">
        <w:rPr>
          <w:rFonts w:ascii="Arial" w:hAnsi="Arial" w:cs="Arial"/>
          <w:spacing w:val="2"/>
          <w:sz w:val="22"/>
          <w:szCs w:val="22"/>
        </w:rPr>
        <w:t> статьи 25 Закона подлежит рассмотрению:</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w:t>
      </w:r>
      <w:proofErr w:type="spellStart"/>
      <w:proofErr w:type="gramStart"/>
      <w:r w:rsidRPr="005E4C57">
        <w:rPr>
          <w:rFonts w:ascii="Arial" w:hAnsi="Arial" w:cs="Arial"/>
          <w:spacing w:val="2"/>
          <w:sz w:val="22"/>
          <w:szCs w:val="22"/>
        </w:rPr>
        <w:t>услугодателем</w:t>
      </w:r>
      <w:proofErr w:type="spellEnd"/>
      <w:proofErr w:type="gramEnd"/>
      <w:r w:rsidRPr="005E4C57">
        <w:rPr>
          <w:rFonts w:ascii="Arial" w:hAnsi="Arial" w:cs="Arial"/>
          <w:spacing w:val="2"/>
          <w:sz w:val="22"/>
          <w:szCs w:val="22"/>
        </w:rPr>
        <w:t xml:space="preserve"> – в течение 5 (пяти) рабочих дней со дня ее регистрации;</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w:t>
      </w:r>
      <w:proofErr w:type="gramStart"/>
      <w:r w:rsidRPr="005E4C57">
        <w:rPr>
          <w:rFonts w:ascii="Arial" w:hAnsi="Arial" w:cs="Arial"/>
          <w:spacing w:val="2"/>
          <w:sz w:val="22"/>
          <w:szCs w:val="22"/>
        </w:rPr>
        <w:t>уполномоченным</w:t>
      </w:r>
      <w:proofErr w:type="gramEnd"/>
      <w:r w:rsidRPr="005E4C57">
        <w:rPr>
          <w:rFonts w:ascii="Arial" w:hAnsi="Arial" w:cs="Arial"/>
          <w:spacing w:val="2"/>
          <w:sz w:val="22"/>
          <w:szCs w:val="22"/>
        </w:rPr>
        <w:t xml:space="preserve"> органом по оценке и контролю за качеством оказания государственных услуг – в течение 15 (пятнадцати) рабочих дней со дня ее регистрации.</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Срок рассмотрения жалобы </w:t>
      </w:r>
      <w:proofErr w:type="spellStart"/>
      <w:r w:rsidRPr="005E4C57">
        <w:rPr>
          <w:rFonts w:ascii="Arial" w:hAnsi="Arial" w:cs="Arial"/>
          <w:spacing w:val="2"/>
          <w:sz w:val="22"/>
          <w:szCs w:val="22"/>
        </w:rPr>
        <w:t>услугодателем</w:t>
      </w:r>
      <w:proofErr w:type="spellEnd"/>
      <w:r w:rsidRPr="005E4C57">
        <w:rPr>
          <w:rFonts w:ascii="Arial" w:hAnsi="Arial" w:cs="Arial"/>
          <w:spacing w:val="2"/>
          <w:sz w:val="22"/>
          <w:szCs w:val="22"/>
        </w:rPr>
        <w:t>, уполномоченным органом по оценке и контролю за качеством оказания государственных услуг в соответствии с </w:t>
      </w:r>
      <w:hyperlink r:id="rId17" w:anchor="z70" w:history="1">
        <w:r w:rsidRPr="005E4C57">
          <w:rPr>
            <w:rStyle w:val="a4"/>
            <w:rFonts w:ascii="Arial" w:hAnsi="Arial" w:cs="Arial"/>
            <w:color w:val="auto"/>
            <w:spacing w:val="2"/>
            <w:sz w:val="22"/>
            <w:szCs w:val="22"/>
          </w:rPr>
          <w:t>пунктом 4</w:t>
        </w:r>
      </w:hyperlink>
      <w:r w:rsidRPr="005E4C57">
        <w:rPr>
          <w:rFonts w:ascii="Arial" w:hAnsi="Arial" w:cs="Arial"/>
          <w:spacing w:val="2"/>
          <w:sz w:val="22"/>
          <w:szCs w:val="22"/>
        </w:rPr>
        <w:t> статьи 25 Закона продлевается не более чем на 10 (десять) рабочих дней в случаях необходимости:</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1) проведения дополнительного изучения или проверки по жалобе либо проверки с выездом на место;</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2) получения дополнительной информации.</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со дня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5E4C57">
        <w:rPr>
          <w:rFonts w:ascii="Arial" w:hAnsi="Arial" w:cs="Arial"/>
          <w:spacing w:val="2"/>
          <w:sz w:val="22"/>
          <w:szCs w:val="22"/>
        </w:rPr>
        <w:t>услугополучателю</w:t>
      </w:r>
      <w:proofErr w:type="spellEnd"/>
      <w:r w:rsidRPr="005E4C57">
        <w:rPr>
          <w:rFonts w:ascii="Arial" w:hAnsi="Arial" w:cs="Arial"/>
          <w:spacing w:val="2"/>
          <w:sz w:val="22"/>
          <w:szCs w:val="22"/>
        </w:rPr>
        <w:t>, подавшему жалобу, о продлении срока рассмотрения жалобы с указанием причины продления.</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15. Если иное не предусмотрено законом, обращение в суд допускается после обжалования в досудебном порядке в соответствии с </w:t>
      </w:r>
      <w:hyperlink r:id="rId18" w:anchor="z847" w:history="1">
        <w:r w:rsidRPr="005E4C57">
          <w:rPr>
            <w:rStyle w:val="a4"/>
            <w:rFonts w:ascii="Arial" w:hAnsi="Arial" w:cs="Arial"/>
            <w:color w:val="auto"/>
            <w:spacing w:val="2"/>
            <w:sz w:val="22"/>
            <w:szCs w:val="22"/>
          </w:rPr>
          <w:t>пунктом 5</w:t>
        </w:r>
      </w:hyperlink>
      <w:r w:rsidRPr="005E4C57">
        <w:rPr>
          <w:rFonts w:ascii="Arial" w:hAnsi="Arial" w:cs="Arial"/>
          <w:spacing w:val="2"/>
          <w:sz w:val="22"/>
          <w:szCs w:val="22"/>
        </w:rPr>
        <w:t> статьи 91 АППК РК.</w:t>
      </w:r>
    </w:p>
    <w:tbl>
      <w:tblPr>
        <w:tblW w:w="10773" w:type="dxa"/>
        <w:shd w:val="clear" w:color="auto" w:fill="FFFFFF"/>
        <w:tblCellMar>
          <w:left w:w="0" w:type="dxa"/>
          <w:right w:w="0" w:type="dxa"/>
        </w:tblCellMar>
        <w:tblLook w:val="04A0" w:firstRow="1" w:lastRow="0" w:firstColumn="1" w:lastColumn="0" w:noHBand="0" w:noVBand="1"/>
      </w:tblPr>
      <w:tblGrid>
        <w:gridCol w:w="5812"/>
        <w:gridCol w:w="4961"/>
      </w:tblGrid>
      <w:tr w:rsidR="005E4C57" w:rsidRPr="005E4C57" w:rsidTr="005E4C57">
        <w:tc>
          <w:tcPr>
            <w:tcW w:w="5812" w:type="dxa"/>
            <w:tcBorders>
              <w:top w:val="nil"/>
              <w:left w:val="nil"/>
              <w:bottom w:val="nil"/>
              <w:right w:val="nil"/>
            </w:tcBorders>
            <w:shd w:val="clear" w:color="auto" w:fill="auto"/>
            <w:tcMar>
              <w:top w:w="45" w:type="dxa"/>
              <w:left w:w="75" w:type="dxa"/>
              <w:bottom w:w="45" w:type="dxa"/>
              <w:right w:w="75" w:type="dxa"/>
            </w:tcMar>
            <w:hideMark/>
          </w:tcPr>
          <w:p w:rsidR="00F05929" w:rsidRPr="005E4C57" w:rsidRDefault="00F05929" w:rsidP="005E4C57">
            <w:pPr>
              <w:spacing w:line="240" w:lineRule="auto"/>
              <w:jc w:val="center"/>
              <w:rPr>
                <w:rFonts w:ascii="Arial" w:hAnsi="Arial" w:cs="Arial"/>
              </w:rPr>
            </w:pPr>
            <w:r w:rsidRPr="005E4C57">
              <w:rPr>
                <w:rFonts w:ascii="Arial" w:hAnsi="Arial" w:cs="Arial"/>
              </w:rPr>
              <w:t> </w:t>
            </w:r>
          </w:p>
        </w:tc>
        <w:tc>
          <w:tcPr>
            <w:tcW w:w="4961" w:type="dxa"/>
            <w:tcBorders>
              <w:top w:val="nil"/>
              <w:left w:val="nil"/>
              <w:bottom w:val="nil"/>
              <w:right w:val="nil"/>
            </w:tcBorders>
            <w:shd w:val="clear" w:color="auto" w:fill="auto"/>
            <w:tcMar>
              <w:top w:w="45" w:type="dxa"/>
              <w:left w:w="75" w:type="dxa"/>
              <w:bottom w:w="45" w:type="dxa"/>
              <w:right w:w="75" w:type="dxa"/>
            </w:tcMar>
            <w:hideMark/>
          </w:tcPr>
          <w:p w:rsidR="005E4C57" w:rsidRDefault="005E4C57" w:rsidP="005E4C57">
            <w:pPr>
              <w:spacing w:line="240" w:lineRule="auto"/>
              <w:jc w:val="center"/>
              <w:rPr>
                <w:rFonts w:ascii="Arial" w:hAnsi="Arial" w:cs="Arial"/>
              </w:rPr>
            </w:pPr>
            <w:bookmarkStart w:id="0" w:name="z3189"/>
            <w:bookmarkEnd w:id="0"/>
          </w:p>
          <w:p w:rsidR="005E4C57" w:rsidRDefault="005E4C57" w:rsidP="005E4C57">
            <w:pPr>
              <w:spacing w:line="240" w:lineRule="auto"/>
              <w:jc w:val="center"/>
              <w:rPr>
                <w:rFonts w:ascii="Arial" w:hAnsi="Arial" w:cs="Arial"/>
              </w:rPr>
            </w:pPr>
          </w:p>
          <w:p w:rsidR="005E4C57" w:rsidRDefault="005E4C57" w:rsidP="005E4C57">
            <w:pPr>
              <w:spacing w:line="240" w:lineRule="auto"/>
              <w:jc w:val="center"/>
              <w:rPr>
                <w:rFonts w:ascii="Arial" w:hAnsi="Arial" w:cs="Arial"/>
              </w:rPr>
            </w:pPr>
          </w:p>
          <w:p w:rsidR="005E4C57" w:rsidRDefault="005E4C57" w:rsidP="005E4C57">
            <w:pPr>
              <w:spacing w:line="240" w:lineRule="auto"/>
              <w:jc w:val="center"/>
              <w:rPr>
                <w:rFonts w:ascii="Arial" w:hAnsi="Arial" w:cs="Arial"/>
              </w:rPr>
            </w:pPr>
          </w:p>
          <w:p w:rsidR="005E4C57" w:rsidRDefault="005E4C57" w:rsidP="005E4C57">
            <w:pPr>
              <w:spacing w:line="240" w:lineRule="auto"/>
              <w:jc w:val="center"/>
              <w:rPr>
                <w:rFonts w:ascii="Arial" w:hAnsi="Arial" w:cs="Arial"/>
              </w:rPr>
            </w:pPr>
          </w:p>
          <w:p w:rsidR="005E4C57" w:rsidRDefault="005E4C57" w:rsidP="005E4C57">
            <w:pPr>
              <w:spacing w:line="240" w:lineRule="auto"/>
              <w:jc w:val="center"/>
              <w:rPr>
                <w:rFonts w:ascii="Arial" w:hAnsi="Arial" w:cs="Arial"/>
              </w:rPr>
            </w:pPr>
          </w:p>
          <w:p w:rsidR="005E4C57" w:rsidRDefault="005E4C57" w:rsidP="005E4C57">
            <w:pPr>
              <w:spacing w:line="240" w:lineRule="auto"/>
              <w:jc w:val="center"/>
              <w:rPr>
                <w:rFonts w:ascii="Arial" w:hAnsi="Arial" w:cs="Arial"/>
              </w:rPr>
            </w:pPr>
          </w:p>
          <w:p w:rsidR="005E4C57" w:rsidRDefault="005E4C57" w:rsidP="005E4C57">
            <w:pPr>
              <w:spacing w:line="240" w:lineRule="auto"/>
              <w:jc w:val="center"/>
              <w:rPr>
                <w:rFonts w:ascii="Arial" w:hAnsi="Arial" w:cs="Arial"/>
              </w:rPr>
            </w:pPr>
          </w:p>
          <w:p w:rsidR="00F05929" w:rsidRPr="005E4C57" w:rsidRDefault="00F05929" w:rsidP="005E4C57">
            <w:pPr>
              <w:spacing w:line="240" w:lineRule="auto"/>
              <w:ind w:left="-217" w:firstLine="86"/>
              <w:jc w:val="center"/>
              <w:rPr>
                <w:rFonts w:ascii="Arial" w:hAnsi="Arial" w:cs="Arial"/>
              </w:rPr>
            </w:pPr>
            <w:r w:rsidRPr="005E4C57">
              <w:rPr>
                <w:rFonts w:ascii="Arial" w:hAnsi="Arial" w:cs="Arial"/>
                <w:sz w:val="20"/>
              </w:rPr>
              <w:lastRenderedPageBreak/>
              <w:t>Приложение 1</w:t>
            </w:r>
            <w:r w:rsidRPr="005E4C57">
              <w:rPr>
                <w:rFonts w:ascii="Arial" w:hAnsi="Arial" w:cs="Arial"/>
                <w:sz w:val="20"/>
              </w:rPr>
              <w:br/>
              <w:t>к Правилам оказания</w:t>
            </w:r>
            <w:r w:rsidRPr="005E4C57">
              <w:rPr>
                <w:rFonts w:ascii="Arial" w:hAnsi="Arial" w:cs="Arial"/>
                <w:sz w:val="20"/>
              </w:rPr>
              <w:br/>
              <w:t>государственной услуги</w:t>
            </w:r>
            <w:r w:rsidRPr="005E4C57">
              <w:rPr>
                <w:rFonts w:ascii="Arial" w:hAnsi="Arial" w:cs="Arial"/>
                <w:sz w:val="20"/>
              </w:rPr>
              <w:br/>
              <w:t>"Приобретение прав</w:t>
            </w:r>
            <w:r w:rsidRPr="005E4C57">
              <w:rPr>
                <w:rFonts w:ascii="Arial" w:hAnsi="Arial" w:cs="Arial"/>
                <w:sz w:val="20"/>
              </w:rPr>
              <w:br/>
              <w:t>на земельные участки, которые</w:t>
            </w:r>
            <w:r w:rsidRPr="005E4C57">
              <w:rPr>
                <w:rFonts w:ascii="Arial" w:hAnsi="Arial" w:cs="Arial"/>
                <w:sz w:val="20"/>
              </w:rPr>
              <w:br/>
              <w:t>находятся в государственной</w:t>
            </w:r>
            <w:r w:rsidRPr="005E4C57">
              <w:rPr>
                <w:rFonts w:ascii="Arial" w:hAnsi="Arial" w:cs="Arial"/>
                <w:sz w:val="20"/>
              </w:rPr>
              <w:br/>
              <w:t>собственности, не требующее</w:t>
            </w:r>
            <w:r w:rsidRPr="005E4C57">
              <w:rPr>
                <w:rFonts w:ascii="Arial" w:hAnsi="Arial" w:cs="Arial"/>
              </w:rPr>
              <w:br/>
            </w:r>
            <w:r w:rsidRPr="005E4C57">
              <w:rPr>
                <w:rFonts w:ascii="Arial" w:hAnsi="Arial" w:cs="Arial"/>
                <w:sz w:val="20"/>
              </w:rPr>
              <w:t>проведения торгов (аукционов)"</w:t>
            </w:r>
          </w:p>
        </w:tc>
      </w:tr>
    </w:tbl>
    <w:p w:rsidR="00F05929" w:rsidRPr="005E4C57" w:rsidRDefault="00F05929" w:rsidP="005E4C57">
      <w:pPr>
        <w:pStyle w:val="3"/>
        <w:shd w:val="clear" w:color="auto" w:fill="FFFFFF"/>
        <w:spacing w:before="225" w:beforeAutospacing="0" w:after="135" w:afterAutospacing="0"/>
        <w:jc w:val="center"/>
        <w:textAlignment w:val="baseline"/>
        <w:rPr>
          <w:rFonts w:ascii="Arial" w:hAnsi="Arial" w:cs="Arial"/>
          <w:b w:val="0"/>
          <w:bCs w:val="0"/>
          <w:sz w:val="28"/>
          <w:szCs w:val="22"/>
        </w:rPr>
      </w:pPr>
      <w:r w:rsidRPr="005E4C57">
        <w:rPr>
          <w:rFonts w:ascii="Arial" w:hAnsi="Arial" w:cs="Arial"/>
          <w:b w:val="0"/>
          <w:bCs w:val="0"/>
          <w:sz w:val="28"/>
          <w:szCs w:val="22"/>
        </w:rPr>
        <w:lastRenderedPageBreak/>
        <w:t>Перечень основных требований к оказанию государственной услуги</w:t>
      </w:r>
      <w:r w:rsidRPr="005E4C57">
        <w:rPr>
          <w:rFonts w:ascii="Arial" w:hAnsi="Arial" w:cs="Arial"/>
          <w:b w:val="0"/>
          <w:bCs w:val="0"/>
          <w:sz w:val="28"/>
          <w:szCs w:val="22"/>
        </w:rPr>
        <w:br/>
        <w:t>"Приобретение прав на земельные участки, которые находятся</w:t>
      </w:r>
      <w:r w:rsidRPr="005E4C57">
        <w:rPr>
          <w:rFonts w:ascii="Arial" w:hAnsi="Arial" w:cs="Arial"/>
          <w:b w:val="0"/>
          <w:bCs w:val="0"/>
          <w:sz w:val="28"/>
          <w:szCs w:val="22"/>
        </w:rPr>
        <w:br/>
        <w:t>в государственной собственности, не требующее проведения торгов (аукционов)"</w:t>
      </w:r>
    </w:p>
    <w:p w:rsidR="00F05929" w:rsidRPr="005E4C57" w:rsidRDefault="00F05929" w:rsidP="005E4C57">
      <w:pPr>
        <w:pStyle w:val="note"/>
        <w:shd w:val="clear" w:color="auto" w:fill="FFFFFF"/>
        <w:spacing w:before="0" w:beforeAutospacing="0" w:after="0" w:afterAutospacing="0"/>
        <w:textAlignment w:val="baseline"/>
        <w:rPr>
          <w:rFonts w:ascii="Arial" w:hAnsi="Arial" w:cs="Arial"/>
          <w:i/>
          <w:spacing w:val="2"/>
          <w:sz w:val="20"/>
          <w:szCs w:val="22"/>
        </w:rPr>
      </w:pPr>
      <w:r w:rsidRPr="005E4C57">
        <w:rPr>
          <w:rFonts w:ascii="Arial" w:hAnsi="Arial" w:cs="Arial"/>
          <w:spacing w:val="2"/>
          <w:sz w:val="22"/>
          <w:szCs w:val="22"/>
        </w:rPr>
        <w:t xml:space="preserve">      </w:t>
      </w:r>
      <w:r w:rsidRPr="005E4C57">
        <w:rPr>
          <w:rFonts w:ascii="Arial" w:hAnsi="Arial" w:cs="Arial"/>
          <w:i/>
          <w:spacing w:val="2"/>
          <w:sz w:val="20"/>
          <w:szCs w:val="22"/>
        </w:rPr>
        <w:t>Сноска. Приложение 1 - в редакции приказа Министра сельского хозяйства РК от 22.10.2025 </w:t>
      </w:r>
      <w:hyperlink r:id="rId19" w:anchor="z9" w:history="1">
        <w:r w:rsidRPr="005E4C57">
          <w:rPr>
            <w:rStyle w:val="a4"/>
            <w:rFonts w:ascii="Arial" w:hAnsi="Arial" w:cs="Arial"/>
            <w:i/>
            <w:color w:val="auto"/>
            <w:spacing w:val="2"/>
            <w:sz w:val="20"/>
            <w:szCs w:val="22"/>
          </w:rPr>
          <w:t>№ 387</w:t>
        </w:r>
      </w:hyperlink>
      <w:r w:rsidRPr="005E4C57">
        <w:rPr>
          <w:rFonts w:ascii="Arial" w:hAnsi="Arial" w:cs="Arial"/>
          <w:i/>
          <w:spacing w:val="2"/>
          <w:sz w:val="20"/>
          <w:szCs w:val="22"/>
        </w:rPr>
        <w:t> (вводится в действие по истечении шестидесяти календарных дней после дня его первого официального опубликования).</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9"/>
        <w:gridCol w:w="3282"/>
        <w:gridCol w:w="7229"/>
      </w:tblGrid>
      <w:tr w:rsidR="005E4C57" w:rsidRPr="005E4C57" w:rsidTr="005E4C57">
        <w:trPr>
          <w:trHeight w:val="737"/>
        </w:trPr>
        <w:tc>
          <w:tcPr>
            <w:tcW w:w="0" w:type="auto"/>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1</w:t>
            </w:r>
          </w:p>
        </w:tc>
        <w:tc>
          <w:tcPr>
            <w:tcW w:w="3282"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Наименование </w:t>
            </w:r>
            <w:proofErr w:type="spellStart"/>
            <w:r w:rsidRPr="005E4C57">
              <w:rPr>
                <w:rFonts w:ascii="Arial" w:hAnsi="Arial" w:cs="Arial"/>
                <w:spacing w:val="2"/>
                <w:sz w:val="22"/>
                <w:szCs w:val="22"/>
              </w:rPr>
              <w:t>услугодателя</w:t>
            </w:r>
            <w:proofErr w:type="spellEnd"/>
          </w:p>
        </w:tc>
        <w:tc>
          <w:tcPr>
            <w:tcW w:w="7229"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Местные исполнительные органы областей, городов областного значения (на территории, переданной в его административное подчинение), районов и </w:t>
            </w:r>
            <w:proofErr w:type="spellStart"/>
            <w:r w:rsidRPr="005E4C57">
              <w:rPr>
                <w:rFonts w:ascii="Arial" w:hAnsi="Arial" w:cs="Arial"/>
                <w:spacing w:val="2"/>
                <w:sz w:val="22"/>
                <w:szCs w:val="22"/>
              </w:rPr>
              <w:t>акимы</w:t>
            </w:r>
            <w:proofErr w:type="spellEnd"/>
            <w:r w:rsidRPr="005E4C57">
              <w:rPr>
                <w:rFonts w:ascii="Arial" w:hAnsi="Arial" w:cs="Arial"/>
                <w:spacing w:val="2"/>
                <w:sz w:val="22"/>
                <w:szCs w:val="22"/>
              </w:rPr>
              <w:t xml:space="preserve"> поселков, сел, сельских округов.</w:t>
            </w:r>
          </w:p>
        </w:tc>
      </w:tr>
      <w:tr w:rsidR="005E4C57" w:rsidRPr="005E4C57" w:rsidTr="005E4C57">
        <w:tc>
          <w:tcPr>
            <w:tcW w:w="0" w:type="auto"/>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2</w:t>
            </w:r>
          </w:p>
        </w:tc>
        <w:tc>
          <w:tcPr>
            <w:tcW w:w="3282"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Способы предоставления государственной услуги</w:t>
            </w:r>
          </w:p>
        </w:tc>
        <w:tc>
          <w:tcPr>
            <w:tcW w:w="7229"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1) Государственная корпорация "Правительство для граждан";</w:t>
            </w:r>
            <w:r w:rsidRPr="005E4C57">
              <w:rPr>
                <w:rFonts w:ascii="Arial" w:hAnsi="Arial" w:cs="Arial"/>
                <w:spacing w:val="2"/>
                <w:sz w:val="22"/>
                <w:szCs w:val="22"/>
              </w:rPr>
              <w:br/>
              <w:t>2) веб-портал "электронного правительства" www.egov.kz (далее – портал).</w:t>
            </w:r>
          </w:p>
        </w:tc>
      </w:tr>
      <w:tr w:rsidR="005E4C57" w:rsidRPr="005E4C57" w:rsidTr="005E4C57">
        <w:tc>
          <w:tcPr>
            <w:tcW w:w="0" w:type="auto"/>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3</w:t>
            </w:r>
          </w:p>
        </w:tc>
        <w:tc>
          <w:tcPr>
            <w:tcW w:w="3282"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Срок оказания государственной услуги</w:t>
            </w:r>
          </w:p>
        </w:tc>
        <w:tc>
          <w:tcPr>
            <w:tcW w:w="7229"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подготовка заключения земельной комиссией – в течение 12 (двенадцати) рабочих дней.</w:t>
            </w:r>
            <w:r w:rsidRPr="005E4C57">
              <w:rPr>
                <w:rFonts w:ascii="Arial" w:hAnsi="Arial" w:cs="Arial"/>
                <w:spacing w:val="2"/>
                <w:sz w:val="22"/>
                <w:szCs w:val="22"/>
              </w:rPr>
              <w:br/>
              <w:t>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tc>
      </w:tr>
      <w:tr w:rsidR="005E4C57" w:rsidRPr="005E4C57" w:rsidTr="005E4C57">
        <w:tc>
          <w:tcPr>
            <w:tcW w:w="0" w:type="auto"/>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4</w:t>
            </w:r>
          </w:p>
        </w:tc>
        <w:tc>
          <w:tcPr>
            <w:tcW w:w="3282"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Форма оказания государственной услуги</w:t>
            </w:r>
          </w:p>
        </w:tc>
        <w:tc>
          <w:tcPr>
            <w:tcW w:w="7229"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Электронная (частично </w:t>
            </w:r>
            <w:proofErr w:type="gramStart"/>
            <w:r w:rsidRPr="005E4C57">
              <w:rPr>
                <w:rFonts w:ascii="Arial" w:hAnsi="Arial" w:cs="Arial"/>
                <w:spacing w:val="2"/>
                <w:sz w:val="22"/>
                <w:szCs w:val="22"/>
              </w:rPr>
              <w:t>автоматизированная)/</w:t>
            </w:r>
            <w:proofErr w:type="gramEnd"/>
            <w:r w:rsidRPr="005E4C57">
              <w:rPr>
                <w:rFonts w:ascii="Arial" w:hAnsi="Arial" w:cs="Arial"/>
                <w:spacing w:val="2"/>
                <w:sz w:val="22"/>
                <w:szCs w:val="22"/>
              </w:rPr>
              <w:t>бумажная</w:t>
            </w:r>
          </w:p>
        </w:tc>
      </w:tr>
      <w:tr w:rsidR="005E4C57" w:rsidRPr="005E4C57" w:rsidTr="005E4C57">
        <w:tc>
          <w:tcPr>
            <w:tcW w:w="0" w:type="auto"/>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5</w:t>
            </w:r>
          </w:p>
        </w:tc>
        <w:tc>
          <w:tcPr>
            <w:tcW w:w="3282"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Результат оказания государственной услуги</w:t>
            </w:r>
          </w:p>
        </w:tc>
        <w:tc>
          <w:tcPr>
            <w:tcW w:w="7229"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Решение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xml:space="preserve"> о предоставлении права на земельный участок и заключение договора купли-продажи либо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5E4C57" w:rsidRPr="005E4C57" w:rsidTr="005E4C57">
        <w:trPr>
          <w:trHeight w:val="506"/>
        </w:trPr>
        <w:tc>
          <w:tcPr>
            <w:tcW w:w="0" w:type="auto"/>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6</w:t>
            </w:r>
          </w:p>
        </w:tc>
        <w:tc>
          <w:tcPr>
            <w:tcW w:w="3282"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Размер платы, взимаемой с </w:t>
            </w:r>
            <w:proofErr w:type="spellStart"/>
            <w:r w:rsidRPr="005E4C57">
              <w:rPr>
                <w:rFonts w:ascii="Arial" w:hAnsi="Arial" w:cs="Arial"/>
                <w:spacing w:val="2"/>
                <w:sz w:val="22"/>
                <w:szCs w:val="22"/>
              </w:rPr>
              <w:t>услугополучателя</w:t>
            </w:r>
            <w:proofErr w:type="spellEnd"/>
            <w:r w:rsidRPr="005E4C57">
              <w:rPr>
                <w:rFonts w:ascii="Arial" w:hAnsi="Arial" w:cs="Arial"/>
                <w:spacing w:val="2"/>
                <w:sz w:val="22"/>
                <w:szCs w:val="22"/>
              </w:rPr>
              <w:t xml:space="preserve"> при оказании государственной услуги, и способы ее взимания в случаях, предусмотренных </w:t>
            </w:r>
            <w:proofErr w:type="spellStart"/>
            <w:r w:rsidRPr="005E4C57">
              <w:rPr>
                <w:rFonts w:ascii="Arial" w:hAnsi="Arial" w:cs="Arial"/>
                <w:spacing w:val="2"/>
                <w:sz w:val="22"/>
                <w:szCs w:val="22"/>
              </w:rPr>
              <w:t>аконодательством</w:t>
            </w:r>
            <w:proofErr w:type="spellEnd"/>
            <w:r w:rsidRPr="005E4C57">
              <w:rPr>
                <w:rFonts w:ascii="Arial" w:hAnsi="Arial" w:cs="Arial"/>
                <w:spacing w:val="2"/>
                <w:sz w:val="22"/>
                <w:szCs w:val="22"/>
              </w:rPr>
              <w:t xml:space="preserve"> Республики Казахстан</w:t>
            </w:r>
          </w:p>
        </w:tc>
        <w:tc>
          <w:tcPr>
            <w:tcW w:w="7229"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Бесплатно</w:t>
            </w:r>
          </w:p>
        </w:tc>
      </w:tr>
      <w:tr w:rsidR="005E4C57" w:rsidRPr="005E4C57" w:rsidTr="005E4C57">
        <w:tc>
          <w:tcPr>
            <w:tcW w:w="0" w:type="auto"/>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7</w:t>
            </w:r>
          </w:p>
        </w:tc>
        <w:tc>
          <w:tcPr>
            <w:tcW w:w="3282"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График работы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Государственной корпорации и объектов информации</w:t>
            </w:r>
          </w:p>
        </w:tc>
        <w:tc>
          <w:tcPr>
            <w:tcW w:w="7229"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1) Государственная корпорация "Правительство для граждан"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hyperlink r:id="rId20" w:anchor="z205" w:history="1">
              <w:r w:rsidRPr="005E4C57">
                <w:rPr>
                  <w:rStyle w:val="a4"/>
                  <w:rFonts w:ascii="Arial" w:hAnsi="Arial" w:cs="Arial"/>
                  <w:color w:val="auto"/>
                  <w:spacing w:val="2"/>
                  <w:sz w:val="22"/>
                  <w:szCs w:val="22"/>
                </w:rPr>
                <w:t>Трудового</w:t>
              </w:r>
            </w:hyperlink>
            <w:r w:rsidRPr="005E4C57">
              <w:rPr>
                <w:rFonts w:ascii="Arial" w:hAnsi="Arial" w:cs="Arial"/>
                <w:spacing w:val="2"/>
                <w:sz w:val="22"/>
                <w:szCs w:val="22"/>
              </w:rPr>
              <w:t> кодекса Республики Казахстан;</w:t>
            </w:r>
            <w:r w:rsidRPr="005E4C57">
              <w:rPr>
                <w:rFonts w:ascii="Arial" w:hAnsi="Arial" w:cs="Arial"/>
                <w:spacing w:val="2"/>
                <w:sz w:val="22"/>
                <w:szCs w:val="22"/>
              </w:rPr>
              <w:br/>
              <w:t xml:space="preserve">2) портал – круглосуточно, за исключением технических </w:t>
            </w:r>
            <w:r w:rsidRPr="005E4C57">
              <w:rPr>
                <w:rFonts w:ascii="Arial" w:hAnsi="Arial" w:cs="Arial"/>
                <w:spacing w:val="2"/>
                <w:sz w:val="22"/>
                <w:szCs w:val="22"/>
              </w:rPr>
              <w:lastRenderedPageBreak/>
              <w:t xml:space="preserve">перерывов в связи с проведением ремонтных работ (при обращении </w:t>
            </w:r>
            <w:proofErr w:type="spellStart"/>
            <w:r w:rsidRPr="005E4C57">
              <w:rPr>
                <w:rFonts w:ascii="Arial" w:hAnsi="Arial" w:cs="Arial"/>
                <w:spacing w:val="2"/>
                <w:sz w:val="22"/>
                <w:szCs w:val="22"/>
              </w:rPr>
              <w:t>услугополучателя</w:t>
            </w:r>
            <w:proofErr w:type="spellEnd"/>
            <w:r w:rsidRPr="005E4C57">
              <w:rPr>
                <w:rFonts w:ascii="Arial" w:hAnsi="Arial" w:cs="Arial"/>
                <w:spacing w:val="2"/>
                <w:sz w:val="22"/>
                <w:szCs w:val="22"/>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5E4C57">
              <w:rPr>
                <w:rFonts w:ascii="Arial" w:hAnsi="Arial" w:cs="Arial"/>
                <w:spacing w:val="2"/>
                <w:sz w:val="22"/>
                <w:szCs w:val="22"/>
              </w:rPr>
              <w:br/>
              <w:t xml:space="preserve">3)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xml:space="preserve"> – с понедельника по пятницу в соответствии с установленным графиком работы с 9.00 до 18.30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r w:rsidRPr="005E4C57">
              <w:rPr>
                <w:rFonts w:ascii="Arial" w:hAnsi="Arial" w:cs="Arial"/>
                <w:spacing w:val="2"/>
                <w:sz w:val="22"/>
                <w:szCs w:val="22"/>
              </w:rPr>
              <w:br/>
              <w:t>Адреса мест оказания государственной услуги размещены на:</w:t>
            </w:r>
            <w:r w:rsidRPr="005E4C57">
              <w:rPr>
                <w:rFonts w:ascii="Arial" w:hAnsi="Arial" w:cs="Arial"/>
                <w:spacing w:val="2"/>
                <w:sz w:val="22"/>
                <w:szCs w:val="22"/>
              </w:rPr>
              <w:br/>
              <w:t xml:space="preserve">1) </w:t>
            </w:r>
            <w:proofErr w:type="spellStart"/>
            <w:r w:rsidRPr="005E4C57">
              <w:rPr>
                <w:rFonts w:ascii="Arial" w:hAnsi="Arial" w:cs="Arial"/>
                <w:spacing w:val="2"/>
                <w:sz w:val="22"/>
                <w:szCs w:val="22"/>
              </w:rPr>
              <w:t>интернет-ресурсе</w:t>
            </w:r>
            <w:proofErr w:type="spellEnd"/>
            <w:r w:rsidRPr="005E4C57">
              <w:rPr>
                <w:rFonts w:ascii="Arial" w:hAnsi="Arial" w:cs="Arial"/>
                <w:spacing w:val="2"/>
                <w:sz w:val="22"/>
                <w:szCs w:val="22"/>
              </w:rPr>
              <w:t xml:space="preserve"> Министерства сельского хозяйства Республики Казахстан: www.gov.kz;</w:t>
            </w:r>
            <w:r w:rsidRPr="005E4C57">
              <w:rPr>
                <w:rFonts w:ascii="Arial" w:hAnsi="Arial" w:cs="Arial"/>
                <w:spacing w:val="2"/>
                <w:sz w:val="22"/>
                <w:szCs w:val="22"/>
              </w:rPr>
              <w:br/>
              <w:t xml:space="preserve">2) </w:t>
            </w:r>
            <w:proofErr w:type="spellStart"/>
            <w:r w:rsidRPr="005E4C57">
              <w:rPr>
                <w:rFonts w:ascii="Arial" w:hAnsi="Arial" w:cs="Arial"/>
                <w:spacing w:val="2"/>
                <w:sz w:val="22"/>
                <w:szCs w:val="22"/>
              </w:rPr>
              <w:t>интернет-ресурсе</w:t>
            </w:r>
            <w:proofErr w:type="spellEnd"/>
            <w:r w:rsidRPr="005E4C57">
              <w:rPr>
                <w:rFonts w:ascii="Arial" w:hAnsi="Arial" w:cs="Arial"/>
                <w:spacing w:val="2"/>
                <w:sz w:val="22"/>
                <w:szCs w:val="22"/>
              </w:rPr>
              <w:t xml:space="preserve"> </w:t>
            </w:r>
            <w:proofErr w:type="spellStart"/>
            <w:r w:rsidRPr="005E4C57">
              <w:rPr>
                <w:rFonts w:ascii="Arial" w:hAnsi="Arial" w:cs="Arial"/>
                <w:spacing w:val="2"/>
                <w:sz w:val="22"/>
                <w:szCs w:val="22"/>
              </w:rPr>
              <w:t>услугодателя</w:t>
            </w:r>
            <w:proofErr w:type="spellEnd"/>
            <w:r w:rsidRPr="005E4C57">
              <w:rPr>
                <w:rFonts w:ascii="Arial" w:hAnsi="Arial" w:cs="Arial"/>
                <w:spacing w:val="2"/>
                <w:sz w:val="22"/>
                <w:szCs w:val="22"/>
              </w:rPr>
              <w:t>: www.gov.kz;</w:t>
            </w:r>
            <w:r w:rsidRPr="005E4C57">
              <w:rPr>
                <w:rFonts w:ascii="Arial" w:hAnsi="Arial" w:cs="Arial"/>
                <w:spacing w:val="2"/>
                <w:sz w:val="22"/>
                <w:szCs w:val="22"/>
              </w:rPr>
              <w:br/>
              <w:t>3) на портале.</w:t>
            </w:r>
          </w:p>
        </w:tc>
      </w:tr>
      <w:tr w:rsidR="005E4C57" w:rsidRPr="005E4C57" w:rsidTr="005E4C57">
        <w:tc>
          <w:tcPr>
            <w:tcW w:w="0" w:type="auto"/>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lastRenderedPageBreak/>
              <w:t>8</w:t>
            </w:r>
          </w:p>
        </w:tc>
        <w:tc>
          <w:tcPr>
            <w:tcW w:w="3282"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Перечень документов и сведений, </w:t>
            </w:r>
            <w:proofErr w:type="spellStart"/>
            <w:r w:rsidRPr="005E4C57">
              <w:rPr>
                <w:rFonts w:ascii="Arial" w:hAnsi="Arial" w:cs="Arial"/>
                <w:spacing w:val="2"/>
                <w:sz w:val="22"/>
                <w:szCs w:val="22"/>
              </w:rPr>
              <w:t>истребуемых</w:t>
            </w:r>
            <w:proofErr w:type="spellEnd"/>
            <w:r w:rsidRPr="005E4C57">
              <w:rPr>
                <w:rFonts w:ascii="Arial" w:hAnsi="Arial" w:cs="Arial"/>
                <w:spacing w:val="2"/>
                <w:sz w:val="22"/>
                <w:szCs w:val="22"/>
              </w:rPr>
              <w:t xml:space="preserve"> у </w:t>
            </w:r>
            <w:proofErr w:type="spellStart"/>
            <w:r w:rsidRPr="005E4C57">
              <w:rPr>
                <w:rFonts w:ascii="Arial" w:hAnsi="Arial" w:cs="Arial"/>
                <w:spacing w:val="2"/>
                <w:sz w:val="22"/>
                <w:szCs w:val="22"/>
              </w:rPr>
              <w:t>услугополучателя</w:t>
            </w:r>
            <w:proofErr w:type="spellEnd"/>
            <w:r w:rsidRPr="005E4C57">
              <w:rPr>
                <w:rFonts w:ascii="Arial" w:hAnsi="Arial" w:cs="Arial"/>
                <w:spacing w:val="2"/>
                <w:sz w:val="22"/>
                <w:szCs w:val="22"/>
              </w:rPr>
              <w:t xml:space="preserve"> для оказания государственной услуги</w:t>
            </w:r>
          </w:p>
        </w:tc>
        <w:tc>
          <w:tcPr>
            <w:tcW w:w="7229"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первый этап:</w:t>
            </w:r>
            <w:r w:rsidRPr="005E4C57">
              <w:rPr>
                <w:rFonts w:ascii="Arial" w:hAnsi="Arial" w:cs="Arial"/>
                <w:spacing w:val="2"/>
                <w:sz w:val="22"/>
                <w:szCs w:val="22"/>
              </w:rPr>
              <w:br/>
              <w:t>в случае предоставления земельного участка, расположенного при аэродромной территории: 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w:t>
            </w:r>
            <w:hyperlink r:id="rId21" w:anchor="z1" w:history="1">
              <w:r w:rsidRPr="005E4C57">
                <w:rPr>
                  <w:rStyle w:val="a4"/>
                  <w:rFonts w:ascii="Arial" w:hAnsi="Arial" w:cs="Arial"/>
                  <w:color w:val="auto"/>
                  <w:spacing w:val="2"/>
                  <w:sz w:val="22"/>
                  <w:szCs w:val="22"/>
                </w:rPr>
                <w:t>постановлением</w:t>
              </w:r>
            </w:hyperlink>
            <w:r w:rsidRPr="005E4C57">
              <w:rPr>
                <w:rFonts w:ascii="Arial" w:hAnsi="Arial" w:cs="Arial"/>
                <w:spacing w:val="2"/>
                <w:sz w:val="22"/>
                <w:szCs w:val="22"/>
              </w:rPr>
              <w:t> Правительства Республики Казахстан от 12 мая 2011 года № 504.</w:t>
            </w:r>
            <w:r w:rsidRPr="005E4C57">
              <w:rPr>
                <w:rFonts w:ascii="Arial" w:hAnsi="Arial" w:cs="Arial"/>
                <w:spacing w:val="2"/>
                <w:sz w:val="22"/>
                <w:szCs w:val="22"/>
              </w:rPr>
              <w:br/>
              <w:t>1. Для реализации инвестиционных проектов в соответствии со </w:t>
            </w:r>
            <w:hyperlink r:id="rId22" w:anchor="z284" w:history="1">
              <w:r w:rsidRPr="005E4C57">
                <w:rPr>
                  <w:rStyle w:val="a4"/>
                  <w:rFonts w:ascii="Arial" w:hAnsi="Arial" w:cs="Arial"/>
                  <w:color w:val="auto"/>
                  <w:spacing w:val="2"/>
                  <w:sz w:val="22"/>
                  <w:szCs w:val="22"/>
                </w:rPr>
                <w:t>статьей 284</w:t>
              </w:r>
            </w:hyperlink>
            <w:r w:rsidRPr="005E4C57">
              <w:rPr>
                <w:rFonts w:ascii="Arial" w:hAnsi="Arial" w:cs="Arial"/>
                <w:spacing w:val="2"/>
                <w:sz w:val="22"/>
                <w:szCs w:val="22"/>
              </w:rPr>
              <w:t> Предпринимательского кодекса Республики Казахстан:</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утвержденным </w:t>
            </w:r>
            <w:hyperlink r:id="rId23" w:anchor="z4" w:history="1">
              <w:r w:rsidRPr="005E4C57">
                <w:rPr>
                  <w:rStyle w:val="a4"/>
                  <w:rFonts w:ascii="Arial" w:hAnsi="Arial" w:cs="Arial"/>
                  <w:color w:val="auto"/>
                  <w:spacing w:val="2"/>
                  <w:sz w:val="22"/>
                  <w:szCs w:val="22"/>
                </w:rPr>
                <w:t>приказом</w:t>
              </w:r>
            </w:hyperlink>
            <w:r w:rsidRPr="005E4C57">
              <w:rPr>
                <w:rFonts w:ascii="Arial" w:hAnsi="Arial" w:cs="Arial"/>
                <w:spacing w:val="2"/>
                <w:sz w:val="22"/>
                <w:szCs w:val="22"/>
              </w:rPr>
              <w:t> Министра сельского хозяйства Республики Казахстан от 1 октября 2020 года № 301 (зарегистрирован в Реестре государственной регистрации нормативных правовых актов № 21366) (далее – Правила);</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решение об определении инвестиционного проекта для предоставления земельных участков из государственной собственности.</w:t>
            </w:r>
            <w:r w:rsidRPr="005E4C57">
              <w:rPr>
                <w:rFonts w:ascii="Arial" w:hAnsi="Arial" w:cs="Arial"/>
                <w:spacing w:val="2"/>
                <w:sz w:val="22"/>
                <w:szCs w:val="22"/>
              </w:rPr>
              <w:br/>
              <w:t>2. Для эксплуатации и содержания зданий (строений, сооружений), принадлежащих им на праве собственности и (или) иных вещных прав, в том числе для расширения и реконструкции зданий (строений, сооружений) на прилегающей территории в соответствии с архитектурно-градостроительной и (или) строительной документацией, утвержденной в порядке, установленном законодательством Республики Казахстан об архитектурной, градостроительной и строительной деятельности:</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w:t>
            </w:r>
            <w:hyperlink r:id="rId24" w:anchor="z80" w:history="1">
              <w:r w:rsidRPr="005E4C57">
                <w:rPr>
                  <w:rStyle w:val="a4"/>
                  <w:rFonts w:ascii="Arial" w:hAnsi="Arial" w:cs="Arial"/>
                  <w:color w:val="auto"/>
                  <w:spacing w:val="2"/>
                  <w:sz w:val="22"/>
                  <w:szCs w:val="22"/>
                </w:rPr>
                <w:t>статьей 71</w:t>
              </w:r>
            </w:hyperlink>
            <w:r w:rsidRPr="005E4C57">
              <w:rPr>
                <w:rFonts w:ascii="Arial" w:hAnsi="Arial" w:cs="Arial"/>
                <w:spacing w:val="2"/>
                <w:sz w:val="22"/>
                <w:szCs w:val="22"/>
              </w:rPr>
              <w:t xml:space="preserve"> Земельного кодекса Республики Казахстан (далее – Кодекс), при условии, если ими выкуплены </w:t>
            </w:r>
            <w:r w:rsidRPr="005E4C57">
              <w:rPr>
                <w:rFonts w:ascii="Arial" w:hAnsi="Arial" w:cs="Arial"/>
                <w:spacing w:val="2"/>
                <w:sz w:val="22"/>
                <w:szCs w:val="22"/>
              </w:rPr>
              <w:lastRenderedPageBreak/>
              <w:t>права на земельные участки, которые ранее принадлежали третьим лицам, в пределах планируемой застройки в соответствии с проектом детальной планировки:</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разрешение на проведение изыскательских работ.</w:t>
            </w:r>
            <w:r w:rsidRPr="005E4C57">
              <w:rPr>
                <w:rFonts w:ascii="Arial" w:hAnsi="Arial" w:cs="Arial"/>
                <w:spacing w:val="2"/>
                <w:sz w:val="22"/>
                <w:szCs w:val="22"/>
              </w:rPr>
              <w:br/>
              <w:t>4. Для строительства инженерно-коммуникационных сетей и систем к земельным участкам, принадлежащим им на праве собственности и землепользования, согласно схемам трасс, выдаваемым органами архитектуры и градостроительства вместе с техническими условиями на подключение к инженерным сетям и архитектурно-планировочным заданием в порядке, установленном законодательством Республики Казахстан об архитектурной, градостроительной и строительной деятельности:</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5. Участникам кондоминиума для эксплуатации и содержания объекта кондоминиума:</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протокол о создании кондоминиума;</w:t>
            </w:r>
            <w:r w:rsidRPr="005E4C57">
              <w:rPr>
                <w:rFonts w:ascii="Arial" w:hAnsi="Arial" w:cs="Arial"/>
                <w:spacing w:val="2"/>
                <w:sz w:val="22"/>
                <w:szCs w:val="22"/>
              </w:rPr>
              <w:br/>
              <w:t>4) протокол общего собрания жильцов многоквартирных жилых домов о пользовании и содержания объекта кондоминиума.</w:t>
            </w:r>
            <w:r w:rsidRPr="005E4C57">
              <w:rPr>
                <w:rFonts w:ascii="Arial" w:hAnsi="Arial" w:cs="Arial"/>
                <w:spacing w:val="2"/>
                <w:sz w:val="22"/>
                <w:szCs w:val="22"/>
              </w:rPr>
              <w:br/>
              <w:t>6. Для целей недропользования на основании лицензии на недропользование или контракта на недропользование в соответствии с </w:t>
            </w:r>
            <w:hyperlink r:id="rId25" w:anchor="z614" w:history="1">
              <w:r w:rsidRPr="005E4C57">
                <w:rPr>
                  <w:rStyle w:val="a4"/>
                  <w:rFonts w:ascii="Arial" w:hAnsi="Arial" w:cs="Arial"/>
                  <w:color w:val="auto"/>
                  <w:spacing w:val="2"/>
                  <w:sz w:val="22"/>
                  <w:szCs w:val="22"/>
                </w:rPr>
                <w:t>Кодексом</w:t>
              </w:r>
            </w:hyperlink>
            <w:r w:rsidRPr="005E4C57">
              <w:rPr>
                <w:rFonts w:ascii="Arial" w:hAnsi="Arial" w:cs="Arial"/>
                <w:spacing w:val="2"/>
                <w:sz w:val="22"/>
                <w:szCs w:val="22"/>
              </w:rPr>
              <w:t> Республики Казахстан "О недрах и недропользовании", а также для строительства и (или) размещения инженерной, транспортной и иной инфраструктуры, необходимой для проведения операций по добыче полезных ископаемых, использованию пространства недр:</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контракт на недропользование;</w:t>
            </w:r>
            <w:r w:rsidRPr="005E4C57">
              <w:rPr>
                <w:rFonts w:ascii="Arial" w:hAnsi="Arial" w:cs="Arial"/>
                <w:spacing w:val="2"/>
                <w:sz w:val="22"/>
                <w:szCs w:val="22"/>
              </w:rPr>
              <w:br/>
              <w:t>4) в случае, когда предоставление земельных участков входит в компетенцию вышестоящего исполнительного органа – решение нижестоящего местного исполнительного органа о возможности предоставления права на земельный участок.</w:t>
            </w:r>
            <w:r w:rsidRPr="005E4C57">
              <w:rPr>
                <w:rFonts w:ascii="Arial" w:hAnsi="Arial" w:cs="Arial"/>
                <w:spacing w:val="2"/>
                <w:sz w:val="22"/>
                <w:szCs w:val="22"/>
              </w:rPr>
              <w:br/>
              <w:t>7.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 xml:space="preserve">3) документ, подтверждающий статус участника специальной </w:t>
            </w:r>
            <w:r w:rsidRPr="005E4C57">
              <w:rPr>
                <w:rFonts w:ascii="Arial" w:hAnsi="Arial" w:cs="Arial"/>
                <w:spacing w:val="2"/>
                <w:sz w:val="22"/>
                <w:szCs w:val="22"/>
              </w:rPr>
              <w:lastRenderedPageBreak/>
              <w:t>экономической зоны или индустриальной зоны.</w:t>
            </w:r>
            <w:r w:rsidRPr="005E4C57">
              <w:rPr>
                <w:rFonts w:ascii="Arial" w:hAnsi="Arial" w:cs="Arial"/>
                <w:spacing w:val="2"/>
                <w:sz w:val="22"/>
                <w:szCs w:val="22"/>
              </w:rPr>
              <w:br/>
              <w:t>8. Из состава земель водного фонда, занятых территориальными водами, для строительства искусственных сооружений:</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заключения органов водного хозяйства и охраны окружающей среды с координатами местоположения земельного участка.</w:t>
            </w:r>
            <w:r w:rsidRPr="005E4C57">
              <w:rPr>
                <w:rFonts w:ascii="Arial" w:hAnsi="Arial" w:cs="Arial"/>
                <w:spacing w:val="2"/>
                <w:sz w:val="22"/>
                <w:szCs w:val="22"/>
              </w:rPr>
              <w:br/>
              <w:t>9. Для нужд железнодорожного, автомобильного, морского и внутреннего водного, воздушного, трубопроводного транспорта, для нужд энергетики и связи, в том числе для строительства антенно-мачтовых сооружений и (или) опор для оборудования сотовой, спутниковой связи согласно </w:t>
            </w:r>
            <w:hyperlink r:id="rId26" w:anchor="z134" w:history="1">
              <w:r w:rsidRPr="005E4C57">
                <w:rPr>
                  <w:rStyle w:val="a4"/>
                  <w:rFonts w:ascii="Arial" w:hAnsi="Arial" w:cs="Arial"/>
                  <w:color w:val="auto"/>
                  <w:spacing w:val="2"/>
                  <w:sz w:val="22"/>
                  <w:szCs w:val="22"/>
                </w:rPr>
                <w:t>статье 119</w:t>
              </w:r>
            </w:hyperlink>
            <w:r w:rsidRPr="005E4C57">
              <w:rPr>
                <w:rFonts w:ascii="Arial" w:hAnsi="Arial" w:cs="Arial"/>
                <w:spacing w:val="2"/>
                <w:sz w:val="22"/>
                <w:szCs w:val="22"/>
              </w:rPr>
              <w:t> Кодекса, а также для строительства иных объектов, имеющих государственное значение:</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согласования уполномоченных органов железнодорожного, автомобильного, морского и внутреннего водного, воздушного, трубопроводного транспорта и связи и энергетики.</w:t>
            </w:r>
            <w:r w:rsidRPr="005E4C57">
              <w:rPr>
                <w:rFonts w:ascii="Arial" w:hAnsi="Arial" w:cs="Arial"/>
                <w:spacing w:val="2"/>
                <w:sz w:val="22"/>
                <w:szCs w:val="22"/>
              </w:rPr>
              <w:br/>
              <w:t>10. Под объекты общего пользования, предназначенные для удовлетворения нужд населения (водопроводы, теплотрассы, очистные сооружения и другие инженерно-коммуникационные сети и системы, инфраструктура для раздельного сбора твердых бытовых отходов), а также под объекты специального назначения в соответствии с подпунктом 8) части пятой пункта 3 </w:t>
            </w:r>
            <w:hyperlink r:id="rId27" w:anchor="z121" w:history="1">
              <w:r w:rsidRPr="005E4C57">
                <w:rPr>
                  <w:rStyle w:val="a4"/>
                  <w:rFonts w:ascii="Arial" w:hAnsi="Arial" w:cs="Arial"/>
                  <w:color w:val="auto"/>
                  <w:spacing w:val="2"/>
                  <w:sz w:val="22"/>
                  <w:szCs w:val="22"/>
                </w:rPr>
                <w:t>статьи 107</w:t>
              </w:r>
            </w:hyperlink>
            <w:r w:rsidRPr="005E4C57">
              <w:rPr>
                <w:rFonts w:ascii="Arial" w:hAnsi="Arial" w:cs="Arial"/>
                <w:spacing w:val="2"/>
                <w:sz w:val="22"/>
                <w:szCs w:val="22"/>
              </w:rPr>
              <w:t> Кодекса:</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схема прохождения коммуникаций.</w:t>
            </w:r>
            <w:r w:rsidRPr="005E4C57">
              <w:rPr>
                <w:rFonts w:ascii="Arial" w:hAnsi="Arial" w:cs="Arial"/>
                <w:spacing w:val="2"/>
                <w:sz w:val="22"/>
                <w:szCs w:val="22"/>
              </w:rPr>
              <w:br/>
              <w:t>11. Для ведения личного подсобного хозяйства, садоводства, дачного строительства в соответствии с </w:t>
            </w:r>
            <w:hyperlink r:id="rId28" w:anchor="z362" w:history="1">
              <w:r w:rsidRPr="005E4C57">
                <w:rPr>
                  <w:rStyle w:val="a4"/>
                  <w:rFonts w:ascii="Arial" w:hAnsi="Arial" w:cs="Arial"/>
                  <w:color w:val="auto"/>
                  <w:spacing w:val="2"/>
                  <w:sz w:val="22"/>
                  <w:szCs w:val="22"/>
                </w:rPr>
                <w:t>пунктом 3</w:t>
              </w:r>
            </w:hyperlink>
            <w:r w:rsidRPr="005E4C57">
              <w:rPr>
                <w:rFonts w:ascii="Arial" w:hAnsi="Arial" w:cs="Arial"/>
                <w:spacing w:val="2"/>
                <w:sz w:val="22"/>
                <w:szCs w:val="22"/>
              </w:rPr>
              <w:t> статьи 9 Кодекса:</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12.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решение местного исполнительного органа о признании проекта инвестиционным.</w:t>
            </w:r>
            <w:r w:rsidRPr="005E4C57">
              <w:rPr>
                <w:rFonts w:ascii="Arial" w:hAnsi="Arial" w:cs="Arial"/>
                <w:spacing w:val="2"/>
                <w:sz w:val="22"/>
                <w:szCs w:val="22"/>
              </w:rPr>
              <w:br/>
              <w:t>13. Отечественным промышленным предприятиям в соответствии с </w:t>
            </w:r>
            <w:hyperlink r:id="rId29" w:anchor="z362" w:history="1">
              <w:r w:rsidRPr="005E4C57">
                <w:rPr>
                  <w:rStyle w:val="a4"/>
                  <w:rFonts w:ascii="Arial" w:hAnsi="Arial" w:cs="Arial"/>
                  <w:color w:val="auto"/>
                  <w:spacing w:val="2"/>
                  <w:sz w:val="22"/>
                  <w:szCs w:val="22"/>
                </w:rPr>
                <w:t>пунктом 3</w:t>
              </w:r>
            </w:hyperlink>
            <w:r w:rsidRPr="005E4C57">
              <w:rPr>
                <w:rFonts w:ascii="Arial" w:hAnsi="Arial" w:cs="Arial"/>
                <w:spacing w:val="2"/>
                <w:sz w:val="22"/>
                <w:szCs w:val="22"/>
              </w:rPr>
              <w:t> статьи 9 Кодекса:</w:t>
            </w:r>
            <w:r w:rsidRPr="005E4C57">
              <w:rPr>
                <w:rFonts w:ascii="Arial" w:hAnsi="Arial" w:cs="Arial"/>
                <w:spacing w:val="2"/>
                <w:sz w:val="22"/>
                <w:szCs w:val="22"/>
              </w:rPr>
              <w:br/>
              <w:t xml:space="preserve">1) заявление на приобретение прав на земельные участки, которые находятся в государственной собственности, не </w:t>
            </w:r>
            <w:r w:rsidRPr="005E4C57">
              <w:rPr>
                <w:rFonts w:ascii="Arial" w:hAnsi="Arial" w:cs="Arial"/>
                <w:spacing w:val="2"/>
                <w:sz w:val="22"/>
                <w:szCs w:val="22"/>
              </w:rPr>
              <w:lastRenderedPageBreak/>
              <w:t>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14. Частным партнерам для реализации проектов государственно-частного партнерства либо концессионерам для реализации концессионных проектов:</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договор о государственно-частном партнерстве или договор концессии.</w:t>
            </w:r>
            <w:r w:rsidRPr="005E4C57">
              <w:rPr>
                <w:rFonts w:ascii="Arial" w:hAnsi="Arial" w:cs="Arial"/>
                <w:spacing w:val="2"/>
                <w:sz w:val="22"/>
                <w:szCs w:val="22"/>
              </w:rPr>
              <w:br/>
              <w:t>15. Социально-предпринимательским корпорациям для реализации инвестиционных и инновационных проектов:</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решение органов социально – предпринимательских корпорации о реализации инвестиционного и инновационного проекта в соответствии с их компетенцией.</w:t>
            </w:r>
            <w:r w:rsidRPr="005E4C57">
              <w:rPr>
                <w:rFonts w:ascii="Arial" w:hAnsi="Arial" w:cs="Arial"/>
                <w:spacing w:val="2"/>
                <w:sz w:val="22"/>
                <w:szCs w:val="22"/>
              </w:rPr>
              <w:br/>
              <w:t>16. Субъектам промышленно-инновационной деятельности для реализации промышленно-инновационных проектов:</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решение местного исполнительного органа и о признании проекта инвестиционным.</w:t>
            </w:r>
            <w:r w:rsidRPr="005E4C57">
              <w:rPr>
                <w:rFonts w:ascii="Arial" w:hAnsi="Arial" w:cs="Arial"/>
                <w:spacing w:val="2"/>
                <w:sz w:val="22"/>
                <w:szCs w:val="22"/>
              </w:rPr>
              <w:br/>
              <w:t>17. Участникам (членам) хозяйственного товарищества или производственного кооператива при выходе из состава участников (членов) в соответствии с </w:t>
            </w:r>
            <w:hyperlink r:id="rId30" w:anchor="z1221" w:history="1">
              <w:r w:rsidRPr="005E4C57">
                <w:rPr>
                  <w:rStyle w:val="a4"/>
                  <w:rFonts w:ascii="Arial" w:hAnsi="Arial" w:cs="Arial"/>
                  <w:color w:val="auto"/>
                  <w:spacing w:val="2"/>
                  <w:sz w:val="22"/>
                  <w:szCs w:val="22"/>
                </w:rPr>
                <w:t>пунктом 3</w:t>
              </w:r>
            </w:hyperlink>
            <w:r w:rsidRPr="005E4C57">
              <w:rPr>
                <w:rFonts w:ascii="Arial" w:hAnsi="Arial" w:cs="Arial"/>
                <w:spacing w:val="2"/>
                <w:sz w:val="22"/>
                <w:szCs w:val="22"/>
              </w:rPr>
              <w:t> статьи 101 Кодекса:</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3) протокол общего собрания участников, о выходе из состава.</w:t>
            </w:r>
            <w:r w:rsidRPr="005E4C57">
              <w:rPr>
                <w:rFonts w:ascii="Arial" w:hAnsi="Arial" w:cs="Arial"/>
                <w:spacing w:val="2"/>
                <w:sz w:val="22"/>
                <w:szCs w:val="22"/>
              </w:rPr>
              <w:br/>
              <w:t>18. В качестве государственных натурных грантов на основании контракта, заключенного в соответствии с законодательством Республики Казахстан в области инвестиций:</w:t>
            </w:r>
            <w:r w:rsidRPr="005E4C57">
              <w:rPr>
                <w:rFonts w:ascii="Arial" w:hAnsi="Arial" w:cs="Arial"/>
                <w:spacing w:val="2"/>
                <w:sz w:val="22"/>
                <w:szCs w:val="22"/>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 xml:space="preserve">3) модельный контракт на реализацию инвестиционного проекта, предусматривающий осуществление инвестиций и предоставление инвестиционных преференций, заключенный между уполномоченным органом и </w:t>
            </w:r>
            <w:proofErr w:type="spellStart"/>
            <w:r w:rsidRPr="005E4C57">
              <w:rPr>
                <w:rFonts w:ascii="Arial" w:hAnsi="Arial" w:cs="Arial"/>
                <w:spacing w:val="2"/>
                <w:sz w:val="22"/>
                <w:szCs w:val="22"/>
              </w:rPr>
              <w:t>услугополучателем</w:t>
            </w:r>
            <w:proofErr w:type="spellEnd"/>
            <w:r w:rsidRPr="005E4C57">
              <w:rPr>
                <w:rFonts w:ascii="Arial" w:hAnsi="Arial" w:cs="Arial"/>
                <w:spacing w:val="2"/>
                <w:sz w:val="22"/>
                <w:szCs w:val="22"/>
              </w:rPr>
              <w:t>;</w:t>
            </w:r>
            <w:r w:rsidRPr="005E4C57">
              <w:rPr>
                <w:rFonts w:ascii="Arial" w:hAnsi="Arial" w:cs="Arial"/>
                <w:spacing w:val="2"/>
                <w:sz w:val="22"/>
                <w:szCs w:val="22"/>
              </w:rPr>
              <w:br/>
              <w:t xml:space="preserve">4) опросный лист на подключение к инженерным сетям, в случае </w:t>
            </w:r>
            <w:proofErr w:type="spellStart"/>
            <w:r w:rsidRPr="005E4C57">
              <w:rPr>
                <w:rFonts w:ascii="Arial" w:hAnsi="Arial" w:cs="Arial"/>
                <w:spacing w:val="2"/>
                <w:sz w:val="22"/>
                <w:szCs w:val="22"/>
              </w:rPr>
              <w:t>испрашивания</w:t>
            </w:r>
            <w:proofErr w:type="spellEnd"/>
            <w:r w:rsidRPr="005E4C57">
              <w:rPr>
                <w:rFonts w:ascii="Arial" w:hAnsi="Arial" w:cs="Arial"/>
                <w:spacing w:val="2"/>
                <w:sz w:val="22"/>
                <w:szCs w:val="22"/>
              </w:rPr>
              <w:t xml:space="preserve"> земельного участка для целей строительства.</w:t>
            </w:r>
            <w:r w:rsidRPr="005E4C57">
              <w:rPr>
                <w:rFonts w:ascii="Arial" w:hAnsi="Arial" w:cs="Arial"/>
                <w:spacing w:val="2"/>
                <w:sz w:val="22"/>
                <w:szCs w:val="22"/>
              </w:rPr>
              <w:br/>
              <w:t xml:space="preserve">19. Для размещения рыбоводных объектов и коммуникаций по их обслуживанию на земельных участках, прилегающих к закрепленному </w:t>
            </w:r>
            <w:proofErr w:type="spellStart"/>
            <w:r w:rsidRPr="005E4C57">
              <w:rPr>
                <w:rFonts w:ascii="Arial" w:hAnsi="Arial" w:cs="Arial"/>
                <w:spacing w:val="2"/>
                <w:sz w:val="22"/>
                <w:szCs w:val="22"/>
              </w:rPr>
              <w:t>рыбохозяйственному</w:t>
            </w:r>
            <w:proofErr w:type="spellEnd"/>
            <w:r w:rsidRPr="005E4C57">
              <w:rPr>
                <w:rFonts w:ascii="Arial" w:hAnsi="Arial" w:cs="Arial"/>
                <w:spacing w:val="2"/>
                <w:sz w:val="22"/>
                <w:szCs w:val="22"/>
              </w:rPr>
              <w:t xml:space="preserve"> водоему и (или) участку, с целью ведения рыбного хозяйства и </w:t>
            </w:r>
            <w:proofErr w:type="spellStart"/>
            <w:r w:rsidRPr="005E4C57">
              <w:rPr>
                <w:rFonts w:ascii="Arial" w:hAnsi="Arial" w:cs="Arial"/>
                <w:spacing w:val="2"/>
                <w:sz w:val="22"/>
                <w:szCs w:val="22"/>
              </w:rPr>
              <w:t>аквакультуры</w:t>
            </w:r>
            <w:proofErr w:type="spellEnd"/>
            <w:r w:rsidRPr="005E4C57">
              <w:rPr>
                <w:rFonts w:ascii="Arial" w:hAnsi="Arial" w:cs="Arial"/>
                <w:spacing w:val="2"/>
                <w:sz w:val="22"/>
                <w:szCs w:val="22"/>
              </w:rPr>
              <w:t xml:space="preserve"> без капитального строительства:</w:t>
            </w:r>
            <w:r w:rsidRPr="005E4C57">
              <w:rPr>
                <w:rFonts w:ascii="Arial" w:hAnsi="Arial" w:cs="Arial"/>
                <w:spacing w:val="2"/>
                <w:sz w:val="22"/>
                <w:szCs w:val="22"/>
              </w:rPr>
              <w:br/>
              <w:t xml:space="preserve">1) заявление на приобретение прав на земельные участки, </w:t>
            </w:r>
            <w:r w:rsidRPr="005E4C57">
              <w:rPr>
                <w:rFonts w:ascii="Arial" w:hAnsi="Arial" w:cs="Arial"/>
                <w:spacing w:val="2"/>
                <w:sz w:val="22"/>
                <w:szCs w:val="22"/>
              </w:rPr>
              <w:lastRenderedPageBreak/>
              <w:t>которые находятся в государственной собственности, не требующее проведения торгов (аукционов) по форме согласно приложению 2 к Правилам;</w:t>
            </w:r>
            <w:r w:rsidRPr="005E4C57">
              <w:rPr>
                <w:rFonts w:ascii="Arial" w:hAnsi="Arial" w:cs="Arial"/>
                <w:spacing w:val="2"/>
                <w:sz w:val="22"/>
                <w:szCs w:val="22"/>
              </w:rPr>
              <w:br/>
              <w:t>2) схема (план) испрашиваемого земельного участка;</w:t>
            </w:r>
            <w:r w:rsidRPr="005E4C57">
              <w:rPr>
                <w:rFonts w:ascii="Arial" w:hAnsi="Arial" w:cs="Arial"/>
                <w:spacing w:val="2"/>
                <w:sz w:val="22"/>
                <w:szCs w:val="22"/>
              </w:rPr>
              <w:br/>
              <w:t xml:space="preserve">3) копия решения по закреплению </w:t>
            </w:r>
            <w:proofErr w:type="spellStart"/>
            <w:r w:rsidRPr="005E4C57">
              <w:rPr>
                <w:rFonts w:ascii="Arial" w:hAnsi="Arial" w:cs="Arial"/>
                <w:spacing w:val="2"/>
                <w:sz w:val="22"/>
                <w:szCs w:val="22"/>
              </w:rPr>
              <w:t>рыбохозяйственного</w:t>
            </w:r>
            <w:proofErr w:type="spellEnd"/>
            <w:r w:rsidRPr="005E4C57">
              <w:rPr>
                <w:rFonts w:ascii="Arial" w:hAnsi="Arial" w:cs="Arial"/>
                <w:spacing w:val="2"/>
                <w:sz w:val="22"/>
                <w:szCs w:val="22"/>
              </w:rPr>
              <w:t xml:space="preserve"> водоема и (или) участка;</w:t>
            </w:r>
            <w:r w:rsidRPr="005E4C57">
              <w:rPr>
                <w:rFonts w:ascii="Arial" w:hAnsi="Arial" w:cs="Arial"/>
                <w:spacing w:val="2"/>
                <w:sz w:val="22"/>
                <w:szCs w:val="22"/>
              </w:rPr>
              <w:br/>
              <w:t xml:space="preserve">4) копия договора на ведение рыбного хозяйства/ копия договора на осуществление озерно-товарной и (или) садковой хозяйственной деятельности/ копия договора на осуществление садковой хозяйственной деятельности на участках </w:t>
            </w:r>
            <w:proofErr w:type="spellStart"/>
            <w:r w:rsidRPr="005E4C57">
              <w:rPr>
                <w:rFonts w:ascii="Arial" w:hAnsi="Arial" w:cs="Arial"/>
                <w:spacing w:val="2"/>
                <w:sz w:val="22"/>
                <w:szCs w:val="22"/>
              </w:rPr>
              <w:t>рыбохозяйственных</w:t>
            </w:r>
            <w:proofErr w:type="spellEnd"/>
            <w:r w:rsidRPr="005E4C57">
              <w:rPr>
                <w:rFonts w:ascii="Arial" w:hAnsi="Arial" w:cs="Arial"/>
                <w:spacing w:val="2"/>
                <w:sz w:val="22"/>
                <w:szCs w:val="22"/>
              </w:rPr>
              <w:t xml:space="preserve"> водоемов международного и (или) республиканского значения для реализации проекта.</w:t>
            </w:r>
            <w:r w:rsidRPr="005E4C57">
              <w:rPr>
                <w:rFonts w:ascii="Arial" w:hAnsi="Arial" w:cs="Arial"/>
                <w:spacing w:val="2"/>
                <w:sz w:val="22"/>
                <w:szCs w:val="22"/>
              </w:rPr>
              <w:br/>
              <w:t>Второй этап: утвержденный землеустроительный проект и приказ об утверждении землеустроительного проекта.</w:t>
            </w:r>
            <w:r w:rsidRPr="005E4C57">
              <w:rPr>
                <w:rFonts w:ascii="Arial" w:hAnsi="Arial" w:cs="Arial"/>
                <w:spacing w:val="2"/>
                <w:sz w:val="22"/>
                <w:szCs w:val="22"/>
              </w:rPr>
              <w:br/>
              <w:t>В случае обращения через портал указанные в перечне документы предоставляются в электронных копиях.</w:t>
            </w:r>
            <w:r w:rsidRPr="005E4C57">
              <w:rPr>
                <w:rFonts w:ascii="Arial" w:hAnsi="Arial" w:cs="Arial"/>
                <w:spacing w:val="2"/>
                <w:sz w:val="22"/>
                <w:szCs w:val="22"/>
              </w:rPr>
              <w:br/>
              <w:t xml:space="preserve">Сведения о документе, удостоверяющем личность, справки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5E4C57">
              <w:rPr>
                <w:rFonts w:ascii="Arial" w:hAnsi="Arial" w:cs="Arial"/>
                <w:spacing w:val="2"/>
                <w:sz w:val="22"/>
                <w:szCs w:val="22"/>
              </w:rPr>
              <w:t>истребываются</w:t>
            </w:r>
            <w:proofErr w:type="spellEnd"/>
            <w:r w:rsidRPr="005E4C57">
              <w:rPr>
                <w:rFonts w:ascii="Arial" w:hAnsi="Arial" w:cs="Arial"/>
                <w:spacing w:val="2"/>
                <w:sz w:val="22"/>
                <w:szCs w:val="22"/>
              </w:rPr>
              <w:t xml:space="preserve"> </w:t>
            </w:r>
            <w:proofErr w:type="spellStart"/>
            <w:r w:rsidRPr="005E4C57">
              <w:rPr>
                <w:rFonts w:ascii="Arial" w:hAnsi="Arial" w:cs="Arial"/>
                <w:spacing w:val="2"/>
                <w:sz w:val="22"/>
                <w:szCs w:val="22"/>
              </w:rPr>
              <w:t>услугодателем</w:t>
            </w:r>
            <w:proofErr w:type="spellEnd"/>
            <w:r w:rsidRPr="005E4C57">
              <w:rPr>
                <w:rFonts w:ascii="Arial" w:hAnsi="Arial" w:cs="Arial"/>
                <w:spacing w:val="2"/>
                <w:sz w:val="22"/>
                <w:szCs w:val="22"/>
              </w:rPr>
              <w:t xml:space="preserve"> из соответствующих государственных информационных систем.</w:t>
            </w:r>
          </w:p>
        </w:tc>
      </w:tr>
      <w:tr w:rsidR="005E4C57" w:rsidRPr="005E4C57" w:rsidTr="005E4C57">
        <w:tc>
          <w:tcPr>
            <w:tcW w:w="0" w:type="auto"/>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lastRenderedPageBreak/>
              <w:t>9</w:t>
            </w:r>
          </w:p>
        </w:tc>
        <w:tc>
          <w:tcPr>
            <w:tcW w:w="3282"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Основания для отказа в оказании государственной услуги, установленные законами Республики Казахстан</w:t>
            </w:r>
          </w:p>
        </w:tc>
        <w:tc>
          <w:tcPr>
            <w:tcW w:w="7229"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xml:space="preserve">1) установление недостоверности документов, представленных </w:t>
            </w:r>
            <w:proofErr w:type="spellStart"/>
            <w:r w:rsidRPr="005E4C57">
              <w:rPr>
                <w:rFonts w:ascii="Arial" w:hAnsi="Arial" w:cs="Arial"/>
                <w:spacing w:val="2"/>
                <w:sz w:val="22"/>
                <w:szCs w:val="22"/>
              </w:rPr>
              <w:t>услугополучателем</w:t>
            </w:r>
            <w:proofErr w:type="spellEnd"/>
            <w:r w:rsidRPr="005E4C57">
              <w:rPr>
                <w:rFonts w:ascii="Arial" w:hAnsi="Arial" w:cs="Arial"/>
                <w:spacing w:val="2"/>
                <w:sz w:val="22"/>
                <w:szCs w:val="22"/>
              </w:rPr>
              <w:t xml:space="preserve"> для получения государственной услуги, и (или) данных (сведений), содержащихся в них;</w:t>
            </w:r>
            <w:r w:rsidRPr="005E4C57">
              <w:rPr>
                <w:rFonts w:ascii="Arial" w:hAnsi="Arial" w:cs="Arial"/>
                <w:spacing w:val="2"/>
                <w:sz w:val="22"/>
                <w:szCs w:val="22"/>
              </w:rPr>
              <w:br/>
              <w:t xml:space="preserve">2) несоответствие </w:t>
            </w:r>
            <w:proofErr w:type="spellStart"/>
            <w:r w:rsidRPr="005E4C57">
              <w:rPr>
                <w:rFonts w:ascii="Arial" w:hAnsi="Arial" w:cs="Arial"/>
                <w:spacing w:val="2"/>
                <w:sz w:val="22"/>
                <w:szCs w:val="22"/>
              </w:rPr>
              <w:t>услугополучателя</w:t>
            </w:r>
            <w:proofErr w:type="spellEnd"/>
            <w:r w:rsidRPr="005E4C57">
              <w:rPr>
                <w:rFonts w:ascii="Arial" w:hAnsi="Arial" w:cs="Arial"/>
                <w:spacing w:val="2"/>
                <w:sz w:val="22"/>
                <w:szCs w:val="22"/>
              </w:rPr>
              <w:t xml:space="preserve"> и (или) представленных данных и сведений, необходимых для оказания государственной услуги требованиям, установленным Правилами;</w:t>
            </w:r>
            <w:r w:rsidRPr="005E4C57">
              <w:rPr>
                <w:rFonts w:ascii="Arial" w:hAnsi="Arial" w:cs="Arial"/>
                <w:spacing w:val="2"/>
                <w:sz w:val="22"/>
                <w:szCs w:val="22"/>
              </w:rPr>
              <w:br/>
              <w:t xml:space="preserve">3) отсутствие согласия </w:t>
            </w:r>
            <w:proofErr w:type="spellStart"/>
            <w:r w:rsidRPr="005E4C57">
              <w:rPr>
                <w:rFonts w:ascii="Arial" w:hAnsi="Arial" w:cs="Arial"/>
                <w:spacing w:val="2"/>
                <w:sz w:val="22"/>
                <w:szCs w:val="22"/>
              </w:rPr>
              <w:t>услугополучателя</w:t>
            </w:r>
            <w:proofErr w:type="spellEnd"/>
            <w:r w:rsidRPr="005E4C57">
              <w:rPr>
                <w:rFonts w:ascii="Arial" w:hAnsi="Arial" w:cs="Arial"/>
                <w:spacing w:val="2"/>
                <w:sz w:val="22"/>
                <w:szCs w:val="22"/>
              </w:rPr>
              <w:t>, предоставляемого в соответствии со </w:t>
            </w:r>
            <w:hyperlink r:id="rId31" w:anchor="z18" w:history="1">
              <w:r w:rsidRPr="005E4C57">
                <w:rPr>
                  <w:rStyle w:val="a4"/>
                  <w:rFonts w:ascii="Arial" w:hAnsi="Arial" w:cs="Arial"/>
                  <w:color w:val="auto"/>
                  <w:spacing w:val="2"/>
                  <w:sz w:val="22"/>
                  <w:szCs w:val="22"/>
                </w:rPr>
                <w:t>статьей 8</w:t>
              </w:r>
            </w:hyperlink>
            <w:r w:rsidRPr="005E4C57">
              <w:rPr>
                <w:rFonts w:ascii="Arial" w:hAnsi="Arial" w:cs="Arial"/>
                <w:spacing w:val="2"/>
                <w:sz w:val="22"/>
                <w:szCs w:val="22"/>
              </w:rPr>
              <w:t>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r w:rsidRPr="005E4C57">
              <w:rPr>
                <w:rFonts w:ascii="Arial" w:hAnsi="Arial" w:cs="Arial"/>
                <w:spacing w:val="2"/>
                <w:sz w:val="22"/>
                <w:szCs w:val="22"/>
              </w:rPr>
              <w:br/>
              <w:t xml:space="preserve">4) наличие </w:t>
            </w:r>
            <w:proofErr w:type="spellStart"/>
            <w:r w:rsidRPr="005E4C57">
              <w:rPr>
                <w:rFonts w:ascii="Arial" w:hAnsi="Arial" w:cs="Arial"/>
                <w:spacing w:val="2"/>
                <w:sz w:val="22"/>
                <w:szCs w:val="22"/>
              </w:rPr>
              <w:t>услугополучателя</w:t>
            </w:r>
            <w:proofErr w:type="spellEnd"/>
            <w:r w:rsidRPr="005E4C57">
              <w:rPr>
                <w:rFonts w:ascii="Arial" w:hAnsi="Arial" w:cs="Arial"/>
                <w:spacing w:val="2"/>
                <w:sz w:val="22"/>
                <w:szCs w:val="22"/>
              </w:rPr>
              <w:t xml:space="preserve"> в реестре лиц, у которых принудительно изъяты земельные участки на основании вступившего в законную силу решения суда, в соответствии со </w:t>
            </w:r>
            <w:hyperlink r:id="rId32" w:anchor="z103" w:history="1">
              <w:r w:rsidRPr="005E4C57">
                <w:rPr>
                  <w:rStyle w:val="a4"/>
                  <w:rFonts w:ascii="Arial" w:hAnsi="Arial" w:cs="Arial"/>
                  <w:color w:val="auto"/>
                  <w:spacing w:val="2"/>
                  <w:sz w:val="22"/>
                  <w:szCs w:val="22"/>
                </w:rPr>
                <w:t>статьями 92</w:t>
              </w:r>
            </w:hyperlink>
            <w:r w:rsidRPr="005E4C57">
              <w:rPr>
                <w:rFonts w:ascii="Arial" w:hAnsi="Arial" w:cs="Arial"/>
                <w:spacing w:val="2"/>
                <w:sz w:val="22"/>
                <w:szCs w:val="22"/>
              </w:rPr>
              <w:t> и </w:t>
            </w:r>
            <w:hyperlink r:id="rId33" w:anchor="z104" w:history="1">
              <w:r w:rsidRPr="005E4C57">
                <w:rPr>
                  <w:rStyle w:val="a4"/>
                  <w:rFonts w:ascii="Arial" w:hAnsi="Arial" w:cs="Arial"/>
                  <w:color w:val="auto"/>
                  <w:spacing w:val="2"/>
                  <w:sz w:val="22"/>
                  <w:szCs w:val="22"/>
                </w:rPr>
                <w:t>93</w:t>
              </w:r>
            </w:hyperlink>
            <w:r w:rsidRPr="005E4C57">
              <w:rPr>
                <w:rFonts w:ascii="Arial" w:hAnsi="Arial" w:cs="Arial"/>
                <w:spacing w:val="2"/>
                <w:sz w:val="22"/>
                <w:szCs w:val="22"/>
              </w:rPr>
              <w:t> Кодекса.</w:t>
            </w:r>
          </w:p>
        </w:tc>
      </w:tr>
      <w:tr w:rsidR="005E4C57" w:rsidRPr="005E4C57" w:rsidTr="005E4C57">
        <w:tc>
          <w:tcPr>
            <w:tcW w:w="0" w:type="auto"/>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10</w:t>
            </w:r>
          </w:p>
        </w:tc>
        <w:tc>
          <w:tcPr>
            <w:tcW w:w="3282"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7229" w:type="dxa"/>
            <w:shd w:val="clear" w:color="auto" w:fill="auto"/>
            <w:tcMar>
              <w:top w:w="45" w:type="dxa"/>
              <w:left w:w="75" w:type="dxa"/>
              <w:bottom w:w="45" w:type="dxa"/>
              <w:right w:w="75" w:type="dxa"/>
            </w:tcMar>
            <w:hideMark/>
          </w:tcPr>
          <w:p w:rsidR="00F05929" w:rsidRPr="005E4C57" w:rsidRDefault="00F05929" w:rsidP="005E4C57">
            <w:pPr>
              <w:pStyle w:val="a3"/>
              <w:spacing w:before="0" w:beforeAutospacing="0" w:after="0" w:afterAutospacing="0"/>
              <w:textAlignment w:val="baseline"/>
              <w:rPr>
                <w:rFonts w:ascii="Arial" w:hAnsi="Arial" w:cs="Arial"/>
                <w:sz w:val="22"/>
                <w:szCs w:val="22"/>
              </w:rPr>
            </w:pPr>
            <w:proofErr w:type="spellStart"/>
            <w:r w:rsidRPr="005E4C57">
              <w:rPr>
                <w:rFonts w:ascii="Arial" w:hAnsi="Arial" w:cs="Arial"/>
                <w:spacing w:val="2"/>
                <w:sz w:val="22"/>
                <w:szCs w:val="22"/>
              </w:rPr>
              <w:t>Услугополучатель</w:t>
            </w:r>
            <w:proofErr w:type="spellEnd"/>
            <w:r w:rsidRPr="005E4C57">
              <w:rPr>
                <w:rFonts w:ascii="Arial" w:hAnsi="Arial" w:cs="Arial"/>
                <w:spacing w:val="2"/>
                <w:sz w:val="22"/>
                <w:szCs w:val="22"/>
              </w:rPr>
              <w:t xml:space="preserve"> имеет возможность получения информации о стадии исполнения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r w:rsidRPr="005E4C57">
              <w:rPr>
                <w:rFonts w:ascii="Arial" w:hAnsi="Arial" w:cs="Arial"/>
                <w:spacing w:val="2"/>
                <w:sz w:val="22"/>
                <w:szCs w:val="22"/>
              </w:rPr>
              <w:b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tc>
      </w:tr>
    </w:tbl>
    <w:p w:rsidR="00F05929" w:rsidRPr="005E4C57" w:rsidRDefault="00F05929" w:rsidP="005E4C57">
      <w:pPr>
        <w:spacing w:line="240" w:lineRule="auto"/>
        <w:rPr>
          <w:rFonts w:ascii="Arial" w:hAnsi="Arial" w:cs="Arial"/>
          <w:vanish/>
        </w:rPr>
      </w:pPr>
    </w:p>
    <w:tbl>
      <w:tblPr>
        <w:tblW w:w="10119" w:type="dxa"/>
        <w:shd w:val="clear" w:color="auto" w:fill="FFFFFF"/>
        <w:tblCellMar>
          <w:left w:w="0" w:type="dxa"/>
          <w:right w:w="0" w:type="dxa"/>
        </w:tblCellMar>
        <w:tblLook w:val="04A0" w:firstRow="1" w:lastRow="0" w:firstColumn="1" w:lastColumn="0" w:noHBand="0" w:noVBand="1"/>
      </w:tblPr>
      <w:tblGrid>
        <w:gridCol w:w="2835"/>
        <w:gridCol w:w="4536"/>
        <w:gridCol w:w="2748"/>
      </w:tblGrid>
      <w:tr w:rsidR="005E4C57" w:rsidRPr="005E4C57" w:rsidTr="00E108D3">
        <w:trPr>
          <w:gridAfter w:val="1"/>
          <w:wAfter w:w="2748" w:type="dxa"/>
        </w:trPr>
        <w:tc>
          <w:tcPr>
            <w:tcW w:w="2835" w:type="dxa"/>
            <w:tcBorders>
              <w:top w:val="nil"/>
              <w:left w:val="nil"/>
              <w:bottom w:val="nil"/>
              <w:right w:val="nil"/>
            </w:tcBorders>
            <w:shd w:val="clear" w:color="auto" w:fill="auto"/>
            <w:tcMar>
              <w:top w:w="45" w:type="dxa"/>
              <w:left w:w="75" w:type="dxa"/>
              <w:bottom w:w="45" w:type="dxa"/>
              <w:right w:w="75" w:type="dxa"/>
            </w:tcMar>
            <w:hideMark/>
          </w:tcPr>
          <w:p w:rsidR="00F05929" w:rsidRPr="005E4C57" w:rsidRDefault="00F05929" w:rsidP="005E4C57">
            <w:pPr>
              <w:spacing w:line="240" w:lineRule="auto"/>
              <w:jc w:val="center"/>
              <w:rPr>
                <w:rFonts w:ascii="Arial" w:hAnsi="Arial" w:cs="Arial"/>
              </w:rPr>
            </w:pPr>
            <w:r w:rsidRPr="005E4C57">
              <w:rPr>
                <w:rFonts w:ascii="Arial" w:hAnsi="Arial" w:cs="Arial"/>
              </w:rPr>
              <w:t> </w:t>
            </w:r>
          </w:p>
        </w:tc>
        <w:tc>
          <w:tcPr>
            <w:tcW w:w="4536" w:type="dxa"/>
            <w:tcBorders>
              <w:top w:val="nil"/>
              <w:left w:val="nil"/>
              <w:bottom w:val="nil"/>
              <w:right w:val="nil"/>
            </w:tcBorders>
            <w:shd w:val="clear" w:color="auto" w:fill="auto"/>
            <w:tcMar>
              <w:top w:w="45" w:type="dxa"/>
              <w:left w:w="75" w:type="dxa"/>
              <w:bottom w:w="45" w:type="dxa"/>
              <w:right w:w="75" w:type="dxa"/>
            </w:tcMar>
            <w:hideMark/>
          </w:tcPr>
          <w:p w:rsidR="005E4C57" w:rsidRDefault="005E4C57" w:rsidP="005E4C57">
            <w:pPr>
              <w:spacing w:line="240" w:lineRule="auto"/>
              <w:jc w:val="center"/>
              <w:rPr>
                <w:rFonts w:ascii="Arial" w:hAnsi="Arial" w:cs="Arial"/>
                <w:sz w:val="20"/>
              </w:rPr>
            </w:pPr>
            <w:bookmarkStart w:id="1" w:name="z3191"/>
            <w:bookmarkEnd w:id="1"/>
          </w:p>
          <w:p w:rsidR="005E4C57" w:rsidRDefault="005E4C57" w:rsidP="005E4C57">
            <w:pPr>
              <w:spacing w:line="240" w:lineRule="auto"/>
              <w:jc w:val="center"/>
              <w:rPr>
                <w:rFonts w:ascii="Arial" w:hAnsi="Arial" w:cs="Arial"/>
                <w:sz w:val="20"/>
              </w:rPr>
            </w:pPr>
          </w:p>
          <w:p w:rsidR="005E4C57" w:rsidRDefault="005E4C57" w:rsidP="005E4C57">
            <w:pPr>
              <w:spacing w:line="240" w:lineRule="auto"/>
              <w:jc w:val="center"/>
              <w:rPr>
                <w:rFonts w:ascii="Arial" w:hAnsi="Arial" w:cs="Arial"/>
                <w:sz w:val="20"/>
              </w:rPr>
            </w:pPr>
          </w:p>
          <w:p w:rsidR="005E4C57" w:rsidRDefault="005E4C57" w:rsidP="005E4C57">
            <w:pPr>
              <w:spacing w:line="240" w:lineRule="auto"/>
              <w:jc w:val="center"/>
              <w:rPr>
                <w:rFonts w:ascii="Arial" w:hAnsi="Arial" w:cs="Arial"/>
                <w:sz w:val="20"/>
              </w:rPr>
            </w:pPr>
          </w:p>
          <w:p w:rsidR="005E4C57" w:rsidRDefault="005E4C57" w:rsidP="005E4C57">
            <w:pPr>
              <w:spacing w:line="240" w:lineRule="auto"/>
              <w:jc w:val="center"/>
              <w:rPr>
                <w:rFonts w:ascii="Arial" w:hAnsi="Arial" w:cs="Arial"/>
                <w:sz w:val="20"/>
              </w:rPr>
            </w:pPr>
          </w:p>
          <w:p w:rsidR="005E4C57" w:rsidRDefault="005E4C57" w:rsidP="005E4C57">
            <w:pPr>
              <w:spacing w:line="240" w:lineRule="auto"/>
              <w:jc w:val="center"/>
              <w:rPr>
                <w:rFonts w:ascii="Arial" w:hAnsi="Arial" w:cs="Arial"/>
                <w:sz w:val="20"/>
              </w:rPr>
            </w:pPr>
          </w:p>
          <w:p w:rsidR="005E4C57" w:rsidRDefault="005E4C57" w:rsidP="005E4C57">
            <w:pPr>
              <w:spacing w:line="240" w:lineRule="auto"/>
              <w:jc w:val="center"/>
              <w:rPr>
                <w:rFonts w:ascii="Arial" w:hAnsi="Arial" w:cs="Arial"/>
                <w:sz w:val="20"/>
              </w:rPr>
            </w:pPr>
          </w:p>
          <w:p w:rsidR="005E4C57" w:rsidRDefault="005E4C57" w:rsidP="005E4C57">
            <w:pPr>
              <w:spacing w:line="240" w:lineRule="auto"/>
              <w:jc w:val="center"/>
              <w:rPr>
                <w:rFonts w:ascii="Arial" w:hAnsi="Arial" w:cs="Arial"/>
                <w:sz w:val="20"/>
              </w:rPr>
            </w:pPr>
          </w:p>
          <w:p w:rsidR="00F05929" w:rsidRPr="005E4C57" w:rsidRDefault="00F05929" w:rsidP="005E4C57">
            <w:pPr>
              <w:spacing w:line="240" w:lineRule="auto"/>
              <w:ind w:left="66" w:hanging="66"/>
              <w:jc w:val="right"/>
              <w:rPr>
                <w:rFonts w:ascii="Arial" w:hAnsi="Arial" w:cs="Arial"/>
                <w:sz w:val="20"/>
              </w:rPr>
            </w:pPr>
            <w:r w:rsidRPr="005E4C57">
              <w:rPr>
                <w:rFonts w:ascii="Arial" w:hAnsi="Arial" w:cs="Arial"/>
                <w:sz w:val="20"/>
              </w:rPr>
              <w:lastRenderedPageBreak/>
              <w:t>Приложение 2</w:t>
            </w:r>
            <w:r w:rsidRPr="005E4C57">
              <w:rPr>
                <w:rFonts w:ascii="Arial" w:hAnsi="Arial" w:cs="Arial"/>
                <w:sz w:val="20"/>
              </w:rPr>
              <w:br/>
              <w:t>к Правилам оказания</w:t>
            </w:r>
            <w:r w:rsidRPr="005E4C57">
              <w:rPr>
                <w:rFonts w:ascii="Arial" w:hAnsi="Arial" w:cs="Arial"/>
                <w:sz w:val="20"/>
              </w:rPr>
              <w:br/>
              <w:t>государственной услуги</w:t>
            </w:r>
            <w:r w:rsidRPr="005E4C57">
              <w:rPr>
                <w:rFonts w:ascii="Arial" w:hAnsi="Arial" w:cs="Arial"/>
                <w:sz w:val="20"/>
              </w:rPr>
              <w:br/>
              <w:t>"Приобретение прав</w:t>
            </w:r>
            <w:r w:rsidRPr="005E4C57">
              <w:rPr>
                <w:rFonts w:ascii="Arial" w:hAnsi="Arial" w:cs="Arial"/>
                <w:sz w:val="20"/>
              </w:rPr>
              <w:br/>
              <w:t>на земельные участки, которые</w:t>
            </w:r>
            <w:r w:rsidRPr="005E4C57">
              <w:rPr>
                <w:rFonts w:ascii="Arial" w:hAnsi="Arial" w:cs="Arial"/>
                <w:sz w:val="20"/>
              </w:rPr>
              <w:br/>
              <w:t>находятся в государственной</w:t>
            </w:r>
            <w:r w:rsidRPr="005E4C57">
              <w:rPr>
                <w:rFonts w:ascii="Arial" w:hAnsi="Arial" w:cs="Arial"/>
                <w:sz w:val="20"/>
              </w:rPr>
              <w:br/>
            </w:r>
            <w:proofErr w:type="gramStart"/>
            <w:r w:rsidRPr="005E4C57">
              <w:rPr>
                <w:rFonts w:ascii="Arial" w:hAnsi="Arial" w:cs="Arial"/>
                <w:sz w:val="20"/>
              </w:rPr>
              <w:t>собственности,</w:t>
            </w:r>
            <w:r w:rsidRPr="005E4C57">
              <w:rPr>
                <w:rFonts w:ascii="Arial" w:hAnsi="Arial" w:cs="Arial"/>
                <w:sz w:val="20"/>
              </w:rPr>
              <w:br/>
              <w:t>не</w:t>
            </w:r>
            <w:proofErr w:type="gramEnd"/>
            <w:r w:rsidRPr="005E4C57">
              <w:rPr>
                <w:rFonts w:ascii="Arial" w:hAnsi="Arial" w:cs="Arial"/>
                <w:sz w:val="20"/>
              </w:rPr>
              <w:t xml:space="preserve"> требующее проведения</w:t>
            </w:r>
            <w:r w:rsidRPr="005E4C57">
              <w:rPr>
                <w:rFonts w:ascii="Arial" w:hAnsi="Arial" w:cs="Arial"/>
                <w:sz w:val="20"/>
              </w:rPr>
              <w:br/>
              <w:t>торгов (аукционов)"</w:t>
            </w:r>
          </w:p>
        </w:tc>
      </w:tr>
      <w:tr w:rsidR="005E4C57" w:rsidRPr="005E4C57" w:rsidTr="00E108D3">
        <w:trPr>
          <w:gridAfter w:val="1"/>
          <w:wAfter w:w="2748" w:type="dxa"/>
        </w:trPr>
        <w:tc>
          <w:tcPr>
            <w:tcW w:w="2835" w:type="dxa"/>
            <w:tcBorders>
              <w:top w:val="nil"/>
              <w:left w:val="nil"/>
              <w:bottom w:val="nil"/>
              <w:right w:val="nil"/>
            </w:tcBorders>
            <w:shd w:val="clear" w:color="auto" w:fill="auto"/>
            <w:tcMar>
              <w:top w:w="45" w:type="dxa"/>
              <w:left w:w="75" w:type="dxa"/>
              <w:bottom w:w="45" w:type="dxa"/>
              <w:right w:w="75" w:type="dxa"/>
            </w:tcMar>
            <w:hideMark/>
          </w:tcPr>
          <w:p w:rsidR="00F05929" w:rsidRPr="005E4C57" w:rsidRDefault="00F05929" w:rsidP="005E4C57">
            <w:pPr>
              <w:spacing w:line="240" w:lineRule="auto"/>
              <w:jc w:val="center"/>
              <w:rPr>
                <w:rFonts w:ascii="Arial" w:hAnsi="Arial" w:cs="Arial"/>
              </w:rPr>
            </w:pPr>
            <w:r w:rsidRPr="005E4C57">
              <w:rPr>
                <w:rFonts w:ascii="Arial" w:hAnsi="Arial" w:cs="Arial"/>
              </w:rPr>
              <w:lastRenderedPageBreak/>
              <w:t> </w:t>
            </w:r>
          </w:p>
        </w:tc>
        <w:tc>
          <w:tcPr>
            <w:tcW w:w="4536" w:type="dxa"/>
            <w:tcBorders>
              <w:top w:val="nil"/>
              <w:left w:val="nil"/>
              <w:bottom w:val="nil"/>
              <w:right w:val="nil"/>
            </w:tcBorders>
            <w:shd w:val="clear" w:color="auto" w:fill="auto"/>
            <w:tcMar>
              <w:top w:w="45" w:type="dxa"/>
              <w:left w:w="75" w:type="dxa"/>
              <w:bottom w:w="45" w:type="dxa"/>
              <w:right w:w="75" w:type="dxa"/>
            </w:tcMar>
            <w:hideMark/>
          </w:tcPr>
          <w:p w:rsidR="00F05929" w:rsidRPr="005E4C57" w:rsidRDefault="00F05929" w:rsidP="005E4C57">
            <w:pPr>
              <w:spacing w:line="240" w:lineRule="auto"/>
              <w:jc w:val="center"/>
              <w:rPr>
                <w:rFonts w:ascii="Arial" w:hAnsi="Arial" w:cs="Arial"/>
              </w:rPr>
            </w:pPr>
            <w:r w:rsidRPr="005E4C57">
              <w:rPr>
                <w:rFonts w:ascii="Arial" w:hAnsi="Arial" w:cs="Arial"/>
              </w:rPr>
              <w:t>Форма</w:t>
            </w:r>
          </w:p>
        </w:tc>
      </w:tr>
      <w:tr w:rsidR="005E4C57" w:rsidRPr="005E4C57" w:rsidTr="00E108D3">
        <w:tc>
          <w:tcPr>
            <w:tcW w:w="2835" w:type="dxa"/>
            <w:tcBorders>
              <w:top w:val="nil"/>
              <w:left w:val="nil"/>
              <w:bottom w:val="nil"/>
              <w:right w:val="nil"/>
            </w:tcBorders>
            <w:shd w:val="clear" w:color="auto" w:fill="auto"/>
            <w:tcMar>
              <w:top w:w="45" w:type="dxa"/>
              <w:left w:w="75" w:type="dxa"/>
              <w:bottom w:w="45" w:type="dxa"/>
              <w:right w:w="75" w:type="dxa"/>
            </w:tcMar>
            <w:hideMark/>
          </w:tcPr>
          <w:p w:rsidR="00F05929" w:rsidRPr="005E4C57" w:rsidRDefault="00F05929" w:rsidP="005E4C57">
            <w:pPr>
              <w:spacing w:line="240" w:lineRule="auto"/>
              <w:jc w:val="center"/>
              <w:rPr>
                <w:rFonts w:ascii="Arial" w:hAnsi="Arial" w:cs="Arial"/>
              </w:rPr>
            </w:pPr>
            <w:r w:rsidRPr="005E4C57">
              <w:rPr>
                <w:rFonts w:ascii="Arial" w:hAnsi="Arial" w:cs="Arial"/>
              </w:rPr>
              <w:t> </w:t>
            </w:r>
          </w:p>
        </w:tc>
        <w:tc>
          <w:tcPr>
            <w:tcW w:w="7284" w:type="dxa"/>
            <w:gridSpan w:val="2"/>
            <w:tcBorders>
              <w:top w:val="nil"/>
              <w:left w:val="nil"/>
              <w:bottom w:val="nil"/>
              <w:right w:val="nil"/>
            </w:tcBorders>
            <w:shd w:val="clear" w:color="auto" w:fill="auto"/>
            <w:tcMar>
              <w:top w:w="45" w:type="dxa"/>
              <w:left w:w="75" w:type="dxa"/>
              <w:bottom w:w="45" w:type="dxa"/>
              <w:right w:w="75" w:type="dxa"/>
            </w:tcMar>
            <w:hideMark/>
          </w:tcPr>
          <w:p w:rsidR="00E108D3" w:rsidRDefault="00F05929" w:rsidP="00E108D3">
            <w:pPr>
              <w:spacing w:line="240" w:lineRule="auto"/>
              <w:jc w:val="center"/>
              <w:rPr>
                <w:rFonts w:ascii="Arial" w:hAnsi="Arial" w:cs="Arial"/>
                <w:sz w:val="18"/>
              </w:rPr>
            </w:pPr>
            <w:bookmarkStart w:id="2" w:name="z3193"/>
            <w:bookmarkEnd w:id="2"/>
            <w:r w:rsidRPr="005E4C57">
              <w:rPr>
                <w:rFonts w:ascii="Arial" w:hAnsi="Arial" w:cs="Arial"/>
              </w:rPr>
              <w:t>Акиму _________________________________________________</w:t>
            </w:r>
            <w:proofErr w:type="gramStart"/>
            <w:r w:rsidRPr="005E4C57">
              <w:rPr>
                <w:rFonts w:ascii="Arial" w:hAnsi="Arial" w:cs="Arial"/>
              </w:rPr>
              <w:t>_</w:t>
            </w:r>
            <w:r w:rsidRPr="005E4C57">
              <w:rPr>
                <w:rFonts w:ascii="Arial" w:hAnsi="Arial" w:cs="Arial"/>
              </w:rPr>
              <w:br/>
            </w:r>
            <w:r w:rsidRPr="00E108D3">
              <w:rPr>
                <w:rFonts w:ascii="Arial" w:hAnsi="Arial" w:cs="Arial"/>
                <w:sz w:val="18"/>
              </w:rPr>
              <w:t>(</w:t>
            </w:r>
            <w:proofErr w:type="gramEnd"/>
            <w:r w:rsidRPr="00E108D3">
              <w:rPr>
                <w:rFonts w:ascii="Arial" w:hAnsi="Arial" w:cs="Arial"/>
                <w:sz w:val="18"/>
              </w:rPr>
              <w:t>области, города областного</w:t>
            </w:r>
            <w:r w:rsidR="00E108D3">
              <w:rPr>
                <w:rFonts w:ascii="Arial" w:hAnsi="Arial" w:cs="Arial"/>
                <w:sz w:val="18"/>
              </w:rPr>
              <w:t xml:space="preserve"> </w:t>
            </w:r>
            <w:r w:rsidRPr="00E108D3">
              <w:rPr>
                <w:rFonts w:ascii="Arial" w:hAnsi="Arial" w:cs="Arial"/>
                <w:sz w:val="18"/>
              </w:rPr>
              <w:t>значения (на территории,</w:t>
            </w:r>
            <w:r w:rsidR="00E108D3">
              <w:rPr>
                <w:rFonts w:ascii="Arial" w:hAnsi="Arial" w:cs="Arial"/>
                <w:sz w:val="18"/>
              </w:rPr>
              <w:t xml:space="preserve"> </w:t>
            </w:r>
            <w:r w:rsidRPr="00E108D3">
              <w:rPr>
                <w:rFonts w:ascii="Arial" w:hAnsi="Arial" w:cs="Arial"/>
                <w:sz w:val="18"/>
              </w:rPr>
              <w:t>переданной в его</w:t>
            </w:r>
            <w:r w:rsidRPr="00E108D3">
              <w:rPr>
                <w:rFonts w:ascii="Arial" w:hAnsi="Arial" w:cs="Arial"/>
                <w:sz w:val="18"/>
              </w:rPr>
              <w:br/>
              <w:t>административное подчинение),</w:t>
            </w:r>
            <w:r w:rsidR="00E108D3">
              <w:rPr>
                <w:rFonts w:ascii="Arial" w:hAnsi="Arial" w:cs="Arial"/>
                <w:sz w:val="18"/>
              </w:rPr>
              <w:t xml:space="preserve"> </w:t>
            </w:r>
            <w:r w:rsidRPr="00E108D3">
              <w:rPr>
                <w:rFonts w:ascii="Arial" w:hAnsi="Arial" w:cs="Arial"/>
                <w:sz w:val="18"/>
              </w:rPr>
              <w:t>района и поселка, села,</w:t>
            </w:r>
            <w:r w:rsidR="00E108D3">
              <w:rPr>
                <w:rFonts w:ascii="Arial" w:hAnsi="Arial" w:cs="Arial"/>
                <w:sz w:val="18"/>
              </w:rPr>
              <w:t xml:space="preserve"> сельского округа)</w:t>
            </w:r>
          </w:p>
          <w:p w:rsidR="00F05929" w:rsidRPr="005E4C57" w:rsidRDefault="00F05929" w:rsidP="00E108D3">
            <w:pPr>
              <w:spacing w:line="240" w:lineRule="auto"/>
              <w:rPr>
                <w:rFonts w:ascii="Arial" w:hAnsi="Arial" w:cs="Arial"/>
              </w:rPr>
            </w:pPr>
            <w:r w:rsidRPr="005E4C57">
              <w:rPr>
                <w:rFonts w:ascii="Arial" w:hAnsi="Arial" w:cs="Arial"/>
              </w:rPr>
              <w:t>от ___________________________</w:t>
            </w:r>
            <w:r w:rsidR="00E108D3" w:rsidRPr="005E4C57">
              <w:rPr>
                <w:rFonts w:ascii="Arial" w:hAnsi="Arial" w:cs="Arial"/>
              </w:rPr>
              <w:t>_______________________</w:t>
            </w:r>
            <w:r w:rsidR="00E108D3">
              <w:rPr>
                <w:rFonts w:ascii="Arial" w:hAnsi="Arial" w:cs="Arial"/>
              </w:rPr>
              <w:t>____</w:t>
            </w:r>
            <w:r w:rsidR="00E108D3">
              <w:rPr>
                <w:rFonts w:ascii="Arial" w:hAnsi="Arial" w:cs="Arial"/>
              </w:rPr>
              <w:br/>
            </w:r>
            <w:r w:rsidRPr="00E108D3">
              <w:rPr>
                <w:rFonts w:ascii="Arial" w:hAnsi="Arial" w:cs="Arial"/>
                <w:sz w:val="18"/>
              </w:rPr>
              <w:t>(фамилия, имя, отчество</w:t>
            </w:r>
            <w:r w:rsidR="00E108D3">
              <w:rPr>
                <w:rFonts w:ascii="Arial" w:hAnsi="Arial" w:cs="Arial"/>
                <w:sz w:val="18"/>
              </w:rPr>
              <w:t xml:space="preserve"> </w:t>
            </w:r>
            <w:r w:rsidRPr="00E108D3">
              <w:rPr>
                <w:rFonts w:ascii="Arial" w:hAnsi="Arial" w:cs="Arial"/>
                <w:sz w:val="18"/>
              </w:rPr>
              <w:t>(при его наличии)</w:t>
            </w:r>
            <w:r w:rsidR="00E108D3">
              <w:rPr>
                <w:rFonts w:ascii="Arial" w:hAnsi="Arial" w:cs="Arial"/>
                <w:sz w:val="18"/>
              </w:rPr>
              <w:t xml:space="preserve"> </w:t>
            </w:r>
            <w:r w:rsidRPr="00E108D3">
              <w:rPr>
                <w:rFonts w:ascii="Arial" w:hAnsi="Arial" w:cs="Arial"/>
                <w:sz w:val="18"/>
              </w:rPr>
              <w:t>физического лица</w:t>
            </w:r>
            <w:r w:rsidR="00E108D3">
              <w:rPr>
                <w:rFonts w:ascii="Arial" w:hAnsi="Arial" w:cs="Arial"/>
                <w:sz w:val="18"/>
              </w:rPr>
              <w:t xml:space="preserve"> </w:t>
            </w:r>
            <w:r w:rsidRPr="00E108D3">
              <w:rPr>
                <w:rFonts w:ascii="Arial" w:hAnsi="Arial" w:cs="Arial"/>
                <w:sz w:val="18"/>
              </w:rPr>
              <w:t>либо полное наименование</w:t>
            </w:r>
            <w:r w:rsidR="00E108D3">
              <w:rPr>
                <w:rFonts w:ascii="Arial" w:hAnsi="Arial" w:cs="Arial"/>
                <w:sz w:val="18"/>
              </w:rPr>
              <w:t xml:space="preserve"> </w:t>
            </w:r>
            <w:r w:rsidRPr="00E108D3">
              <w:rPr>
                <w:rFonts w:ascii="Arial" w:hAnsi="Arial" w:cs="Arial"/>
                <w:sz w:val="18"/>
              </w:rPr>
              <w:t>юридического лица)</w:t>
            </w:r>
            <w:r w:rsidRPr="00E108D3">
              <w:rPr>
                <w:rFonts w:ascii="Arial" w:hAnsi="Arial" w:cs="Arial"/>
                <w:sz w:val="18"/>
              </w:rPr>
              <w:br/>
            </w:r>
            <w:r w:rsidRPr="005E4C57">
              <w:rPr>
                <w:rFonts w:ascii="Arial" w:hAnsi="Arial" w:cs="Arial"/>
              </w:rPr>
              <w:t>________________________________________________________</w:t>
            </w:r>
            <w:r w:rsidRPr="005E4C57">
              <w:rPr>
                <w:rFonts w:ascii="Arial" w:hAnsi="Arial" w:cs="Arial"/>
              </w:rPr>
              <w:br/>
            </w:r>
            <w:r w:rsidRPr="00E108D3">
              <w:rPr>
                <w:rFonts w:ascii="Arial" w:hAnsi="Arial" w:cs="Arial"/>
                <w:sz w:val="18"/>
              </w:rPr>
              <w:t>(индивидуальный</w:t>
            </w:r>
            <w:r w:rsidR="00E108D3">
              <w:rPr>
                <w:rFonts w:ascii="Arial" w:hAnsi="Arial" w:cs="Arial"/>
              </w:rPr>
              <w:t xml:space="preserve"> </w:t>
            </w:r>
            <w:r w:rsidRPr="00E108D3">
              <w:rPr>
                <w:rFonts w:ascii="Arial" w:hAnsi="Arial" w:cs="Arial"/>
                <w:sz w:val="18"/>
              </w:rPr>
              <w:t>идентификационный номер</w:t>
            </w:r>
            <w:r w:rsidR="00E108D3">
              <w:rPr>
                <w:rFonts w:ascii="Arial" w:hAnsi="Arial" w:cs="Arial"/>
                <w:sz w:val="18"/>
              </w:rPr>
              <w:t xml:space="preserve"> </w:t>
            </w:r>
            <w:r w:rsidRPr="00E108D3">
              <w:rPr>
                <w:rFonts w:ascii="Arial" w:hAnsi="Arial" w:cs="Arial"/>
                <w:sz w:val="18"/>
              </w:rPr>
              <w:t>либо бизнес-</w:t>
            </w:r>
            <w:r w:rsidR="00E108D3">
              <w:rPr>
                <w:rFonts w:ascii="Arial" w:hAnsi="Arial" w:cs="Arial"/>
                <w:sz w:val="18"/>
              </w:rPr>
              <w:t xml:space="preserve"> </w:t>
            </w:r>
            <w:r w:rsidRPr="00E108D3">
              <w:rPr>
                <w:rFonts w:ascii="Arial" w:hAnsi="Arial" w:cs="Arial"/>
                <w:sz w:val="18"/>
              </w:rPr>
              <w:t>идентификационный номер)</w:t>
            </w:r>
            <w:r w:rsidRPr="00E108D3">
              <w:rPr>
                <w:rFonts w:ascii="Arial" w:hAnsi="Arial" w:cs="Arial"/>
                <w:sz w:val="18"/>
              </w:rPr>
              <w:br/>
            </w:r>
            <w:r w:rsidRPr="005E4C57">
              <w:rPr>
                <w:rFonts w:ascii="Arial" w:hAnsi="Arial" w:cs="Arial"/>
              </w:rPr>
              <w:t>________________________________________________________</w:t>
            </w:r>
            <w:r w:rsidRPr="005E4C57">
              <w:rPr>
                <w:rFonts w:ascii="Arial" w:hAnsi="Arial" w:cs="Arial"/>
              </w:rPr>
              <w:br/>
            </w:r>
            <w:r w:rsidRPr="00E108D3">
              <w:rPr>
                <w:rFonts w:ascii="Arial" w:hAnsi="Arial" w:cs="Arial"/>
                <w:sz w:val="18"/>
              </w:rPr>
              <w:t>(реквизиты документа,</w:t>
            </w:r>
            <w:r w:rsidR="00E108D3">
              <w:rPr>
                <w:rFonts w:ascii="Arial" w:hAnsi="Arial" w:cs="Arial"/>
                <w:sz w:val="18"/>
              </w:rPr>
              <w:t xml:space="preserve"> </w:t>
            </w:r>
            <w:r w:rsidRPr="00E108D3">
              <w:rPr>
                <w:rFonts w:ascii="Arial" w:hAnsi="Arial" w:cs="Arial"/>
                <w:sz w:val="18"/>
              </w:rPr>
              <w:t>удостоверяющего личность</w:t>
            </w:r>
            <w:r w:rsidR="00E108D3">
              <w:rPr>
                <w:rFonts w:ascii="Arial" w:hAnsi="Arial" w:cs="Arial"/>
                <w:sz w:val="18"/>
              </w:rPr>
              <w:t xml:space="preserve"> </w:t>
            </w:r>
            <w:r w:rsidRPr="00E108D3">
              <w:rPr>
                <w:rFonts w:ascii="Arial" w:hAnsi="Arial" w:cs="Arial"/>
                <w:sz w:val="18"/>
              </w:rPr>
              <w:t>физического лица</w:t>
            </w:r>
            <w:r w:rsidR="00E108D3">
              <w:rPr>
                <w:rFonts w:ascii="Arial" w:hAnsi="Arial" w:cs="Arial"/>
                <w:sz w:val="18"/>
              </w:rPr>
              <w:t xml:space="preserve"> </w:t>
            </w:r>
            <w:r w:rsidRPr="00E108D3">
              <w:rPr>
                <w:rFonts w:ascii="Arial" w:hAnsi="Arial" w:cs="Arial"/>
                <w:sz w:val="18"/>
              </w:rPr>
              <w:t xml:space="preserve">или </w:t>
            </w:r>
            <w:r w:rsidR="00E108D3">
              <w:rPr>
                <w:rFonts w:ascii="Arial" w:hAnsi="Arial" w:cs="Arial"/>
                <w:sz w:val="18"/>
              </w:rPr>
              <w:t>п</w:t>
            </w:r>
            <w:r w:rsidRPr="00E108D3">
              <w:rPr>
                <w:rFonts w:ascii="Arial" w:hAnsi="Arial" w:cs="Arial"/>
                <w:sz w:val="18"/>
              </w:rPr>
              <w:t>редставителя физического</w:t>
            </w:r>
            <w:r w:rsidR="00E108D3">
              <w:rPr>
                <w:rFonts w:ascii="Arial" w:hAnsi="Arial" w:cs="Arial"/>
                <w:sz w:val="18"/>
              </w:rPr>
              <w:t xml:space="preserve"> </w:t>
            </w:r>
            <w:r w:rsidRPr="00E108D3">
              <w:rPr>
                <w:rFonts w:ascii="Arial" w:hAnsi="Arial" w:cs="Arial"/>
                <w:sz w:val="18"/>
              </w:rPr>
              <w:t>или юридического лица</w:t>
            </w:r>
            <w:r w:rsidR="00E108D3">
              <w:rPr>
                <w:rFonts w:ascii="Arial" w:hAnsi="Arial" w:cs="Arial"/>
                <w:sz w:val="18"/>
              </w:rPr>
              <w:t xml:space="preserve"> </w:t>
            </w:r>
            <w:r w:rsidR="00E108D3" w:rsidRPr="00E108D3">
              <w:rPr>
                <w:rFonts w:ascii="Arial" w:hAnsi="Arial" w:cs="Arial"/>
                <w:sz w:val="18"/>
              </w:rPr>
              <w:t>контактный телефон</w:t>
            </w:r>
            <w:r w:rsidR="00E108D3" w:rsidRPr="00E108D3">
              <w:rPr>
                <w:rFonts w:ascii="Arial" w:hAnsi="Arial" w:cs="Arial"/>
                <w:sz w:val="18"/>
              </w:rPr>
              <w:br/>
              <w:t>(при наличии),</w:t>
            </w:r>
            <w:r w:rsidR="00E108D3" w:rsidRPr="00E108D3">
              <w:rPr>
                <w:rFonts w:ascii="Arial" w:hAnsi="Arial" w:cs="Arial"/>
                <w:sz w:val="18"/>
              </w:rPr>
              <w:br/>
            </w:r>
            <w:r w:rsidRPr="00E108D3">
              <w:rPr>
                <w:rFonts w:ascii="Arial" w:hAnsi="Arial" w:cs="Arial"/>
                <w:sz w:val="18"/>
              </w:rPr>
              <w:br/>
            </w:r>
            <w:r w:rsidRPr="005E4C57">
              <w:rPr>
                <w:rFonts w:ascii="Arial" w:hAnsi="Arial" w:cs="Arial"/>
              </w:rPr>
              <w:t>_______________________________________________________</w:t>
            </w:r>
            <w:r w:rsidRPr="005E4C57">
              <w:rPr>
                <w:rFonts w:ascii="Arial" w:hAnsi="Arial" w:cs="Arial"/>
              </w:rPr>
              <w:br/>
            </w:r>
            <w:r w:rsidRPr="00E108D3">
              <w:rPr>
                <w:rFonts w:ascii="Arial" w:hAnsi="Arial" w:cs="Arial"/>
                <w:sz w:val="18"/>
              </w:rPr>
              <w:t>адрес местонахождения</w:t>
            </w:r>
            <w:r w:rsidR="00E108D3">
              <w:rPr>
                <w:rFonts w:ascii="Arial" w:hAnsi="Arial" w:cs="Arial"/>
                <w:sz w:val="18"/>
              </w:rPr>
              <w:t xml:space="preserve"> </w:t>
            </w:r>
            <w:r w:rsidRPr="00E108D3">
              <w:rPr>
                <w:rFonts w:ascii="Arial" w:hAnsi="Arial" w:cs="Arial"/>
                <w:sz w:val="18"/>
              </w:rPr>
              <w:t>(для юридических лиц) либо</w:t>
            </w:r>
            <w:r w:rsidR="00E108D3">
              <w:rPr>
                <w:rFonts w:ascii="Arial" w:hAnsi="Arial" w:cs="Arial"/>
                <w:sz w:val="18"/>
              </w:rPr>
              <w:t xml:space="preserve"> </w:t>
            </w:r>
            <w:r w:rsidRPr="00E108D3">
              <w:rPr>
                <w:rFonts w:ascii="Arial" w:hAnsi="Arial" w:cs="Arial"/>
                <w:sz w:val="18"/>
              </w:rPr>
              <w:t>адрес регистрации</w:t>
            </w:r>
            <w:r w:rsidRPr="00E108D3">
              <w:rPr>
                <w:rFonts w:ascii="Arial" w:hAnsi="Arial" w:cs="Arial"/>
                <w:sz w:val="18"/>
              </w:rPr>
              <w:br/>
              <w:t>(для физических лиц))</w:t>
            </w:r>
          </w:p>
        </w:tc>
      </w:tr>
    </w:tbl>
    <w:p w:rsidR="00F05929" w:rsidRDefault="00F05929" w:rsidP="00E108D3">
      <w:pPr>
        <w:pStyle w:val="3"/>
        <w:shd w:val="clear" w:color="auto" w:fill="FFFFFF"/>
        <w:spacing w:before="225" w:beforeAutospacing="0" w:after="135" w:afterAutospacing="0"/>
        <w:jc w:val="center"/>
        <w:textAlignment w:val="baseline"/>
        <w:rPr>
          <w:rFonts w:ascii="Arial" w:hAnsi="Arial" w:cs="Arial"/>
          <w:b w:val="0"/>
          <w:bCs w:val="0"/>
          <w:sz w:val="24"/>
          <w:szCs w:val="22"/>
        </w:rPr>
      </w:pPr>
      <w:r w:rsidRPr="00E108D3">
        <w:rPr>
          <w:rFonts w:ascii="Arial" w:hAnsi="Arial" w:cs="Arial"/>
          <w:b w:val="0"/>
          <w:bCs w:val="0"/>
          <w:sz w:val="24"/>
          <w:szCs w:val="22"/>
        </w:rPr>
        <w:t>Заявление на приобретение прав на земельные участки, которые находятся</w:t>
      </w:r>
      <w:r w:rsidRPr="00E108D3">
        <w:rPr>
          <w:rFonts w:ascii="Arial" w:hAnsi="Arial" w:cs="Arial"/>
          <w:b w:val="0"/>
          <w:bCs w:val="0"/>
          <w:sz w:val="24"/>
          <w:szCs w:val="22"/>
        </w:rPr>
        <w:br/>
        <w:t>в государственной собственности, не требующее проведения торгов (аукционов)</w:t>
      </w:r>
    </w:p>
    <w:p w:rsidR="00E108D3" w:rsidRPr="00E108D3" w:rsidRDefault="00E108D3" w:rsidP="00E108D3">
      <w:pPr>
        <w:pStyle w:val="3"/>
        <w:shd w:val="clear" w:color="auto" w:fill="FFFFFF"/>
        <w:spacing w:before="225" w:beforeAutospacing="0" w:after="135" w:afterAutospacing="0"/>
        <w:jc w:val="center"/>
        <w:textAlignment w:val="baseline"/>
        <w:rPr>
          <w:rFonts w:ascii="Arial" w:hAnsi="Arial" w:cs="Arial"/>
          <w:b w:val="0"/>
          <w:bCs w:val="0"/>
          <w:sz w:val="24"/>
          <w:szCs w:val="22"/>
        </w:rPr>
      </w:pPr>
    </w:p>
    <w:p w:rsidR="00E108D3" w:rsidRDefault="00F05929" w:rsidP="00E108D3">
      <w:pPr>
        <w:pStyle w:val="a3"/>
        <w:shd w:val="clear" w:color="auto" w:fill="FFFFFF"/>
        <w:spacing w:before="0" w:beforeAutospacing="0" w:after="0" w:afterAutospacing="0"/>
        <w:ind w:left="708"/>
        <w:textAlignment w:val="baseline"/>
        <w:rPr>
          <w:rFonts w:ascii="Arial" w:hAnsi="Arial" w:cs="Arial"/>
          <w:spacing w:val="2"/>
          <w:sz w:val="22"/>
          <w:szCs w:val="22"/>
        </w:rPr>
      </w:pPr>
      <w:r w:rsidRPr="005E4C57">
        <w:rPr>
          <w:rFonts w:ascii="Arial" w:hAnsi="Arial" w:cs="Arial"/>
          <w:spacing w:val="2"/>
          <w:sz w:val="22"/>
          <w:szCs w:val="22"/>
        </w:rPr>
        <w:t>Прошу предоставить право временного возмездного/безвозмездного</w:t>
      </w:r>
      <w:r w:rsidR="00E108D3">
        <w:rPr>
          <w:rFonts w:ascii="Arial" w:hAnsi="Arial" w:cs="Arial"/>
          <w:spacing w:val="2"/>
          <w:sz w:val="22"/>
          <w:szCs w:val="22"/>
        </w:rPr>
        <w:t xml:space="preserve"> </w:t>
      </w:r>
      <w:r w:rsidRPr="005E4C57">
        <w:rPr>
          <w:rFonts w:ascii="Arial" w:hAnsi="Arial" w:cs="Arial"/>
          <w:spacing w:val="2"/>
          <w:sz w:val="22"/>
          <w:szCs w:val="22"/>
        </w:rPr>
        <w:t>землепользования, частной собственности (нужное подчеркнуть)</w:t>
      </w:r>
      <w:r w:rsidR="00E108D3">
        <w:rPr>
          <w:rFonts w:ascii="Arial" w:hAnsi="Arial" w:cs="Arial"/>
          <w:spacing w:val="2"/>
          <w:sz w:val="22"/>
          <w:szCs w:val="22"/>
        </w:rPr>
        <w:t xml:space="preserve"> </w:t>
      </w:r>
      <w:r w:rsidRPr="005E4C57">
        <w:rPr>
          <w:rFonts w:ascii="Arial" w:hAnsi="Arial" w:cs="Arial"/>
          <w:spacing w:val="2"/>
          <w:sz w:val="22"/>
          <w:szCs w:val="22"/>
        </w:rPr>
        <w:t>на земельный участок, расположенный</w:t>
      </w:r>
      <w:r w:rsidRPr="005E4C57">
        <w:rPr>
          <w:rFonts w:ascii="Arial" w:hAnsi="Arial" w:cs="Arial"/>
          <w:spacing w:val="2"/>
          <w:sz w:val="22"/>
          <w:szCs w:val="22"/>
        </w:rPr>
        <w:br/>
        <w:t>___________________________________________________________</w:t>
      </w:r>
      <w:r w:rsidR="00E108D3">
        <w:rPr>
          <w:rFonts w:ascii="Arial" w:hAnsi="Arial" w:cs="Arial"/>
          <w:spacing w:val="2"/>
          <w:sz w:val="22"/>
          <w:szCs w:val="22"/>
        </w:rPr>
        <w:t>__________________</w:t>
      </w:r>
    </w:p>
    <w:p w:rsidR="00F05929" w:rsidRPr="005E4C57" w:rsidRDefault="00E108D3" w:rsidP="00E108D3">
      <w:pPr>
        <w:pStyle w:val="a3"/>
        <w:shd w:val="clear" w:color="auto" w:fill="FFFFFF"/>
        <w:spacing w:before="0" w:beforeAutospacing="0" w:after="0" w:afterAutospacing="0"/>
        <w:ind w:left="708"/>
        <w:textAlignment w:val="baseline"/>
        <w:rPr>
          <w:rFonts w:ascii="Arial" w:hAnsi="Arial" w:cs="Arial"/>
          <w:spacing w:val="2"/>
          <w:sz w:val="22"/>
          <w:szCs w:val="22"/>
        </w:rPr>
      </w:pPr>
      <w:r>
        <w:rPr>
          <w:rFonts w:ascii="Arial" w:hAnsi="Arial" w:cs="Arial"/>
          <w:spacing w:val="2"/>
          <w:sz w:val="22"/>
          <w:szCs w:val="22"/>
        </w:rPr>
        <w:t xml:space="preserve">                                             </w:t>
      </w:r>
      <w:proofErr w:type="gramStart"/>
      <w:r w:rsidR="00F05929" w:rsidRPr="00E108D3">
        <w:rPr>
          <w:rFonts w:ascii="Arial" w:hAnsi="Arial" w:cs="Arial"/>
          <w:spacing w:val="2"/>
          <w:sz w:val="18"/>
          <w:szCs w:val="22"/>
        </w:rPr>
        <w:t>адрес</w:t>
      </w:r>
      <w:proofErr w:type="gramEnd"/>
      <w:r w:rsidR="00F05929" w:rsidRPr="00E108D3">
        <w:rPr>
          <w:rFonts w:ascii="Arial" w:hAnsi="Arial" w:cs="Arial"/>
          <w:spacing w:val="2"/>
          <w:sz w:val="18"/>
          <w:szCs w:val="22"/>
        </w:rPr>
        <w:t xml:space="preserve"> (местоположение) земельного участка)</w:t>
      </w:r>
      <w:r w:rsidR="00F05929" w:rsidRPr="00E108D3">
        <w:rPr>
          <w:rFonts w:ascii="Arial" w:hAnsi="Arial" w:cs="Arial"/>
          <w:spacing w:val="2"/>
          <w:sz w:val="18"/>
          <w:szCs w:val="22"/>
        </w:rPr>
        <w:br/>
      </w:r>
      <w:r w:rsidR="00F05929" w:rsidRPr="005E4C57">
        <w:rPr>
          <w:rFonts w:ascii="Arial" w:hAnsi="Arial" w:cs="Arial"/>
          <w:spacing w:val="2"/>
          <w:sz w:val="22"/>
          <w:szCs w:val="22"/>
        </w:rPr>
        <w:t>площадью _____________ гектар, для __________________________</w:t>
      </w:r>
      <w:r>
        <w:rPr>
          <w:rFonts w:ascii="Arial" w:hAnsi="Arial" w:cs="Arial"/>
          <w:spacing w:val="2"/>
          <w:sz w:val="22"/>
          <w:szCs w:val="22"/>
        </w:rPr>
        <w:t>__________________</w:t>
      </w:r>
      <w:r w:rsidR="00F05929" w:rsidRPr="005E4C57">
        <w:rPr>
          <w:rFonts w:ascii="Arial" w:hAnsi="Arial" w:cs="Arial"/>
          <w:spacing w:val="2"/>
          <w:sz w:val="22"/>
          <w:szCs w:val="22"/>
        </w:rPr>
        <w:t xml:space="preserve"> ,</w:t>
      </w:r>
      <w:r w:rsidR="00F05929" w:rsidRPr="005E4C57">
        <w:rPr>
          <w:rFonts w:ascii="Arial" w:hAnsi="Arial" w:cs="Arial"/>
          <w:spacing w:val="2"/>
          <w:sz w:val="22"/>
          <w:szCs w:val="22"/>
        </w:rPr>
        <w:br/>
      </w:r>
      <w:r>
        <w:rPr>
          <w:rFonts w:ascii="Arial" w:hAnsi="Arial" w:cs="Arial"/>
          <w:spacing w:val="2"/>
          <w:sz w:val="18"/>
          <w:szCs w:val="22"/>
        </w:rPr>
        <w:t xml:space="preserve">                                                                            </w:t>
      </w:r>
      <w:r w:rsidR="00F05929" w:rsidRPr="00E108D3">
        <w:rPr>
          <w:rFonts w:ascii="Arial" w:hAnsi="Arial" w:cs="Arial"/>
          <w:spacing w:val="2"/>
          <w:sz w:val="18"/>
          <w:szCs w:val="22"/>
        </w:rPr>
        <w:t>(целевое назначение земельного участка)</w:t>
      </w:r>
      <w:r w:rsidR="00F05929" w:rsidRPr="005E4C57">
        <w:rPr>
          <w:rFonts w:ascii="Arial" w:hAnsi="Arial" w:cs="Arial"/>
          <w:spacing w:val="2"/>
          <w:sz w:val="22"/>
          <w:szCs w:val="22"/>
        </w:rPr>
        <w:br/>
        <w:t>на основании _______________________________________________</w:t>
      </w:r>
      <w:r w:rsidR="00F05929" w:rsidRPr="005E4C57">
        <w:rPr>
          <w:rFonts w:ascii="Arial" w:hAnsi="Arial" w:cs="Arial"/>
          <w:spacing w:val="2"/>
          <w:sz w:val="22"/>
          <w:szCs w:val="22"/>
        </w:rPr>
        <w:br/>
      </w:r>
      <w:r>
        <w:rPr>
          <w:rFonts w:ascii="Arial" w:hAnsi="Arial" w:cs="Arial"/>
          <w:spacing w:val="2"/>
          <w:sz w:val="18"/>
          <w:szCs w:val="22"/>
        </w:rPr>
        <w:t xml:space="preserve">                                                                         </w:t>
      </w:r>
      <w:r w:rsidR="00F05929" w:rsidRPr="00E108D3">
        <w:rPr>
          <w:rFonts w:ascii="Arial" w:hAnsi="Arial" w:cs="Arial"/>
          <w:spacing w:val="2"/>
          <w:sz w:val="18"/>
          <w:szCs w:val="22"/>
        </w:rPr>
        <w:t>(указать основание)</w:t>
      </w:r>
    </w:p>
    <w:p w:rsidR="00F05929" w:rsidRPr="005E4C57" w:rsidRDefault="00F05929" w:rsidP="005E4C57">
      <w:pPr>
        <w:pStyle w:val="a3"/>
        <w:shd w:val="clear" w:color="auto" w:fill="FFFFFF"/>
        <w:spacing w:before="0" w:beforeAutospacing="0" w:after="0" w:afterAutospacing="0"/>
        <w:textAlignment w:val="baseline"/>
        <w:rPr>
          <w:rFonts w:ascii="Arial" w:hAnsi="Arial" w:cs="Arial"/>
          <w:spacing w:val="2"/>
          <w:sz w:val="22"/>
          <w:szCs w:val="22"/>
        </w:rPr>
      </w:pPr>
      <w:r w:rsidRPr="005E4C57">
        <w:rPr>
          <w:rFonts w:ascii="Arial" w:hAnsi="Arial" w:cs="Arial"/>
          <w:spacing w:val="2"/>
          <w:sz w:val="22"/>
          <w:szCs w:val="22"/>
        </w:rPr>
        <w:t>      Даю согласие на сбор и обработку моих персональных данных,</w:t>
      </w:r>
      <w:r w:rsidR="00E108D3">
        <w:rPr>
          <w:rFonts w:ascii="Arial" w:hAnsi="Arial" w:cs="Arial"/>
          <w:spacing w:val="2"/>
          <w:sz w:val="22"/>
          <w:szCs w:val="22"/>
        </w:rPr>
        <w:t xml:space="preserve"> </w:t>
      </w:r>
      <w:r w:rsidRPr="005E4C57">
        <w:rPr>
          <w:rFonts w:ascii="Arial" w:hAnsi="Arial" w:cs="Arial"/>
          <w:spacing w:val="2"/>
          <w:sz w:val="22"/>
          <w:szCs w:val="22"/>
        </w:rPr>
        <w:t>необходимых для получения государственной услуги "Приобретение</w:t>
      </w:r>
      <w:r w:rsidR="00E108D3">
        <w:rPr>
          <w:rFonts w:ascii="Arial" w:hAnsi="Arial" w:cs="Arial"/>
          <w:spacing w:val="2"/>
          <w:sz w:val="22"/>
          <w:szCs w:val="22"/>
        </w:rPr>
        <w:t xml:space="preserve"> </w:t>
      </w:r>
      <w:r w:rsidRPr="005E4C57">
        <w:rPr>
          <w:rFonts w:ascii="Arial" w:hAnsi="Arial" w:cs="Arial"/>
          <w:spacing w:val="2"/>
          <w:sz w:val="22"/>
          <w:szCs w:val="22"/>
        </w:rPr>
        <w:t>прав на земельные участки, которые находятся в государственной</w:t>
      </w:r>
      <w:r w:rsidR="00E108D3">
        <w:rPr>
          <w:rFonts w:ascii="Arial" w:hAnsi="Arial" w:cs="Arial"/>
          <w:spacing w:val="2"/>
          <w:sz w:val="22"/>
          <w:szCs w:val="22"/>
        </w:rPr>
        <w:t xml:space="preserve"> </w:t>
      </w:r>
      <w:r w:rsidRPr="005E4C57">
        <w:rPr>
          <w:rFonts w:ascii="Arial" w:hAnsi="Arial" w:cs="Arial"/>
          <w:spacing w:val="2"/>
          <w:sz w:val="22"/>
          <w:szCs w:val="22"/>
        </w:rPr>
        <w:t>собственности, не требующее проведения торгов (аукционов)",</w:t>
      </w:r>
      <w:r w:rsidR="00E108D3">
        <w:rPr>
          <w:rFonts w:ascii="Arial" w:hAnsi="Arial" w:cs="Arial"/>
          <w:spacing w:val="2"/>
          <w:sz w:val="22"/>
          <w:szCs w:val="22"/>
        </w:rPr>
        <w:t xml:space="preserve"> </w:t>
      </w:r>
      <w:r w:rsidRPr="005E4C57">
        <w:rPr>
          <w:rFonts w:ascii="Arial" w:hAnsi="Arial" w:cs="Arial"/>
          <w:spacing w:val="2"/>
          <w:sz w:val="22"/>
          <w:szCs w:val="22"/>
        </w:rPr>
        <w:t>в соответствии со </w:t>
      </w:r>
      <w:hyperlink r:id="rId34" w:anchor="z18" w:history="1">
        <w:r w:rsidRPr="005E4C57">
          <w:rPr>
            <w:rStyle w:val="a4"/>
            <w:rFonts w:ascii="Arial" w:hAnsi="Arial" w:cs="Arial"/>
            <w:color w:val="auto"/>
            <w:spacing w:val="2"/>
            <w:sz w:val="22"/>
            <w:szCs w:val="22"/>
          </w:rPr>
          <w:t>статьей 8</w:t>
        </w:r>
      </w:hyperlink>
      <w:r w:rsidRPr="005E4C57">
        <w:rPr>
          <w:rFonts w:ascii="Arial" w:hAnsi="Arial" w:cs="Arial"/>
          <w:spacing w:val="2"/>
          <w:sz w:val="22"/>
          <w:szCs w:val="22"/>
        </w:rPr>
        <w:t> Закона Республики Казахстан</w:t>
      </w:r>
      <w:r w:rsidR="00E108D3">
        <w:rPr>
          <w:rFonts w:ascii="Arial" w:hAnsi="Arial" w:cs="Arial"/>
          <w:spacing w:val="2"/>
          <w:sz w:val="22"/>
          <w:szCs w:val="22"/>
        </w:rPr>
        <w:t xml:space="preserve"> </w:t>
      </w:r>
      <w:r w:rsidRPr="005E4C57">
        <w:rPr>
          <w:rFonts w:ascii="Arial" w:hAnsi="Arial" w:cs="Arial"/>
          <w:spacing w:val="2"/>
          <w:sz w:val="22"/>
          <w:szCs w:val="22"/>
        </w:rPr>
        <w:t>"О персональных данных и их защите".</w:t>
      </w:r>
    </w:p>
    <w:p w:rsidR="00F05929" w:rsidRPr="005E4C57" w:rsidRDefault="00F05929" w:rsidP="005E4C57">
      <w:pPr>
        <w:pStyle w:val="a3"/>
        <w:shd w:val="clear" w:color="auto" w:fill="FFFFFF"/>
        <w:spacing w:before="0" w:beforeAutospacing="0" w:after="360" w:afterAutospacing="0"/>
        <w:textAlignment w:val="baseline"/>
        <w:rPr>
          <w:rFonts w:ascii="Arial" w:hAnsi="Arial" w:cs="Arial"/>
          <w:spacing w:val="2"/>
          <w:sz w:val="22"/>
          <w:szCs w:val="22"/>
        </w:rPr>
      </w:pPr>
      <w:r w:rsidRPr="005E4C57">
        <w:rPr>
          <w:rFonts w:ascii="Arial" w:hAnsi="Arial" w:cs="Arial"/>
          <w:spacing w:val="2"/>
          <w:sz w:val="22"/>
          <w:szCs w:val="22"/>
        </w:rPr>
        <w:t>      Сообщаем об отсутствии трансграничной передачи персональных данных,</w:t>
      </w:r>
      <w:r w:rsidR="00E108D3">
        <w:rPr>
          <w:rFonts w:ascii="Arial" w:hAnsi="Arial" w:cs="Arial"/>
          <w:spacing w:val="2"/>
          <w:sz w:val="22"/>
          <w:szCs w:val="22"/>
        </w:rPr>
        <w:t xml:space="preserve"> </w:t>
      </w:r>
      <w:r w:rsidRPr="005E4C57">
        <w:rPr>
          <w:rFonts w:ascii="Arial" w:hAnsi="Arial" w:cs="Arial"/>
          <w:spacing w:val="2"/>
          <w:sz w:val="22"/>
          <w:szCs w:val="22"/>
        </w:rPr>
        <w:t>а также об отсутствии распространения персональных данных</w:t>
      </w:r>
      <w:r w:rsidR="00E108D3">
        <w:rPr>
          <w:rFonts w:ascii="Arial" w:hAnsi="Arial" w:cs="Arial"/>
          <w:spacing w:val="2"/>
          <w:sz w:val="22"/>
          <w:szCs w:val="22"/>
        </w:rPr>
        <w:t xml:space="preserve"> </w:t>
      </w:r>
      <w:r w:rsidRPr="005E4C57">
        <w:rPr>
          <w:rFonts w:ascii="Arial" w:hAnsi="Arial" w:cs="Arial"/>
          <w:spacing w:val="2"/>
          <w:sz w:val="22"/>
          <w:szCs w:val="22"/>
        </w:rPr>
        <w:t>в общедоступных источниках.</w:t>
      </w:r>
    </w:p>
    <w:p w:rsidR="00F05929" w:rsidRPr="005E4C57" w:rsidRDefault="00F05929" w:rsidP="005E4C57">
      <w:pPr>
        <w:pStyle w:val="a3"/>
        <w:shd w:val="clear" w:color="auto" w:fill="FFFFFF"/>
        <w:spacing w:before="0" w:beforeAutospacing="0" w:after="360" w:afterAutospacing="0"/>
        <w:textAlignment w:val="baseline"/>
        <w:rPr>
          <w:rFonts w:ascii="Arial" w:hAnsi="Arial" w:cs="Arial"/>
          <w:spacing w:val="2"/>
          <w:sz w:val="22"/>
          <w:szCs w:val="22"/>
        </w:rPr>
      </w:pPr>
      <w:r w:rsidRPr="005E4C57">
        <w:rPr>
          <w:rFonts w:ascii="Arial" w:hAnsi="Arial" w:cs="Arial"/>
          <w:spacing w:val="2"/>
          <w:sz w:val="22"/>
          <w:szCs w:val="22"/>
        </w:rPr>
        <w:t>      Перечень собираемых данных: фамилия, имя, отчество (при наличии)</w:t>
      </w:r>
      <w:r w:rsidR="00E108D3">
        <w:rPr>
          <w:rFonts w:ascii="Arial" w:hAnsi="Arial" w:cs="Arial"/>
          <w:spacing w:val="2"/>
          <w:sz w:val="22"/>
          <w:szCs w:val="22"/>
        </w:rPr>
        <w:t xml:space="preserve"> </w:t>
      </w:r>
      <w:r w:rsidRPr="005E4C57">
        <w:rPr>
          <w:rFonts w:ascii="Arial" w:hAnsi="Arial" w:cs="Arial"/>
          <w:spacing w:val="2"/>
          <w:sz w:val="22"/>
          <w:szCs w:val="22"/>
        </w:rPr>
        <w:t>физического лица, наименование юридического лица, индивидуальный</w:t>
      </w:r>
      <w:r w:rsidR="00E108D3">
        <w:rPr>
          <w:rFonts w:ascii="Arial" w:hAnsi="Arial" w:cs="Arial"/>
          <w:spacing w:val="2"/>
          <w:sz w:val="22"/>
          <w:szCs w:val="22"/>
        </w:rPr>
        <w:t xml:space="preserve"> </w:t>
      </w:r>
      <w:r w:rsidRPr="005E4C57">
        <w:rPr>
          <w:rFonts w:ascii="Arial" w:hAnsi="Arial" w:cs="Arial"/>
          <w:spacing w:val="2"/>
          <w:sz w:val="22"/>
          <w:szCs w:val="22"/>
        </w:rPr>
        <w:t>идентификационный номер, бизнес-идентификационный номер,</w:t>
      </w:r>
      <w:r w:rsidR="00E108D3">
        <w:rPr>
          <w:rFonts w:ascii="Arial" w:hAnsi="Arial" w:cs="Arial"/>
          <w:spacing w:val="2"/>
          <w:sz w:val="22"/>
          <w:szCs w:val="22"/>
        </w:rPr>
        <w:t xml:space="preserve"> </w:t>
      </w:r>
      <w:r w:rsidRPr="005E4C57">
        <w:rPr>
          <w:rFonts w:ascii="Arial" w:hAnsi="Arial" w:cs="Arial"/>
          <w:spacing w:val="2"/>
          <w:sz w:val="22"/>
          <w:szCs w:val="22"/>
        </w:rPr>
        <w:t>электронная почта, номер телефона.</w:t>
      </w:r>
    </w:p>
    <w:p w:rsidR="00F05929" w:rsidRDefault="00F05929" w:rsidP="005E4C57">
      <w:pPr>
        <w:pStyle w:val="a3"/>
        <w:shd w:val="clear" w:color="auto" w:fill="FFFFFF"/>
        <w:spacing w:before="0" w:beforeAutospacing="0" w:after="360" w:afterAutospacing="0"/>
        <w:textAlignment w:val="baseline"/>
        <w:rPr>
          <w:rFonts w:ascii="Arial" w:hAnsi="Arial" w:cs="Arial"/>
          <w:spacing w:val="2"/>
          <w:sz w:val="18"/>
          <w:szCs w:val="22"/>
        </w:rPr>
      </w:pPr>
      <w:r w:rsidRPr="005E4C57">
        <w:rPr>
          <w:rFonts w:ascii="Arial" w:hAnsi="Arial" w:cs="Arial"/>
          <w:spacing w:val="2"/>
          <w:sz w:val="22"/>
          <w:szCs w:val="22"/>
        </w:rPr>
        <w:t xml:space="preserve">      </w:t>
      </w:r>
      <w:proofErr w:type="spellStart"/>
      <w:r w:rsidRPr="005E4C57">
        <w:rPr>
          <w:rFonts w:ascii="Arial" w:hAnsi="Arial" w:cs="Arial"/>
          <w:spacing w:val="2"/>
          <w:sz w:val="22"/>
          <w:szCs w:val="22"/>
        </w:rPr>
        <w:t>Услугополучатель</w:t>
      </w:r>
      <w:proofErr w:type="spellEnd"/>
      <w:r w:rsidRPr="005E4C57">
        <w:rPr>
          <w:rFonts w:ascii="Arial" w:hAnsi="Arial" w:cs="Arial"/>
          <w:spacing w:val="2"/>
          <w:sz w:val="22"/>
          <w:szCs w:val="22"/>
        </w:rPr>
        <w:t xml:space="preserve"> ____________________________________________</w:t>
      </w:r>
      <w:proofErr w:type="gramStart"/>
      <w:r w:rsidRPr="005E4C57">
        <w:rPr>
          <w:rFonts w:ascii="Arial" w:hAnsi="Arial" w:cs="Arial"/>
          <w:spacing w:val="2"/>
          <w:sz w:val="22"/>
          <w:szCs w:val="22"/>
        </w:rPr>
        <w:t>_</w:t>
      </w:r>
      <w:r w:rsidRPr="005E4C57">
        <w:rPr>
          <w:rFonts w:ascii="Arial" w:hAnsi="Arial" w:cs="Arial"/>
          <w:spacing w:val="2"/>
          <w:sz w:val="22"/>
          <w:szCs w:val="22"/>
        </w:rPr>
        <w:br/>
      </w:r>
      <w:r w:rsidRPr="00E108D3">
        <w:rPr>
          <w:rFonts w:ascii="Arial" w:hAnsi="Arial" w:cs="Arial"/>
          <w:spacing w:val="2"/>
          <w:sz w:val="18"/>
          <w:szCs w:val="22"/>
        </w:rPr>
        <w:t>(</w:t>
      </w:r>
      <w:proofErr w:type="gramEnd"/>
      <w:r w:rsidRPr="00E108D3">
        <w:rPr>
          <w:rFonts w:ascii="Arial" w:hAnsi="Arial" w:cs="Arial"/>
          <w:spacing w:val="2"/>
          <w:sz w:val="18"/>
          <w:szCs w:val="22"/>
        </w:rPr>
        <w:t>фамилия, имя, отчество (при его наличии), подпись/электронная цифровая подпись)</w:t>
      </w:r>
    </w:p>
    <w:p w:rsidR="00E108D3" w:rsidRDefault="00E108D3" w:rsidP="005E4C57">
      <w:pPr>
        <w:pStyle w:val="a3"/>
        <w:shd w:val="clear" w:color="auto" w:fill="FFFFFF"/>
        <w:spacing w:before="0" w:beforeAutospacing="0" w:after="360" w:afterAutospacing="0"/>
        <w:textAlignment w:val="baseline"/>
        <w:rPr>
          <w:rFonts w:ascii="Arial" w:hAnsi="Arial" w:cs="Arial"/>
          <w:spacing w:val="2"/>
          <w:sz w:val="18"/>
          <w:szCs w:val="22"/>
        </w:rPr>
      </w:pPr>
    </w:p>
    <w:p w:rsidR="00E108D3" w:rsidRPr="005E4C57" w:rsidRDefault="00E108D3" w:rsidP="005E4C57">
      <w:pPr>
        <w:pStyle w:val="a3"/>
        <w:shd w:val="clear" w:color="auto" w:fill="FFFFFF"/>
        <w:spacing w:before="0" w:beforeAutospacing="0" w:after="360" w:afterAutospacing="0"/>
        <w:textAlignment w:val="baseline"/>
        <w:rPr>
          <w:rFonts w:ascii="Arial" w:hAnsi="Arial" w:cs="Arial"/>
          <w:spacing w:val="2"/>
          <w:sz w:val="22"/>
          <w:szCs w:val="22"/>
        </w:rPr>
      </w:pPr>
    </w:p>
    <w:tbl>
      <w:tblPr>
        <w:tblW w:w="10773" w:type="dxa"/>
        <w:shd w:val="clear" w:color="auto" w:fill="FFFFFF"/>
        <w:tblCellMar>
          <w:left w:w="0" w:type="dxa"/>
          <w:right w:w="0" w:type="dxa"/>
        </w:tblCellMar>
        <w:tblLook w:val="04A0" w:firstRow="1" w:lastRow="0" w:firstColumn="1" w:lastColumn="0" w:noHBand="0" w:noVBand="1"/>
      </w:tblPr>
      <w:tblGrid>
        <w:gridCol w:w="6946"/>
        <w:gridCol w:w="3827"/>
      </w:tblGrid>
      <w:tr w:rsidR="005E4C57" w:rsidRPr="005E4C57" w:rsidTr="005E4C57">
        <w:tc>
          <w:tcPr>
            <w:tcW w:w="6946" w:type="dxa"/>
            <w:tcBorders>
              <w:top w:val="nil"/>
              <w:left w:val="nil"/>
              <w:bottom w:val="nil"/>
              <w:right w:val="nil"/>
            </w:tcBorders>
            <w:shd w:val="clear" w:color="auto" w:fill="auto"/>
            <w:tcMar>
              <w:top w:w="45" w:type="dxa"/>
              <w:left w:w="75" w:type="dxa"/>
              <w:bottom w:w="45" w:type="dxa"/>
              <w:right w:w="75" w:type="dxa"/>
            </w:tcMar>
            <w:hideMark/>
          </w:tcPr>
          <w:p w:rsidR="00F05929" w:rsidRPr="005E4C57" w:rsidRDefault="00F05929" w:rsidP="005E4C57">
            <w:pPr>
              <w:spacing w:line="240" w:lineRule="auto"/>
              <w:jc w:val="center"/>
              <w:rPr>
                <w:rFonts w:ascii="Arial" w:hAnsi="Arial" w:cs="Arial"/>
              </w:rPr>
            </w:pPr>
            <w:r w:rsidRPr="005E4C57">
              <w:rPr>
                <w:rFonts w:ascii="Arial" w:hAnsi="Arial" w:cs="Arial"/>
              </w:rPr>
              <w:lastRenderedPageBreak/>
              <w:t> </w:t>
            </w:r>
          </w:p>
        </w:tc>
        <w:tc>
          <w:tcPr>
            <w:tcW w:w="3827" w:type="dxa"/>
            <w:tcBorders>
              <w:top w:val="nil"/>
              <w:left w:val="nil"/>
              <w:bottom w:val="nil"/>
              <w:right w:val="nil"/>
            </w:tcBorders>
            <w:shd w:val="clear" w:color="auto" w:fill="auto"/>
            <w:tcMar>
              <w:top w:w="45" w:type="dxa"/>
              <w:left w:w="75" w:type="dxa"/>
              <w:bottom w:w="45" w:type="dxa"/>
              <w:right w:w="75" w:type="dxa"/>
            </w:tcMar>
            <w:hideMark/>
          </w:tcPr>
          <w:p w:rsidR="00F05929" w:rsidRPr="00E108D3" w:rsidRDefault="00F05929" w:rsidP="005E4C57">
            <w:pPr>
              <w:spacing w:line="240" w:lineRule="auto"/>
              <w:jc w:val="center"/>
              <w:rPr>
                <w:rFonts w:ascii="Arial" w:hAnsi="Arial" w:cs="Arial"/>
                <w:sz w:val="20"/>
              </w:rPr>
            </w:pPr>
            <w:bookmarkStart w:id="3" w:name="z3199"/>
            <w:bookmarkEnd w:id="3"/>
            <w:r w:rsidRPr="00E108D3">
              <w:rPr>
                <w:rFonts w:ascii="Arial" w:hAnsi="Arial" w:cs="Arial"/>
                <w:sz w:val="20"/>
              </w:rPr>
              <w:t>Приложение 3</w:t>
            </w:r>
            <w:r w:rsidRPr="00E108D3">
              <w:rPr>
                <w:rFonts w:ascii="Arial" w:hAnsi="Arial" w:cs="Arial"/>
                <w:sz w:val="20"/>
              </w:rPr>
              <w:br/>
              <w:t>к Правилам оказания</w:t>
            </w:r>
            <w:r w:rsidRPr="00E108D3">
              <w:rPr>
                <w:rFonts w:ascii="Arial" w:hAnsi="Arial" w:cs="Arial"/>
                <w:sz w:val="20"/>
              </w:rPr>
              <w:br/>
              <w:t>государственной услуги</w:t>
            </w:r>
            <w:r w:rsidRPr="00E108D3">
              <w:rPr>
                <w:rFonts w:ascii="Arial" w:hAnsi="Arial" w:cs="Arial"/>
                <w:sz w:val="20"/>
              </w:rPr>
              <w:br/>
              <w:t>"Приобретение прав</w:t>
            </w:r>
            <w:r w:rsidRPr="00E108D3">
              <w:rPr>
                <w:rFonts w:ascii="Arial" w:hAnsi="Arial" w:cs="Arial"/>
                <w:sz w:val="20"/>
              </w:rPr>
              <w:br/>
              <w:t>на земельные участки, которые</w:t>
            </w:r>
            <w:r w:rsidRPr="00E108D3">
              <w:rPr>
                <w:rFonts w:ascii="Arial" w:hAnsi="Arial" w:cs="Arial"/>
                <w:sz w:val="20"/>
              </w:rPr>
              <w:br/>
              <w:t>находятся в государственной</w:t>
            </w:r>
            <w:r w:rsidRPr="00E108D3">
              <w:rPr>
                <w:rFonts w:ascii="Arial" w:hAnsi="Arial" w:cs="Arial"/>
                <w:sz w:val="20"/>
              </w:rPr>
              <w:br/>
              <w:t>собственности, не требующее</w:t>
            </w:r>
          </w:p>
        </w:tc>
      </w:tr>
      <w:tr w:rsidR="005E4C57" w:rsidRPr="005E4C57" w:rsidTr="005E4C57">
        <w:tc>
          <w:tcPr>
            <w:tcW w:w="6946" w:type="dxa"/>
            <w:tcBorders>
              <w:top w:val="nil"/>
              <w:left w:val="nil"/>
              <w:bottom w:val="nil"/>
              <w:right w:val="nil"/>
            </w:tcBorders>
            <w:shd w:val="clear" w:color="auto" w:fill="auto"/>
            <w:tcMar>
              <w:top w:w="45" w:type="dxa"/>
              <w:left w:w="75" w:type="dxa"/>
              <w:bottom w:w="45" w:type="dxa"/>
              <w:right w:w="75" w:type="dxa"/>
            </w:tcMar>
            <w:hideMark/>
          </w:tcPr>
          <w:p w:rsidR="00F05929" w:rsidRPr="005E4C57" w:rsidRDefault="00F05929" w:rsidP="005E4C57">
            <w:pPr>
              <w:spacing w:line="240" w:lineRule="auto"/>
              <w:jc w:val="center"/>
              <w:rPr>
                <w:rFonts w:ascii="Arial" w:hAnsi="Arial" w:cs="Arial"/>
              </w:rPr>
            </w:pPr>
            <w:r w:rsidRPr="005E4C57">
              <w:rPr>
                <w:rFonts w:ascii="Arial" w:hAnsi="Arial" w:cs="Arial"/>
              </w:rPr>
              <w:t> </w:t>
            </w:r>
          </w:p>
        </w:tc>
        <w:tc>
          <w:tcPr>
            <w:tcW w:w="3827" w:type="dxa"/>
            <w:tcBorders>
              <w:top w:val="nil"/>
              <w:left w:val="nil"/>
              <w:bottom w:val="nil"/>
              <w:right w:val="nil"/>
            </w:tcBorders>
            <w:shd w:val="clear" w:color="auto" w:fill="auto"/>
            <w:tcMar>
              <w:top w:w="45" w:type="dxa"/>
              <w:left w:w="75" w:type="dxa"/>
              <w:bottom w:w="45" w:type="dxa"/>
              <w:right w:w="75" w:type="dxa"/>
            </w:tcMar>
            <w:hideMark/>
          </w:tcPr>
          <w:p w:rsidR="00F05929" w:rsidRPr="00E108D3" w:rsidRDefault="00F05929" w:rsidP="005E4C57">
            <w:pPr>
              <w:spacing w:line="240" w:lineRule="auto"/>
              <w:jc w:val="center"/>
              <w:rPr>
                <w:rFonts w:ascii="Arial" w:hAnsi="Arial" w:cs="Arial"/>
                <w:sz w:val="20"/>
              </w:rPr>
            </w:pPr>
            <w:proofErr w:type="gramStart"/>
            <w:r w:rsidRPr="00E108D3">
              <w:rPr>
                <w:rFonts w:ascii="Arial" w:hAnsi="Arial" w:cs="Arial"/>
                <w:sz w:val="20"/>
              </w:rPr>
              <w:t>проведения</w:t>
            </w:r>
            <w:proofErr w:type="gramEnd"/>
            <w:r w:rsidRPr="00E108D3">
              <w:rPr>
                <w:rFonts w:ascii="Arial" w:hAnsi="Arial" w:cs="Arial"/>
                <w:sz w:val="20"/>
              </w:rPr>
              <w:t xml:space="preserve"> торгов (аукционов)"</w:t>
            </w:r>
          </w:p>
        </w:tc>
      </w:tr>
      <w:tr w:rsidR="005E4C57" w:rsidRPr="005E4C57" w:rsidTr="005E4C57">
        <w:tc>
          <w:tcPr>
            <w:tcW w:w="6946" w:type="dxa"/>
            <w:tcBorders>
              <w:top w:val="nil"/>
              <w:left w:val="nil"/>
              <w:bottom w:val="nil"/>
              <w:right w:val="nil"/>
            </w:tcBorders>
            <w:shd w:val="clear" w:color="auto" w:fill="auto"/>
            <w:tcMar>
              <w:top w:w="45" w:type="dxa"/>
              <w:left w:w="75" w:type="dxa"/>
              <w:bottom w:w="45" w:type="dxa"/>
              <w:right w:w="75" w:type="dxa"/>
            </w:tcMar>
            <w:hideMark/>
          </w:tcPr>
          <w:p w:rsidR="00F05929" w:rsidRPr="005E4C57" w:rsidRDefault="00F05929" w:rsidP="005E4C57">
            <w:pPr>
              <w:spacing w:line="240" w:lineRule="auto"/>
              <w:jc w:val="center"/>
              <w:rPr>
                <w:rFonts w:ascii="Arial" w:hAnsi="Arial" w:cs="Arial"/>
              </w:rPr>
            </w:pPr>
            <w:r w:rsidRPr="005E4C57">
              <w:rPr>
                <w:rFonts w:ascii="Arial" w:hAnsi="Arial" w:cs="Arial"/>
              </w:rPr>
              <w:t> </w:t>
            </w:r>
          </w:p>
        </w:tc>
        <w:tc>
          <w:tcPr>
            <w:tcW w:w="3827" w:type="dxa"/>
            <w:tcBorders>
              <w:top w:val="nil"/>
              <w:left w:val="nil"/>
              <w:bottom w:val="nil"/>
              <w:right w:val="nil"/>
            </w:tcBorders>
            <w:shd w:val="clear" w:color="auto" w:fill="auto"/>
            <w:tcMar>
              <w:top w:w="45" w:type="dxa"/>
              <w:left w:w="75" w:type="dxa"/>
              <w:bottom w:w="45" w:type="dxa"/>
              <w:right w:w="75" w:type="dxa"/>
            </w:tcMar>
            <w:hideMark/>
          </w:tcPr>
          <w:p w:rsidR="00F05929" w:rsidRPr="005E4C57" w:rsidRDefault="00F05929" w:rsidP="005E4C57">
            <w:pPr>
              <w:spacing w:line="240" w:lineRule="auto"/>
              <w:jc w:val="center"/>
              <w:rPr>
                <w:rFonts w:ascii="Arial" w:hAnsi="Arial" w:cs="Arial"/>
              </w:rPr>
            </w:pPr>
            <w:r w:rsidRPr="005E4C57">
              <w:rPr>
                <w:rFonts w:ascii="Arial" w:hAnsi="Arial" w:cs="Arial"/>
              </w:rPr>
              <w:t>Форма</w:t>
            </w:r>
          </w:p>
        </w:tc>
      </w:tr>
    </w:tbl>
    <w:p w:rsidR="00F05929" w:rsidRPr="00E108D3" w:rsidRDefault="00F05929" w:rsidP="005E4C57">
      <w:pPr>
        <w:pStyle w:val="3"/>
        <w:shd w:val="clear" w:color="auto" w:fill="FFFFFF"/>
        <w:spacing w:before="225" w:beforeAutospacing="0" w:after="135" w:afterAutospacing="0"/>
        <w:textAlignment w:val="baseline"/>
        <w:rPr>
          <w:rFonts w:ascii="Arial" w:hAnsi="Arial" w:cs="Arial"/>
          <w:b w:val="0"/>
          <w:bCs w:val="0"/>
          <w:sz w:val="24"/>
          <w:szCs w:val="22"/>
        </w:rPr>
      </w:pPr>
      <w:r w:rsidRPr="00E108D3">
        <w:rPr>
          <w:rFonts w:ascii="Arial" w:hAnsi="Arial" w:cs="Arial"/>
          <w:b w:val="0"/>
          <w:bCs w:val="0"/>
          <w:sz w:val="24"/>
          <w:szCs w:val="22"/>
        </w:rPr>
        <w:t>Уведомление о предварительном решении об отказе в оказании государственной услуги</w:t>
      </w:r>
    </w:p>
    <w:p w:rsidR="00DF5758" w:rsidRDefault="00F05929" w:rsidP="00E108D3">
      <w:pPr>
        <w:pStyle w:val="a3"/>
        <w:shd w:val="clear" w:color="auto" w:fill="FFFFFF"/>
        <w:spacing w:before="0" w:beforeAutospacing="0" w:after="0" w:afterAutospacing="0"/>
        <w:jc w:val="both"/>
        <w:textAlignment w:val="baseline"/>
        <w:rPr>
          <w:rFonts w:ascii="Arial" w:hAnsi="Arial" w:cs="Arial"/>
          <w:spacing w:val="2"/>
          <w:sz w:val="22"/>
          <w:szCs w:val="22"/>
        </w:rPr>
      </w:pPr>
      <w:r w:rsidRPr="005E4C57">
        <w:rPr>
          <w:rFonts w:ascii="Arial" w:hAnsi="Arial" w:cs="Arial"/>
          <w:spacing w:val="2"/>
          <w:sz w:val="22"/>
          <w:szCs w:val="22"/>
        </w:rPr>
        <w:t>      Уважаемый (</w:t>
      </w:r>
      <w:proofErr w:type="spellStart"/>
      <w:r w:rsidRPr="005E4C57">
        <w:rPr>
          <w:rFonts w:ascii="Arial" w:hAnsi="Arial" w:cs="Arial"/>
          <w:spacing w:val="2"/>
          <w:sz w:val="22"/>
          <w:szCs w:val="22"/>
        </w:rPr>
        <w:t>ая</w:t>
      </w:r>
      <w:proofErr w:type="spellEnd"/>
      <w:r w:rsidRPr="005E4C57">
        <w:rPr>
          <w:rFonts w:ascii="Arial" w:hAnsi="Arial" w:cs="Arial"/>
          <w:spacing w:val="2"/>
          <w:sz w:val="22"/>
          <w:szCs w:val="22"/>
        </w:rPr>
        <w:t>) _____________________________________________________</w:t>
      </w:r>
      <w:r w:rsidRPr="005E4C57">
        <w:rPr>
          <w:rFonts w:ascii="Arial" w:hAnsi="Arial" w:cs="Arial"/>
          <w:spacing w:val="2"/>
          <w:sz w:val="22"/>
          <w:szCs w:val="22"/>
        </w:rPr>
        <w:br/>
        <w:t>Согласно </w:t>
      </w:r>
      <w:hyperlink r:id="rId35" w:anchor="z705" w:history="1">
        <w:r w:rsidRPr="005E4C57">
          <w:rPr>
            <w:rStyle w:val="a4"/>
            <w:rFonts w:ascii="Arial" w:hAnsi="Arial" w:cs="Arial"/>
            <w:color w:val="auto"/>
            <w:spacing w:val="2"/>
            <w:sz w:val="22"/>
            <w:szCs w:val="22"/>
          </w:rPr>
          <w:t>пункту 1</w:t>
        </w:r>
      </w:hyperlink>
      <w:r w:rsidRPr="005E4C57">
        <w:rPr>
          <w:rFonts w:ascii="Arial" w:hAnsi="Arial" w:cs="Arial"/>
          <w:spacing w:val="2"/>
          <w:sz w:val="22"/>
          <w:szCs w:val="22"/>
        </w:rPr>
        <w:t> статьи 73 Административного процедурно-процессуального</w:t>
      </w:r>
      <w:r w:rsidRPr="005E4C57">
        <w:rPr>
          <w:rFonts w:ascii="Arial" w:hAnsi="Arial" w:cs="Arial"/>
          <w:spacing w:val="2"/>
          <w:sz w:val="22"/>
          <w:szCs w:val="22"/>
        </w:rPr>
        <w:br/>
        <w:t>кодекса Республики Казахстан, настоящим уведомлением информируем о том,</w:t>
      </w:r>
      <w:r w:rsidRPr="005E4C57">
        <w:rPr>
          <w:rFonts w:ascii="Arial" w:hAnsi="Arial" w:cs="Arial"/>
          <w:spacing w:val="2"/>
          <w:sz w:val="22"/>
          <w:szCs w:val="22"/>
        </w:rPr>
        <w:br/>
        <w:t>что Вам будет отказано в оказании государственной услуги "Приобретение прав</w:t>
      </w:r>
      <w:r w:rsidRPr="005E4C57">
        <w:rPr>
          <w:rFonts w:ascii="Arial" w:hAnsi="Arial" w:cs="Arial"/>
          <w:spacing w:val="2"/>
          <w:sz w:val="22"/>
          <w:szCs w:val="22"/>
        </w:rPr>
        <w:br/>
        <w:t>на земельные участки, которые находятся в государственной собственности,</w:t>
      </w:r>
      <w:r w:rsidRPr="005E4C57">
        <w:rPr>
          <w:rFonts w:ascii="Arial" w:hAnsi="Arial" w:cs="Arial"/>
          <w:spacing w:val="2"/>
          <w:sz w:val="22"/>
          <w:szCs w:val="22"/>
        </w:rPr>
        <w:br/>
        <w:t>не требующее проведения торгов (аукционов)", так как:_________________________</w:t>
      </w:r>
      <w:r w:rsidRPr="005E4C57">
        <w:rPr>
          <w:rFonts w:ascii="Arial" w:hAnsi="Arial" w:cs="Arial"/>
          <w:spacing w:val="2"/>
          <w:sz w:val="22"/>
          <w:szCs w:val="22"/>
        </w:rPr>
        <w:br/>
        <w:t>_______________________________________________________________</w:t>
      </w:r>
      <w:r w:rsidR="00DF5758">
        <w:rPr>
          <w:rFonts w:ascii="Arial" w:hAnsi="Arial" w:cs="Arial"/>
          <w:spacing w:val="2"/>
          <w:sz w:val="22"/>
          <w:szCs w:val="22"/>
        </w:rPr>
        <w:t>________________</w:t>
      </w:r>
      <w:r w:rsidRPr="005E4C57">
        <w:rPr>
          <w:rFonts w:ascii="Arial" w:hAnsi="Arial" w:cs="Arial"/>
          <w:spacing w:val="2"/>
          <w:sz w:val="22"/>
          <w:szCs w:val="22"/>
        </w:rPr>
        <w:t>____</w:t>
      </w:r>
      <w:r w:rsidRPr="005E4C57">
        <w:rPr>
          <w:rFonts w:ascii="Arial" w:hAnsi="Arial" w:cs="Arial"/>
          <w:spacing w:val="2"/>
          <w:sz w:val="22"/>
          <w:szCs w:val="22"/>
        </w:rPr>
        <w:br/>
      </w:r>
      <w:r w:rsidR="00DF5758">
        <w:rPr>
          <w:rFonts w:ascii="Arial" w:hAnsi="Arial" w:cs="Arial"/>
          <w:spacing w:val="2"/>
          <w:sz w:val="20"/>
          <w:szCs w:val="22"/>
        </w:rPr>
        <w:t xml:space="preserve">                                                                 </w:t>
      </w:r>
      <w:r w:rsidRPr="00DF5758">
        <w:rPr>
          <w:rFonts w:ascii="Arial" w:hAnsi="Arial" w:cs="Arial"/>
          <w:spacing w:val="2"/>
          <w:sz w:val="20"/>
          <w:szCs w:val="22"/>
        </w:rPr>
        <w:t>(перечисление причины отказа)</w:t>
      </w:r>
    </w:p>
    <w:p w:rsidR="00DF5758" w:rsidRDefault="00F05929" w:rsidP="00E108D3">
      <w:pPr>
        <w:pStyle w:val="a3"/>
        <w:shd w:val="clear" w:color="auto" w:fill="FFFFFF"/>
        <w:spacing w:before="0" w:beforeAutospacing="0" w:after="0" w:afterAutospacing="0"/>
        <w:jc w:val="both"/>
        <w:textAlignment w:val="baseline"/>
        <w:rPr>
          <w:rFonts w:ascii="Arial" w:hAnsi="Arial" w:cs="Arial"/>
          <w:spacing w:val="2"/>
          <w:sz w:val="22"/>
          <w:szCs w:val="22"/>
        </w:rPr>
      </w:pPr>
      <w:r w:rsidRPr="00DF5758">
        <w:rPr>
          <w:rFonts w:ascii="Arial" w:hAnsi="Arial" w:cs="Arial"/>
          <w:spacing w:val="2"/>
          <w:sz w:val="22"/>
          <w:szCs w:val="22"/>
        </w:rPr>
        <w:br/>
      </w:r>
      <w:r w:rsidRPr="005E4C57">
        <w:rPr>
          <w:rFonts w:ascii="Arial" w:hAnsi="Arial" w:cs="Arial"/>
          <w:spacing w:val="2"/>
          <w:sz w:val="22"/>
          <w:szCs w:val="22"/>
        </w:rPr>
        <w:t>Заслушивание по вопросу отказа будет осуществляться через 2 (два) рабочих дня</w:t>
      </w:r>
      <w:r w:rsidRPr="005E4C57">
        <w:rPr>
          <w:rFonts w:ascii="Arial" w:hAnsi="Arial" w:cs="Arial"/>
          <w:spacing w:val="2"/>
          <w:sz w:val="22"/>
          <w:szCs w:val="22"/>
        </w:rPr>
        <w:br/>
        <w:t>со дня направления данного уведомления, где Вы можете выразить свою позицию</w:t>
      </w:r>
      <w:r w:rsidRPr="005E4C57">
        <w:rPr>
          <w:rFonts w:ascii="Arial" w:hAnsi="Arial" w:cs="Arial"/>
          <w:spacing w:val="2"/>
          <w:sz w:val="22"/>
          <w:szCs w:val="22"/>
        </w:rPr>
        <w:br/>
        <w:t>по данному решению (вписать нужное):</w:t>
      </w:r>
    </w:p>
    <w:p w:rsidR="00DF5758" w:rsidRDefault="00F05929" w:rsidP="00E108D3">
      <w:pPr>
        <w:pStyle w:val="a3"/>
        <w:shd w:val="clear" w:color="auto" w:fill="FFFFFF"/>
        <w:spacing w:before="0" w:beforeAutospacing="0" w:after="0" w:afterAutospacing="0"/>
        <w:jc w:val="both"/>
        <w:textAlignment w:val="baseline"/>
        <w:rPr>
          <w:rFonts w:ascii="Arial" w:hAnsi="Arial" w:cs="Arial"/>
          <w:spacing w:val="2"/>
          <w:sz w:val="22"/>
          <w:szCs w:val="22"/>
        </w:rPr>
      </w:pPr>
      <w:r w:rsidRPr="005E4C57">
        <w:rPr>
          <w:rFonts w:ascii="Arial" w:hAnsi="Arial" w:cs="Arial"/>
          <w:spacing w:val="2"/>
          <w:sz w:val="22"/>
          <w:szCs w:val="22"/>
        </w:rPr>
        <w:t>____________________________________________</w:t>
      </w:r>
      <w:r w:rsidR="00DF5758">
        <w:rPr>
          <w:rFonts w:ascii="Arial" w:hAnsi="Arial" w:cs="Arial"/>
          <w:spacing w:val="2"/>
          <w:sz w:val="22"/>
          <w:szCs w:val="22"/>
        </w:rPr>
        <w:t>_______________</w:t>
      </w:r>
      <w:r w:rsidRPr="005E4C57">
        <w:rPr>
          <w:rFonts w:ascii="Arial" w:hAnsi="Arial" w:cs="Arial"/>
          <w:spacing w:val="2"/>
          <w:sz w:val="22"/>
          <w:szCs w:val="22"/>
        </w:rPr>
        <w:t>_______________________</w:t>
      </w:r>
      <w:proofErr w:type="gramStart"/>
      <w:r w:rsidRPr="005E4C57">
        <w:rPr>
          <w:rFonts w:ascii="Arial" w:hAnsi="Arial" w:cs="Arial"/>
          <w:spacing w:val="2"/>
          <w:sz w:val="22"/>
          <w:szCs w:val="22"/>
        </w:rPr>
        <w:t>_</w:t>
      </w:r>
      <w:r w:rsidRPr="005E4C57">
        <w:rPr>
          <w:rFonts w:ascii="Arial" w:hAnsi="Arial" w:cs="Arial"/>
          <w:spacing w:val="2"/>
          <w:sz w:val="22"/>
          <w:szCs w:val="22"/>
        </w:rPr>
        <w:br/>
      </w:r>
      <w:r w:rsidRPr="00DF5758">
        <w:rPr>
          <w:rFonts w:ascii="Arial" w:hAnsi="Arial" w:cs="Arial"/>
          <w:spacing w:val="2"/>
          <w:sz w:val="20"/>
          <w:szCs w:val="22"/>
        </w:rPr>
        <w:t>(</w:t>
      </w:r>
      <w:proofErr w:type="gramEnd"/>
      <w:r w:rsidRPr="00DF5758">
        <w:rPr>
          <w:rFonts w:ascii="Arial" w:hAnsi="Arial" w:cs="Arial"/>
          <w:spacing w:val="2"/>
          <w:sz w:val="20"/>
          <w:szCs w:val="22"/>
        </w:rPr>
        <w:t>дата и время проведения заслушивания, место (способ) проведения заслушивания:</w:t>
      </w:r>
      <w:r w:rsidRPr="00DF5758">
        <w:rPr>
          <w:rFonts w:ascii="Arial" w:hAnsi="Arial" w:cs="Arial"/>
          <w:spacing w:val="2"/>
          <w:sz w:val="20"/>
          <w:szCs w:val="22"/>
        </w:rPr>
        <w:br/>
        <w:t>в здании по адресу/посредством видеоконференцсвязи/иных средств коммуникации)</w:t>
      </w:r>
      <w:r w:rsidRPr="00DF5758">
        <w:rPr>
          <w:rFonts w:ascii="Arial" w:hAnsi="Arial" w:cs="Arial"/>
          <w:spacing w:val="2"/>
          <w:sz w:val="20"/>
          <w:szCs w:val="22"/>
        </w:rPr>
        <w:br/>
      </w:r>
    </w:p>
    <w:p w:rsidR="00F05929" w:rsidRPr="00DF5758" w:rsidRDefault="00F05929" w:rsidP="00E108D3">
      <w:pPr>
        <w:pStyle w:val="a3"/>
        <w:shd w:val="clear" w:color="auto" w:fill="FFFFFF"/>
        <w:spacing w:before="0" w:beforeAutospacing="0" w:after="0" w:afterAutospacing="0"/>
        <w:jc w:val="both"/>
        <w:textAlignment w:val="baseline"/>
        <w:rPr>
          <w:rFonts w:ascii="Arial" w:hAnsi="Arial" w:cs="Arial"/>
          <w:spacing w:val="2"/>
          <w:sz w:val="20"/>
          <w:szCs w:val="20"/>
        </w:rPr>
      </w:pPr>
      <w:proofErr w:type="spellStart"/>
      <w:r w:rsidRPr="005E4C57">
        <w:rPr>
          <w:rFonts w:ascii="Arial" w:hAnsi="Arial" w:cs="Arial"/>
          <w:spacing w:val="2"/>
          <w:sz w:val="22"/>
          <w:szCs w:val="22"/>
        </w:rPr>
        <w:t>Услугодатель</w:t>
      </w:r>
      <w:proofErr w:type="spellEnd"/>
      <w:r w:rsidRPr="005E4C57">
        <w:rPr>
          <w:rFonts w:ascii="Arial" w:hAnsi="Arial" w:cs="Arial"/>
          <w:spacing w:val="2"/>
          <w:sz w:val="22"/>
          <w:szCs w:val="22"/>
        </w:rPr>
        <w:t xml:space="preserve"> _______________________________________________________</w:t>
      </w:r>
      <w:proofErr w:type="gramStart"/>
      <w:r w:rsidRPr="005E4C57">
        <w:rPr>
          <w:rFonts w:ascii="Arial" w:hAnsi="Arial" w:cs="Arial"/>
          <w:spacing w:val="2"/>
          <w:sz w:val="22"/>
          <w:szCs w:val="22"/>
        </w:rPr>
        <w:t>_</w:t>
      </w:r>
      <w:r w:rsidRPr="005E4C57">
        <w:rPr>
          <w:rFonts w:ascii="Arial" w:hAnsi="Arial" w:cs="Arial"/>
          <w:spacing w:val="2"/>
          <w:sz w:val="22"/>
          <w:szCs w:val="22"/>
        </w:rPr>
        <w:br/>
      </w:r>
      <w:r w:rsidRPr="00DF5758">
        <w:rPr>
          <w:rFonts w:ascii="Arial" w:hAnsi="Arial" w:cs="Arial"/>
          <w:spacing w:val="2"/>
          <w:sz w:val="20"/>
          <w:szCs w:val="20"/>
        </w:rPr>
        <w:t>(</w:t>
      </w:r>
      <w:proofErr w:type="gramEnd"/>
      <w:r w:rsidRPr="00DF5758">
        <w:rPr>
          <w:rFonts w:ascii="Arial" w:hAnsi="Arial" w:cs="Arial"/>
          <w:spacing w:val="2"/>
          <w:sz w:val="20"/>
          <w:szCs w:val="20"/>
        </w:rPr>
        <w:t>подпись/электронная цифровая подпись, фамилия, имя, отчество (при его наличии)</w:t>
      </w:r>
      <w:r w:rsidRPr="00DF5758">
        <w:rPr>
          <w:rFonts w:ascii="Arial" w:hAnsi="Arial" w:cs="Arial"/>
          <w:spacing w:val="2"/>
          <w:sz w:val="20"/>
          <w:szCs w:val="20"/>
        </w:rPr>
        <w:br/>
        <w:t>руководителя)</w:t>
      </w:r>
    </w:p>
    <w:p w:rsidR="00DF5758" w:rsidRDefault="00DF5758" w:rsidP="005E4C57">
      <w:pPr>
        <w:shd w:val="clear" w:color="auto" w:fill="FFFFFF"/>
        <w:spacing w:after="0" w:line="240" w:lineRule="auto"/>
        <w:textAlignment w:val="baseline"/>
        <w:rPr>
          <w:rFonts w:ascii="Arial" w:eastAsia="Times New Roman" w:hAnsi="Arial" w:cs="Arial"/>
          <w:spacing w:val="2"/>
          <w:lang w:eastAsia="ru-RU"/>
        </w:rPr>
      </w:pPr>
      <w:r>
        <w:rPr>
          <w:rFonts w:ascii="Arial" w:eastAsia="Times New Roman" w:hAnsi="Arial" w:cs="Arial"/>
          <w:spacing w:val="2"/>
          <w:lang w:eastAsia="ru-RU"/>
        </w:rPr>
        <w:t xml:space="preserve">   </w:t>
      </w:r>
    </w:p>
    <w:p w:rsidR="00D42477" w:rsidRPr="005E4C57" w:rsidRDefault="00D42477" w:rsidP="005E4C57">
      <w:pPr>
        <w:shd w:val="clear" w:color="auto" w:fill="FFFFFF"/>
        <w:spacing w:after="0" w:line="240" w:lineRule="auto"/>
        <w:textAlignment w:val="baseline"/>
        <w:rPr>
          <w:rFonts w:ascii="Arial" w:eastAsia="Times New Roman" w:hAnsi="Arial" w:cs="Arial"/>
          <w:spacing w:val="2"/>
          <w:lang w:eastAsia="ru-RU"/>
        </w:rPr>
      </w:pPr>
      <w:bookmarkStart w:id="4" w:name="_GoBack"/>
      <w:bookmarkEnd w:id="4"/>
      <w:r w:rsidRPr="005E4C57">
        <w:rPr>
          <w:rFonts w:ascii="Arial" w:eastAsia="Times New Roman" w:hAnsi="Arial" w:cs="Arial"/>
          <w:spacing w:val="2"/>
          <w:lang w:eastAsia="ru-RU"/>
        </w:rPr>
        <w:t>" " 20 года</w:t>
      </w:r>
    </w:p>
    <w:p w:rsidR="000D2D52" w:rsidRPr="005E4C57" w:rsidRDefault="000D2D52" w:rsidP="005E4C57">
      <w:pPr>
        <w:spacing w:line="240" w:lineRule="auto"/>
        <w:rPr>
          <w:rFonts w:ascii="Arial" w:hAnsi="Arial" w:cs="Arial"/>
        </w:rPr>
      </w:pPr>
    </w:p>
    <w:sectPr w:rsidR="000D2D52" w:rsidRPr="005E4C57" w:rsidSect="009E10C1">
      <w:pgSz w:w="11906" w:h="16838"/>
      <w:pgMar w:top="567" w:right="850"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7D5"/>
    <w:rsid w:val="000D2D52"/>
    <w:rsid w:val="005E4C57"/>
    <w:rsid w:val="006B47D5"/>
    <w:rsid w:val="009E10C1"/>
    <w:rsid w:val="00D42477"/>
    <w:rsid w:val="00DF5758"/>
    <w:rsid w:val="00E108D3"/>
    <w:rsid w:val="00F05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AA369E-6403-460F-9F8D-0F0F509A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D4247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42477"/>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D424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D42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42477"/>
    <w:rPr>
      <w:color w:val="0000FF"/>
      <w:u w:val="single"/>
    </w:rPr>
  </w:style>
  <w:style w:type="paragraph" w:styleId="a5">
    <w:name w:val="Balloon Text"/>
    <w:basedOn w:val="a"/>
    <w:link w:val="a6"/>
    <w:uiPriority w:val="99"/>
    <w:semiHidden/>
    <w:unhideWhenUsed/>
    <w:rsid w:val="009E10C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E10C1"/>
    <w:rPr>
      <w:rFonts w:ascii="Segoe UI" w:hAnsi="Segoe UI" w:cs="Segoe UI"/>
      <w:sz w:val="18"/>
      <w:szCs w:val="18"/>
    </w:rPr>
  </w:style>
  <w:style w:type="character" w:customStyle="1" w:styleId="note1">
    <w:name w:val="note1"/>
    <w:basedOn w:val="a0"/>
    <w:rsid w:val="00F05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1644431">
      <w:bodyDiv w:val="1"/>
      <w:marLeft w:val="0"/>
      <w:marRight w:val="0"/>
      <w:marTop w:val="0"/>
      <w:marBottom w:val="0"/>
      <w:divBdr>
        <w:top w:val="none" w:sz="0" w:space="0" w:color="auto"/>
        <w:left w:val="none" w:sz="0" w:space="0" w:color="auto"/>
        <w:bottom w:val="none" w:sz="0" w:space="0" w:color="auto"/>
        <w:right w:val="none" w:sz="0" w:space="0" w:color="auto"/>
      </w:divBdr>
    </w:div>
    <w:div w:id="164967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rus/docs/K030000442_" TargetMode="External"/><Relationship Id="rId18" Type="http://schemas.openxmlformats.org/officeDocument/2006/relationships/hyperlink" Target="https://adilet.zan.kz/rus/docs/K2000000350" TargetMode="External"/><Relationship Id="rId26" Type="http://schemas.openxmlformats.org/officeDocument/2006/relationships/hyperlink" Target="https://adilet.zan.kz/rus/docs/K030000442_" TargetMode="External"/><Relationship Id="rId21" Type="http://schemas.openxmlformats.org/officeDocument/2006/relationships/hyperlink" Target="https://adilet.zan.kz/rus/docs/P1100000504" TargetMode="External"/><Relationship Id="rId34" Type="http://schemas.openxmlformats.org/officeDocument/2006/relationships/hyperlink" Target="https://adilet.zan.kz/rus/docs/Z1300000094" TargetMode="External"/><Relationship Id="rId7" Type="http://schemas.openxmlformats.org/officeDocument/2006/relationships/hyperlink" Target="https://adilet.zan.kz/rus/docs/V2600038349" TargetMode="External"/><Relationship Id="rId12" Type="http://schemas.openxmlformats.org/officeDocument/2006/relationships/hyperlink" Target="https://adilet.zan.kz/rus/docs/K030000442_" TargetMode="External"/><Relationship Id="rId17" Type="http://schemas.openxmlformats.org/officeDocument/2006/relationships/hyperlink" Target="https://adilet.zan.kz/rus/docs/Z1300000088" TargetMode="External"/><Relationship Id="rId25" Type="http://schemas.openxmlformats.org/officeDocument/2006/relationships/hyperlink" Target="https://adilet.zan.kz/rus/docs/K1700000125" TargetMode="External"/><Relationship Id="rId33" Type="http://schemas.openxmlformats.org/officeDocument/2006/relationships/hyperlink" Target="https://adilet.zan.kz/rus/docs/K030000442_" TargetMode="External"/><Relationship Id="rId2" Type="http://schemas.openxmlformats.org/officeDocument/2006/relationships/settings" Target="settings.xml"/><Relationship Id="rId16" Type="http://schemas.openxmlformats.org/officeDocument/2006/relationships/hyperlink" Target="https://adilet.zan.kz/rus/docs/Z1300000088" TargetMode="External"/><Relationship Id="rId20" Type="http://schemas.openxmlformats.org/officeDocument/2006/relationships/hyperlink" Target="https://adilet.zan.kz/rus/docs/K1500000414" TargetMode="External"/><Relationship Id="rId29" Type="http://schemas.openxmlformats.org/officeDocument/2006/relationships/hyperlink" Target="https://adilet.zan.kz/rus/docs/K030000442_" TargetMode="External"/><Relationship Id="rId1" Type="http://schemas.openxmlformats.org/officeDocument/2006/relationships/styles" Target="styles.xml"/><Relationship Id="rId6" Type="http://schemas.openxmlformats.org/officeDocument/2006/relationships/hyperlink" Target="https://adilet.zan.kz/rus/docs/Z1300000088" TargetMode="External"/><Relationship Id="rId11" Type="http://schemas.openxmlformats.org/officeDocument/2006/relationships/hyperlink" Target="https://adilet.zan.kz/rus/docs/K030000442_" TargetMode="External"/><Relationship Id="rId24" Type="http://schemas.openxmlformats.org/officeDocument/2006/relationships/hyperlink" Target="https://adilet.zan.kz/rus/docs/K030000442_" TargetMode="External"/><Relationship Id="rId32" Type="http://schemas.openxmlformats.org/officeDocument/2006/relationships/hyperlink" Target="https://adilet.zan.kz/rus/docs/K030000442_" TargetMode="External"/><Relationship Id="rId37" Type="http://schemas.openxmlformats.org/officeDocument/2006/relationships/theme" Target="theme/theme1.xml"/><Relationship Id="rId5" Type="http://schemas.openxmlformats.org/officeDocument/2006/relationships/hyperlink" Target="https://adilet.zan.kz/rus/docs/V2500035824" TargetMode="External"/><Relationship Id="rId15" Type="http://schemas.openxmlformats.org/officeDocument/2006/relationships/hyperlink" Target="https://adilet.zan.kz/rus/docs/K2000000350" TargetMode="External"/><Relationship Id="rId23" Type="http://schemas.openxmlformats.org/officeDocument/2006/relationships/hyperlink" Target="https://adilet.zan.kz/rus/docs/V2000021366" TargetMode="External"/><Relationship Id="rId28" Type="http://schemas.openxmlformats.org/officeDocument/2006/relationships/hyperlink" Target="https://adilet.zan.kz/rus/docs/K030000442_" TargetMode="External"/><Relationship Id="rId36" Type="http://schemas.openxmlformats.org/officeDocument/2006/relationships/fontTable" Target="fontTable.xml"/><Relationship Id="rId10" Type="http://schemas.openxmlformats.org/officeDocument/2006/relationships/hyperlink" Target="https://adilet.zan.kz/rus/docs/K030000442_" TargetMode="External"/><Relationship Id="rId19" Type="http://schemas.openxmlformats.org/officeDocument/2006/relationships/hyperlink" Target="https://adilet.zan.kz/rus/docs/V2500037202" TargetMode="External"/><Relationship Id="rId31" Type="http://schemas.openxmlformats.org/officeDocument/2006/relationships/hyperlink" Target="https://adilet.zan.kz/rus/docs/Z1300000094" TargetMode="External"/><Relationship Id="rId4" Type="http://schemas.openxmlformats.org/officeDocument/2006/relationships/hyperlink" Target="https://adilet.zan.kz/rus/docs/V2600038349" TargetMode="External"/><Relationship Id="rId9" Type="http://schemas.openxmlformats.org/officeDocument/2006/relationships/hyperlink" Target="https://adilet.zan.kz/rus/docs/V2000021366" TargetMode="External"/><Relationship Id="rId14" Type="http://schemas.openxmlformats.org/officeDocument/2006/relationships/hyperlink" Target="https://adilet.zan.kz/rus/docs/V2000021366" TargetMode="External"/><Relationship Id="rId22" Type="http://schemas.openxmlformats.org/officeDocument/2006/relationships/hyperlink" Target="https://adilet.zan.kz/rus/docs/K1500000375" TargetMode="External"/><Relationship Id="rId27" Type="http://schemas.openxmlformats.org/officeDocument/2006/relationships/hyperlink" Target="https://adilet.zan.kz/rus/docs/K030000442_" TargetMode="External"/><Relationship Id="rId30" Type="http://schemas.openxmlformats.org/officeDocument/2006/relationships/hyperlink" Target="https://adilet.zan.kz/rus/docs/K030000442_" TargetMode="External"/><Relationship Id="rId35" Type="http://schemas.openxmlformats.org/officeDocument/2006/relationships/hyperlink" Target="https://adilet.zan.kz/rus/docs/K2000000350" TargetMode="External"/><Relationship Id="rId8" Type="http://schemas.openxmlformats.org/officeDocument/2006/relationships/hyperlink" Target="https://adilet.zan.kz/rus/docs/V2000021366"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13</Pages>
  <Words>6735</Words>
  <Characters>38395</Characters>
  <Application>Microsoft Office Word</Application>
  <DocSecurity>0</DocSecurity>
  <Lines>319</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2026-07-30T08:16:00Z</cp:lastPrinted>
  <dcterms:created xsi:type="dcterms:W3CDTF">2025-09-15T11:39:00Z</dcterms:created>
  <dcterms:modified xsi:type="dcterms:W3CDTF">2026-07-30T08:16:00Z</dcterms:modified>
</cp:coreProperties>
</file>