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446" w:rsidRPr="00E034EC" w:rsidRDefault="00245C2D">
      <w:pPr>
        <w:rPr>
          <w:b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>
        <w:rPr>
          <w:color w:val="3399FF"/>
          <w:sz w:val="28"/>
          <w:szCs w:val="28"/>
          <w:lang w:val="kk-KZ"/>
        </w:rPr>
        <w:tab/>
      </w:r>
      <w:r w:rsidRPr="00E034EC">
        <w:rPr>
          <w:b/>
          <w:sz w:val="28"/>
          <w:szCs w:val="28"/>
          <w:lang w:val="kk-KZ"/>
        </w:rPr>
        <w:t>ЖОБА</w:t>
      </w:r>
    </w:p>
    <w:p w:rsidR="0048623C" w:rsidRDefault="0048623C">
      <w:pPr>
        <w:rPr>
          <w:color w:val="3399FF"/>
          <w:sz w:val="28"/>
          <w:szCs w:val="28"/>
          <w:lang w:val="kk-KZ"/>
        </w:rPr>
      </w:pPr>
    </w:p>
    <w:p w:rsidR="0048623C" w:rsidRDefault="0048623C">
      <w:pPr>
        <w:rPr>
          <w:color w:val="3399FF"/>
          <w:sz w:val="28"/>
          <w:szCs w:val="28"/>
          <w:lang w:val="kk-KZ"/>
        </w:rPr>
      </w:pPr>
    </w:p>
    <w:p w:rsidR="0048623C" w:rsidRDefault="0048623C">
      <w:pPr>
        <w:rPr>
          <w:color w:val="3399FF"/>
          <w:sz w:val="28"/>
          <w:szCs w:val="28"/>
          <w:lang w:val="kk-KZ"/>
        </w:rPr>
      </w:pPr>
    </w:p>
    <w:p w:rsidR="0048623C" w:rsidRDefault="0048623C">
      <w:pPr>
        <w:rPr>
          <w:color w:val="3399FF"/>
          <w:sz w:val="28"/>
          <w:szCs w:val="28"/>
          <w:lang w:val="kk-KZ"/>
        </w:rPr>
      </w:pPr>
      <w:bookmarkStart w:id="0" w:name="_GoBack"/>
      <w:bookmarkEnd w:id="0"/>
    </w:p>
    <w:p w:rsidR="0048623C" w:rsidRDefault="0048623C">
      <w:pPr>
        <w:rPr>
          <w:color w:val="3399FF"/>
          <w:sz w:val="28"/>
          <w:szCs w:val="28"/>
          <w:lang w:val="kk-KZ"/>
        </w:rPr>
      </w:pPr>
    </w:p>
    <w:p w:rsidR="0048623C" w:rsidRDefault="0048623C">
      <w:pPr>
        <w:rPr>
          <w:color w:val="3399FF"/>
          <w:sz w:val="28"/>
          <w:szCs w:val="28"/>
          <w:lang w:val="kk-KZ"/>
        </w:rPr>
      </w:pPr>
    </w:p>
    <w:p w:rsidR="0048623C" w:rsidRDefault="0048623C">
      <w:pPr>
        <w:rPr>
          <w:color w:val="3399FF"/>
          <w:sz w:val="28"/>
          <w:szCs w:val="28"/>
          <w:lang w:val="kk-KZ"/>
        </w:rPr>
      </w:pPr>
    </w:p>
    <w:p w:rsidR="00D26BD9" w:rsidRDefault="00D26BD9">
      <w:pPr>
        <w:rPr>
          <w:color w:val="3399FF"/>
          <w:sz w:val="28"/>
          <w:szCs w:val="28"/>
          <w:lang w:val="kk-KZ"/>
        </w:rPr>
      </w:pPr>
    </w:p>
    <w:p w:rsidR="00997B29" w:rsidRDefault="00997B29">
      <w:pPr>
        <w:rPr>
          <w:color w:val="3399FF"/>
          <w:sz w:val="28"/>
          <w:szCs w:val="28"/>
          <w:lang w:val="kk-KZ"/>
        </w:rPr>
      </w:pPr>
    </w:p>
    <w:p w:rsidR="00997B29" w:rsidRDefault="00997B29">
      <w:pPr>
        <w:rPr>
          <w:color w:val="3399FF"/>
          <w:sz w:val="28"/>
          <w:szCs w:val="28"/>
          <w:lang w:val="kk-KZ"/>
        </w:rPr>
      </w:pPr>
    </w:p>
    <w:p w:rsidR="00245C2D" w:rsidRDefault="00245C2D" w:rsidP="00245C2D">
      <w:pPr>
        <w:tabs>
          <w:tab w:val="left" w:pos="851"/>
          <w:tab w:val="left" w:pos="4536"/>
        </w:tabs>
        <w:overflowPunct/>
        <w:autoSpaceDE/>
        <w:autoSpaceDN/>
        <w:adjustRightInd/>
        <w:jc w:val="center"/>
        <w:rPr>
          <w:sz w:val="28"/>
          <w:szCs w:val="28"/>
          <w:lang w:val="kk-KZ"/>
        </w:rPr>
      </w:pPr>
      <w:r w:rsidRPr="002830F9">
        <w:rPr>
          <w:rFonts w:eastAsia="Calibri"/>
          <w:b/>
          <w:sz w:val="28"/>
          <w:szCs w:val="28"/>
          <w:lang w:val="kk-KZ" w:eastAsia="en-US"/>
        </w:rPr>
        <w:t xml:space="preserve">Қызылорда облысы бойынша </w:t>
      </w:r>
      <w:r w:rsidRPr="002830F9">
        <w:rPr>
          <w:b/>
          <w:sz w:val="28"/>
          <w:szCs w:val="28"/>
          <w:lang w:val="kk-KZ"/>
        </w:rPr>
        <w:t>басым дақылдар, оның ішінде көпжылдық екпелер өндірісін дамытуды субсидиялауға</w:t>
      </w:r>
      <w:r w:rsidRPr="002830F9">
        <w:rPr>
          <w:sz w:val="28"/>
          <w:szCs w:val="28"/>
          <w:lang w:val="kk-KZ"/>
        </w:rPr>
        <w:t xml:space="preserve"> </w:t>
      </w:r>
      <w:r w:rsidRPr="002830F9">
        <w:rPr>
          <w:rFonts w:eastAsia="Calibri"/>
          <w:b/>
          <w:sz w:val="28"/>
          <w:szCs w:val="28"/>
          <w:lang w:val="kk-KZ" w:eastAsia="en-US"/>
        </w:rPr>
        <w:t>202</w:t>
      </w:r>
      <w:r w:rsidR="00C02C01">
        <w:rPr>
          <w:rFonts w:eastAsia="Calibri"/>
          <w:b/>
          <w:sz w:val="28"/>
          <w:szCs w:val="28"/>
          <w:lang w:val="kk-KZ" w:eastAsia="en-US"/>
        </w:rPr>
        <w:t>6</w:t>
      </w:r>
      <w:r w:rsidRPr="002830F9">
        <w:rPr>
          <w:rFonts w:eastAsia="Calibri"/>
          <w:b/>
          <w:sz w:val="28"/>
          <w:szCs w:val="28"/>
          <w:lang w:val="kk-KZ" w:eastAsia="en-US"/>
        </w:rPr>
        <w:t xml:space="preserve"> жылға арналған басым дақылдардың тiзбесін және субсидиялар нормаларын бекіту туралы</w:t>
      </w:r>
    </w:p>
    <w:p w:rsidR="00245C2D" w:rsidRDefault="00245C2D" w:rsidP="00245C2D">
      <w:pPr>
        <w:tabs>
          <w:tab w:val="left" w:pos="851"/>
          <w:tab w:val="left" w:pos="4536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245C2D" w:rsidRDefault="00245C2D" w:rsidP="00245C2D">
      <w:pPr>
        <w:tabs>
          <w:tab w:val="left" w:pos="851"/>
          <w:tab w:val="left" w:pos="4536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245C2D" w:rsidRDefault="00245C2D" w:rsidP="00245C2D">
      <w:pPr>
        <w:ind w:firstLine="708"/>
        <w:jc w:val="both"/>
        <w:rPr>
          <w:b/>
          <w:sz w:val="28"/>
          <w:szCs w:val="28"/>
          <w:lang w:val="kk-KZ"/>
        </w:rPr>
      </w:pPr>
      <w:r w:rsidRPr="002830F9">
        <w:rPr>
          <w:sz w:val="28"/>
          <w:szCs w:val="28"/>
          <w:lang w:val="kk-KZ"/>
        </w:rPr>
        <w:t xml:space="preserve">«Агроөнеркәсіптік кешенді және ауылдық аумақтарды дамытуды мемлекеттік реттеу туралы» Қазақстан Республикасы Заңының 7-бабына және «Өсімдік шаруашылығы өнімінің шығымдылығы мен сапасын арттыруды субсидиялау қағидаларын бекіту туралы» Қазақстан Республикасы Ауыл шаруашылығы министрінің 2020 жылғы 30 наурыздағы № 107 бұйрығына (Нормативтік құқықтық актілерді мемлекеттік тіркеу тізілімінде </w:t>
      </w:r>
      <w:r>
        <w:rPr>
          <w:sz w:val="28"/>
          <w:szCs w:val="28"/>
          <w:lang w:val="kk-KZ"/>
        </w:rPr>
        <w:br/>
      </w:r>
      <w:r w:rsidRPr="002830F9">
        <w:rPr>
          <w:sz w:val="28"/>
          <w:szCs w:val="28"/>
          <w:lang w:val="kk-KZ"/>
        </w:rPr>
        <w:t>№ 20209 болып тіркелген) сәйкес Қызылорда облысының әкімдігі</w:t>
      </w:r>
      <w:r>
        <w:rPr>
          <w:sz w:val="28"/>
          <w:szCs w:val="28"/>
          <w:lang w:val="kk-KZ"/>
        </w:rPr>
        <w:br/>
      </w:r>
      <w:r w:rsidRPr="002830F9">
        <w:rPr>
          <w:b/>
          <w:sz w:val="28"/>
          <w:szCs w:val="28"/>
          <w:lang w:val="kk-KZ"/>
        </w:rPr>
        <w:t>ҚАУЛЫ ЕТЕДІ:</w:t>
      </w:r>
    </w:p>
    <w:p w:rsidR="00245C2D" w:rsidRDefault="00245C2D" w:rsidP="00245C2D">
      <w:pPr>
        <w:ind w:firstLine="708"/>
        <w:jc w:val="both"/>
        <w:rPr>
          <w:sz w:val="28"/>
          <w:szCs w:val="28"/>
          <w:lang w:val="kk-KZ"/>
        </w:rPr>
      </w:pPr>
      <w:r w:rsidRPr="002830F9">
        <w:rPr>
          <w:sz w:val="28"/>
          <w:szCs w:val="28"/>
          <w:lang w:val="kk-KZ"/>
        </w:rPr>
        <w:t>1. Осы қаулының қосымшасына сәйкес Қызылорда облысы бойынша басым дақылдар, оның ішінде көпжылдық екпелер өндірісін дамытуды субсидиялауға 202</w:t>
      </w:r>
      <w:r w:rsidR="00C02C01">
        <w:rPr>
          <w:sz w:val="28"/>
          <w:szCs w:val="28"/>
          <w:lang w:val="kk-KZ"/>
        </w:rPr>
        <w:t>6</w:t>
      </w:r>
      <w:r w:rsidRPr="002830F9">
        <w:rPr>
          <w:sz w:val="28"/>
          <w:szCs w:val="28"/>
          <w:lang w:val="kk-KZ"/>
        </w:rPr>
        <w:t xml:space="preserve"> жылға арналған басым дақылдардың тiзбесі және субсидиялар нормалары бекітілсін.</w:t>
      </w:r>
    </w:p>
    <w:p w:rsidR="00245C2D" w:rsidRDefault="00245C2D" w:rsidP="00245C2D">
      <w:pPr>
        <w:ind w:firstLine="708"/>
        <w:jc w:val="both"/>
        <w:rPr>
          <w:sz w:val="28"/>
          <w:szCs w:val="28"/>
          <w:lang w:val="kk-KZ"/>
        </w:rPr>
      </w:pPr>
      <w:r w:rsidRPr="002830F9">
        <w:rPr>
          <w:sz w:val="28"/>
          <w:szCs w:val="28"/>
          <w:lang w:val="kk-KZ"/>
        </w:rPr>
        <w:t>2. Осы қаулының орындалуын бақылау Қызылорда облысы әкімінің жетекшілік ететін орынбасарына жүктелсін.</w:t>
      </w:r>
    </w:p>
    <w:p w:rsidR="00245C2D" w:rsidRDefault="00245C2D" w:rsidP="00245C2D">
      <w:pPr>
        <w:tabs>
          <w:tab w:val="left" w:pos="900"/>
          <w:tab w:val="left" w:pos="1080"/>
        </w:tabs>
        <w:overflowPunct/>
        <w:autoSpaceDE/>
        <w:autoSpaceDN/>
        <w:adjustRightInd/>
        <w:ind w:firstLine="708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2830F9">
        <w:rPr>
          <w:rFonts w:eastAsia="Calibri"/>
          <w:sz w:val="28"/>
          <w:szCs w:val="28"/>
          <w:lang w:val="kk-KZ" w:eastAsia="en-US"/>
        </w:rPr>
        <w:t xml:space="preserve">3. Осы қаулы оның алғашқы ресми жарияланған күнінен кейін күнтізбелік </w:t>
      </w:r>
      <w:r>
        <w:rPr>
          <w:rFonts w:eastAsia="Calibri"/>
          <w:sz w:val="28"/>
          <w:szCs w:val="28"/>
          <w:lang w:val="kk-KZ" w:eastAsia="en-US"/>
        </w:rPr>
        <w:br/>
      </w:r>
      <w:r w:rsidRPr="002830F9">
        <w:rPr>
          <w:rFonts w:eastAsia="Calibri"/>
          <w:sz w:val="28"/>
          <w:szCs w:val="28"/>
          <w:lang w:val="kk-KZ" w:eastAsia="en-US"/>
        </w:rPr>
        <w:t>он күн өткен соң қолданысқа енгізіледі.</w:t>
      </w:r>
    </w:p>
    <w:p w:rsidR="00D26BD9" w:rsidRDefault="00D26BD9">
      <w:pPr>
        <w:rPr>
          <w:sz w:val="28"/>
          <w:szCs w:val="28"/>
          <w:lang w:val="kk-KZ"/>
        </w:rPr>
      </w:pPr>
    </w:p>
    <w:p w:rsidR="00D26BD9" w:rsidRDefault="00D26BD9">
      <w:pPr>
        <w:rPr>
          <w:sz w:val="28"/>
          <w:szCs w:val="28"/>
          <w:lang w:val="kk-KZ"/>
        </w:rPr>
      </w:pPr>
    </w:p>
    <w:tbl>
      <w:tblPr>
        <w:tblStyle w:val="a9"/>
        <w:tblW w:w="8647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518"/>
        <w:gridCol w:w="2727"/>
      </w:tblGrid>
      <w:tr w:rsidR="00D26BD9" w:rsidTr="006E32C1">
        <w:tc>
          <w:tcPr>
            <w:tcW w:w="3402" w:type="dxa"/>
            <w:hideMark/>
          </w:tcPr>
          <w:p w:rsidR="00D26BD9" w:rsidRDefault="00450502" w:rsidP="00D61446">
            <w:pPr>
              <w:jc w:val="center"/>
            </w:pPr>
            <w:r>
              <w:rPr>
                <w:b/>
                <w:sz w:val="28"/>
              </w:rPr>
              <w:t>Қызылорда облысының әкімі</w:t>
            </w:r>
          </w:p>
        </w:tc>
        <w:tc>
          <w:tcPr>
            <w:tcW w:w="2518" w:type="dxa"/>
          </w:tcPr>
          <w:p w:rsidR="00D26BD9" w:rsidRDefault="00D26BD9"/>
        </w:tc>
        <w:tc>
          <w:tcPr>
            <w:tcW w:w="2727" w:type="dxa"/>
            <w:hideMark/>
          </w:tcPr>
          <w:p w:rsidR="00D61446" w:rsidRDefault="00D61446" w:rsidP="00D61446">
            <w:pPr>
              <w:jc w:val="right"/>
              <w:rPr>
                <w:b/>
                <w:sz w:val="28"/>
              </w:rPr>
            </w:pPr>
          </w:p>
          <w:p w:rsidR="00D26BD9" w:rsidRDefault="00245C2D" w:rsidP="00245C2D">
            <w:pPr>
              <w:jc w:val="right"/>
            </w:pPr>
            <w:r>
              <w:rPr>
                <w:b/>
                <w:sz w:val="28"/>
                <w:lang w:val="kk-KZ"/>
              </w:rPr>
              <w:t>М</w:t>
            </w:r>
            <w:r w:rsidR="00A5137C">
              <w:rPr>
                <w:b/>
                <w:sz w:val="28"/>
              </w:rPr>
              <w:t xml:space="preserve">. </w:t>
            </w:r>
            <w:r>
              <w:rPr>
                <w:b/>
                <w:sz w:val="28"/>
                <w:lang w:val="kk-KZ"/>
              </w:rPr>
              <w:t>Ергешбаев</w:t>
            </w:r>
          </w:p>
        </w:tc>
      </w:tr>
    </w:tbl>
    <w:p w:rsidR="00D61446" w:rsidRDefault="00D61446" w:rsidP="00D61446">
      <w:pPr>
        <w:overflowPunct/>
        <w:autoSpaceDE/>
        <w:autoSpaceDN/>
        <w:adjustRightInd/>
      </w:pPr>
    </w:p>
    <w:p w:rsidR="00D61446" w:rsidRPr="00D61446" w:rsidRDefault="00D61446" w:rsidP="00D61446"/>
    <w:p w:rsidR="00D61446" w:rsidRPr="00D61446" w:rsidRDefault="00D61446" w:rsidP="00D61446"/>
    <w:p w:rsidR="00D61446" w:rsidRPr="00D61446" w:rsidRDefault="00D61446" w:rsidP="00D61446"/>
    <w:p w:rsidR="00D61446" w:rsidRPr="00D61446" w:rsidRDefault="00D61446" w:rsidP="00D61446"/>
    <w:p w:rsidR="00D61446" w:rsidRPr="00D61446" w:rsidRDefault="00D61446" w:rsidP="00D61446"/>
    <w:p w:rsidR="00D61446" w:rsidRPr="00D61446" w:rsidRDefault="00D61446" w:rsidP="00D61446"/>
    <w:p w:rsidR="00D61446" w:rsidRPr="00D61446" w:rsidRDefault="00D61446" w:rsidP="00D61446"/>
    <w:p w:rsidR="00D61446" w:rsidRPr="00D61446" w:rsidRDefault="00D61446" w:rsidP="00D61446"/>
    <w:p w:rsidR="00D61446" w:rsidRPr="00D61446" w:rsidRDefault="00D61446" w:rsidP="00D61446"/>
    <w:p w:rsidR="00D61446" w:rsidRPr="00D61446" w:rsidRDefault="00D61446" w:rsidP="00D61446"/>
    <w:p w:rsidR="00D61446" w:rsidRDefault="00D61446" w:rsidP="00D61446"/>
    <w:sectPr w:rsidR="00D61446" w:rsidSect="0048623C">
      <w:headerReference w:type="even" r:id="rId10"/>
      <w:headerReference w:type="default" r:id="rId11"/>
      <w:footerReference w:type="defaul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679" w:rsidRDefault="00203679">
      <w:r>
        <w:separator/>
      </w:r>
    </w:p>
  </w:endnote>
  <w:endnote w:type="continuationSeparator" w:id="0">
    <w:p w:rsidR="00203679" w:rsidRDefault="0020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BD9" w:rsidRDefault="00D26BD9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679" w:rsidRDefault="00203679">
      <w:r>
        <w:separator/>
      </w:r>
    </w:p>
  </w:footnote>
  <w:footnote w:type="continuationSeparator" w:id="0">
    <w:p w:rsidR="00203679" w:rsidRDefault="00203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BD9" w:rsidRDefault="00450502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pgNum/>
    </w:r>
  </w:p>
  <w:p w:rsidR="00D26BD9" w:rsidRDefault="00D26BD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BD9" w:rsidRDefault="00450502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997B29">
      <w:rPr>
        <w:rStyle w:val="af"/>
        <w:noProof/>
      </w:rPr>
      <w:t>2</w:t>
    </w:r>
    <w:r>
      <w:rPr>
        <w:rStyle w:val="af"/>
      </w:rPr>
      <w:fldChar w:fldCharType="end"/>
    </w:r>
  </w:p>
  <w:p w:rsidR="00D26BD9" w:rsidRDefault="00D26BD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A50D5"/>
    <w:multiLevelType w:val="multilevel"/>
    <w:tmpl w:val="A4EC94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441C2017"/>
    <w:multiLevelType w:val="hybridMultilevel"/>
    <w:tmpl w:val="85C2EC8E"/>
    <w:lvl w:ilvl="0" w:tplc="C5AE5A3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AC6ADE2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D75207A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D7C381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D8721D0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480672E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128827A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608B82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F41209F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5AC87FAB"/>
    <w:multiLevelType w:val="multilevel"/>
    <w:tmpl w:val="49E0A1A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67851A9E"/>
    <w:multiLevelType w:val="hybridMultilevel"/>
    <w:tmpl w:val="CB9259DA"/>
    <w:lvl w:ilvl="0" w:tplc="895E594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3E2E95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7F1851C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519C5A7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C6B227F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925A2844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39747E7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1700D66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FC478A4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7C395B45"/>
    <w:multiLevelType w:val="hybridMultilevel"/>
    <w:tmpl w:val="71BE0ECE"/>
    <w:lvl w:ilvl="0" w:tplc="5AA278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BCEBEC2">
      <w:start w:val="1"/>
      <w:numFmt w:val="lowerLetter"/>
      <w:lvlText w:val="%2."/>
      <w:lvlJc w:val="left"/>
      <w:pPr>
        <w:ind w:left="1785" w:hanging="360"/>
      </w:pPr>
    </w:lvl>
    <w:lvl w:ilvl="2" w:tplc="C6064D10">
      <w:start w:val="1"/>
      <w:numFmt w:val="lowerRoman"/>
      <w:lvlText w:val="%3."/>
      <w:lvlJc w:val="right"/>
      <w:pPr>
        <w:ind w:left="2505" w:hanging="180"/>
      </w:pPr>
    </w:lvl>
    <w:lvl w:ilvl="3" w:tplc="C4547C60">
      <w:start w:val="1"/>
      <w:numFmt w:val="decimal"/>
      <w:lvlText w:val="%4."/>
      <w:lvlJc w:val="left"/>
      <w:pPr>
        <w:ind w:left="3225" w:hanging="360"/>
      </w:pPr>
    </w:lvl>
    <w:lvl w:ilvl="4" w:tplc="DF86BB66">
      <w:start w:val="1"/>
      <w:numFmt w:val="lowerLetter"/>
      <w:lvlText w:val="%5."/>
      <w:lvlJc w:val="left"/>
      <w:pPr>
        <w:ind w:left="3945" w:hanging="360"/>
      </w:pPr>
    </w:lvl>
    <w:lvl w:ilvl="5" w:tplc="D0F6091C">
      <w:start w:val="1"/>
      <w:numFmt w:val="lowerRoman"/>
      <w:lvlText w:val="%6."/>
      <w:lvlJc w:val="right"/>
      <w:pPr>
        <w:ind w:left="4665" w:hanging="180"/>
      </w:pPr>
    </w:lvl>
    <w:lvl w:ilvl="6" w:tplc="B9D243C8">
      <w:start w:val="1"/>
      <w:numFmt w:val="decimal"/>
      <w:lvlText w:val="%7."/>
      <w:lvlJc w:val="left"/>
      <w:pPr>
        <w:ind w:left="5385" w:hanging="360"/>
      </w:pPr>
    </w:lvl>
    <w:lvl w:ilvl="7" w:tplc="BEFC4268">
      <w:start w:val="1"/>
      <w:numFmt w:val="lowerLetter"/>
      <w:lvlText w:val="%8."/>
      <w:lvlJc w:val="left"/>
      <w:pPr>
        <w:ind w:left="6105" w:hanging="360"/>
      </w:pPr>
    </w:lvl>
    <w:lvl w:ilvl="8" w:tplc="2196D764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BD9"/>
    <w:rsid w:val="001031B7"/>
    <w:rsid w:val="00203679"/>
    <w:rsid w:val="00245C2D"/>
    <w:rsid w:val="002E685B"/>
    <w:rsid w:val="00352A08"/>
    <w:rsid w:val="00374049"/>
    <w:rsid w:val="003A4813"/>
    <w:rsid w:val="00450502"/>
    <w:rsid w:val="0048623C"/>
    <w:rsid w:val="004E081F"/>
    <w:rsid w:val="006E32C1"/>
    <w:rsid w:val="00820132"/>
    <w:rsid w:val="0084189E"/>
    <w:rsid w:val="009131DE"/>
    <w:rsid w:val="00997B29"/>
    <w:rsid w:val="00997ED3"/>
    <w:rsid w:val="009A3408"/>
    <w:rsid w:val="00A47900"/>
    <w:rsid w:val="00A5137C"/>
    <w:rsid w:val="00AC2C3F"/>
    <w:rsid w:val="00AF5A38"/>
    <w:rsid w:val="00BE54FA"/>
    <w:rsid w:val="00C02C01"/>
    <w:rsid w:val="00C91062"/>
    <w:rsid w:val="00D26BD9"/>
    <w:rsid w:val="00D61446"/>
    <w:rsid w:val="00DB71CC"/>
    <w:rsid w:val="00E0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B13BFF-B35E-49DC-ACC5-92078EC0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3469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link w:val="a8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CB1B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CB1BF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3469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8">
    <w:name w:val="Без интервала Знак"/>
    <w:basedOn w:val="a0"/>
    <w:link w:val="a7"/>
    <w:uiPriority w:val="1"/>
    <w:rsid w:val="00A117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167</Words>
  <Characters>958</Characters>
  <Application>Microsoft Office Word</Application>
  <DocSecurity>0</DocSecurity>
  <Lines>7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1123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Светлана Мустаяпова</lastModifiedBy>
  <dcterms:modified xsi:type="dcterms:W3CDTF">2023-10-12T07:46:00Z</dcterms:modified>
  <revision>71</revision>
  <dc:title>ЌАЗАЌСТАН</dc:title>
</core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A0F7572E-BB80-4214-AC2D-542AD11CB3B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9AA661F-AFAF-4F4E-A219-E9C12F0F0ED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7A35752-5371-41F4-A41F-8D8B1FF025C5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Шынгысхан Шахизат</cp:lastModifiedBy>
  <cp:revision>15</cp:revision>
  <cp:lastPrinted>2025-03-19T13:11:00Z</cp:lastPrinted>
  <dcterms:created xsi:type="dcterms:W3CDTF">2023-11-15T11:36:00Z</dcterms:created>
  <dcterms:modified xsi:type="dcterms:W3CDTF">2026-08-20T11:53:00Z</dcterms:modified>
</cp:coreProperties>
</file>