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Ind w:w="-147" w:type="dxa"/>
        <w:tblLook w:val="04A0" w:firstRow="1" w:lastRow="0" w:firstColumn="1" w:lastColumn="0" w:noHBand="0" w:noVBand="1"/>
      </w:tblPr>
      <w:tblGrid>
        <w:gridCol w:w="534"/>
        <w:gridCol w:w="3436"/>
        <w:gridCol w:w="5777"/>
      </w:tblGrid>
      <w:tr w:rsidR="00005419" w:rsidRPr="00E15D42" w14:paraId="457B57D3" w14:textId="77777777" w:rsidTr="00006579">
        <w:trPr>
          <w:trHeight w:val="557"/>
        </w:trPr>
        <w:tc>
          <w:tcPr>
            <w:tcW w:w="9747" w:type="dxa"/>
            <w:gridSpan w:val="3"/>
            <w:vAlign w:val="center"/>
          </w:tcPr>
          <w:p w14:paraId="3C62ABF9" w14:textId="77777777" w:rsidR="00AF79BC" w:rsidRPr="00FE7FE2" w:rsidRDefault="00005419" w:rsidP="00350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E7FE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ФОРМА</w:t>
            </w:r>
          </w:p>
          <w:p w14:paraId="306C4AB9" w14:textId="3A246639" w:rsidR="00005419" w:rsidRPr="00FE7FE2" w:rsidRDefault="00AF79BC" w:rsidP="00350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E7F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 п</w:t>
            </w:r>
            <w:r w:rsidR="00A341F2" w:rsidRPr="00FE7F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роект</w:t>
            </w:r>
            <w:r w:rsidRPr="00FE7F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  <w:r w:rsidR="00A341F2" w:rsidRPr="00FE7F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приказа Министра промышленности и строительства Республики Казахстан </w:t>
            </w:r>
            <w:r w:rsidR="00C467E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br/>
            </w:r>
            <w:r w:rsidR="00A341F2" w:rsidRPr="00FE7F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«О внесении </w:t>
            </w:r>
            <w:r w:rsidR="00A534CA" w:rsidRPr="00A534C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изменен</w:t>
            </w:r>
            <w:r w:rsidR="00901A6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ий</w:t>
            </w:r>
            <w:r w:rsidR="00A341F2" w:rsidRPr="00FE7F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в приказ Министра промышленности</w:t>
            </w:r>
            <w:r w:rsidR="00FE7F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A341F2" w:rsidRPr="00FE7F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</w:t>
            </w:r>
            <w:r w:rsidR="00FE7F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A341F2" w:rsidRPr="00FE7F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строительства Республики Казахстан от 22 февраля 2024 года № 72 </w:t>
            </w:r>
            <w:r w:rsidR="00A341F2" w:rsidRPr="00FE7F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="00A341F2" w:rsidRPr="00FE7FE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Об утверждении Правил ведения перечня приоритетных видов деятельности, осуществляемых на территории специальных экономических зон и Перечня приоритетных видов деятельности в разрезе специальных</w:t>
            </w:r>
            <w:r w:rsidR="00FE7FE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A341F2" w:rsidRPr="00FE7FE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экономических зон</w:t>
            </w:r>
            <w:r w:rsidR="00A341F2" w:rsidRPr="00FE7F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="00FE7F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005419"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E15D42" w14:paraId="28FA339B" w14:textId="77777777" w:rsidTr="00006579">
        <w:trPr>
          <w:trHeight w:val="3002"/>
        </w:trPr>
        <w:tc>
          <w:tcPr>
            <w:tcW w:w="534" w:type="dxa"/>
            <w:vAlign w:val="center"/>
          </w:tcPr>
          <w:p w14:paraId="27E51178" w14:textId="77777777" w:rsidR="00660438" w:rsidRPr="00FE7FE2" w:rsidRDefault="00660438" w:rsidP="00350CA7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6" w:type="dxa"/>
          </w:tcPr>
          <w:p w14:paraId="19DBFDF1" w14:textId="77777777" w:rsidR="002C0FEC" w:rsidRPr="00FE7FE2" w:rsidRDefault="00660438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A9B5C2" w14:textId="77777777" w:rsidR="00660438" w:rsidRPr="00FE7FE2" w:rsidRDefault="00660438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(с указанием вид</w:t>
            </w:r>
            <w:r w:rsidR="002C0FEC"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</w:t>
            </w:r>
            <w:r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НПА)</w:t>
            </w:r>
          </w:p>
        </w:tc>
        <w:tc>
          <w:tcPr>
            <w:tcW w:w="5777" w:type="dxa"/>
          </w:tcPr>
          <w:p w14:paraId="34AE9796" w14:textId="3DBB0B60" w:rsidR="00660438" w:rsidRPr="00FE7FE2" w:rsidRDefault="00F41054" w:rsidP="00350CA7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Проект приказа </w:t>
            </w:r>
            <w:r w:rsidRPr="00FE7F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Министра промышленности и строительства Республики Казахстан </w:t>
            </w:r>
            <w:r w:rsidR="00A341F2" w:rsidRPr="00FE7F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«О внесении </w:t>
            </w:r>
            <w:r w:rsidR="000F56CB" w:rsidRPr="000F56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изменени</w:t>
            </w:r>
            <w:r w:rsidR="00901A6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й</w:t>
            </w:r>
            <w:r w:rsidR="00D0288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341F2" w:rsidRPr="00FE7F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в приказ Министра промышленности и строительства Республики Казахстан от 22 февраля 2024 года № 72 </w:t>
            </w:r>
            <w:r w:rsidR="00A341F2" w:rsidRPr="00FE7F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="00A341F2" w:rsidRPr="00FE7FE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Об утверждении Правил ведения перечня приоритетных видов деятельности, осуществляемых на территории специальных экономических зон и Перечня приоритетных видов деятельности в разрезе специальных экономических зон</w:t>
            </w:r>
            <w:r w:rsidR="00A341F2" w:rsidRPr="00FE7F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  <w:r w:rsidR="00A341F2" w:rsidRPr="00FE7F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A341F2" w:rsidRPr="00FE7F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(далее – проект приказа).</w:t>
            </w:r>
          </w:p>
        </w:tc>
      </w:tr>
      <w:tr w:rsidR="00660438" w:rsidRPr="00E15D42" w14:paraId="44901A20" w14:textId="77777777" w:rsidTr="00006579">
        <w:tc>
          <w:tcPr>
            <w:tcW w:w="534" w:type="dxa"/>
            <w:vAlign w:val="center"/>
          </w:tcPr>
          <w:p w14:paraId="219A7A2E" w14:textId="77777777" w:rsidR="00660438" w:rsidRPr="00FE7FE2" w:rsidRDefault="00660438" w:rsidP="00350CA7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6" w:type="dxa"/>
          </w:tcPr>
          <w:p w14:paraId="3E4E0B61" w14:textId="77777777" w:rsidR="00660438" w:rsidRPr="00FE7FE2" w:rsidRDefault="00660438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5777" w:type="dxa"/>
          </w:tcPr>
          <w:p w14:paraId="53176BD1" w14:textId="77777777" w:rsidR="00660438" w:rsidRPr="00FE7FE2" w:rsidRDefault="00255C3A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промышленности и строительства Республики Казахстан</w:t>
            </w:r>
          </w:p>
        </w:tc>
      </w:tr>
      <w:tr w:rsidR="00660438" w:rsidRPr="00E15D42" w14:paraId="2DB97048" w14:textId="77777777" w:rsidTr="00006579">
        <w:tc>
          <w:tcPr>
            <w:tcW w:w="534" w:type="dxa"/>
            <w:vAlign w:val="center"/>
          </w:tcPr>
          <w:p w14:paraId="6747185C" w14:textId="77777777" w:rsidR="00660438" w:rsidRPr="00FE7FE2" w:rsidRDefault="00660438" w:rsidP="00350CA7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6" w:type="dxa"/>
          </w:tcPr>
          <w:p w14:paraId="2D7E805A" w14:textId="77777777" w:rsidR="00660438" w:rsidRPr="00FE7FE2" w:rsidRDefault="00660438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(со </w:t>
            </w:r>
            <w:r w:rsidR="0024114C"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ссылкой на соответствующий </w:t>
            </w:r>
            <w:r w:rsidR="002C0FEC"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НПА</w:t>
            </w:r>
            <w:r w:rsidR="0024114C"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F04A08"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или </w:t>
            </w:r>
            <w:r w:rsidR="0024114C"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поручени</w:t>
            </w:r>
            <w:r w:rsidR="00F04A08"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</w:t>
            </w:r>
            <w:r w:rsidR="0024114C"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(при наличии)</w:t>
            </w:r>
            <w:r w:rsidRPr="00FE7F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5777" w:type="dxa"/>
          </w:tcPr>
          <w:p w14:paraId="778E6B5B" w14:textId="21B31DFC" w:rsidR="00E55084" w:rsidRPr="00F41054" w:rsidRDefault="00901A65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A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соответствии с подпунктом 3) статьи 11 Закона Республики Казахстан «О специальных экономических и индустриальных зонах»,  пунктом 8 приказа </w:t>
            </w:r>
            <w:r w:rsidR="00AC6C23" w:rsidRPr="00AC6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приказа Министра юстиции Республики Казахстан</w:t>
            </w:r>
            <w:r w:rsidR="0011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1A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26 июня 2023 года № 408 «Об утверждении перечня нормативных правовых актов, не подлежащих государственной регистрации в органах юстиции», Министерство</w:t>
            </w:r>
            <w:r w:rsidR="00A6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901A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промышленности и строительства Республики Казахстан разработа</w:t>
            </w:r>
            <w:r w:rsidR="00A6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</w:t>
            </w:r>
            <w:r w:rsidR="009F2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F242D" w:rsidRPr="009F2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соответствующие</w:t>
            </w:r>
            <w:r w:rsidRPr="00901A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поправки</w:t>
            </w:r>
            <w:r w:rsidR="00A43436" w:rsidRPr="00A434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350CA7" w14:paraId="1693040B" w14:textId="77777777" w:rsidTr="00006579">
        <w:tc>
          <w:tcPr>
            <w:tcW w:w="534" w:type="dxa"/>
            <w:vAlign w:val="center"/>
          </w:tcPr>
          <w:p w14:paraId="3E153520" w14:textId="77777777" w:rsidR="00660438" w:rsidRPr="00FE7FE2" w:rsidRDefault="00660438" w:rsidP="00350CA7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6" w:type="dxa"/>
          </w:tcPr>
          <w:p w14:paraId="4EA3E497" w14:textId="77777777" w:rsidR="00660438" w:rsidRPr="00FE7FE2" w:rsidRDefault="004D23AD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5777" w:type="dxa"/>
          </w:tcPr>
          <w:p w14:paraId="00855824" w14:textId="490CF567" w:rsidR="00660438" w:rsidRPr="00FE7FE2" w:rsidRDefault="0062707B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70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Проектом приказа предусматривается исключение приложения 2 (Перечень приоритетных видов деятельности в разрезе специальных экономических зон) из </w:t>
            </w:r>
            <w:r w:rsidR="00E15D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6270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риказа Министра промышленности и строительства РК от 22 февраля 2024 года № 72 и утверждение данного Перечня в качестве самостоятельного нормативного правового акта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270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государственной регистрации в Министерстве юстиции.</w:t>
            </w:r>
          </w:p>
        </w:tc>
      </w:tr>
      <w:tr w:rsidR="00005419" w:rsidRPr="00E15D42" w14:paraId="2F19F443" w14:textId="77777777" w:rsidTr="00006579">
        <w:tc>
          <w:tcPr>
            <w:tcW w:w="534" w:type="dxa"/>
            <w:vAlign w:val="center"/>
          </w:tcPr>
          <w:p w14:paraId="210EDEDC" w14:textId="77777777" w:rsidR="00005419" w:rsidRPr="00FE7FE2" w:rsidRDefault="00005419" w:rsidP="00350CA7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6" w:type="dxa"/>
          </w:tcPr>
          <w:p w14:paraId="52885A20" w14:textId="77777777" w:rsidR="00005419" w:rsidRPr="00FE7FE2" w:rsidRDefault="00005419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5777" w:type="dxa"/>
          </w:tcPr>
          <w:p w14:paraId="53F668A9" w14:textId="1F0BC260" w:rsidR="00005419" w:rsidRPr="00FE7FE2" w:rsidRDefault="00CF059C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05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приказа разработан в целях разделения процессуальных регламентов и оперативно изменяемых перечней видов деятельности на отдельные НПА, оптимизации и ускорения процедуры внесения изменений в Перечень приоритетных видов деятельности СЭЗ, а также повышения гибкости государственной инвестиционной политики и адаптивности режимов СЭЗ к потребностям инвесторов.</w:t>
            </w:r>
          </w:p>
        </w:tc>
      </w:tr>
      <w:tr w:rsidR="00660438" w:rsidRPr="00FE7FE2" w14:paraId="1585B8E3" w14:textId="77777777" w:rsidTr="00006579">
        <w:tc>
          <w:tcPr>
            <w:tcW w:w="534" w:type="dxa"/>
            <w:vAlign w:val="center"/>
          </w:tcPr>
          <w:p w14:paraId="11BC7227" w14:textId="77777777" w:rsidR="00660438" w:rsidRPr="00FE7FE2" w:rsidRDefault="00660438" w:rsidP="00350CA7">
            <w:pPr>
              <w:pStyle w:val="a4"/>
              <w:numPr>
                <w:ilvl w:val="0"/>
                <w:numId w:val="1"/>
              </w:numPr>
              <w:ind w:left="-143" w:firstLine="2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6" w:type="dxa"/>
          </w:tcPr>
          <w:p w14:paraId="05740469" w14:textId="77777777" w:rsidR="00660438" w:rsidRPr="00FE7FE2" w:rsidRDefault="00005419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5777" w:type="dxa"/>
          </w:tcPr>
          <w:p w14:paraId="4ED9D323" w14:textId="77777777" w:rsidR="00660438" w:rsidRPr="00FE7FE2" w:rsidRDefault="00C40E7F" w:rsidP="00350C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F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предполагаются. </w:t>
            </w:r>
          </w:p>
        </w:tc>
      </w:tr>
    </w:tbl>
    <w:p w14:paraId="4612A7C5" w14:textId="77777777" w:rsidR="00FF30D2" w:rsidRPr="00255C3A" w:rsidRDefault="00FF30D2" w:rsidP="00350CA7">
      <w:pPr>
        <w:tabs>
          <w:tab w:val="left" w:pos="-142"/>
        </w:tabs>
        <w:spacing w:line="240" w:lineRule="auto"/>
        <w:rPr>
          <w:rFonts w:ascii="Times New Roman" w:hAnsi="Times New Roman" w:cs="Times New Roman"/>
          <w:sz w:val="20"/>
          <w:lang w:val="ru-RU"/>
        </w:rPr>
      </w:pPr>
    </w:p>
    <w:sectPr w:rsidR="00FF30D2" w:rsidRPr="00255C3A" w:rsidSect="00006579">
      <w:headerReference w:type="default" r:id="rId7"/>
      <w:pgSz w:w="11906" w:h="16838"/>
      <w:pgMar w:top="1135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281D8" w14:textId="77777777" w:rsidR="00F63DE7" w:rsidRDefault="00F63DE7" w:rsidP="007E1048">
      <w:pPr>
        <w:spacing w:after="0" w:line="240" w:lineRule="auto"/>
      </w:pPr>
      <w:r>
        <w:separator/>
      </w:r>
    </w:p>
  </w:endnote>
  <w:endnote w:type="continuationSeparator" w:id="0">
    <w:p w14:paraId="137CA89D" w14:textId="77777777" w:rsidR="00F63DE7" w:rsidRDefault="00F63DE7" w:rsidP="007E1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B86E1" w14:textId="77777777" w:rsidR="00F63DE7" w:rsidRDefault="00F63DE7" w:rsidP="007E1048">
      <w:pPr>
        <w:spacing w:after="0" w:line="240" w:lineRule="auto"/>
      </w:pPr>
      <w:r>
        <w:separator/>
      </w:r>
    </w:p>
  </w:footnote>
  <w:footnote w:type="continuationSeparator" w:id="0">
    <w:p w14:paraId="7FCAD8F4" w14:textId="77777777" w:rsidR="00F63DE7" w:rsidRDefault="00F63DE7" w:rsidP="007E1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2975774"/>
      <w:docPartObj>
        <w:docPartGallery w:val="Page Numbers (Top of Page)"/>
        <w:docPartUnique/>
      </w:docPartObj>
    </w:sdtPr>
    <w:sdtEndPr/>
    <w:sdtContent>
      <w:p w14:paraId="42C8B488" w14:textId="114D843E" w:rsidR="007E1048" w:rsidRDefault="007E104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0D2" w:rsidRPr="001120D2">
          <w:rPr>
            <w:noProof/>
            <w:lang w:val="ru-RU"/>
          </w:rPr>
          <w:t>2</w:t>
        </w:r>
        <w:r>
          <w:fldChar w:fldCharType="end"/>
        </w:r>
      </w:p>
    </w:sdtContent>
  </w:sdt>
  <w:p w14:paraId="28C2A7A4" w14:textId="77777777" w:rsidR="007E1048" w:rsidRDefault="007E1048">
    <w:pPr>
      <w:pStyle w:val="a5"/>
    </w:pPr>
  </w:p>
  <w:p w14:paraId="4EA5F713" w14:textId="580B9AB0" w:rsidR="003D52A9" w:rsidRDefault="00F63D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0330"/>
    <w:rsid w:val="00005419"/>
    <w:rsid w:val="00006579"/>
    <w:rsid w:val="000207B7"/>
    <w:rsid w:val="00044A89"/>
    <w:rsid w:val="00082933"/>
    <w:rsid w:val="0009061D"/>
    <w:rsid w:val="000B2D4F"/>
    <w:rsid w:val="000F2332"/>
    <w:rsid w:val="000F56CB"/>
    <w:rsid w:val="001120D2"/>
    <w:rsid w:val="001167E7"/>
    <w:rsid w:val="00136F7D"/>
    <w:rsid w:val="00140828"/>
    <w:rsid w:val="00157B09"/>
    <w:rsid w:val="001A2EB9"/>
    <w:rsid w:val="001E17A3"/>
    <w:rsid w:val="001E53C0"/>
    <w:rsid w:val="0022189E"/>
    <w:rsid w:val="0024114C"/>
    <w:rsid w:val="00255C3A"/>
    <w:rsid w:val="002630D7"/>
    <w:rsid w:val="00284549"/>
    <w:rsid w:val="002920BF"/>
    <w:rsid w:val="002C0FEC"/>
    <w:rsid w:val="00350CA7"/>
    <w:rsid w:val="00391C88"/>
    <w:rsid w:val="003B7F6A"/>
    <w:rsid w:val="003C1B5E"/>
    <w:rsid w:val="004020D6"/>
    <w:rsid w:val="00405C9B"/>
    <w:rsid w:val="004C191B"/>
    <w:rsid w:val="004D23AD"/>
    <w:rsid w:val="005536CB"/>
    <w:rsid w:val="00586F9D"/>
    <w:rsid w:val="005F4C9A"/>
    <w:rsid w:val="00610AC9"/>
    <w:rsid w:val="0062707B"/>
    <w:rsid w:val="00650FC0"/>
    <w:rsid w:val="00660438"/>
    <w:rsid w:val="006C1F1A"/>
    <w:rsid w:val="006D63D8"/>
    <w:rsid w:val="006E0061"/>
    <w:rsid w:val="006F4057"/>
    <w:rsid w:val="00700223"/>
    <w:rsid w:val="007115BE"/>
    <w:rsid w:val="00755015"/>
    <w:rsid w:val="0079415C"/>
    <w:rsid w:val="00796E0F"/>
    <w:rsid w:val="007A65DD"/>
    <w:rsid w:val="007B36C1"/>
    <w:rsid w:val="007B4205"/>
    <w:rsid w:val="007E1048"/>
    <w:rsid w:val="00887D35"/>
    <w:rsid w:val="008A5AC8"/>
    <w:rsid w:val="008E0E1A"/>
    <w:rsid w:val="008E7AA1"/>
    <w:rsid w:val="008F6990"/>
    <w:rsid w:val="00901A65"/>
    <w:rsid w:val="009F15EB"/>
    <w:rsid w:val="009F242D"/>
    <w:rsid w:val="00A12A9B"/>
    <w:rsid w:val="00A341F2"/>
    <w:rsid w:val="00A43436"/>
    <w:rsid w:val="00A534CA"/>
    <w:rsid w:val="00A60C21"/>
    <w:rsid w:val="00A83948"/>
    <w:rsid w:val="00A87118"/>
    <w:rsid w:val="00AC44B0"/>
    <w:rsid w:val="00AC6C23"/>
    <w:rsid w:val="00AF79BC"/>
    <w:rsid w:val="00B024E4"/>
    <w:rsid w:val="00B440A8"/>
    <w:rsid w:val="00B65D36"/>
    <w:rsid w:val="00B71FD7"/>
    <w:rsid w:val="00B74BA3"/>
    <w:rsid w:val="00C320BD"/>
    <w:rsid w:val="00C40E7F"/>
    <w:rsid w:val="00C467EF"/>
    <w:rsid w:val="00C50E0C"/>
    <w:rsid w:val="00C9472F"/>
    <w:rsid w:val="00CB3312"/>
    <w:rsid w:val="00CE4A81"/>
    <w:rsid w:val="00CF059C"/>
    <w:rsid w:val="00CF1A03"/>
    <w:rsid w:val="00D02882"/>
    <w:rsid w:val="00D415CA"/>
    <w:rsid w:val="00D53571"/>
    <w:rsid w:val="00DA34DD"/>
    <w:rsid w:val="00DC7EB8"/>
    <w:rsid w:val="00E15D42"/>
    <w:rsid w:val="00E2171B"/>
    <w:rsid w:val="00E43A2F"/>
    <w:rsid w:val="00E55084"/>
    <w:rsid w:val="00E61D17"/>
    <w:rsid w:val="00EA52DD"/>
    <w:rsid w:val="00EB0D48"/>
    <w:rsid w:val="00EC5EF7"/>
    <w:rsid w:val="00F04A08"/>
    <w:rsid w:val="00F41054"/>
    <w:rsid w:val="00F51370"/>
    <w:rsid w:val="00F62FCE"/>
    <w:rsid w:val="00F63DE7"/>
    <w:rsid w:val="00F953CA"/>
    <w:rsid w:val="00FC3FD2"/>
    <w:rsid w:val="00FE7FE2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6D6B3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1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1048"/>
  </w:style>
  <w:style w:type="paragraph" w:styleId="a7">
    <w:name w:val="footer"/>
    <w:basedOn w:val="a"/>
    <w:link w:val="a8"/>
    <w:uiPriority w:val="99"/>
    <w:unhideWhenUsed/>
    <w:rsid w:val="007E1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1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praktikant praktikant</cp:lastModifiedBy>
  <cp:revision>46</cp:revision>
  <cp:lastPrinted>2026-02-11T08:46:00Z</cp:lastPrinted>
  <dcterms:created xsi:type="dcterms:W3CDTF">2026-02-11T08:37:00Z</dcterms:created>
  <dcterms:modified xsi:type="dcterms:W3CDTF">2026-09-04T05:43:00Z</dcterms:modified>
</cp:coreProperties>
</file>