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«Қазақстан Республикасы Экология және табиғи ресурстар мин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стрлігі Орман шаруашылы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ғы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және жануарлар дүниесі комитетінің «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Тарбағатай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мемлекеттік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ұлттық табиғи паркі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РМ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-де жүргізілген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аудиторлық                          іс-шараның қорытындылары туралы ақпарат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Қазақстан Республикасы Экология және табиғи ресурстар министрінің 2025 жылғы 24 желтоқсандағ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 № 356-Ө бұйрығымен бекітілген Қазақстан Республикасы Экология және табиғи ресурстар министрлігінің 2026 жылға арналған мемлекеттік аудит объектілерінің тізбесіне сәйкес Экология және табиғи ресурстар министрлігінің Ішкі мемлекеттік аудит департаментімен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«Қазақстан Республикасы Экология және табиғи ресурстар мин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стрлігі Орман шаруашылы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ғы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және жануарлар дүниесі комитетінің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«Тарбағатай» мемлекеттік ұлттық табиғи паркі»  РММ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  <w:lang w:val="kk-KZ"/>
        </w:rPr>
        <w:t xml:space="preserve">(бұдан әрі –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  <w:lang w:val="kk-KZ"/>
        </w:rPr>
        <w:t xml:space="preserve">Мекеме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  <w:lang w:val="kk-KZ"/>
        </w:rPr>
        <w:t xml:space="preserve">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2023 жылғы 1 қаңтар мен 2025 жылғы                                             31 желтоқсан аралығындағы кезеңге сәйкестік аудиті жүргізілді.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Аудиторлық іс-шараның барысында қызметкерлердің еңбекақысын төлеу, бухгалтерлік есеп жүргізу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жанар-жағармай материалдарын 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ептен шығару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сондай-ақ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мемлекеттік сатып алу рәсімдерін жүзеге асыру кезіндегі бұзушылықтар мен кемшіліктер анықталды.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Анықталған бұзушылықтардың негізгі себептері: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мекеменің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қызметкерлері тарапынан лауазымдық міндеттердің тиісінше орындалмауы, нормативтік құқықтық актілердің дұрыс қолданылмауы және сақталмауы болып табылады.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Аудит қорытындысы бойынша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екемеге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нықталған бұзушылықтарды жою және ұсыныстарды орындау туралы шешім жолданды.</w:t>
      </w:r>
      <w:r/>
    </w:p>
    <w:p>
      <w:pPr>
        <w:pStyle w:val="682"/>
        <w:ind w:firstLine="567"/>
        <w:jc w:val="both"/>
        <w:spacing w:before="0" w:beforeAutospacing="0" w:after="180" w:afterAutospacing="0"/>
        <w:shd w:val="clear" w:color="auto" w:fill="ffffff"/>
        <w:rPr>
          <w:rStyle w:val="681"/>
          <w:lang w:val="kk-KZ"/>
        </w:rPr>
      </w:pPr>
      <w:r>
        <w:rPr>
          <w:sz w:val="28"/>
          <w:szCs w:val="28"/>
          <w:lang w:val="kk-KZ"/>
        </w:rPr>
        <w:t xml:space="preserve">Сонымен қатар, әкімшілік құқық бұзушылық белгілері бар аудит материалдары ішкі мемлекеттік аудит жөніндегі уәкілетті органға тиісті шаралар қабылдау үшін жолданды.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Министерство экологии и природных ресурсов Республики Казахстан - Тайгаринова С. С.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Министерство экологии и природных ресурсов Республики Казахстан - Тайгаринова С. С.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76"/>
    <w:next w:val="676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77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76"/>
    <w:next w:val="676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77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76"/>
    <w:next w:val="67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77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76"/>
    <w:next w:val="67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77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76"/>
    <w:next w:val="67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77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76"/>
    <w:next w:val="67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77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76"/>
    <w:next w:val="67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77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76"/>
    <w:next w:val="67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77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76"/>
    <w:next w:val="67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77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76"/>
    <w:next w:val="676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77"/>
    <w:link w:val="32"/>
    <w:uiPriority w:val="10"/>
    <w:rPr>
      <w:sz w:val="48"/>
      <w:szCs w:val="48"/>
    </w:rPr>
  </w:style>
  <w:style w:type="paragraph" w:styleId="34">
    <w:name w:val="Subtitle"/>
    <w:basedOn w:val="676"/>
    <w:next w:val="676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77"/>
    <w:link w:val="34"/>
    <w:uiPriority w:val="11"/>
    <w:rPr>
      <w:sz w:val="24"/>
      <w:szCs w:val="24"/>
    </w:rPr>
  </w:style>
  <w:style w:type="paragraph" w:styleId="36">
    <w:name w:val="Quote"/>
    <w:basedOn w:val="676"/>
    <w:next w:val="67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76"/>
    <w:next w:val="67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76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77"/>
    <w:link w:val="40"/>
    <w:uiPriority w:val="99"/>
  </w:style>
  <w:style w:type="paragraph" w:styleId="42">
    <w:name w:val="Footer"/>
    <w:basedOn w:val="67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77"/>
    <w:link w:val="42"/>
    <w:uiPriority w:val="99"/>
  </w:style>
  <w:style w:type="paragraph" w:styleId="44">
    <w:name w:val="Caption"/>
    <w:basedOn w:val="676"/>
    <w:next w:val="67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7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7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77"/>
    <w:uiPriority w:val="99"/>
    <w:unhideWhenUsed/>
    <w:rPr>
      <w:vertAlign w:val="superscript"/>
    </w:rPr>
  </w:style>
  <w:style w:type="paragraph" w:styleId="176">
    <w:name w:val="endnote text"/>
    <w:basedOn w:val="67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77"/>
    <w:uiPriority w:val="99"/>
    <w:semiHidden/>
    <w:unhideWhenUsed/>
    <w:rPr>
      <w:vertAlign w:val="superscript"/>
    </w:rPr>
  </w:style>
  <w:style w:type="paragraph" w:styleId="179">
    <w:name w:val="toc 1"/>
    <w:basedOn w:val="676"/>
    <w:next w:val="67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76"/>
    <w:next w:val="67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76"/>
    <w:next w:val="67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6"/>
    <w:next w:val="67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6"/>
    <w:next w:val="67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6"/>
    <w:next w:val="67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6"/>
    <w:next w:val="67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6"/>
    <w:next w:val="67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6"/>
    <w:next w:val="67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76"/>
    <w:next w:val="676"/>
    <w:uiPriority w:val="99"/>
    <w:unhideWhenUsed/>
    <w:pPr>
      <w:spacing w:after="0" w:afterAutospacing="0"/>
    </w:pPr>
  </w:style>
  <w:style w:type="paragraph" w:styleId="676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character" w:styleId="677" w:default="1">
    <w:name w:val="Default Paragraph Font"/>
    <w:uiPriority w:val="1"/>
    <w:semiHidden/>
    <w:unhideWhenUsed/>
  </w:style>
  <w:style w:type="table" w:styleId="6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9" w:default="1">
    <w:name w:val="No List"/>
    <w:uiPriority w:val="99"/>
    <w:semiHidden/>
    <w:unhideWhenUsed/>
  </w:style>
  <w:style w:type="paragraph" w:styleId="680">
    <w:name w:val="List Paragraph"/>
    <w:basedOn w:val="676"/>
    <w:uiPriority w:val="34"/>
    <w:qFormat/>
    <w:pPr>
      <w:contextualSpacing/>
      <w:ind w:left="720"/>
    </w:pPr>
  </w:style>
  <w:style w:type="character" w:styleId="681" w:customStyle="1">
    <w:name w:val="anegp0gi0b9av8jahpyh"/>
    <w:basedOn w:val="677"/>
  </w:style>
  <w:style w:type="paragraph" w:styleId="682">
    <w:name w:val="Normal (Web)"/>
    <w:basedOn w:val="67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С. Тайгаринова</dc:creator>
  <cp:keywords/>
  <dc:description/>
  <cp:lastModifiedBy>Кенжебеков Ергали Кенжегалиевич</cp:lastModifiedBy>
  <cp:revision>5</cp:revision>
  <dcterms:created xsi:type="dcterms:W3CDTF">2026-09-23T06:41:00Z</dcterms:created>
  <dcterms:modified xsi:type="dcterms:W3CDTF">2026-09-23T11:12:46Z</dcterms:modified>
</cp:coreProperties>
</file>