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0D54" w14:textId="77777777" w:rsidR="00973E26" w:rsidRDefault="00973E26" w:rsidP="00973E26">
      <w:pPr>
        <w:rPr>
          <w:rFonts w:ascii="Times New Roman" w:hAnsi="Times New Roman" w:cs="Times New Roman"/>
          <w:b/>
          <w:sz w:val="24"/>
          <w:lang w:val="kk-KZ"/>
        </w:rPr>
      </w:pPr>
    </w:p>
    <w:p w14:paraId="0D0EC24B" w14:textId="77777777" w:rsidR="00973E26" w:rsidRPr="00973E26" w:rsidRDefault="00973E26" w:rsidP="00973E2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E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«Шығыс Қазақстан облысы «Күршім ауданының ішкі саясат бөлімі» ММ мемлекеттік ақпараттық саясатының 2026 жылғы </w:t>
      </w:r>
    </w:p>
    <w:p w14:paraId="0A407ECE" w14:textId="6CBB7137" w:rsidR="00973E26" w:rsidRPr="00973E26" w:rsidRDefault="00973E26" w:rsidP="00973E2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E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ТЕЛЕАРНАЛАР </w:t>
      </w:r>
      <w:r w:rsidRPr="00973E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үшін тақырыптық бағыттарының тізбесі  </w:t>
      </w:r>
    </w:p>
    <w:p w14:paraId="674D6A38" w14:textId="77777777" w:rsidR="00973E26" w:rsidRPr="00973E26" w:rsidRDefault="00973E26" w:rsidP="00973E2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32ECF8D" w14:textId="367D474E" w:rsidR="00973E26" w:rsidRPr="00973E26" w:rsidRDefault="00973E26" w:rsidP="00973E2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73E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Перечень тематических направлений государственной информационной политики ГУ «Отдел внутренней политики Курчумкого района» Восточно-Казахстанской области на 2026 год для </w:t>
      </w:r>
      <w:r w:rsidRPr="00973E2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ТЕЛЕКАНАЛОВ </w:t>
      </w:r>
    </w:p>
    <w:p w14:paraId="7D2B9C0E" w14:textId="77777777" w:rsidR="00973E26" w:rsidRPr="002513FA" w:rsidRDefault="00973E26" w:rsidP="002513FA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5387"/>
        <w:gridCol w:w="7229"/>
        <w:gridCol w:w="1559"/>
        <w:gridCol w:w="993"/>
      </w:tblGrid>
      <w:tr w:rsidR="00E638F9" w14:paraId="44ED1FD3" w14:textId="77777777" w:rsidTr="00A864A1">
        <w:tc>
          <w:tcPr>
            <w:tcW w:w="426" w:type="dxa"/>
          </w:tcPr>
          <w:p w14:paraId="34ADCB61" w14:textId="77777777" w:rsidR="00E638F9" w:rsidRPr="00545B7E" w:rsidRDefault="00E638F9" w:rsidP="007C068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45B7E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5387" w:type="dxa"/>
          </w:tcPr>
          <w:p w14:paraId="0A600EC0" w14:textId="77777777" w:rsidR="00E638F9" w:rsidRPr="00545B7E" w:rsidRDefault="00013CDC" w:rsidP="002513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>2026</w:t>
            </w:r>
            <w:r w:rsidR="002513F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 xml:space="preserve"> </w:t>
            </w:r>
            <w:r w:rsidR="00E638F9"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>жылға арналған Күршім ауданындағы мемлекеттік ақпараттық саясаттың тақырыптық бағытының атауы</w:t>
            </w:r>
          </w:p>
        </w:tc>
        <w:tc>
          <w:tcPr>
            <w:tcW w:w="7229" w:type="dxa"/>
          </w:tcPr>
          <w:p w14:paraId="22228C4E" w14:textId="77777777" w:rsidR="00E638F9" w:rsidRPr="00545B7E" w:rsidRDefault="00E638F9" w:rsidP="002513F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Наименование тематического направления государственной информационной политики в </w:t>
            </w:r>
            <w:proofErr w:type="spellStart"/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Курчумском</w:t>
            </w:r>
            <w:proofErr w:type="spellEnd"/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</w:t>
            </w:r>
            <w:r w:rsidR="008B3016"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районе на 202</w:t>
            </w:r>
            <w:r w:rsidR="00013C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>6</w:t>
            </w:r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14:paraId="226D5ACA" w14:textId="77777777" w:rsidR="00E638F9" w:rsidRPr="00545B7E" w:rsidRDefault="00E638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proofErr w:type="spellStart"/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Өлшем</w:t>
            </w:r>
            <w:proofErr w:type="spellEnd"/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</w:t>
            </w:r>
            <w:proofErr w:type="spellStart"/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бірлігі</w:t>
            </w:r>
            <w:proofErr w:type="spellEnd"/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</w:t>
            </w:r>
            <w:r w:rsidRPr="00545B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br/>
              <w:t>Ед. изм</w:t>
            </w:r>
          </w:p>
        </w:tc>
        <w:tc>
          <w:tcPr>
            <w:tcW w:w="993" w:type="dxa"/>
          </w:tcPr>
          <w:p w14:paraId="5840B1AD" w14:textId="77777777" w:rsidR="00E638F9" w:rsidRPr="00E13654" w:rsidRDefault="00E638F9" w:rsidP="007C06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  <w:r w:rsidRPr="00545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eastAsia="ru-RU"/>
              </w:rPr>
              <w:t>Көлемі Объем</w:t>
            </w:r>
          </w:p>
        </w:tc>
      </w:tr>
      <w:tr w:rsidR="00E638F9" w14:paraId="42F503ED" w14:textId="77777777" w:rsidTr="00A864A1">
        <w:tc>
          <w:tcPr>
            <w:tcW w:w="426" w:type="dxa"/>
          </w:tcPr>
          <w:p w14:paraId="57EAC3A8" w14:textId="77777777" w:rsidR="00E638F9" w:rsidRDefault="00E638F9" w:rsidP="007C0689">
            <w:pPr>
              <w:rPr>
                <w:lang w:val="kk-KZ"/>
              </w:rPr>
            </w:pPr>
          </w:p>
        </w:tc>
        <w:tc>
          <w:tcPr>
            <w:tcW w:w="5387" w:type="dxa"/>
          </w:tcPr>
          <w:p w14:paraId="6460F459" w14:textId="77777777" w:rsidR="00E638F9" w:rsidRPr="00E638F9" w:rsidRDefault="00E638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  <w:r w:rsidRPr="00E638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>Міндетті теле-радиоарналардың тізбесіне кіретін арналарды қоспағанда,  Шығыс Қазақстан облысының аумағында  телерадио хабарларын таратудың  ұлттық операторы тарататын еркін қолжетімді теле-радиоарналардың тізбесіне кіретін телевизияда көрсетілетін қызмет (сюжеттер, ақпараттық-талдамалық бағдарламалар өндіру және орналастыру)</w:t>
            </w:r>
          </w:p>
        </w:tc>
        <w:tc>
          <w:tcPr>
            <w:tcW w:w="7229" w:type="dxa"/>
          </w:tcPr>
          <w:p w14:paraId="768ADEE2" w14:textId="77777777" w:rsidR="00E638F9" w:rsidRPr="00E638F9" w:rsidRDefault="00E638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E638F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>Услуга (производство и размещение сюжетов, информационно-аналитических  программ)  на телевидении, входящих в перечень теле-, радиоканалов свободного доступа, распространяемых национальным оператором телерадиовещания на территории Восточно-Казахстанской области, за исключением каналов, входящих в перечень обязательных теле-, радиоканалов.</w:t>
            </w:r>
          </w:p>
        </w:tc>
        <w:tc>
          <w:tcPr>
            <w:tcW w:w="1559" w:type="dxa"/>
          </w:tcPr>
          <w:p w14:paraId="48957B2A" w14:textId="77777777" w:rsidR="00E638F9" w:rsidRDefault="00E638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</w:p>
          <w:p w14:paraId="29A2C5DD" w14:textId="77777777" w:rsidR="00E638F9" w:rsidRDefault="00E638F9" w:rsidP="00E638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</w:p>
          <w:p w14:paraId="648D6D53" w14:textId="77777777" w:rsidR="00E638F9" w:rsidRPr="00E638F9" w:rsidRDefault="00E638F9" w:rsidP="00E638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>Минута</w:t>
            </w:r>
          </w:p>
        </w:tc>
        <w:tc>
          <w:tcPr>
            <w:tcW w:w="993" w:type="dxa"/>
          </w:tcPr>
          <w:p w14:paraId="20A7F247" w14:textId="77777777" w:rsidR="00E638F9" w:rsidRDefault="00E638F9" w:rsidP="007C06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eastAsia="ru-RU"/>
              </w:rPr>
            </w:pPr>
          </w:p>
          <w:p w14:paraId="66066190" w14:textId="77777777" w:rsidR="00E638F9" w:rsidRDefault="00E638F9" w:rsidP="007C06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eastAsia="ru-RU"/>
              </w:rPr>
            </w:pPr>
          </w:p>
          <w:p w14:paraId="1DD9AE00" w14:textId="77777777" w:rsidR="00E638F9" w:rsidRPr="00750DB7" w:rsidRDefault="00EF52C9" w:rsidP="00750DB7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eastAsia="ru-RU"/>
              </w:rPr>
              <w:t xml:space="preserve">  </w:t>
            </w:r>
            <w:r w:rsidR="008B301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eastAsia="ru-RU"/>
              </w:rPr>
              <w:t xml:space="preserve"> </w:t>
            </w:r>
            <w:r w:rsidR="00081F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val="kk-KZ" w:eastAsia="ru-RU"/>
              </w:rPr>
              <w:t>42.8</w:t>
            </w:r>
          </w:p>
        </w:tc>
      </w:tr>
      <w:tr w:rsidR="00A864A1" w14:paraId="5B9CF311" w14:textId="77777777" w:rsidTr="00E0144B">
        <w:tc>
          <w:tcPr>
            <w:tcW w:w="15594" w:type="dxa"/>
            <w:gridSpan w:val="5"/>
          </w:tcPr>
          <w:p w14:paraId="4CA47157" w14:textId="77777777" w:rsidR="00A864A1" w:rsidRDefault="00A864A1" w:rsidP="00A864A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8"/>
                <w:lang w:eastAsia="ru-RU"/>
              </w:rPr>
            </w:pPr>
            <w:r w:rsidRPr="00A864A1">
              <w:rPr>
                <w:rFonts w:ascii="Times New Roman" w:eastAsia="Times New Roman" w:hAnsi="Times New Roman" w:cs="Times New Roman"/>
                <w:b/>
                <w:sz w:val="24"/>
                <w:lang w:val="kk-KZ" w:eastAsia="ru-RU"/>
              </w:rPr>
              <w:t>Нақты секторды дамыту/</w:t>
            </w:r>
            <w:r w:rsidRPr="00A864A1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Развитие реального сектора</w:t>
            </w:r>
          </w:p>
        </w:tc>
      </w:tr>
      <w:tr w:rsidR="002513FA" w:rsidRPr="003839CD" w14:paraId="1F3A00F0" w14:textId="77777777" w:rsidTr="00A864A1">
        <w:tc>
          <w:tcPr>
            <w:tcW w:w="426" w:type="dxa"/>
          </w:tcPr>
          <w:p w14:paraId="2F25B290" w14:textId="77777777" w:rsidR="002513FA" w:rsidRPr="003839CD" w:rsidRDefault="002513FA" w:rsidP="00536B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3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87" w:type="dxa"/>
          </w:tcPr>
          <w:p w14:paraId="543FFA8E" w14:textId="77777777" w:rsidR="002513FA" w:rsidRPr="000A56A6" w:rsidRDefault="00E31CFF" w:rsidP="00F11F97">
            <w:pPr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442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Өңірлерді дамыту мәселелерін, өңірлердің әртүрлі салалардағы қызметін, өңірлерде іске асырылатын жобаларды, инженерлік инфрақұрылымды, тұрғын үй-коммуналдық шаруашылықты, энергетикалық және коммуналдық секторды жаңғырту (ЭКСЖ) туралы ақпараттық </w:t>
            </w:r>
            <w:r w:rsidRPr="009442E4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сүйемелдеу</w:t>
            </w:r>
            <w:r w:rsidRPr="009442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және түсіндіру</w:t>
            </w:r>
          </w:p>
        </w:tc>
        <w:tc>
          <w:tcPr>
            <w:tcW w:w="7229" w:type="dxa"/>
          </w:tcPr>
          <w:p w14:paraId="357BF4ED" w14:textId="77777777" w:rsidR="002513FA" w:rsidRPr="000A56A6" w:rsidRDefault="00081F35" w:rsidP="00F11F97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442E4">
              <w:rPr>
                <w:rFonts w:ascii="Times New Roman" w:eastAsia="Times New Roman" w:hAnsi="Times New Roman" w:cs="Times New Roman"/>
                <w:bCs/>
                <w:lang w:eastAsia="ru-RU"/>
              </w:rPr>
              <w:t>Информационное сопровождение и разъяснение вопросов развития регионов, деятельности регионов в различных сферах, реализуемых в регионах проектов,</w:t>
            </w:r>
            <w:r w:rsidRPr="009442E4">
              <w:rPr>
                <w:rFonts w:ascii="Times New Roman" w:hAnsi="Times New Roman" w:cs="Times New Roman"/>
              </w:rPr>
              <w:t xml:space="preserve"> </w:t>
            </w:r>
            <w:r w:rsidRPr="009442E4">
              <w:rPr>
                <w:rFonts w:ascii="Times New Roman" w:eastAsia="Times New Roman" w:hAnsi="Times New Roman" w:cs="Times New Roman"/>
                <w:lang w:eastAsia="ru-RU"/>
              </w:rPr>
              <w:t>инженерной инфраструктуры, ЖКХ, модернизация энергетического и коммунального сектора</w:t>
            </w:r>
            <w:r w:rsidRPr="009442E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(МЭКС)</w:t>
            </w:r>
            <w:r w:rsidR="002513FA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513FA" w:rsidRPr="00D23247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В </w:t>
            </w:r>
            <w:proofErr w:type="spellStart"/>
            <w:r w:rsidR="002513FA" w:rsidRPr="00D23247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>Курчумском</w:t>
            </w:r>
            <w:proofErr w:type="spellEnd"/>
            <w:r w:rsidR="002513FA" w:rsidRPr="00D23247">
              <w:rPr>
                <w:rFonts w:ascii="Times New Roman" w:eastAsia="Times New Roman" w:hAnsi="Times New Roman" w:cs="Times New Roman"/>
                <w:szCs w:val="18"/>
                <w:lang w:eastAsia="ru-RU"/>
              </w:rPr>
              <w:t xml:space="preserve"> районе на государственном и русском языке.</w:t>
            </w:r>
          </w:p>
        </w:tc>
        <w:tc>
          <w:tcPr>
            <w:tcW w:w="1559" w:type="dxa"/>
          </w:tcPr>
          <w:p w14:paraId="6F6FEBAE" w14:textId="77777777" w:rsidR="002513FA" w:rsidRPr="00E638F9" w:rsidRDefault="002513FA" w:rsidP="00536B6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val="kk-KZ"/>
              </w:rPr>
              <w:t xml:space="preserve"> </w:t>
            </w:r>
            <w:r w:rsidRPr="00E638F9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val="kk-KZ"/>
              </w:rPr>
              <w:t>Минут</w:t>
            </w:r>
          </w:p>
          <w:p w14:paraId="33B16C45" w14:textId="77777777" w:rsidR="002513FA" w:rsidRDefault="002513FA" w:rsidP="00536B6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</w:p>
          <w:p w14:paraId="389368DC" w14:textId="77777777" w:rsidR="002513FA" w:rsidRPr="003839CD" w:rsidRDefault="002513FA" w:rsidP="00536B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14:paraId="0A2A98F1" w14:textId="77777777" w:rsidR="002513FA" w:rsidRPr="00150755" w:rsidRDefault="002513FA" w:rsidP="00750DB7">
            <w:pPr>
              <w:rPr>
                <w:rFonts w:ascii="Times New Roman" w:hAnsi="Times New Roman" w:cs="Times New Roman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081F35">
              <w:rPr>
                <w:rFonts w:ascii="Times New Roman" w:hAnsi="Times New Roman" w:cs="Times New Roman"/>
                <w:szCs w:val="18"/>
                <w:lang w:val="kk-KZ"/>
              </w:rPr>
              <w:t>42.8</w:t>
            </w:r>
          </w:p>
        </w:tc>
      </w:tr>
    </w:tbl>
    <w:p w14:paraId="0F42B12F" w14:textId="77777777" w:rsidR="00E638F9" w:rsidRPr="006C0EE0" w:rsidRDefault="00E638F9" w:rsidP="00E638F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94222F" w14:textId="77777777" w:rsidR="00E638F9" w:rsidRDefault="00750DB7" w:rsidP="008B301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Заместитель акима</w:t>
      </w:r>
    </w:p>
    <w:p w14:paraId="29F00AD7" w14:textId="77777777" w:rsidR="008B3016" w:rsidRDefault="00560E4E" w:rsidP="008B301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Курчумского района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>Р.Нұрланұлы</w:t>
      </w:r>
    </w:p>
    <w:p w14:paraId="78DCA28F" w14:textId="77777777" w:rsidR="002513FA" w:rsidRDefault="002513FA" w:rsidP="00750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553A97" w14:textId="77777777" w:rsidR="00A864A1" w:rsidRDefault="00A864A1" w:rsidP="00750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B58966" w14:textId="77777777" w:rsidR="00A864A1" w:rsidRDefault="00A864A1" w:rsidP="00750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64E007" w14:textId="77777777" w:rsidR="00A864A1" w:rsidRDefault="00A864A1" w:rsidP="00750D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F33B72" w14:textId="77777777" w:rsidR="002513FA" w:rsidRPr="00446242" w:rsidRDefault="002513FA" w:rsidP="008B3016">
      <w:pPr>
        <w:spacing w:after="0" w:line="240" w:lineRule="auto"/>
        <w:ind w:firstLine="708"/>
        <w:rPr>
          <w:rFonts w:ascii="Times New Roman" w:hAnsi="Times New Roman" w:cs="Times New Roman"/>
          <w:i/>
          <w:szCs w:val="24"/>
          <w:lang w:val="kk-KZ"/>
        </w:rPr>
      </w:pPr>
      <w:r w:rsidRPr="00446242">
        <w:rPr>
          <w:rFonts w:ascii="Times New Roman" w:hAnsi="Times New Roman" w:cs="Times New Roman"/>
          <w:i/>
          <w:szCs w:val="24"/>
          <w:lang w:val="kk-KZ"/>
        </w:rPr>
        <w:t>Исп.А.Касымбаева</w:t>
      </w:r>
    </w:p>
    <w:p w14:paraId="003C4229" w14:textId="77777777" w:rsidR="002513FA" w:rsidRPr="00446242" w:rsidRDefault="002513FA" w:rsidP="008B3016">
      <w:pPr>
        <w:spacing w:after="0" w:line="240" w:lineRule="auto"/>
        <w:ind w:firstLine="708"/>
        <w:rPr>
          <w:rFonts w:ascii="Times New Roman" w:hAnsi="Times New Roman" w:cs="Times New Roman"/>
          <w:i/>
          <w:szCs w:val="24"/>
          <w:lang w:val="kk-KZ"/>
        </w:rPr>
      </w:pPr>
      <w:r w:rsidRPr="00446242">
        <w:rPr>
          <w:rFonts w:ascii="Times New Roman" w:hAnsi="Times New Roman" w:cs="Times New Roman"/>
          <w:i/>
          <w:szCs w:val="24"/>
          <w:lang w:val="kk-KZ"/>
        </w:rPr>
        <w:t>Тел.87233921173</w:t>
      </w:r>
    </w:p>
    <w:sectPr w:rsidR="002513FA" w:rsidRPr="00446242" w:rsidSect="008B3016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8F9"/>
    <w:rsid w:val="000002A3"/>
    <w:rsid w:val="00013CDC"/>
    <w:rsid w:val="00064B15"/>
    <w:rsid w:val="00081F35"/>
    <w:rsid w:val="00150755"/>
    <w:rsid w:val="001B7880"/>
    <w:rsid w:val="001F2D6A"/>
    <w:rsid w:val="00214180"/>
    <w:rsid w:val="002513FA"/>
    <w:rsid w:val="003029DA"/>
    <w:rsid w:val="003332A8"/>
    <w:rsid w:val="004155CC"/>
    <w:rsid w:val="00446242"/>
    <w:rsid w:val="004D491C"/>
    <w:rsid w:val="00503B8E"/>
    <w:rsid w:val="00536B60"/>
    <w:rsid w:val="00545B7E"/>
    <w:rsid w:val="00560E4E"/>
    <w:rsid w:val="005A6B39"/>
    <w:rsid w:val="006F4761"/>
    <w:rsid w:val="00750DB7"/>
    <w:rsid w:val="007B094D"/>
    <w:rsid w:val="00801AE0"/>
    <w:rsid w:val="008B3016"/>
    <w:rsid w:val="00945E9A"/>
    <w:rsid w:val="00973E26"/>
    <w:rsid w:val="00A52366"/>
    <w:rsid w:val="00A864A1"/>
    <w:rsid w:val="00AA050E"/>
    <w:rsid w:val="00AA1433"/>
    <w:rsid w:val="00AE7D90"/>
    <w:rsid w:val="00C21C04"/>
    <w:rsid w:val="00C42366"/>
    <w:rsid w:val="00C96F46"/>
    <w:rsid w:val="00D86878"/>
    <w:rsid w:val="00DB6CF7"/>
    <w:rsid w:val="00DF6DEA"/>
    <w:rsid w:val="00E30951"/>
    <w:rsid w:val="00E31CFF"/>
    <w:rsid w:val="00E638F9"/>
    <w:rsid w:val="00EF52C9"/>
    <w:rsid w:val="00F8159C"/>
    <w:rsid w:val="00FC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8B99B"/>
  <w15:docId w15:val="{113FE8A4-A85F-4C94-8D45-826D1A6E3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5</cp:revision>
  <cp:lastPrinted>2026-09-03T06:30:00Z</cp:lastPrinted>
  <dcterms:created xsi:type="dcterms:W3CDTF">2026-09-03T05:41:00Z</dcterms:created>
  <dcterms:modified xsi:type="dcterms:W3CDTF">2026-09-23T04:28:00Z</dcterms:modified>
</cp:coreProperties>
</file>