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0676" w:rsidRPr="00AB0676" w:rsidRDefault="00AB0676" w:rsidP="00AB06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AB067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Тергеп-тексер</w:t>
      </w:r>
      <w:bookmarkStart w:id="0" w:name="_GoBack"/>
      <w:bookmarkEnd w:id="0"/>
      <w:r w:rsidRPr="00AB067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у жүргізу нәтижелері туралы ақпарат</w:t>
      </w:r>
    </w:p>
    <w:p w:rsidR="00AB0676" w:rsidRPr="00AB0676" w:rsidRDefault="00AB0676" w:rsidP="00AB06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AB0676" w:rsidRPr="00AB0676" w:rsidRDefault="00AB0676" w:rsidP="00AB06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B067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1. Тергеу жүргізудің негізі: Сарысу аудандық санитариялық-эпидемиологиялық бақылау басқармасына 03.09.2026ж. </w:t>
      </w:r>
      <w:r w:rsidRPr="00AB0676"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Жамбыл облыстық инфекциялық ауруханасынан </w:t>
      </w:r>
      <w:r w:rsidRPr="00AB067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келіп түскен №38 «Дизентерия А03.1» диагнозының тіркелуі бойынша шұғыл хабарлама (журналда тіркеу нөмірі № 38).</w:t>
      </w:r>
    </w:p>
    <w:p w:rsidR="00AB0676" w:rsidRPr="00AB0676" w:rsidRDefault="00AB0676" w:rsidP="00AB06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B067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2. Тергеу жүргізген бақылау және қадағалау органы Сарысу аудандық санитариялық-эпидемиологиялық бақылау басқармасы</w:t>
      </w:r>
    </w:p>
    <w:p w:rsidR="00AB0676" w:rsidRPr="00AB0676" w:rsidRDefault="00AB0676" w:rsidP="00AB06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B067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3. Тартылған сарапшылар (деректерді пайдалануға келісім): жоқ.</w:t>
      </w:r>
    </w:p>
    <w:p w:rsidR="00AB0676" w:rsidRPr="00AB0676" w:rsidRDefault="00AB0676" w:rsidP="00AB06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B067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4. Тергеу жүргізу мерзімдері 04.09.2026-23.09.2026ж  аралығы.</w:t>
      </w:r>
    </w:p>
    <w:p w:rsidR="00AB0676" w:rsidRPr="00AB0676" w:rsidRDefault="00AB0676" w:rsidP="00AB06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B067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5. Өздеріне қатысты өткізілген жеке және (немесе) заңды тұлғалар тергеу Жаңатас  қ., 3 м/а,. БИН 050240003921 мекен-жайында орналасқан "Сарысу аудандық орталық аурухана" ШЖҚ КМК қарасты аудандық орталық емхана, Сарысу ауданы, Жаңатас қаласы, 3 м/а, </w:t>
      </w:r>
    </w:p>
    <w:p w:rsidR="00AB0676" w:rsidRPr="00AB0676" w:rsidRDefault="00AB0676" w:rsidP="00AB06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B067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6. Нормативтік талаптардың анықталған бұзушылықтарының себептері мен сипаты:</w:t>
      </w:r>
    </w:p>
    <w:p w:rsidR="00AB0676" w:rsidRPr="00AB0676" w:rsidRDefault="00AB0676" w:rsidP="00AB0676">
      <w:pPr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val="kk-KZ" w:eastAsia="ar-SA"/>
        </w:rPr>
      </w:pPr>
      <w:r w:rsidRPr="00AB067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халықтың санитариялық-эпидемиологиялық саламаттылығы саласындағы құқықтық актілер: Тергеу барысында халықтың санитариялық-эпидемиологиялық саламаттылығы саласындағы заңнама талаптарының нормативтік-құқықтық актілерінің </w:t>
      </w:r>
      <w:r w:rsidRPr="00AB0676">
        <w:rPr>
          <w:rFonts w:ascii="Times New Roman" w:eastAsia="Times New Roman" w:hAnsi="Times New Roman" w:cs="Times New Roman"/>
          <w:kern w:val="2"/>
          <w:sz w:val="28"/>
          <w:szCs w:val="28"/>
          <w:lang w:val="kk-KZ" w:eastAsia="ar-SA"/>
        </w:rPr>
        <w:t>бұзылуы анықталмады.</w:t>
      </w:r>
    </w:p>
    <w:p w:rsidR="00AB0676" w:rsidRPr="00AB0676" w:rsidRDefault="00AB0676" w:rsidP="00AB067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B067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7.</w:t>
      </w:r>
      <w:r w:rsidRPr="00AB0676">
        <w:rPr>
          <w:rFonts w:ascii="Times New Roman" w:eastAsia="Times New Roman" w:hAnsi="Times New Roman" w:cs="Times New Roman"/>
          <w:kern w:val="2"/>
          <w:sz w:val="28"/>
          <w:szCs w:val="28"/>
          <w:lang w:val="kk-KZ" w:eastAsia="ar-SA"/>
        </w:rPr>
        <w:t xml:space="preserve"> </w:t>
      </w:r>
      <w:r w:rsidRPr="00AB067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лауазымы</w:t>
      </w:r>
    </w:p>
    <w:p w:rsidR="00AB0676" w:rsidRPr="00AB0676" w:rsidRDefault="00AB0676" w:rsidP="00AB067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B067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8.</w:t>
      </w:r>
      <w:r w:rsidRPr="00AB0676">
        <w:rPr>
          <w:rFonts w:ascii="Times New Roman" w:eastAsia="Times New Roman" w:hAnsi="Times New Roman" w:cs="Times New Roman"/>
          <w:kern w:val="2"/>
          <w:sz w:val="28"/>
          <w:szCs w:val="28"/>
          <w:lang w:val="kk-KZ" w:eastAsia="ar-SA"/>
        </w:rPr>
        <w:t xml:space="preserve"> </w:t>
      </w:r>
      <w:r w:rsidRPr="00AB067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Қабылданған шаралар тергеу барысында халықтың санитариялық-эпидемиологиялық саламаттылығы саласындағы заңнама талаптарының нормативтік-құқықтық актілері  талаптарының бұзылуы анықталды.</w:t>
      </w:r>
    </w:p>
    <w:p w:rsidR="00AB0676" w:rsidRPr="00AB0676" w:rsidRDefault="00AB0676" w:rsidP="00AB06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B067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  <w:t>Немесе халықтың санитариялық-эпидемиологиялық саламаттылығы саласындағы нормативтік құқықтық актілер талаптарының бұзылуы бойынша әкімшілік құқық бұзушылық анықталмады.</w:t>
      </w:r>
    </w:p>
    <w:p w:rsidR="00AB0676" w:rsidRPr="00AB0676" w:rsidRDefault="00AB0676" w:rsidP="00AB06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FB187F" w:rsidRPr="00AB0676" w:rsidRDefault="00FB187F">
      <w:pPr>
        <w:rPr>
          <w:lang w:val="kk-KZ"/>
        </w:rPr>
      </w:pPr>
    </w:p>
    <w:sectPr w:rsidR="00FB187F" w:rsidRPr="00AB06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0676"/>
    <w:rsid w:val="00AB0676"/>
    <w:rsid w:val="00FB1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822E36-0C60-420F-8F88-0EAAD9A07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251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2026-09-24T11:06:00Z</dcterms:created>
  <dcterms:modified xsi:type="dcterms:W3CDTF">2026-09-24T11:06:00Z</dcterms:modified>
</cp:coreProperties>
</file>