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13"/>
        <w:gridCol w:w="3942"/>
      </w:tblGrid>
      <w:tr w:rsidR="009F0DC6" w:rsidRPr="009F0DC6" w:rsidTr="009F0DC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0DC6" w:rsidRPr="009F0DC6" w:rsidRDefault="009F0DC6" w:rsidP="009F0DC6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F0DC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0DC6" w:rsidRPr="009F0DC6" w:rsidRDefault="009F0DC6" w:rsidP="009F0DC6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9F0DC6">
              <w:rPr>
                <w:rFonts w:ascii="Times New Roman" w:eastAsia="Times New Roman" w:hAnsi="Times New Roman" w:cs="Times New Roman"/>
                <w:lang w:eastAsia="ru-RU"/>
              </w:rPr>
              <w:t>Халықтыңсанитариялық</w:t>
            </w:r>
            <w:proofErr w:type="spellEnd"/>
            <w:r w:rsidRPr="009F0DC6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Pr="009F0DC6">
              <w:rPr>
                <w:rFonts w:ascii="Times New Roman" w:eastAsia="Times New Roman" w:hAnsi="Times New Roman" w:cs="Times New Roman"/>
                <w:lang w:val="en-US" w:eastAsia="ru-RU"/>
              </w:rPr>
              <w:br/>
            </w:r>
            <w:proofErr w:type="spellStart"/>
            <w:r w:rsidRPr="009F0DC6">
              <w:rPr>
                <w:rFonts w:ascii="Times New Roman" w:eastAsia="Times New Roman" w:hAnsi="Times New Roman" w:cs="Times New Roman"/>
                <w:lang w:eastAsia="ru-RU"/>
              </w:rPr>
              <w:t>эпидемиологиялық</w:t>
            </w:r>
            <w:proofErr w:type="spellEnd"/>
            <w:r w:rsidRPr="009F0DC6">
              <w:rPr>
                <w:rFonts w:ascii="Times New Roman" w:eastAsia="Times New Roman" w:hAnsi="Times New Roman" w:cs="Times New Roman"/>
                <w:lang w:val="en-US" w:eastAsia="ru-RU"/>
              </w:rPr>
              <w:br/>
            </w:r>
            <w:proofErr w:type="spellStart"/>
            <w:r w:rsidRPr="009F0DC6">
              <w:rPr>
                <w:rFonts w:ascii="Times New Roman" w:eastAsia="Times New Roman" w:hAnsi="Times New Roman" w:cs="Times New Roman"/>
                <w:lang w:eastAsia="ru-RU"/>
              </w:rPr>
              <w:t>саламаттығысаласындағы</w:t>
            </w:r>
            <w:proofErr w:type="spellEnd"/>
            <w:r w:rsidRPr="009F0DC6">
              <w:rPr>
                <w:rFonts w:ascii="Times New Roman" w:eastAsia="Times New Roman" w:hAnsi="Times New Roman" w:cs="Times New Roman"/>
                <w:lang w:val="en-US" w:eastAsia="ru-RU"/>
              </w:rPr>
              <w:br/>
            </w:r>
            <w:proofErr w:type="spellStart"/>
            <w:r w:rsidRPr="009F0DC6">
              <w:rPr>
                <w:rFonts w:ascii="Times New Roman" w:eastAsia="Times New Roman" w:hAnsi="Times New Roman" w:cs="Times New Roman"/>
                <w:lang w:eastAsia="ru-RU"/>
              </w:rPr>
              <w:t>тергеп</w:t>
            </w:r>
            <w:proofErr w:type="spellEnd"/>
            <w:r w:rsidRPr="009F0DC6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proofErr w:type="spellStart"/>
            <w:r w:rsidRPr="009F0DC6">
              <w:rPr>
                <w:rFonts w:ascii="Times New Roman" w:eastAsia="Times New Roman" w:hAnsi="Times New Roman" w:cs="Times New Roman"/>
                <w:lang w:eastAsia="ru-RU"/>
              </w:rPr>
              <w:t>тексеружүргізу</w:t>
            </w:r>
            <w:proofErr w:type="spellEnd"/>
            <w:r w:rsidRPr="009F0DC6">
              <w:rPr>
                <w:rFonts w:ascii="Times New Roman" w:eastAsia="Times New Roman" w:hAnsi="Times New Roman" w:cs="Times New Roman"/>
                <w:lang w:val="en-US" w:eastAsia="ru-RU"/>
              </w:rPr>
              <w:br/>
            </w:r>
            <w:proofErr w:type="spellStart"/>
            <w:r w:rsidRPr="009F0DC6">
              <w:rPr>
                <w:rFonts w:ascii="Times New Roman" w:eastAsia="Times New Roman" w:hAnsi="Times New Roman" w:cs="Times New Roman"/>
                <w:lang w:eastAsia="ru-RU"/>
              </w:rPr>
              <w:t>қағидаларына</w:t>
            </w:r>
            <w:proofErr w:type="spellEnd"/>
            <w:r w:rsidRPr="009F0DC6">
              <w:rPr>
                <w:rFonts w:ascii="Times New Roman" w:eastAsia="Times New Roman" w:hAnsi="Times New Roman" w:cs="Times New Roman"/>
                <w:lang w:val="en-US" w:eastAsia="ru-RU"/>
              </w:rPr>
              <w:br/>
              <w:t>7-</w:t>
            </w:r>
            <w:proofErr w:type="spellStart"/>
            <w:r w:rsidRPr="009F0DC6">
              <w:rPr>
                <w:rFonts w:ascii="Times New Roman" w:eastAsia="Times New Roman" w:hAnsi="Times New Roman" w:cs="Times New Roman"/>
                <w:lang w:eastAsia="ru-RU"/>
              </w:rPr>
              <w:t>қосымша</w:t>
            </w:r>
            <w:proofErr w:type="spellEnd"/>
          </w:p>
        </w:tc>
      </w:tr>
    </w:tbl>
    <w:p w:rsidR="009F0DC6" w:rsidRPr="009F0DC6" w:rsidRDefault="009F0DC6" w:rsidP="009F0DC6">
      <w:pPr>
        <w:spacing w:after="200" w:line="276" w:lineRule="auto"/>
        <w:rPr>
          <w:rFonts w:ascii="Times New Roman" w:eastAsia="Times New Roman" w:hAnsi="Times New Roman" w:cs="Times New Roman"/>
          <w:b/>
          <w:lang w:val="kk-KZ" w:eastAsia="ru-RU"/>
        </w:rPr>
      </w:pPr>
      <w:bookmarkStart w:id="0" w:name="z403"/>
    </w:p>
    <w:p w:rsidR="009F0DC6" w:rsidRPr="009F0DC6" w:rsidRDefault="009F0DC6" w:rsidP="009F0DC6">
      <w:pPr>
        <w:spacing w:after="200" w:line="276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9F0DC6" w:rsidRPr="009F0DC6" w:rsidRDefault="009F0DC6" w:rsidP="009F0DC6">
      <w:pPr>
        <w:spacing w:after="200" w:line="276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F0D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Тергеп-тексеру жүргізу нәтижелері туралы ақпарат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" w:name="z404"/>
      <w:bookmarkEnd w:id="0"/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1.Тергеп-тексеру жүргізудің негізі 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Шұғыл хабархат  04.09.2026 жылғы № 9063 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Диагноз: W54 Иттің тістеуі немесе соққысы   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2" w:name="z405"/>
      <w:bookmarkEnd w:id="1"/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Тергеп-тексеру жүргізетін бақылау және қадағалау органы 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Қазақстан Республикасы Денсаулық сақтау министрлігі санитариялық-эпидемиологиялық бақылау комитеті</w:t>
      </w:r>
      <w:r w:rsidRPr="009F0DC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Қызылорда облысының</w:t>
      </w:r>
      <w:r w:rsidRPr="009F0DC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санитариялық-эпидемиологиялық бақылау департаментінің Қызылорда қалалық санитариялық-эпидемиологиялық бақылау басқармасы</w:t>
      </w:r>
      <w:bookmarkStart w:id="3" w:name="z406"/>
      <w:bookmarkEnd w:id="2"/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тартылмаған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4" w:name="z407"/>
      <w:bookmarkEnd w:id="3"/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 Тергеп-тексеру жүргізу мерзімі </w:t>
      </w: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07.09 - 18.09.2026 ж</w:t>
      </w:r>
      <w:bookmarkStart w:id="5" w:name="z408"/>
      <w:bookmarkEnd w:id="4"/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ыл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Тергеп-тексеру жүргізілген жеке және (немесе) заңды тұлғалар_______</w:t>
      </w:r>
    </w:p>
    <w:bookmarkEnd w:id="5"/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Қызылорда облысының денсаулық сақтау басқармасының №3 қалалық емханасы, шаруашылық жүргізу құқығындағы коммуналдық мемлекеттік кәсіпорны, БСН 110940004403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Қызылорда облысы , Қызылорда қаласы,  Назарбаев даңғылы № 66  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-</w:t>
      </w: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жоқ</w:t>
      </w:r>
    </w:p>
    <w:p w:rsidR="009F0DC6" w:rsidRPr="009F0DC6" w:rsidRDefault="009F0DC6" w:rsidP="009F0D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0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8.Қабылданған шаралар-</w:t>
      </w:r>
      <w:r w:rsidRPr="009F0D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жоқ</w:t>
      </w:r>
    </w:p>
    <w:bookmarkEnd w:id="6"/>
    <w:p w:rsidR="009F0DC6" w:rsidRPr="009F0DC6" w:rsidRDefault="009F0DC6" w:rsidP="009F0DC6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7F2AFB" w:rsidRDefault="007F2AFB">
      <w:bookmarkStart w:id="7" w:name="_GoBack"/>
      <w:bookmarkEnd w:id="7"/>
    </w:p>
    <w:sectPr w:rsidR="007F2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1D4"/>
    <w:rsid w:val="005571D4"/>
    <w:rsid w:val="007F2AFB"/>
    <w:rsid w:val="009F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4B812-B9E5-4AA1-8B49-C238A8FA7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2026-09-21T10:56:00Z</dcterms:created>
  <dcterms:modified xsi:type="dcterms:W3CDTF">2026-09-21T10:56:00Z</dcterms:modified>
</cp:coreProperties>
</file>