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4EBC" w:rsidRPr="007E4EBC" w:rsidRDefault="007E4EBC" w:rsidP="007E4EBC">
      <w:pPr>
        <w:pStyle w:val="a5"/>
        <w:spacing w:after="0" w:line="240" w:lineRule="auto"/>
        <w:ind w:left="0" w:hanging="27"/>
        <w:jc w:val="center"/>
        <w:rPr>
          <w:rFonts w:ascii="Times New Roman" w:hAnsi="Times New Roman" w:cs="Times New Roman"/>
          <w:b/>
          <w:sz w:val="28"/>
          <w:szCs w:val="28"/>
          <w:lang w:val="kk-KZ"/>
        </w:rPr>
      </w:pPr>
      <w:r w:rsidRPr="005456D2">
        <w:rPr>
          <w:rFonts w:ascii="Times New Roman" w:hAnsi="Times New Roman" w:cs="Times New Roman"/>
          <w:b/>
          <w:sz w:val="28"/>
          <w:szCs w:val="28"/>
        </w:rPr>
        <w:t>«</w:t>
      </w:r>
      <w:r w:rsidR="00DE3AB5" w:rsidRPr="00DE3AB5">
        <w:rPr>
          <w:rFonts w:ascii="Times New Roman" w:hAnsi="Times New Roman" w:cs="Times New Roman"/>
          <w:b/>
          <w:sz w:val="28"/>
          <w:szCs w:val="28"/>
          <w:lang w:val="kk-KZ"/>
        </w:rPr>
        <w:t>Қазақстан Республикасының Қаржы нарығын реттеу және дамыту агенттігі Басқармасының кейбір қаулыларына мемлекеттік қызметтерді көрсету және өзін-өзі реттеу саласындағы микроқаржылық және коллекторлық қызметті реттеу мәселелері бойынша өзгерістер енгізу туралы</w:t>
      </w:r>
      <w:r w:rsidR="00835301" w:rsidRPr="005456D2">
        <w:rPr>
          <w:rFonts w:ascii="Times New Roman" w:hAnsi="Times New Roman" w:cs="Times New Roman"/>
          <w:b/>
          <w:sz w:val="28"/>
          <w:szCs w:val="28"/>
          <w:lang w:val="kk-KZ"/>
        </w:rPr>
        <w:t xml:space="preserve">» </w:t>
      </w:r>
      <w:r w:rsidRPr="005456D2">
        <w:rPr>
          <w:rFonts w:ascii="Times New Roman" w:hAnsi="Times New Roman" w:cs="Times New Roman"/>
          <w:b/>
          <w:sz w:val="28"/>
          <w:szCs w:val="28"/>
          <w:lang w:val="kk-KZ"/>
        </w:rPr>
        <w:t>Қазақстан</w:t>
      </w:r>
      <w:r w:rsidRPr="007E4EBC">
        <w:rPr>
          <w:rFonts w:ascii="Times New Roman" w:hAnsi="Times New Roman" w:cs="Times New Roman"/>
          <w:b/>
          <w:sz w:val="28"/>
          <w:szCs w:val="28"/>
          <w:lang w:val="kk-KZ"/>
        </w:rPr>
        <w:t xml:space="preserve"> Республикасы </w:t>
      </w:r>
      <w:r w:rsidRPr="00137588">
        <w:rPr>
          <w:rFonts w:ascii="Times New Roman" w:hAnsi="Times New Roman" w:cs="Times New Roman"/>
          <w:b/>
          <w:sz w:val="28"/>
          <w:szCs w:val="28"/>
          <w:lang w:val="kk-KZ"/>
        </w:rPr>
        <w:t>қ</w:t>
      </w:r>
      <w:r w:rsidRPr="007E4EBC">
        <w:rPr>
          <w:rFonts w:ascii="Times New Roman" w:hAnsi="Times New Roman" w:cs="Times New Roman"/>
          <w:b/>
          <w:sz w:val="28"/>
          <w:szCs w:val="28"/>
          <w:lang w:val="kk-KZ"/>
        </w:rPr>
        <w:t>аржы нарығын реттеу және дамыту агенттігі Басқармасының қаулысының жобасына</w:t>
      </w:r>
    </w:p>
    <w:p w:rsidR="007E4EBC" w:rsidRPr="00137588" w:rsidRDefault="007E4EBC" w:rsidP="007E4EBC">
      <w:pPr>
        <w:spacing w:after="0" w:line="240" w:lineRule="auto"/>
        <w:jc w:val="center"/>
        <w:rPr>
          <w:rFonts w:ascii="Times New Roman" w:hAnsi="Times New Roman" w:cs="Times New Roman"/>
          <w:b/>
          <w:sz w:val="28"/>
          <w:szCs w:val="28"/>
          <w:lang w:val="kk-KZ"/>
        </w:rPr>
      </w:pPr>
      <w:r w:rsidRPr="00137588">
        <w:rPr>
          <w:rFonts w:ascii="Times New Roman" w:hAnsi="Times New Roman" w:cs="Times New Roman"/>
          <w:b/>
          <w:sz w:val="28"/>
          <w:szCs w:val="28"/>
          <w:lang w:val="kk-KZ"/>
        </w:rPr>
        <w:t>ТҮСІНДІРМЕ ЖАЗБА</w:t>
      </w:r>
    </w:p>
    <w:p w:rsidR="007E4EBC" w:rsidRPr="00137588" w:rsidRDefault="007E4EBC" w:rsidP="007E4EBC">
      <w:pPr>
        <w:spacing w:after="0" w:line="240" w:lineRule="auto"/>
        <w:jc w:val="center"/>
        <w:outlineLvl w:val="2"/>
        <w:rPr>
          <w:rFonts w:ascii="Times New Roman" w:hAnsi="Times New Roman" w:cs="Times New Roman"/>
          <w:b/>
          <w:sz w:val="28"/>
          <w:szCs w:val="28"/>
          <w:lang w:val="kk-KZ"/>
        </w:rPr>
      </w:pPr>
      <w:r w:rsidRPr="00137588">
        <w:rPr>
          <w:rFonts w:ascii="Times New Roman" w:hAnsi="Times New Roman" w:cs="Times New Roman"/>
          <w:b/>
          <w:sz w:val="28"/>
          <w:szCs w:val="28"/>
          <w:lang w:val="kk-KZ"/>
        </w:rPr>
        <w:t xml:space="preserve">(бұдан әрі – </w:t>
      </w:r>
      <w:r>
        <w:rPr>
          <w:rFonts w:ascii="Times New Roman" w:hAnsi="Times New Roman" w:cs="Times New Roman"/>
          <w:b/>
          <w:sz w:val="28"/>
          <w:szCs w:val="28"/>
          <w:lang w:val="kk-KZ"/>
        </w:rPr>
        <w:t>ж</w:t>
      </w:r>
      <w:r w:rsidRPr="00137588">
        <w:rPr>
          <w:rFonts w:ascii="Times New Roman" w:hAnsi="Times New Roman" w:cs="Times New Roman"/>
          <w:b/>
          <w:sz w:val="28"/>
          <w:szCs w:val="28"/>
          <w:lang w:val="kk-KZ"/>
        </w:rPr>
        <w:t>оба)</w:t>
      </w:r>
    </w:p>
    <w:p w:rsidR="007E4EBC" w:rsidRPr="00137588" w:rsidRDefault="007E4EBC" w:rsidP="007E4EBC">
      <w:pPr>
        <w:spacing w:after="0" w:line="240" w:lineRule="auto"/>
        <w:jc w:val="center"/>
        <w:rPr>
          <w:rFonts w:ascii="Times New Roman" w:hAnsi="Times New Roman" w:cs="Times New Roman"/>
          <w:b/>
          <w:sz w:val="28"/>
          <w:szCs w:val="28"/>
          <w:lang w:val="kk-KZ"/>
        </w:rPr>
      </w:pP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b/>
          <w:sz w:val="28"/>
          <w:szCs w:val="28"/>
          <w:lang w:val="kk-KZ"/>
        </w:rPr>
        <w:t>1. Әзірлеуші мемлекеттік органның атауы</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sz w:val="28"/>
          <w:szCs w:val="28"/>
          <w:lang w:val="kk-KZ"/>
        </w:rPr>
        <w:t>Қазақстан Республикасы Қаржы нарығын реттеу және дамыту агенттігі.</w:t>
      </w:r>
    </w:p>
    <w:p w:rsidR="007E4EBC" w:rsidRPr="00137588" w:rsidRDefault="007E4EBC" w:rsidP="00B65A08">
      <w:pPr>
        <w:tabs>
          <w:tab w:val="left" w:pos="993"/>
        </w:tabs>
        <w:spacing w:after="0" w:line="240" w:lineRule="auto"/>
        <w:ind w:firstLine="709"/>
        <w:jc w:val="both"/>
        <w:rPr>
          <w:rFonts w:ascii="Times New Roman" w:hAnsi="Times New Roman" w:cs="Times New Roman"/>
          <w:b/>
          <w:sz w:val="28"/>
          <w:szCs w:val="28"/>
          <w:lang w:val="kk-KZ"/>
        </w:rPr>
      </w:pPr>
      <w:r w:rsidRPr="00137588">
        <w:rPr>
          <w:rFonts w:ascii="Times New Roman" w:hAnsi="Times New Roman" w:cs="Times New Roman"/>
          <w:b/>
          <w:sz w:val="28"/>
          <w:szCs w:val="28"/>
          <w:lang w:val="kk-KZ"/>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w:t>
      </w:r>
      <w:r w:rsidR="001A159F">
        <w:rPr>
          <w:rFonts w:ascii="Times New Roman" w:hAnsi="Times New Roman" w:cs="Times New Roman"/>
          <w:b/>
          <w:sz w:val="28"/>
          <w:szCs w:val="28"/>
          <w:lang w:val="kk-KZ"/>
        </w:rPr>
        <w:t xml:space="preserve"> (</w:t>
      </w:r>
      <w:r w:rsidRPr="00137588">
        <w:rPr>
          <w:rFonts w:ascii="Times New Roman" w:hAnsi="Times New Roman" w:cs="Times New Roman"/>
          <w:b/>
          <w:sz w:val="28"/>
          <w:szCs w:val="28"/>
          <w:lang w:val="kk-KZ"/>
        </w:rPr>
        <w:t>немесе</w:t>
      </w:r>
      <w:r w:rsidR="001A159F">
        <w:rPr>
          <w:rFonts w:ascii="Times New Roman" w:hAnsi="Times New Roman" w:cs="Times New Roman"/>
          <w:b/>
          <w:sz w:val="28"/>
          <w:szCs w:val="28"/>
          <w:lang w:val="kk-KZ"/>
        </w:rPr>
        <w:t>)</w:t>
      </w:r>
      <w:r w:rsidRPr="00137588">
        <w:rPr>
          <w:rFonts w:ascii="Times New Roman" w:hAnsi="Times New Roman" w:cs="Times New Roman"/>
          <w:b/>
          <w:sz w:val="28"/>
          <w:szCs w:val="28"/>
          <w:lang w:val="kk-KZ"/>
        </w:rPr>
        <w:t xml:space="preserve"> оны қабылдау қажеттігінің басқа да негіздемелері.</w:t>
      </w:r>
    </w:p>
    <w:p w:rsidR="00835301" w:rsidRDefault="00AF3CB5" w:rsidP="007E4EBC">
      <w:pPr>
        <w:spacing w:after="0" w:line="240" w:lineRule="auto"/>
        <w:ind w:firstLine="709"/>
        <w:jc w:val="both"/>
        <w:rPr>
          <w:rFonts w:ascii="Times New Roman" w:hAnsi="Times New Roman" w:cs="Times New Roman"/>
          <w:sz w:val="28"/>
          <w:szCs w:val="28"/>
          <w:lang w:val="kk-KZ"/>
        </w:rPr>
      </w:pPr>
      <w:r w:rsidRPr="00AF3CB5">
        <w:rPr>
          <w:rFonts w:ascii="Times New Roman" w:hAnsi="Times New Roman" w:cs="Times New Roman"/>
          <w:sz w:val="28"/>
          <w:szCs w:val="28"/>
          <w:lang w:val="kk-KZ"/>
        </w:rPr>
        <w:t>Жоба мемлекеттік қызметтер көрсету мәселелерін реттейтін нормативтік құқықтық актілердің жекелеген ережелерін Қазақстан Республикасының қолданыстағы заңнамасына, оның ішінде «</w:t>
      </w:r>
      <w:r w:rsidR="0028450B" w:rsidRPr="0028450B">
        <w:rPr>
          <w:rFonts w:ascii="Times New Roman" w:hAnsi="Times New Roman" w:cs="Times New Roman"/>
          <w:sz w:val="28"/>
          <w:szCs w:val="28"/>
          <w:lang w:val="kk-KZ"/>
        </w:rPr>
        <w:t xml:space="preserve">Мемлекеттік </w:t>
      </w:r>
      <w:proofErr w:type="spellStart"/>
      <w:r w:rsidR="0028450B" w:rsidRPr="0028450B">
        <w:rPr>
          <w:rFonts w:ascii="Times New Roman" w:hAnsi="Times New Roman" w:cs="Times New Roman"/>
          <w:sz w:val="28"/>
          <w:szCs w:val="28"/>
          <w:lang w:val="kk-KZ"/>
        </w:rPr>
        <w:t>жəне</w:t>
      </w:r>
      <w:proofErr w:type="spellEnd"/>
      <w:r w:rsidR="0028450B" w:rsidRPr="0028450B">
        <w:rPr>
          <w:rFonts w:ascii="Times New Roman" w:hAnsi="Times New Roman" w:cs="Times New Roman"/>
          <w:sz w:val="28"/>
          <w:szCs w:val="28"/>
          <w:lang w:val="kk-KZ"/>
        </w:rPr>
        <w:t xml:space="preserve"> </w:t>
      </w:r>
      <w:proofErr w:type="spellStart"/>
      <w:r w:rsidR="0028450B" w:rsidRPr="0028450B">
        <w:rPr>
          <w:rFonts w:ascii="Times New Roman" w:hAnsi="Times New Roman" w:cs="Times New Roman"/>
          <w:sz w:val="28"/>
          <w:szCs w:val="28"/>
          <w:lang w:val="kk-KZ"/>
        </w:rPr>
        <w:t>əлеуметтік</w:t>
      </w:r>
      <w:proofErr w:type="spellEnd"/>
      <w:r w:rsidR="0028450B" w:rsidRPr="0028450B">
        <w:rPr>
          <w:rFonts w:ascii="Times New Roman" w:hAnsi="Times New Roman" w:cs="Times New Roman"/>
          <w:sz w:val="28"/>
          <w:szCs w:val="28"/>
          <w:lang w:val="kk-KZ"/>
        </w:rPr>
        <w:t xml:space="preserve"> жауапкершілігі бар көрсетілетін қызметтер туралы</w:t>
      </w:r>
      <w:r w:rsidRPr="00AF3CB5">
        <w:rPr>
          <w:rFonts w:ascii="Times New Roman" w:hAnsi="Times New Roman" w:cs="Times New Roman"/>
          <w:sz w:val="28"/>
          <w:szCs w:val="28"/>
          <w:lang w:val="kk-KZ"/>
        </w:rPr>
        <w:t>» Қазақстан Республикасының Заңына сәйкестендіру, сондай-ақ Агенттік Басқармасының 2026 жылғы 31 наурыздағы № 38 қаулысымен бекітілген</w:t>
      </w:r>
      <w:r w:rsidR="0028450B" w:rsidRPr="0028450B">
        <w:t xml:space="preserve"> </w:t>
      </w:r>
      <w:r w:rsidR="0028450B" w:rsidRPr="0028450B">
        <w:rPr>
          <w:rFonts w:ascii="Times New Roman" w:hAnsi="Times New Roman" w:cs="Times New Roman"/>
          <w:sz w:val="28"/>
          <w:szCs w:val="28"/>
          <w:lang w:val="kk-KZ"/>
        </w:rPr>
        <w:t xml:space="preserve">Микроқаржылық қызмет саласында өзін-өзі реттейтін ұйымның және коллекторлық қызмет саласында өзін-өзі реттейтін ұйымның қызметін жүзеге асыру қағидаларын </w:t>
      </w:r>
      <w:r w:rsidRPr="00AF3CB5">
        <w:rPr>
          <w:rFonts w:ascii="Times New Roman" w:hAnsi="Times New Roman" w:cs="Times New Roman"/>
          <w:sz w:val="28"/>
          <w:szCs w:val="28"/>
          <w:lang w:val="kk-KZ"/>
        </w:rPr>
        <w:t>Қазақстан Республикасының Конституциясына және Қазақстан Республикасының Цифрлық кодексіне сәйкестендіру мақсатында әзірленді.</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b/>
          <w:sz w:val="28"/>
          <w:szCs w:val="28"/>
          <w:lang w:val="kk-KZ"/>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sz w:val="28"/>
          <w:szCs w:val="28"/>
          <w:lang w:val="kk-KZ"/>
        </w:rPr>
        <w:t>Жоба мемлекеттік бюджеттен қаржы бөлуді қажет етпейді.</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b/>
          <w:sz w:val="28"/>
          <w:szCs w:val="28"/>
          <w:lang w:val="kk-KZ"/>
        </w:rPr>
        <w:t>4. 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r w:rsidRPr="002B5EBA">
        <w:rPr>
          <w:rFonts w:ascii="Times New Roman" w:hAnsi="Times New Roman" w:cs="Times New Roman"/>
          <w:b/>
          <w:sz w:val="28"/>
          <w:szCs w:val="28"/>
          <w:lang w:val="kk-KZ"/>
        </w:rPr>
        <w:t>.</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sz w:val="28"/>
          <w:szCs w:val="28"/>
          <w:lang w:val="kk-KZ"/>
        </w:rPr>
        <w:t>Жоба қабылданған жағдайда теріс әлеуметтік-экономикалық, құқықтық және (немесе) өзге де салдарға әкеп соқпайды, сондай-ақ ұлттық қауіпсіздікті қамтамасыз етуге теріс ықпалын тигізбейді.</w:t>
      </w:r>
    </w:p>
    <w:p w:rsidR="007E4EBC" w:rsidRPr="00137588" w:rsidRDefault="007E4EBC" w:rsidP="007E4EBC">
      <w:pPr>
        <w:spacing w:after="0" w:line="240" w:lineRule="auto"/>
        <w:ind w:firstLine="709"/>
        <w:jc w:val="both"/>
        <w:rPr>
          <w:rFonts w:ascii="Times New Roman" w:hAnsi="Times New Roman" w:cs="Times New Roman"/>
          <w:b/>
          <w:sz w:val="28"/>
          <w:szCs w:val="28"/>
          <w:lang w:val="kk-KZ"/>
        </w:rPr>
      </w:pPr>
      <w:r w:rsidRPr="00137588">
        <w:rPr>
          <w:rFonts w:ascii="Times New Roman" w:hAnsi="Times New Roman" w:cs="Times New Roman"/>
          <w:b/>
          <w:sz w:val="28"/>
          <w:szCs w:val="28"/>
          <w:lang w:val="kk-KZ"/>
        </w:rPr>
        <w:lastRenderedPageBreak/>
        <w:t xml:space="preserve">5. Әлеуетті </w:t>
      </w:r>
      <w:proofErr w:type="spellStart"/>
      <w:r w:rsidRPr="00137588">
        <w:rPr>
          <w:rFonts w:ascii="Times New Roman" w:hAnsi="Times New Roman" w:cs="Times New Roman"/>
          <w:b/>
          <w:sz w:val="28"/>
          <w:szCs w:val="28"/>
          <w:lang w:val="kk-KZ"/>
        </w:rPr>
        <w:t>стейкхолдерлер</w:t>
      </w:r>
      <w:proofErr w:type="spellEnd"/>
      <w:r w:rsidRPr="00137588">
        <w:rPr>
          <w:rFonts w:ascii="Times New Roman" w:hAnsi="Times New Roman" w:cs="Times New Roman"/>
          <w:b/>
          <w:sz w:val="28"/>
          <w:szCs w:val="28"/>
          <w:lang w:val="kk-KZ"/>
        </w:rPr>
        <w:t xml:space="preserve"> </w:t>
      </w:r>
      <w:r w:rsidRPr="002B5EBA">
        <w:rPr>
          <w:rFonts w:ascii="Times New Roman" w:hAnsi="Times New Roman" w:cs="Times New Roman"/>
          <w:b/>
          <w:sz w:val="28"/>
          <w:szCs w:val="28"/>
          <w:lang w:val="kk-KZ"/>
        </w:rPr>
        <w:t>(</w:t>
      </w:r>
      <w:r w:rsidRPr="00137588">
        <w:rPr>
          <w:rFonts w:ascii="Times New Roman" w:hAnsi="Times New Roman" w:cs="Times New Roman"/>
          <w:b/>
          <w:sz w:val="28"/>
          <w:szCs w:val="28"/>
          <w:lang w:val="kk-KZ"/>
        </w:rPr>
        <w:t>мемлекет, бизнес-қоғам, халық, өзге санаттар</w:t>
      </w:r>
      <w:r w:rsidRPr="002B5EBA">
        <w:rPr>
          <w:rFonts w:ascii="Times New Roman" w:hAnsi="Times New Roman" w:cs="Times New Roman"/>
          <w:b/>
          <w:sz w:val="28"/>
          <w:szCs w:val="28"/>
          <w:lang w:val="kk-KZ"/>
        </w:rPr>
        <w:t>)</w:t>
      </w:r>
      <w:r w:rsidRPr="00137588">
        <w:rPr>
          <w:rFonts w:ascii="Times New Roman" w:hAnsi="Times New Roman" w:cs="Times New Roman"/>
          <w:b/>
          <w:sz w:val="28"/>
          <w:szCs w:val="28"/>
          <w:lang w:val="kk-KZ"/>
        </w:rPr>
        <w:t xml:space="preserve"> үшін мүмкін салдары егжей-тегжейлі сипаттайтын нақты мақсаттар мен күтілетін нәтижелердің мерзімділері.</w:t>
      </w:r>
    </w:p>
    <w:p w:rsidR="0028450B" w:rsidRDefault="00457787" w:rsidP="00457787">
      <w:pPr>
        <w:spacing w:after="0" w:line="240" w:lineRule="auto"/>
        <w:ind w:firstLine="709"/>
        <w:jc w:val="both"/>
        <w:rPr>
          <w:rFonts w:ascii="Times New Roman" w:hAnsi="Times New Roman" w:cs="Times New Roman"/>
          <w:sz w:val="28"/>
          <w:szCs w:val="28"/>
          <w:lang w:val="kk-KZ"/>
        </w:rPr>
      </w:pPr>
      <w:r w:rsidRPr="00457787">
        <w:rPr>
          <w:rFonts w:ascii="Times New Roman" w:hAnsi="Times New Roman" w:cs="Times New Roman"/>
          <w:sz w:val="28"/>
          <w:szCs w:val="28"/>
          <w:lang w:val="kk-KZ"/>
        </w:rPr>
        <w:t>Жобамен Агенттік Басқармасының 2020 жылғы 23 қарашадағы № 108 «</w:t>
      </w:r>
      <w:r w:rsidR="006870E1" w:rsidRPr="007E4EBC">
        <w:rPr>
          <w:rFonts w:ascii="Times New Roman" w:hAnsi="Times New Roman" w:cs="Times New Roman"/>
          <w:sz w:val="28"/>
          <w:szCs w:val="28"/>
          <w:lang w:val="kk-KZ"/>
        </w:rPr>
        <w:t>Микроқаржылық қызметті лицензиялау қағидаларын, микроқаржылық қызметті жүзеге асыруға арналған біліктілік талаптарын және оларға сәйкестікті растайтын құжаттардың тізбесін бекіту туралы</w:t>
      </w:r>
      <w:r w:rsidRPr="00457787">
        <w:rPr>
          <w:rFonts w:ascii="Times New Roman" w:hAnsi="Times New Roman" w:cs="Times New Roman"/>
          <w:sz w:val="28"/>
          <w:szCs w:val="28"/>
          <w:lang w:val="kk-KZ"/>
        </w:rPr>
        <w:t>» қаулысына және Агенттік Басқармасының 2020 жылғы 30 наурыздағы № 49 «</w:t>
      </w:r>
      <w:r w:rsidR="006870E1" w:rsidRPr="007E4EBC">
        <w:rPr>
          <w:rFonts w:ascii="Times New Roman" w:hAnsi="Times New Roman" w:cs="Times New Roman"/>
          <w:sz w:val="28"/>
          <w:szCs w:val="28"/>
          <w:lang w:val="kk-KZ"/>
        </w:rPr>
        <w:t>Есептік тіркеуден өту және коллекторлық агенттіктердің тізілімін жүргізу қағидаларын бекіту туралы</w:t>
      </w:r>
      <w:r w:rsidRPr="00457787">
        <w:rPr>
          <w:rFonts w:ascii="Times New Roman" w:hAnsi="Times New Roman" w:cs="Times New Roman"/>
          <w:sz w:val="28"/>
          <w:szCs w:val="28"/>
          <w:lang w:val="kk-KZ"/>
        </w:rPr>
        <w:t>» қаулысына мемлекеттік қызметтер көрсету мерзімдерін тоқтата тұру және қайта бастау тәртібін реттеу бөлігінде өзгерістер енгізіледі.</w:t>
      </w:r>
      <w:r w:rsidR="006870E1">
        <w:rPr>
          <w:rFonts w:ascii="Times New Roman" w:hAnsi="Times New Roman" w:cs="Times New Roman"/>
          <w:sz w:val="28"/>
          <w:szCs w:val="28"/>
          <w:lang w:val="kk-KZ"/>
        </w:rPr>
        <w:t xml:space="preserve"> </w:t>
      </w:r>
      <w:r w:rsidRPr="00457787">
        <w:rPr>
          <w:rFonts w:ascii="Times New Roman" w:hAnsi="Times New Roman" w:cs="Times New Roman"/>
          <w:sz w:val="28"/>
          <w:szCs w:val="28"/>
          <w:lang w:val="kk-KZ"/>
        </w:rPr>
        <w:t>Мемлекеттік қызмет көрсету мерзімін тоқтата тұру қызмет алушыға мемлекеттік қызметті одан әрі көрсетуге кедергі келтіретін анықталған кемшіліктерді жою мүмкіндігін беру мақсатында көзделеді.</w:t>
      </w:r>
      <w:r w:rsidR="006870E1">
        <w:rPr>
          <w:rFonts w:ascii="Times New Roman" w:hAnsi="Times New Roman" w:cs="Times New Roman"/>
          <w:sz w:val="28"/>
          <w:szCs w:val="28"/>
          <w:lang w:val="kk-KZ"/>
        </w:rPr>
        <w:t xml:space="preserve"> </w:t>
      </w:r>
      <w:r w:rsidRPr="00457787">
        <w:rPr>
          <w:rFonts w:ascii="Times New Roman" w:hAnsi="Times New Roman" w:cs="Times New Roman"/>
          <w:sz w:val="28"/>
          <w:szCs w:val="28"/>
          <w:lang w:val="kk-KZ"/>
        </w:rPr>
        <w:t>Мемлекеттік қызмет көрсету мерзімін қайта бастау қызмет алушы анықталған кемшіліктерді жойғаннан кейін көрсетілетін қызметті берушінің тиісті шешім қабылдаған күнінен бастап жүзеге асырылады.</w:t>
      </w:r>
      <w:r w:rsidR="006870E1">
        <w:rPr>
          <w:rFonts w:ascii="Times New Roman" w:hAnsi="Times New Roman" w:cs="Times New Roman"/>
          <w:sz w:val="28"/>
          <w:szCs w:val="28"/>
          <w:lang w:val="kk-KZ"/>
        </w:rPr>
        <w:t xml:space="preserve"> </w:t>
      </w:r>
      <w:r w:rsidRPr="00457787">
        <w:rPr>
          <w:rFonts w:ascii="Times New Roman" w:hAnsi="Times New Roman" w:cs="Times New Roman"/>
          <w:sz w:val="28"/>
          <w:szCs w:val="28"/>
          <w:lang w:val="kk-KZ"/>
        </w:rPr>
        <w:t>Сонымен қатар, жобада көрсетілетін қызметті беруші мемлекеттік қызмет көрсетуден бас тарту туралы шешім қабылдаған жағдайда, көрсетілетін қызметті алушыны тыңдауды өткізу тәртібін реттейтін ережелерді алып тастау көзделеді.</w:t>
      </w:r>
    </w:p>
    <w:p w:rsidR="0028450B" w:rsidRDefault="006870E1" w:rsidP="007E4EBC">
      <w:pPr>
        <w:spacing w:after="0" w:line="240" w:lineRule="auto"/>
        <w:ind w:firstLine="709"/>
        <w:jc w:val="both"/>
        <w:rPr>
          <w:rFonts w:ascii="Times New Roman" w:hAnsi="Times New Roman" w:cs="Times New Roman"/>
          <w:sz w:val="28"/>
          <w:szCs w:val="28"/>
          <w:lang w:val="kk-KZ"/>
        </w:rPr>
      </w:pPr>
      <w:r w:rsidRPr="006870E1">
        <w:rPr>
          <w:rFonts w:ascii="Times New Roman" w:hAnsi="Times New Roman" w:cs="Times New Roman"/>
          <w:sz w:val="28"/>
          <w:szCs w:val="28"/>
          <w:lang w:val="kk-KZ"/>
        </w:rPr>
        <w:t xml:space="preserve">Бұдан басқа, жоба Агенттік Басқармасының 2026 жылғы 31 наурыздағы </w:t>
      </w:r>
      <w:r>
        <w:rPr>
          <w:rFonts w:ascii="Times New Roman" w:hAnsi="Times New Roman" w:cs="Times New Roman"/>
          <w:sz w:val="28"/>
          <w:szCs w:val="28"/>
          <w:lang w:val="kk-KZ"/>
        </w:rPr>
        <w:br/>
      </w:r>
      <w:r w:rsidRPr="006870E1">
        <w:rPr>
          <w:rFonts w:ascii="Times New Roman" w:hAnsi="Times New Roman" w:cs="Times New Roman"/>
          <w:sz w:val="28"/>
          <w:szCs w:val="28"/>
          <w:lang w:val="kk-KZ"/>
        </w:rPr>
        <w:t>№ 38 «</w:t>
      </w:r>
      <w:r w:rsidRPr="00144F1C">
        <w:rPr>
          <w:rFonts w:ascii="Times New Roman" w:hAnsi="Times New Roman" w:cs="Times New Roman"/>
          <w:sz w:val="28"/>
          <w:szCs w:val="28"/>
          <w:lang w:val="kk-KZ"/>
        </w:rPr>
        <w:t>Микроқаржылық қызмет саласында өзін-өзі реттейтін ұйымның және коллекторлық қызмет саласында өзін-өзі реттейтін ұйымның қызметін жүзеге асыру қағидаларын бекіту туралы</w:t>
      </w:r>
      <w:r w:rsidRPr="006870E1">
        <w:rPr>
          <w:rFonts w:ascii="Times New Roman" w:hAnsi="Times New Roman" w:cs="Times New Roman"/>
          <w:sz w:val="28"/>
          <w:szCs w:val="28"/>
          <w:lang w:val="kk-KZ"/>
        </w:rPr>
        <w:t>» қаулысында қолданылатын терминологияны Қазақстан Республикасының Конституциясына және Қазақстан Республикасының Цифрлық кодексіне сәйкестендіруге бағытталған.</w:t>
      </w:r>
    </w:p>
    <w:p w:rsidR="00B65A08" w:rsidRDefault="00B65A08" w:rsidP="007E4EBC">
      <w:pPr>
        <w:spacing w:after="0" w:line="240" w:lineRule="auto"/>
        <w:ind w:firstLine="709"/>
        <w:jc w:val="both"/>
        <w:rPr>
          <w:rFonts w:ascii="Times New Roman" w:hAnsi="Times New Roman" w:cs="Times New Roman"/>
          <w:sz w:val="28"/>
          <w:szCs w:val="28"/>
          <w:lang w:val="kk-KZ"/>
        </w:rPr>
      </w:pPr>
      <w:bookmarkStart w:id="0" w:name="_GoBack"/>
      <w:bookmarkEnd w:id="0"/>
      <w:r w:rsidRPr="00B65A08">
        <w:rPr>
          <w:rFonts w:ascii="Times New Roman" w:hAnsi="Times New Roman" w:cs="Times New Roman"/>
          <w:sz w:val="28"/>
          <w:szCs w:val="28"/>
          <w:lang w:val="kk-KZ"/>
        </w:rPr>
        <w:t>Жобаны қабылдау Агенттіктің нормативтік құқықтық актілерінде терминологияның бірыңғай қолданылуын қамтамасыз етуге, мемлекеттік қызметтер көрсету кезіндегі құқықтық реттеу сапасын арттыруға мүмкіндік береді.</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b/>
          <w:sz w:val="28"/>
          <w:szCs w:val="28"/>
          <w:lang w:val="kk-KZ"/>
        </w:rPr>
        <w:t>6.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sz w:val="28"/>
          <w:szCs w:val="28"/>
          <w:lang w:val="kk-KZ"/>
        </w:rPr>
        <w:t>Жоқ.</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b/>
          <w:sz w:val="28"/>
          <w:szCs w:val="28"/>
          <w:lang w:val="kk-KZ"/>
        </w:rPr>
        <w:t>7.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r w:rsidRPr="00137588">
        <w:rPr>
          <w:rFonts w:ascii="Times New Roman" w:hAnsi="Times New Roman" w:cs="Times New Roman"/>
          <w:sz w:val="28"/>
          <w:szCs w:val="28"/>
          <w:lang w:val="kk-KZ"/>
        </w:rPr>
        <w:t>.</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sz w:val="28"/>
          <w:szCs w:val="28"/>
          <w:lang w:val="kk-KZ"/>
        </w:rPr>
        <w:t>Сәйкес келеді.</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b/>
          <w:sz w:val="28"/>
          <w:szCs w:val="28"/>
          <w:lang w:val="kk-KZ"/>
        </w:rPr>
        <w:t>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r w:rsidRPr="00137588">
        <w:rPr>
          <w:rFonts w:ascii="Times New Roman" w:hAnsi="Times New Roman" w:cs="Times New Roman"/>
          <w:sz w:val="28"/>
          <w:szCs w:val="28"/>
          <w:lang w:val="kk-KZ"/>
        </w:rPr>
        <w:t>.</w:t>
      </w:r>
    </w:p>
    <w:p w:rsidR="00923982" w:rsidRPr="0044326F" w:rsidRDefault="007E4EBC" w:rsidP="00835301">
      <w:pPr>
        <w:spacing w:after="0" w:line="240" w:lineRule="auto"/>
        <w:ind w:firstLine="709"/>
        <w:jc w:val="both"/>
        <w:rPr>
          <w:lang w:val="kk-KZ"/>
        </w:rPr>
      </w:pPr>
      <w:r w:rsidRPr="00137588">
        <w:rPr>
          <w:rFonts w:ascii="Times New Roman" w:hAnsi="Times New Roman" w:cs="Times New Roman"/>
          <w:sz w:val="28"/>
          <w:szCs w:val="28"/>
          <w:lang w:val="kk-KZ"/>
        </w:rPr>
        <w:lastRenderedPageBreak/>
        <w:t>Жеке кәсіпкерлік субъектілерінің шығындарын азайту және (немесе) ұлғайту көзделмейді.</w:t>
      </w:r>
    </w:p>
    <w:sectPr w:rsidR="00923982" w:rsidRPr="0044326F" w:rsidSect="00DE3AB5">
      <w:headerReference w:type="default" r:id="rId6"/>
      <w:pgSz w:w="11906" w:h="16838" w:code="9"/>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2630" w:rsidRDefault="004D2630">
      <w:pPr>
        <w:spacing w:after="0" w:line="240" w:lineRule="auto"/>
      </w:pPr>
      <w:r>
        <w:separator/>
      </w:r>
    </w:p>
  </w:endnote>
  <w:endnote w:type="continuationSeparator" w:id="0">
    <w:p w:rsidR="004D2630" w:rsidRDefault="004D2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2630" w:rsidRDefault="004D2630">
      <w:pPr>
        <w:spacing w:after="0" w:line="240" w:lineRule="auto"/>
      </w:pPr>
      <w:r>
        <w:separator/>
      </w:r>
    </w:p>
  </w:footnote>
  <w:footnote w:type="continuationSeparator" w:id="0">
    <w:p w:rsidR="004D2630" w:rsidRDefault="004D2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3371605"/>
      <w:docPartObj>
        <w:docPartGallery w:val="Page Numbers (Top of Page)"/>
        <w:docPartUnique/>
      </w:docPartObj>
    </w:sdtPr>
    <w:sdtEndPr/>
    <w:sdtContent>
      <w:p w:rsidR="00F372D0" w:rsidRDefault="007E4EBC">
        <w:pPr>
          <w:pStyle w:val="a3"/>
          <w:jc w:val="center"/>
        </w:pPr>
        <w:r>
          <w:fldChar w:fldCharType="begin"/>
        </w:r>
        <w:r>
          <w:instrText>PAGE   \* MERGEFORMAT</w:instrText>
        </w:r>
        <w:r>
          <w:fldChar w:fldCharType="separate"/>
        </w:r>
        <w:r>
          <w:rPr>
            <w:noProof/>
          </w:rPr>
          <w:t>2</w:t>
        </w:r>
        <w:r>
          <w:fldChar w:fldCharType="end"/>
        </w:r>
      </w:p>
    </w:sdtContent>
  </w:sdt>
  <w:p w:rsidR="00F372D0" w:rsidRDefault="004D263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EBC"/>
    <w:rsid w:val="00144F1C"/>
    <w:rsid w:val="001A159F"/>
    <w:rsid w:val="001A4DA5"/>
    <w:rsid w:val="0028450B"/>
    <w:rsid w:val="003D70CE"/>
    <w:rsid w:val="0044326F"/>
    <w:rsid w:val="00457787"/>
    <w:rsid w:val="004D2630"/>
    <w:rsid w:val="005456D2"/>
    <w:rsid w:val="006870E1"/>
    <w:rsid w:val="006A1D16"/>
    <w:rsid w:val="00727594"/>
    <w:rsid w:val="00754883"/>
    <w:rsid w:val="007E4EBC"/>
    <w:rsid w:val="00835301"/>
    <w:rsid w:val="00923982"/>
    <w:rsid w:val="0099568F"/>
    <w:rsid w:val="00AF3CB5"/>
    <w:rsid w:val="00B65A08"/>
    <w:rsid w:val="00C4481C"/>
    <w:rsid w:val="00DE3AB5"/>
    <w:rsid w:val="00E50405"/>
    <w:rsid w:val="00EE46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4A886"/>
  <w15:chartTrackingRefBased/>
  <w15:docId w15:val="{F12D41AB-2CA9-49D8-9D31-424565636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E4E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E4EB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7E4EBC"/>
  </w:style>
  <w:style w:type="paragraph" w:styleId="a5">
    <w:name w:val="List Paragraph"/>
    <w:basedOn w:val="a"/>
    <w:uiPriority w:val="34"/>
    <w:qFormat/>
    <w:rsid w:val="007E4EBC"/>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110996">
      <w:bodyDiv w:val="1"/>
      <w:marLeft w:val="0"/>
      <w:marRight w:val="0"/>
      <w:marTop w:val="0"/>
      <w:marBottom w:val="0"/>
      <w:divBdr>
        <w:top w:val="none" w:sz="0" w:space="0" w:color="auto"/>
        <w:left w:val="none" w:sz="0" w:space="0" w:color="auto"/>
        <w:bottom w:val="none" w:sz="0" w:space="0" w:color="auto"/>
        <w:right w:val="none" w:sz="0" w:space="0" w:color="auto"/>
      </w:divBdr>
    </w:div>
    <w:div w:id="272135821">
      <w:bodyDiv w:val="1"/>
      <w:marLeft w:val="0"/>
      <w:marRight w:val="0"/>
      <w:marTop w:val="0"/>
      <w:marBottom w:val="0"/>
      <w:divBdr>
        <w:top w:val="none" w:sz="0" w:space="0" w:color="auto"/>
        <w:left w:val="none" w:sz="0" w:space="0" w:color="auto"/>
        <w:bottom w:val="none" w:sz="0" w:space="0" w:color="auto"/>
        <w:right w:val="none" w:sz="0" w:space="0" w:color="auto"/>
      </w:divBdr>
      <w:divsChild>
        <w:div w:id="862326462">
          <w:marLeft w:val="0"/>
          <w:marRight w:val="0"/>
          <w:marTop w:val="180"/>
          <w:marBottom w:val="240"/>
          <w:divBdr>
            <w:top w:val="none" w:sz="0" w:space="0" w:color="auto"/>
            <w:left w:val="none" w:sz="0" w:space="0" w:color="auto"/>
            <w:bottom w:val="none" w:sz="0" w:space="0" w:color="auto"/>
            <w:right w:val="none" w:sz="0" w:space="0" w:color="auto"/>
          </w:divBdr>
        </w:div>
      </w:divsChild>
    </w:div>
    <w:div w:id="320887292">
      <w:bodyDiv w:val="1"/>
      <w:marLeft w:val="0"/>
      <w:marRight w:val="0"/>
      <w:marTop w:val="0"/>
      <w:marBottom w:val="0"/>
      <w:divBdr>
        <w:top w:val="none" w:sz="0" w:space="0" w:color="auto"/>
        <w:left w:val="none" w:sz="0" w:space="0" w:color="auto"/>
        <w:bottom w:val="none" w:sz="0" w:space="0" w:color="auto"/>
        <w:right w:val="none" w:sz="0" w:space="0" w:color="auto"/>
      </w:divBdr>
    </w:div>
    <w:div w:id="466970954">
      <w:bodyDiv w:val="1"/>
      <w:marLeft w:val="0"/>
      <w:marRight w:val="0"/>
      <w:marTop w:val="0"/>
      <w:marBottom w:val="0"/>
      <w:divBdr>
        <w:top w:val="none" w:sz="0" w:space="0" w:color="auto"/>
        <w:left w:val="none" w:sz="0" w:space="0" w:color="auto"/>
        <w:bottom w:val="none" w:sz="0" w:space="0" w:color="auto"/>
        <w:right w:val="none" w:sz="0" w:space="0" w:color="auto"/>
      </w:divBdr>
    </w:div>
    <w:div w:id="516383058">
      <w:bodyDiv w:val="1"/>
      <w:marLeft w:val="0"/>
      <w:marRight w:val="0"/>
      <w:marTop w:val="0"/>
      <w:marBottom w:val="0"/>
      <w:divBdr>
        <w:top w:val="none" w:sz="0" w:space="0" w:color="auto"/>
        <w:left w:val="none" w:sz="0" w:space="0" w:color="auto"/>
        <w:bottom w:val="none" w:sz="0" w:space="0" w:color="auto"/>
        <w:right w:val="none" w:sz="0" w:space="0" w:color="auto"/>
      </w:divBdr>
    </w:div>
    <w:div w:id="555775914">
      <w:bodyDiv w:val="1"/>
      <w:marLeft w:val="0"/>
      <w:marRight w:val="0"/>
      <w:marTop w:val="0"/>
      <w:marBottom w:val="0"/>
      <w:divBdr>
        <w:top w:val="none" w:sz="0" w:space="0" w:color="auto"/>
        <w:left w:val="none" w:sz="0" w:space="0" w:color="auto"/>
        <w:bottom w:val="none" w:sz="0" w:space="0" w:color="auto"/>
        <w:right w:val="none" w:sz="0" w:space="0" w:color="auto"/>
      </w:divBdr>
    </w:div>
    <w:div w:id="1040940540">
      <w:bodyDiv w:val="1"/>
      <w:marLeft w:val="0"/>
      <w:marRight w:val="0"/>
      <w:marTop w:val="0"/>
      <w:marBottom w:val="0"/>
      <w:divBdr>
        <w:top w:val="none" w:sz="0" w:space="0" w:color="auto"/>
        <w:left w:val="none" w:sz="0" w:space="0" w:color="auto"/>
        <w:bottom w:val="none" w:sz="0" w:space="0" w:color="auto"/>
        <w:right w:val="none" w:sz="0" w:space="0" w:color="auto"/>
      </w:divBdr>
      <w:divsChild>
        <w:div w:id="1680158345">
          <w:marLeft w:val="0"/>
          <w:marRight w:val="0"/>
          <w:marTop w:val="180"/>
          <w:marBottom w:val="240"/>
          <w:divBdr>
            <w:top w:val="none" w:sz="0" w:space="0" w:color="auto"/>
            <w:left w:val="none" w:sz="0" w:space="0" w:color="auto"/>
            <w:bottom w:val="none" w:sz="0" w:space="0" w:color="auto"/>
            <w:right w:val="none" w:sz="0" w:space="0" w:color="auto"/>
          </w:divBdr>
        </w:div>
        <w:div w:id="1700004795">
          <w:marLeft w:val="0"/>
          <w:marRight w:val="0"/>
          <w:marTop w:val="180"/>
          <w:marBottom w:val="240"/>
          <w:divBdr>
            <w:top w:val="none" w:sz="0" w:space="0" w:color="auto"/>
            <w:left w:val="none" w:sz="0" w:space="0" w:color="auto"/>
            <w:bottom w:val="none" w:sz="0" w:space="0" w:color="auto"/>
            <w:right w:val="none" w:sz="0" w:space="0" w:color="auto"/>
          </w:divBdr>
        </w:div>
        <w:div w:id="526605085">
          <w:marLeft w:val="0"/>
          <w:marRight w:val="0"/>
          <w:marTop w:val="180"/>
          <w:marBottom w:val="240"/>
          <w:divBdr>
            <w:top w:val="none" w:sz="0" w:space="0" w:color="auto"/>
            <w:left w:val="none" w:sz="0" w:space="0" w:color="auto"/>
            <w:bottom w:val="none" w:sz="0" w:space="0" w:color="auto"/>
            <w:right w:val="none" w:sz="0" w:space="0" w:color="auto"/>
          </w:divBdr>
        </w:div>
        <w:div w:id="89281206">
          <w:marLeft w:val="0"/>
          <w:marRight w:val="0"/>
          <w:marTop w:val="180"/>
          <w:marBottom w:val="240"/>
          <w:divBdr>
            <w:top w:val="none" w:sz="0" w:space="0" w:color="auto"/>
            <w:left w:val="none" w:sz="0" w:space="0" w:color="auto"/>
            <w:bottom w:val="none" w:sz="0" w:space="0" w:color="auto"/>
            <w:right w:val="none" w:sz="0" w:space="0" w:color="auto"/>
          </w:divBdr>
        </w:div>
      </w:divsChild>
    </w:div>
    <w:div w:id="1275405136">
      <w:bodyDiv w:val="1"/>
      <w:marLeft w:val="0"/>
      <w:marRight w:val="0"/>
      <w:marTop w:val="0"/>
      <w:marBottom w:val="0"/>
      <w:divBdr>
        <w:top w:val="none" w:sz="0" w:space="0" w:color="auto"/>
        <w:left w:val="none" w:sz="0" w:space="0" w:color="auto"/>
        <w:bottom w:val="none" w:sz="0" w:space="0" w:color="auto"/>
        <w:right w:val="none" w:sz="0" w:space="0" w:color="auto"/>
      </w:divBdr>
    </w:div>
    <w:div w:id="1695499127">
      <w:bodyDiv w:val="1"/>
      <w:marLeft w:val="0"/>
      <w:marRight w:val="0"/>
      <w:marTop w:val="0"/>
      <w:marBottom w:val="0"/>
      <w:divBdr>
        <w:top w:val="none" w:sz="0" w:space="0" w:color="auto"/>
        <w:left w:val="none" w:sz="0" w:space="0" w:color="auto"/>
        <w:bottom w:val="none" w:sz="0" w:space="0" w:color="auto"/>
        <w:right w:val="none" w:sz="0" w:space="0" w:color="auto"/>
      </w:divBdr>
    </w:div>
    <w:div w:id="190941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759</Words>
  <Characters>4332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Зарина Тажмагамбетова</dc:creator>
  <cp:keywords/>
  <dc:description/>
  <cp:lastModifiedBy>Зарина Тажмагамбетова</cp:lastModifiedBy>
  <cp:revision>3</cp:revision>
  <dcterms:created xsi:type="dcterms:W3CDTF">2026-09-18T10:40:00Z</dcterms:created>
  <dcterms:modified xsi:type="dcterms:W3CDTF">2026-09-21T05:06:00Z</dcterms:modified>
</cp:coreProperties>
</file>