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8C4F7D" w:rsidRPr="008C4F7D" w14:paraId="55915240" w14:textId="77777777" w:rsidTr="00A737D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2402A" w14:textId="77777777" w:rsidR="008C4F7D" w:rsidRPr="008C4F7D" w:rsidRDefault="008C4F7D" w:rsidP="008C4F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44900" w14:textId="77777777" w:rsidR="008C4F7D" w:rsidRPr="008C4F7D" w:rsidRDefault="008C4F7D" w:rsidP="008C4F7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Халықтың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санитариялық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8C4F7D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эпидемиологиялық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саламаттығы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саласындағы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8C4F7D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тергеп-тексеру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жүргізу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r w:rsidRPr="008C4F7D">
              <w:rPr>
                <w:rFonts w:ascii="Times New Roman" w:eastAsia="Times New Roman" w:hAnsi="Times New Roman" w:cs="Times New Roman"/>
                <w:lang w:val="en-US"/>
              </w:rPr>
              <w:br/>
            </w:r>
            <w:proofErr w:type="spellStart"/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қағидаларына</w:t>
            </w:r>
            <w:proofErr w:type="spellEnd"/>
            <w:r w:rsidRPr="008C4F7D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Pr="008C4F7D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7-қосымша</w:t>
            </w:r>
          </w:p>
        </w:tc>
      </w:tr>
    </w:tbl>
    <w:p w14:paraId="430D4581" w14:textId="77777777" w:rsidR="008C4F7D" w:rsidRPr="008C4F7D" w:rsidRDefault="008C4F7D" w:rsidP="008C4F7D">
      <w:pPr>
        <w:spacing w:after="0" w:line="276" w:lineRule="auto"/>
        <w:rPr>
          <w:rFonts w:ascii="Times New Roman" w:eastAsia="Times New Roman" w:hAnsi="Times New Roman" w:cs="Times New Roman"/>
          <w:lang w:val="en-US"/>
        </w:rPr>
      </w:pPr>
      <w:bookmarkStart w:id="0" w:name="z403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>Тергеп-тексеру</w:t>
      </w:r>
      <w:proofErr w:type="spellEnd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>жүргізу</w:t>
      </w:r>
      <w:proofErr w:type="spellEnd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>нәтижелері</w:t>
      </w:r>
      <w:proofErr w:type="spellEnd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>туралы</w:t>
      </w:r>
      <w:proofErr w:type="spellEnd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 xml:space="preserve"> </w:t>
      </w:r>
      <w:proofErr w:type="spellStart"/>
      <w:r w:rsidRPr="008C4F7D">
        <w:rPr>
          <w:rFonts w:ascii="Times New Roman" w:eastAsia="Times New Roman" w:hAnsi="Times New Roman" w:cs="Times New Roman"/>
          <w:b/>
          <w:color w:val="000000"/>
          <w:lang w:val="en-US"/>
        </w:rPr>
        <w:t>ақпарат</w:t>
      </w:r>
      <w:proofErr w:type="spellEnd"/>
    </w:p>
    <w:p w14:paraId="6F30410C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</w:pPr>
      <w:bookmarkStart w:id="1" w:name="z404"/>
      <w:bookmarkEnd w:id="0"/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Pr="008C4F7D">
        <w:rPr>
          <w:rFonts w:ascii="Times New Roman" w:eastAsia="Times New Roman" w:hAnsi="Times New Roman" w:cs="Times New Roman"/>
          <w:color w:val="000000"/>
          <w:sz w:val="28"/>
          <w:lang w:val="en-US"/>
        </w:rPr>
        <w:t> 1.</w:t>
      </w:r>
      <w:proofErr w:type="spellStart"/>
      <w:r w:rsidRPr="008C4F7D">
        <w:rPr>
          <w:rFonts w:ascii="Times New Roman" w:eastAsia="Times New Roman" w:hAnsi="Times New Roman" w:cs="Times New Roman"/>
          <w:color w:val="000000"/>
          <w:sz w:val="28"/>
          <w:lang w:val="ru-RU"/>
        </w:rPr>
        <w:t>Тергеп</w:t>
      </w:r>
      <w:proofErr w:type="spellEnd"/>
      <w:r w:rsidRPr="008C4F7D">
        <w:rPr>
          <w:rFonts w:ascii="Times New Roman" w:eastAsia="Times New Roman" w:hAnsi="Times New Roman" w:cs="Times New Roman"/>
          <w:color w:val="000000"/>
          <w:sz w:val="28"/>
          <w:lang w:val="en-US"/>
        </w:rPr>
        <w:t>-</w:t>
      </w:r>
      <w:proofErr w:type="spellStart"/>
      <w:r w:rsidRPr="008C4F7D">
        <w:rPr>
          <w:rFonts w:ascii="Times New Roman" w:eastAsia="Times New Roman" w:hAnsi="Times New Roman" w:cs="Times New Roman"/>
          <w:color w:val="000000"/>
          <w:sz w:val="28"/>
          <w:lang w:val="ru-RU"/>
        </w:rPr>
        <w:t>тексеру</w:t>
      </w:r>
      <w:proofErr w:type="spellEnd"/>
      <w:r w:rsidRPr="008C4F7D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8C4F7D">
        <w:rPr>
          <w:rFonts w:ascii="Times New Roman" w:eastAsia="Times New Roman" w:hAnsi="Times New Roman" w:cs="Times New Roman"/>
          <w:color w:val="000000"/>
          <w:sz w:val="28"/>
          <w:lang w:val="ru-RU"/>
        </w:rPr>
        <w:t>жүргізудің</w:t>
      </w:r>
      <w:proofErr w:type="spellEnd"/>
      <w:r w:rsidRPr="008C4F7D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8C4F7D">
        <w:rPr>
          <w:rFonts w:ascii="Times New Roman" w:eastAsia="Times New Roman" w:hAnsi="Times New Roman" w:cs="Times New Roman"/>
          <w:color w:val="000000"/>
          <w:sz w:val="28"/>
          <w:lang w:val="ru-RU"/>
        </w:rPr>
        <w:t>негізі</w:t>
      </w:r>
      <w:proofErr w:type="spellEnd"/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>:</w:t>
      </w:r>
      <w:r w:rsidRPr="008C4F7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ҚР ДСМ Санитариялық эпидемиологиялық бақылау Комитеті Астана қаласының санитариялық эпидемиологиялық бақылау департаментінің Астана қаласы Сарайшық ауданы санитариялық эпидемиологиялық бақылау басқармасының 19.08.2026 ж шығ№24-21-28/866 хатының негізінде. </w:t>
      </w:r>
    </w:p>
    <w:p w14:paraId="293C6BBC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>Туберкулез ауруы диагнозы бар науқас туралы 19.08.2026 ж. №48-СК шұғыл хабархат._</w:t>
      </w:r>
    </w:p>
    <w:p w14:paraId="0DFDE73D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bookmarkStart w:id="2" w:name="z405"/>
      <w:bookmarkEnd w:id="1"/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 2. Тергеп-тексеру жүргізетін бақылау және қадағалау органы: </w:t>
      </w:r>
      <w:r w:rsidRPr="008C4F7D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«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ҚР  ДСМ  СЭБК Астана қаласының СЭБД Астана қаласы, Алматы ауданы санитариялық эпидемиологиялық бақылау басқармасы»</w:t>
      </w:r>
      <w:r w:rsidRPr="008C4F7D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РММ</w:t>
      </w:r>
      <w:r w:rsidRPr="008C4F7D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_________</w:t>
      </w:r>
    </w:p>
    <w:p w14:paraId="609CBDC4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  <w:bookmarkStart w:id="3" w:name="z406"/>
      <w:bookmarkEnd w:id="2"/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>   3. Тартылған сарапшылар (деректерді пайдалануға келісім)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тартылды, ШЖҚ МКК Астана қаласының әкімдігі «Қалалық көпсалалы фтизиопульмонология  және ішкі аурулар орталығы» рентген диагностикалық бөлімінің меңгеруішісі.</w:t>
      </w:r>
    </w:p>
    <w:p w14:paraId="7828E14A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bookmarkStart w:id="4" w:name="z407"/>
      <w:bookmarkEnd w:id="3"/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  4. Тергеп-тексеру жүргізу мерзімі: 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27.08.2026ж-18.09.2026жыл</w:t>
      </w:r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>__________</w:t>
      </w:r>
    </w:p>
    <w:p w14:paraId="5357D2F6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5" w:name="z408"/>
      <w:bookmarkEnd w:id="4"/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>  5.Тергеп-тексеру жүргізілген жеке және (немесе) заңды тұлғалар: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Астана қаласы, Алматы ауданы, Р.Қошқарбаева көшесі,41 мекен- жайындағы Жауакершілігі шектеулі серіктестік «</w:t>
      </w:r>
      <w:bookmarkStart w:id="6" w:name="_GoBack"/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Diana Clinic</w:t>
      </w:r>
      <w:bookmarkEnd w:id="6"/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 медициналық орталығы, БСН-200740022166</w:t>
      </w:r>
      <w:r w:rsidRPr="008C4F7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bookmarkEnd w:id="5"/>
    <w:p w14:paraId="6B45039A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 6.Халықтың санитариялық-эпидемиологиялық саламаттылығы саласындағы </w:t>
      </w:r>
    </w:p>
    <w:p w14:paraId="51A81BC9" w14:textId="77777777" w:rsidR="008C4F7D" w:rsidRPr="008C4F7D" w:rsidRDefault="008C4F7D" w:rsidP="008C4F7D">
      <w:pPr>
        <w:spacing w:after="20" w:line="276" w:lineRule="auto"/>
        <w:ind w:left="20"/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</w:pPr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 талаптарының анықталған бұзушылықтарының  себептері мен сипаты: 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393EDD24" w14:textId="77777777" w:rsidR="008C4F7D" w:rsidRPr="008C4F7D" w:rsidRDefault="008C4F7D" w:rsidP="008C4F7D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kk-KZ"/>
        </w:rPr>
      </w:pPr>
      <w:r w:rsidRPr="008C4F7D">
        <w:rPr>
          <w:rFonts w:ascii="Times New Roman" w:eastAsia="Times New Roman" w:hAnsi="Times New Roman" w:cs="Times New Roman"/>
          <w:b/>
          <w:u w:val="single"/>
          <w:lang w:val="kk-KZ"/>
        </w:rPr>
        <w:t xml:space="preserve">2-тарауының 21-тармағы-«Инфекциялық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</w:t>
      </w:r>
      <w:r w:rsidRPr="008C4F7D">
        <w:rPr>
          <w:rFonts w:ascii="Times New Roman" w:eastAsia="Times New Roman" w:hAnsi="Times New Roman" w:cs="Times New Roman"/>
          <w:b/>
          <w:color w:val="000000"/>
          <w:u w:val="single"/>
          <w:lang w:val="kk-KZ"/>
        </w:rPr>
        <w:t xml:space="preserve">санитариялық қағидаларын бекіту туралы Қазақстан Республикасы Денсаулық сақтау министрінің м.а 2022 жылғы 28 науырызындағы № ҚР ДСМ-29 санитарлық қағида;  </w:t>
      </w:r>
    </w:p>
    <w:p w14:paraId="3BB66FDE" w14:textId="77777777" w:rsidR="008C4F7D" w:rsidRPr="008C4F7D" w:rsidRDefault="008C4F7D" w:rsidP="008C4F7D">
      <w:pPr>
        <w:spacing w:after="0" w:line="276" w:lineRule="auto"/>
        <w:rPr>
          <w:rFonts w:ascii="Times New Roman" w:eastAsia="Times New Roman" w:hAnsi="Times New Roman" w:cs="Times New Roman"/>
          <w:lang w:val="kk-KZ"/>
        </w:rPr>
      </w:pPr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7. Халықтың санитариялық-эпидемиологиялық саламаттылығы саласындағы </w:t>
      </w:r>
    </w:p>
    <w:p w14:paraId="60EE5D8E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нормативтік құқықтық актілердің талаптарын бұзуға жол берген жеке және    </w:t>
      </w:r>
    </w:p>
    <w:p w14:paraId="3387FC7C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>(немесе) заңды тұлғалар</w:t>
      </w:r>
      <w:r w:rsidRPr="008C4F7D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: 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Астана қаласы, Алматы ауданы, Р.Қошқарбаева көшесі,41 мекен- жайындағы ЖШС «Diana Clinic» медициналық орталығы, БСН-200740022166</w:t>
      </w:r>
      <w:r w:rsidRPr="008C4F7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; </w:t>
      </w:r>
    </w:p>
    <w:p w14:paraId="02EDEA1B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7" w:name="z415"/>
      <w:r w:rsidRPr="008C4F7D">
        <w:rPr>
          <w:rFonts w:ascii="Times New Roman" w:eastAsia="Times New Roman" w:hAnsi="Times New Roman" w:cs="Times New Roman"/>
          <w:color w:val="000000"/>
          <w:sz w:val="28"/>
          <w:lang w:val="kk-KZ"/>
        </w:rPr>
        <w:t>8. Қабылданған шаралар:</w:t>
      </w:r>
      <w:r w:rsidRPr="008C4F7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425 бабының 1 бөлімі бойынша әкімшілік іс қозғалды</w:t>
      </w:r>
      <w:r w:rsidRPr="008C4F7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7C3AC51A" w14:textId="77777777" w:rsidR="008C4F7D" w:rsidRPr="008C4F7D" w:rsidRDefault="008C4F7D" w:rsidP="008C4F7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8C4F7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  <w:bookmarkEnd w:id="7"/>
    </w:p>
    <w:p w14:paraId="52DBEA94" w14:textId="77777777" w:rsidR="00D73401" w:rsidRPr="008C4F7D" w:rsidRDefault="00D73401">
      <w:pPr>
        <w:rPr>
          <w:lang w:val="kk-KZ"/>
        </w:rPr>
      </w:pPr>
    </w:p>
    <w:sectPr w:rsidR="00D73401" w:rsidRPr="008C4F7D" w:rsidSect="001E6AD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09"/>
    <w:rsid w:val="008C4F7D"/>
    <w:rsid w:val="00C22A09"/>
    <w:rsid w:val="00D7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5C793-DF63-41B9-8D6B-0655C2C0E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2026-09-22T10:27:00Z</dcterms:created>
  <dcterms:modified xsi:type="dcterms:W3CDTF">2026-09-22T10:27:00Z</dcterms:modified>
</cp:coreProperties>
</file>