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71F261" w14:textId="77777777" w:rsidR="002E652B" w:rsidRPr="002E652B" w:rsidRDefault="002E652B" w:rsidP="002E652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2E652B">
        <w:rPr>
          <w:rFonts w:ascii="Times New Roman" w:hAnsi="Times New Roman" w:cs="Times New Roman"/>
          <w:b/>
          <w:bCs/>
          <w:sz w:val="28"/>
          <w:szCs w:val="28"/>
        </w:rPr>
        <w:t>Қазақстандықтар</w:t>
      </w:r>
      <w:proofErr w:type="spellEnd"/>
      <w:r w:rsidRPr="002E65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b/>
          <w:bCs/>
          <w:sz w:val="28"/>
          <w:szCs w:val="28"/>
        </w:rPr>
        <w:t>жыл</w:t>
      </w:r>
      <w:proofErr w:type="spellEnd"/>
      <w:r w:rsidRPr="002E65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b/>
          <w:bCs/>
          <w:sz w:val="28"/>
          <w:szCs w:val="28"/>
        </w:rPr>
        <w:t>басынан</w:t>
      </w:r>
      <w:proofErr w:type="spellEnd"/>
      <w:r w:rsidRPr="002E65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proofErr w:type="gramStart"/>
      <w:r w:rsidRPr="002E652B">
        <w:rPr>
          <w:rFonts w:ascii="Times New Roman" w:hAnsi="Times New Roman" w:cs="Times New Roman"/>
          <w:b/>
          <w:bCs/>
          <w:sz w:val="28"/>
          <w:szCs w:val="28"/>
        </w:rPr>
        <w:t>бері</w:t>
      </w:r>
      <w:proofErr w:type="spellEnd"/>
      <w:r w:rsidRPr="002E652B">
        <w:rPr>
          <w:rFonts w:ascii="Times New Roman" w:hAnsi="Times New Roman" w:cs="Times New Roman"/>
          <w:b/>
          <w:bCs/>
          <w:sz w:val="28"/>
          <w:szCs w:val="28"/>
        </w:rPr>
        <w:t xml:space="preserve">  бала</w:t>
      </w:r>
      <w:proofErr w:type="gramEnd"/>
      <w:r w:rsidRPr="002E65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b/>
          <w:bCs/>
          <w:sz w:val="28"/>
          <w:szCs w:val="28"/>
        </w:rPr>
        <w:t>тууына</w:t>
      </w:r>
      <w:proofErr w:type="spellEnd"/>
      <w:r w:rsidRPr="002E65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b/>
          <w:bCs/>
          <w:sz w:val="28"/>
          <w:szCs w:val="28"/>
        </w:rPr>
        <w:t>байланысты</w:t>
      </w:r>
      <w:proofErr w:type="spellEnd"/>
      <w:r w:rsidRPr="002E652B">
        <w:rPr>
          <w:rFonts w:ascii="Times New Roman" w:hAnsi="Times New Roman" w:cs="Times New Roman"/>
          <w:b/>
          <w:bCs/>
          <w:sz w:val="28"/>
          <w:szCs w:val="28"/>
        </w:rPr>
        <w:t xml:space="preserve"> 200 </w:t>
      </w:r>
      <w:proofErr w:type="spellStart"/>
      <w:r w:rsidRPr="002E652B">
        <w:rPr>
          <w:rFonts w:ascii="Times New Roman" w:hAnsi="Times New Roman" w:cs="Times New Roman"/>
          <w:b/>
          <w:bCs/>
          <w:sz w:val="28"/>
          <w:szCs w:val="28"/>
        </w:rPr>
        <w:t>мыңнан</w:t>
      </w:r>
      <w:proofErr w:type="spellEnd"/>
      <w:r w:rsidRPr="002E65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b/>
          <w:bCs/>
          <w:sz w:val="28"/>
          <w:szCs w:val="28"/>
        </w:rPr>
        <w:t>астам</w:t>
      </w:r>
      <w:proofErr w:type="spellEnd"/>
      <w:r w:rsidRPr="002E65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b/>
          <w:bCs/>
          <w:sz w:val="28"/>
          <w:szCs w:val="28"/>
        </w:rPr>
        <w:t>біржолғы</w:t>
      </w:r>
      <w:proofErr w:type="spellEnd"/>
      <w:r w:rsidRPr="002E65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b/>
          <w:bCs/>
          <w:sz w:val="28"/>
          <w:szCs w:val="28"/>
        </w:rPr>
        <w:t>мемлекеттік</w:t>
      </w:r>
      <w:proofErr w:type="spellEnd"/>
      <w:r w:rsidRPr="002E65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b/>
          <w:bCs/>
          <w:sz w:val="28"/>
          <w:szCs w:val="28"/>
        </w:rPr>
        <w:t>жәрдемақы</w:t>
      </w:r>
      <w:proofErr w:type="spellEnd"/>
      <w:r w:rsidRPr="002E65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b/>
          <w:bCs/>
          <w:sz w:val="28"/>
          <w:szCs w:val="28"/>
        </w:rPr>
        <w:t>рәсімдеді</w:t>
      </w:r>
      <w:proofErr w:type="spellEnd"/>
    </w:p>
    <w:p w14:paraId="6A6C51DF" w14:textId="77777777" w:rsidR="002E652B" w:rsidRPr="002E652B" w:rsidRDefault="002E652B" w:rsidP="002E652B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Сәбидің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дүниеге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келуі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gram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- 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кез</w:t>
      </w:r>
      <w:proofErr w:type="gramEnd"/>
      <w:r w:rsidRPr="002E652B">
        <w:rPr>
          <w:rFonts w:ascii="Times New Roman" w:hAnsi="Times New Roman" w:cs="Times New Roman"/>
          <w:i/>
          <w:iCs/>
          <w:sz w:val="28"/>
          <w:szCs w:val="28"/>
        </w:rPr>
        <w:t>-келген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отбасы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үшін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зор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қуаныш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Бұл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маңызды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оқиға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тиісті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мемлекеттік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жәрдемақыларды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рәсімдеу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сияқты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жауапты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міндетпен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толығады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Ата-аналар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бала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тууына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байланысты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жәрдемақыны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«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Азаматтарға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арналған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үкімет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»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мемлекеттік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корпорациясы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арқылы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ала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алады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Биылғы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жылдың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8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айында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бала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тууына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байланысты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біржолғы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төлемді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200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мыңнан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астам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отбасы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i/>
          <w:iCs/>
          <w:sz w:val="28"/>
          <w:szCs w:val="28"/>
        </w:rPr>
        <w:t>рәсімдеген</w:t>
      </w:r>
      <w:proofErr w:type="spellEnd"/>
      <w:r w:rsidRPr="002E652B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88DC1BC" w14:textId="77777777" w:rsidR="002E652B" w:rsidRPr="002E652B" w:rsidRDefault="002E652B" w:rsidP="002E652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ретте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қызметті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проактивті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мүмкіндігі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болғандықтан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жәрдемақы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рәсімдеу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ХҚКО-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арнайы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бару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міндетті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. Бала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тууы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тіркелгеннен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ата-ананың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біріне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SMS-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хабарлама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жолданады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Жәрдемақы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алуға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келісімін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растап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, банк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шотын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көрсеткеннен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төлем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автоматты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түрде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тағайындалады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>.</w:t>
      </w:r>
    </w:p>
    <w:p w14:paraId="514E2E73" w14:textId="77777777" w:rsidR="002E652B" w:rsidRPr="002E652B" w:rsidRDefault="002E652B" w:rsidP="002E652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Рәсімделген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төлемдердің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басым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бөлігі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оңтүстік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өңірлер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республикалық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қалаларға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тиесілі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қолдауға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болғандар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саны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Түркістан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көш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тұр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Онда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28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мыңнан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астам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жәрдемақы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орында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19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мыңнан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астам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төлем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рәсімделген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Алматы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тұр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. Ал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үздік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үштікті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17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мыңнан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астам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жәрдемақы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Астана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қаласы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түйіндейді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>.</w:t>
      </w:r>
    </w:p>
    <w:p w14:paraId="3F58D3DC" w14:textId="77777777" w:rsidR="002E652B" w:rsidRPr="002E652B" w:rsidRDefault="002E652B" w:rsidP="002E652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Мемлекеттен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берілетін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біржолғы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қаржылай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көмек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мөлшері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нәрестенің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дүниеге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кезегіне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байланысты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. 2026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немесе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үшінші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дүниеге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келгенде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164 350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берілсе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одан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берілетін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жәрдемақы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құны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272 475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теңгені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құрайды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DC46FD8" w14:textId="77777777" w:rsidR="002E652B" w:rsidRPr="002E652B" w:rsidRDefault="002E652B" w:rsidP="002E652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Ата-аналар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құжаттарды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күннен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18 ай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рәсімдеуі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Себебі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мерзім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өткеннен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жәрдемақы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алу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құқығы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жойылады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>.</w:t>
      </w:r>
    </w:p>
    <w:p w14:paraId="31AA2EE0" w14:textId="18011BFE" w:rsidR="006F33C5" w:rsidRDefault="002E652B" w:rsidP="002E652B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Жәрдемақыны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Азаматтарға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корпорациясы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7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, ал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электронды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үкімет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порталы мен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деңгейдегі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банктердің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қосымшалары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4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рәсімдеуге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>.</w:t>
      </w:r>
    </w:p>
    <w:p w14:paraId="7D9BA747" w14:textId="576D3DFC" w:rsidR="002E652B" w:rsidRDefault="002E652B" w:rsidP="002E65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EFDBAB" w14:textId="50CAF0E8" w:rsidR="002E652B" w:rsidRDefault="002E652B" w:rsidP="002E652B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E4C230C" w14:textId="77777777" w:rsidR="002E652B" w:rsidRPr="002E652B" w:rsidRDefault="002E652B" w:rsidP="002E652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652B">
        <w:rPr>
          <w:rFonts w:ascii="Times New Roman" w:hAnsi="Times New Roman" w:cs="Times New Roman"/>
          <w:b/>
          <w:bCs/>
          <w:sz w:val="28"/>
          <w:szCs w:val="28"/>
        </w:rPr>
        <w:lastRenderedPageBreak/>
        <w:t>С начала года казахстанцы оформили более 200 тысяч единовременных выплат в связи с рождением ребенка</w:t>
      </w:r>
    </w:p>
    <w:p w14:paraId="09E95749" w14:textId="77777777" w:rsidR="002E652B" w:rsidRPr="002E652B" w:rsidRDefault="002E652B" w:rsidP="002E652B">
      <w:p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2E652B">
        <w:rPr>
          <w:rFonts w:ascii="Times New Roman" w:hAnsi="Times New Roman" w:cs="Times New Roman"/>
          <w:i/>
          <w:iCs/>
          <w:sz w:val="28"/>
          <w:szCs w:val="28"/>
        </w:rPr>
        <w:t>Появление малыша в семье дарит множество счастливых моментов, которые дополняются важным этапом - оформлением положенных пособий. Получить пособие при рождении ребенка родители могут через Государственную корпорацию «Правительство для граждан». За 8 месяцев текущего года единовременную выплату в связи с рождением ребенка уже оформили свыше 200 тысяч семей.</w:t>
      </w:r>
    </w:p>
    <w:p w14:paraId="57C6406B" w14:textId="77777777" w:rsidR="002E652B" w:rsidRPr="002E652B" w:rsidRDefault="002E652B" w:rsidP="002E652B">
      <w:pPr>
        <w:jc w:val="both"/>
        <w:rPr>
          <w:rFonts w:ascii="Times New Roman" w:hAnsi="Times New Roman" w:cs="Times New Roman"/>
          <w:sz w:val="28"/>
          <w:szCs w:val="28"/>
        </w:rPr>
      </w:pPr>
      <w:r w:rsidRPr="002E652B">
        <w:rPr>
          <w:rFonts w:ascii="Times New Roman" w:hAnsi="Times New Roman" w:cs="Times New Roman"/>
          <w:sz w:val="28"/>
          <w:szCs w:val="28"/>
        </w:rPr>
        <w:t xml:space="preserve">При этом лично обращаться за выплатой необязательно - услуга доступна в </w:t>
      </w:r>
      <w:proofErr w:type="spellStart"/>
      <w:r w:rsidRPr="002E652B">
        <w:rPr>
          <w:rFonts w:ascii="Times New Roman" w:hAnsi="Times New Roman" w:cs="Times New Roman"/>
          <w:sz w:val="28"/>
          <w:szCs w:val="28"/>
        </w:rPr>
        <w:t>проактивном</w:t>
      </w:r>
      <w:proofErr w:type="spellEnd"/>
      <w:r w:rsidRPr="002E652B">
        <w:rPr>
          <w:rFonts w:ascii="Times New Roman" w:hAnsi="Times New Roman" w:cs="Times New Roman"/>
          <w:sz w:val="28"/>
          <w:szCs w:val="28"/>
        </w:rPr>
        <w:t xml:space="preserve"> формате. После регистрации рождения ребенка родителю поступает SMS-уведомление. Достаточно подтвердить согласие на получение услуги и указать банковский счет – пособие будет назначено автоматически. </w:t>
      </w:r>
    </w:p>
    <w:p w14:paraId="6BA22BD9" w14:textId="77777777" w:rsidR="002E652B" w:rsidRPr="002E652B" w:rsidRDefault="002E652B" w:rsidP="002E652B">
      <w:pPr>
        <w:jc w:val="both"/>
        <w:rPr>
          <w:rFonts w:ascii="Times New Roman" w:hAnsi="Times New Roman" w:cs="Times New Roman"/>
          <w:sz w:val="28"/>
          <w:szCs w:val="28"/>
        </w:rPr>
      </w:pPr>
      <w:r w:rsidRPr="002E652B">
        <w:rPr>
          <w:rFonts w:ascii="Times New Roman" w:hAnsi="Times New Roman" w:cs="Times New Roman"/>
          <w:sz w:val="28"/>
          <w:szCs w:val="28"/>
        </w:rPr>
        <w:t>Наибольший объем выплат приходится на южные регионы и города республиканского масштаба. Безоговорочным лидером по количеству оформленных пособий стала Туркестанская область, здесь выплаты получили свыше 28 тысяч семей. Второе место занимает Алматы с показателем более 19 тысяч выплат, а замыкает тройку Астана, где государственную поддержку получили свыше 17 тысяч семей.</w:t>
      </w:r>
    </w:p>
    <w:p w14:paraId="47792203" w14:textId="77777777" w:rsidR="002E652B" w:rsidRPr="002E652B" w:rsidRDefault="002E652B" w:rsidP="002E652B">
      <w:pPr>
        <w:jc w:val="both"/>
        <w:rPr>
          <w:rFonts w:ascii="Times New Roman" w:hAnsi="Times New Roman" w:cs="Times New Roman"/>
          <w:sz w:val="28"/>
          <w:szCs w:val="28"/>
        </w:rPr>
      </w:pPr>
      <w:r w:rsidRPr="002E652B">
        <w:rPr>
          <w:rFonts w:ascii="Times New Roman" w:hAnsi="Times New Roman" w:cs="Times New Roman"/>
          <w:sz w:val="28"/>
          <w:szCs w:val="28"/>
        </w:rPr>
        <w:t>Сумма единовременной финансовой помощи от государства зависит от очередности рождения малыша. В 2026 году размер выплаты при появлении на свет первого, второго или третьего ребенка составляет 164 350 тенге, на последующих - 272 475 тенге.</w:t>
      </w:r>
    </w:p>
    <w:p w14:paraId="0D1AA270" w14:textId="77777777" w:rsidR="002E652B" w:rsidRPr="002E652B" w:rsidRDefault="002E652B" w:rsidP="002E652B">
      <w:pPr>
        <w:jc w:val="both"/>
        <w:rPr>
          <w:rFonts w:ascii="Times New Roman" w:hAnsi="Times New Roman" w:cs="Times New Roman"/>
          <w:sz w:val="28"/>
          <w:szCs w:val="28"/>
        </w:rPr>
      </w:pPr>
      <w:r w:rsidRPr="002E652B">
        <w:rPr>
          <w:rFonts w:ascii="Times New Roman" w:hAnsi="Times New Roman" w:cs="Times New Roman"/>
          <w:sz w:val="28"/>
          <w:szCs w:val="28"/>
        </w:rPr>
        <w:t>Важно учитывать и срок обращения. Подать документы необходимо в течение 18 месяцев со дня рождения ребенка. По истечении этого срока право на выплату утрачивается.</w:t>
      </w:r>
    </w:p>
    <w:p w14:paraId="51D651E4" w14:textId="77777777" w:rsidR="002E652B" w:rsidRPr="002E652B" w:rsidRDefault="002E652B" w:rsidP="002E652B">
      <w:pPr>
        <w:jc w:val="both"/>
        <w:rPr>
          <w:rFonts w:ascii="Times New Roman" w:hAnsi="Times New Roman" w:cs="Times New Roman"/>
          <w:sz w:val="28"/>
          <w:szCs w:val="28"/>
        </w:rPr>
      </w:pPr>
      <w:r w:rsidRPr="002E652B">
        <w:rPr>
          <w:rFonts w:ascii="Times New Roman" w:hAnsi="Times New Roman" w:cs="Times New Roman"/>
          <w:sz w:val="28"/>
          <w:szCs w:val="28"/>
        </w:rPr>
        <w:t>Оформить пособие можно в отделениях Государственной корпорации «Правительство для граждан» - срок оказания услуги составляет до 7 рабочих дней. При подаче заявления через портал электронного правительства или приложения банков второго уровня выплата оформляется в течение 4 рабочих дней.</w:t>
      </w:r>
    </w:p>
    <w:p w14:paraId="1488E08E" w14:textId="77777777" w:rsidR="002E652B" w:rsidRPr="002E652B" w:rsidRDefault="002E652B" w:rsidP="002E652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E652B" w:rsidRPr="002E652B" w:rsidSect="002F7717">
      <w:head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CAD3F" w14:textId="77777777" w:rsidR="00D723F6" w:rsidRDefault="00D723F6" w:rsidP="002F7717">
      <w:pPr>
        <w:spacing w:after="0" w:line="240" w:lineRule="auto"/>
      </w:pPr>
      <w:r>
        <w:separator/>
      </w:r>
    </w:p>
  </w:endnote>
  <w:endnote w:type="continuationSeparator" w:id="0">
    <w:p w14:paraId="75BF1A6B" w14:textId="77777777" w:rsidR="00D723F6" w:rsidRDefault="00D723F6" w:rsidP="002F7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A1941B" w14:textId="77777777" w:rsidR="00D723F6" w:rsidRDefault="00D723F6" w:rsidP="002F7717">
      <w:pPr>
        <w:spacing w:after="0" w:line="240" w:lineRule="auto"/>
      </w:pPr>
      <w:r>
        <w:separator/>
      </w:r>
    </w:p>
  </w:footnote>
  <w:footnote w:type="continuationSeparator" w:id="0">
    <w:p w14:paraId="1B99204A" w14:textId="77777777" w:rsidR="00D723F6" w:rsidRDefault="00D723F6" w:rsidP="002F7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BDF84" w14:textId="77777777" w:rsidR="002F7717" w:rsidRDefault="002F7717" w:rsidP="002F7717">
    <w:pPr>
      <w:pStyle w:val="a5"/>
      <w:jc w:val="center"/>
    </w:pPr>
    <w:r>
      <w:rPr>
        <w:noProof/>
        <w:lang w:eastAsia="ru-RU"/>
      </w:rPr>
      <w:drawing>
        <wp:inline distT="0" distB="0" distL="0" distR="0" wp14:anchorId="6BABB9F1" wp14:editId="36093A67">
          <wp:extent cx="381000" cy="381000"/>
          <wp:effectExtent l="0" t="0" r="0" b="0"/>
          <wp:docPr id="1" name="Рисунок 1" descr="ГЛАВНЫЙ ЛОГОТИ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3" descr="ГЛАВНЫЙ ЛОГОТИ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381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2AAA2F" w14:textId="77777777" w:rsidR="002F7717" w:rsidRDefault="002F7717" w:rsidP="002F7717">
    <w:pPr>
      <w:pStyle w:val="a5"/>
      <w:jc w:val="center"/>
      <w:rPr>
        <w:rFonts w:ascii="Arial" w:hAnsi="Arial" w:cs="Arial"/>
        <w:lang w:val="kk-KZ"/>
      </w:rPr>
    </w:pPr>
    <w:r>
      <w:rPr>
        <w:rFonts w:ascii="Arial" w:hAnsi="Arial" w:cs="Arial"/>
        <w:lang w:val="kk-KZ"/>
      </w:rPr>
      <w:t>«Азаматтарға арналған үкімет» мемлекеттік корпорациясы КЕАҚ</w:t>
    </w:r>
  </w:p>
  <w:p w14:paraId="01CFC82F" w14:textId="77777777" w:rsidR="002F7717" w:rsidRPr="002F7717" w:rsidRDefault="002F7717">
    <w:pPr>
      <w:pStyle w:val="a5"/>
      <w:rPr>
        <w:lang w:val="kk-KZ"/>
      </w:rPr>
    </w:pPr>
  </w:p>
  <w:p w14:paraId="1B3F7743" w14:textId="77777777" w:rsidR="002F7717" w:rsidRDefault="002F771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A5A2A"/>
    <w:multiLevelType w:val="hybridMultilevel"/>
    <w:tmpl w:val="959883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0129C"/>
    <w:multiLevelType w:val="hybridMultilevel"/>
    <w:tmpl w:val="2B7A5D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45B159B"/>
    <w:multiLevelType w:val="hybridMultilevel"/>
    <w:tmpl w:val="1154143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" w15:restartNumberingAfterBreak="0">
    <w:nsid w:val="156C7793"/>
    <w:multiLevelType w:val="hybridMultilevel"/>
    <w:tmpl w:val="688C1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9710E2"/>
    <w:multiLevelType w:val="hybridMultilevel"/>
    <w:tmpl w:val="439E7924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43C77C50"/>
    <w:multiLevelType w:val="hybridMultilevel"/>
    <w:tmpl w:val="C03AF22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E91505D"/>
    <w:multiLevelType w:val="hybridMultilevel"/>
    <w:tmpl w:val="7540A0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8C33F6"/>
    <w:multiLevelType w:val="hybridMultilevel"/>
    <w:tmpl w:val="2E8875F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8" w15:restartNumberingAfterBreak="0">
    <w:nsid w:val="74B8750F"/>
    <w:multiLevelType w:val="hybridMultilevel"/>
    <w:tmpl w:val="29724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F9404A"/>
    <w:multiLevelType w:val="hybridMultilevel"/>
    <w:tmpl w:val="205840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8"/>
  </w:num>
  <w:num w:numId="7">
    <w:abstractNumId w:val="9"/>
  </w:num>
  <w:num w:numId="8">
    <w:abstractNumId w:val="7"/>
  </w:num>
  <w:num w:numId="9">
    <w:abstractNumId w:val="2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2B8"/>
    <w:rsid w:val="00014175"/>
    <w:rsid w:val="00015E5A"/>
    <w:rsid w:val="00044609"/>
    <w:rsid w:val="00055177"/>
    <w:rsid w:val="00086A84"/>
    <w:rsid w:val="00087109"/>
    <w:rsid w:val="000B5245"/>
    <w:rsid w:val="000B6DC3"/>
    <w:rsid w:val="000D0CC0"/>
    <w:rsid w:val="000E59F8"/>
    <w:rsid w:val="00116E03"/>
    <w:rsid w:val="00141509"/>
    <w:rsid w:val="001436BA"/>
    <w:rsid w:val="00144952"/>
    <w:rsid w:val="00144CD6"/>
    <w:rsid w:val="00151D62"/>
    <w:rsid w:val="00182770"/>
    <w:rsid w:val="00185882"/>
    <w:rsid w:val="001D26B8"/>
    <w:rsid w:val="00220297"/>
    <w:rsid w:val="002350DE"/>
    <w:rsid w:val="00243A8A"/>
    <w:rsid w:val="00244322"/>
    <w:rsid w:val="002568A6"/>
    <w:rsid w:val="00267099"/>
    <w:rsid w:val="00273B8A"/>
    <w:rsid w:val="0029716A"/>
    <w:rsid w:val="002A6E47"/>
    <w:rsid w:val="002A7290"/>
    <w:rsid w:val="002D00A5"/>
    <w:rsid w:val="002D1E55"/>
    <w:rsid w:val="002D6E6C"/>
    <w:rsid w:val="002E0EA4"/>
    <w:rsid w:val="002E652B"/>
    <w:rsid w:val="002E6EF0"/>
    <w:rsid w:val="002F7717"/>
    <w:rsid w:val="0030537E"/>
    <w:rsid w:val="00310666"/>
    <w:rsid w:val="00324181"/>
    <w:rsid w:val="00332739"/>
    <w:rsid w:val="0035362C"/>
    <w:rsid w:val="00355140"/>
    <w:rsid w:val="00355C98"/>
    <w:rsid w:val="00356EE7"/>
    <w:rsid w:val="003A2B33"/>
    <w:rsid w:val="003B20A3"/>
    <w:rsid w:val="003C4D41"/>
    <w:rsid w:val="003D6B66"/>
    <w:rsid w:val="003E7EC3"/>
    <w:rsid w:val="0041156F"/>
    <w:rsid w:val="00434C69"/>
    <w:rsid w:val="00441BD3"/>
    <w:rsid w:val="0044342C"/>
    <w:rsid w:val="00461457"/>
    <w:rsid w:val="00462506"/>
    <w:rsid w:val="00467621"/>
    <w:rsid w:val="0047097D"/>
    <w:rsid w:val="004B5685"/>
    <w:rsid w:val="0050320C"/>
    <w:rsid w:val="00503EE8"/>
    <w:rsid w:val="00505486"/>
    <w:rsid w:val="00543936"/>
    <w:rsid w:val="00551974"/>
    <w:rsid w:val="00556C89"/>
    <w:rsid w:val="00572B53"/>
    <w:rsid w:val="005776E4"/>
    <w:rsid w:val="00580F2E"/>
    <w:rsid w:val="005A520F"/>
    <w:rsid w:val="005B3032"/>
    <w:rsid w:val="005C16FD"/>
    <w:rsid w:val="005D3FBA"/>
    <w:rsid w:val="005F1976"/>
    <w:rsid w:val="005F7803"/>
    <w:rsid w:val="00601D21"/>
    <w:rsid w:val="0060468E"/>
    <w:rsid w:val="006072B8"/>
    <w:rsid w:val="006149B4"/>
    <w:rsid w:val="006226F9"/>
    <w:rsid w:val="006330CB"/>
    <w:rsid w:val="00636C12"/>
    <w:rsid w:val="00643D6F"/>
    <w:rsid w:val="00665EC5"/>
    <w:rsid w:val="006E05CC"/>
    <w:rsid w:val="006E64E1"/>
    <w:rsid w:val="006E6F47"/>
    <w:rsid w:val="006F33C5"/>
    <w:rsid w:val="0072025E"/>
    <w:rsid w:val="00741C62"/>
    <w:rsid w:val="00745CF7"/>
    <w:rsid w:val="00764FB3"/>
    <w:rsid w:val="007759FA"/>
    <w:rsid w:val="007B51B1"/>
    <w:rsid w:val="007E05FB"/>
    <w:rsid w:val="007F0401"/>
    <w:rsid w:val="007F2C49"/>
    <w:rsid w:val="00803748"/>
    <w:rsid w:val="00804847"/>
    <w:rsid w:val="0081634B"/>
    <w:rsid w:val="00822FFE"/>
    <w:rsid w:val="00827E7C"/>
    <w:rsid w:val="008349F6"/>
    <w:rsid w:val="00836C40"/>
    <w:rsid w:val="00853A75"/>
    <w:rsid w:val="00862D20"/>
    <w:rsid w:val="008931C2"/>
    <w:rsid w:val="00897374"/>
    <w:rsid w:val="008C1193"/>
    <w:rsid w:val="008C5D56"/>
    <w:rsid w:val="008D307D"/>
    <w:rsid w:val="009114C2"/>
    <w:rsid w:val="00921AD8"/>
    <w:rsid w:val="00925CC7"/>
    <w:rsid w:val="00952046"/>
    <w:rsid w:val="00980358"/>
    <w:rsid w:val="0098608F"/>
    <w:rsid w:val="00997999"/>
    <w:rsid w:val="00A0081C"/>
    <w:rsid w:val="00A01B93"/>
    <w:rsid w:val="00A224DC"/>
    <w:rsid w:val="00A443E0"/>
    <w:rsid w:val="00A6383E"/>
    <w:rsid w:val="00A813EB"/>
    <w:rsid w:val="00A854F1"/>
    <w:rsid w:val="00AA4FDA"/>
    <w:rsid w:val="00AC2786"/>
    <w:rsid w:val="00B00E53"/>
    <w:rsid w:val="00B15584"/>
    <w:rsid w:val="00B20838"/>
    <w:rsid w:val="00B21F40"/>
    <w:rsid w:val="00B357A6"/>
    <w:rsid w:val="00B547B5"/>
    <w:rsid w:val="00B569C5"/>
    <w:rsid w:val="00B615A9"/>
    <w:rsid w:val="00B66F8E"/>
    <w:rsid w:val="00B74A08"/>
    <w:rsid w:val="00B808F4"/>
    <w:rsid w:val="00B86791"/>
    <w:rsid w:val="00BA6D87"/>
    <w:rsid w:val="00C170DA"/>
    <w:rsid w:val="00C1735B"/>
    <w:rsid w:val="00C20303"/>
    <w:rsid w:val="00C31204"/>
    <w:rsid w:val="00C429A0"/>
    <w:rsid w:val="00C71BD1"/>
    <w:rsid w:val="00C76842"/>
    <w:rsid w:val="00C8136F"/>
    <w:rsid w:val="00CA5085"/>
    <w:rsid w:val="00D01DDE"/>
    <w:rsid w:val="00D04A9F"/>
    <w:rsid w:val="00D07400"/>
    <w:rsid w:val="00D22D18"/>
    <w:rsid w:val="00D2375F"/>
    <w:rsid w:val="00D24BC4"/>
    <w:rsid w:val="00D27933"/>
    <w:rsid w:val="00D4621A"/>
    <w:rsid w:val="00D54882"/>
    <w:rsid w:val="00D65AE1"/>
    <w:rsid w:val="00D723F6"/>
    <w:rsid w:val="00DA385C"/>
    <w:rsid w:val="00DB03AB"/>
    <w:rsid w:val="00DB2426"/>
    <w:rsid w:val="00DB4B9B"/>
    <w:rsid w:val="00DC2E55"/>
    <w:rsid w:val="00DE65AB"/>
    <w:rsid w:val="00E14DE0"/>
    <w:rsid w:val="00E659F2"/>
    <w:rsid w:val="00E81726"/>
    <w:rsid w:val="00E96833"/>
    <w:rsid w:val="00EB223B"/>
    <w:rsid w:val="00EC2F40"/>
    <w:rsid w:val="00EC64DA"/>
    <w:rsid w:val="00EE1936"/>
    <w:rsid w:val="00EE7B5F"/>
    <w:rsid w:val="00F02230"/>
    <w:rsid w:val="00F20AC4"/>
    <w:rsid w:val="00F3189E"/>
    <w:rsid w:val="00F64ED5"/>
    <w:rsid w:val="00F96176"/>
    <w:rsid w:val="00FC0594"/>
    <w:rsid w:val="00FF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F54B0"/>
  <w15:chartTrackingRefBased/>
  <w15:docId w15:val="{EF0773A6-5926-4EE1-9C43-A4F77D91E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97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51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5140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F771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2F7717"/>
  </w:style>
  <w:style w:type="paragraph" w:styleId="a7">
    <w:name w:val="footer"/>
    <w:basedOn w:val="a"/>
    <w:link w:val="a8"/>
    <w:uiPriority w:val="99"/>
    <w:unhideWhenUsed/>
    <w:rsid w:val="002F771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2F7717"/>
  </w:style>
  <w:style w:type="paragraph" w:styleId="a9">
    <w:name w:val="List Paragraph"/>
    <w:basedOn w:val="a"/>
    <w:uiPriority w:val="34"/>
    <w:qFormat/>
    <w:rsid w:val="00745CF7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a">
    <w:name w:val="Hyperlink"/>
    <w:basedOn w:val="a0"/>
    <w:uiPriority w:val="99"/>
    <w:unhideWhenUsed/>
    <w:rsid w:val="00B66F8E"/>
    <w:rPr>
      <w:color w:val="0563C1" w:themeColor="hyperlink"/>
      <w:u w:val="single"/>
    </w:rPr>
  </w:style>
  <w:style w:type="character" w:styleId="ab">
    <w:name w:val="FollowedHyperlink"/>
    <w:basedOn w:val="a0"/>
    <w:uiPriority w:val="99"/>
    <w:semiHidden/>
    <w:unhideWhenUsed/>
    <w:rsid w:val="005C16FD"/>
    <w:rPr>
      <w:color w:val="954F72" w:themeColor="followedHyperlink"/>
      <w:u w:val="single"/>
    </w:rPr>
  </w:style>
  <w:style w:type="paragraph" w:customStyle="1" w:styleId="s6">
    <w:name w:val="s6"/>
    <w:basedOn w:val="a"/>
    <w:rsid w:val="008C5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umpedfont15">
    <w:name w:val="bumpedfont15"/>
    <w:basedOn w:val="a0"/>
    <w:rsid w:val="008C5D56"/>
  </w:style>
  <w:style w:type="character" w:customStyle="1" w:styleId="apple-converted-space">
    <w:name w:val="apple-converted-space"/>
    <w:basedOn w:val="a0"/>
    <w:rsid w:val="008C5D56"/>
  </w:style>
  <w:style w:type="paragraph" w:customStyle="1" w:styleId="s4">
    <w:name w:val="s4"/>
    <w:basedOn w:val="a"/>
    <w:rsid w:val="008C5D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Strong"/>
    <w:basedOn w:val="a0"/>
    <w:uiPriority w:val="22"/>
    <w:qFormat/>
    <w:rsid w:val="0044342C"/>
    <w:rPr>
      <w:b/>
      <w:bCs/>
    </w:rPr>
  </w:style>
  <w:style w:type="paragraph" w:styleId="ad">
    <w:name w:val="Normal (Web)"/>
    <w:basedOn w:val="a"/>
    <w:uiPriority w:val="99"/>
    <w:unhideWhenUsed/>
    <w:rsid w:val="004434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whitespace-normal">
    <w:name w:val="whitespace-normal"/>
    <w:basedOn w:val="a0"/>
    <w:rsid w:val="0044342C"/>
  </w:style>
  <w:style w:type="paragraph" w:customStyle="1" w:styleId="isselectedend">
    <w:name w:val="isselectedend"/>
    <w:basedOn w:val="a"/>
    <w:rsid w:val="00332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0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1B69F-BE14-47ED-A964-01B41B6AFC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Хван Всеволод</dc:creator>
  <cp:keywords/>
  <dc:description/>
  <cp:lastModifiedBy>Алина Норғожа</cp:lastModifiedBy>
  <cp:revision>4</cp:revision>
  <cp:lastPrinted>2022-03-05T04:54:00Z</cp:lastPrinted>
  <dcterms:created xsi:type="dcterms:W3CDTF">2026-07-22T11:57:00Z</dcterms:created>
  <dcterms:modified xsi:type="dcterms:W3CDTF">2026-09-18T06:29:00Z</dcterms:modified>
</cp:coreProperties>
</file>