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FD3" w:rsidRPr="00404FD3" w:rsidRDefault="00404FD3" w:rsidP="00404FD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Тергеп-тексеру жүргізу нәтижелері туралы ақпарат</w:t>
      </w:r>
      <w:bookmarkStart w:id="0" w:name="_GoBack"/>
      <w:bookmarkEnd w:id="0"/>
    </w:p>
    <w:p w:rsidR="00404FD3" w:rsidRPr="00404FD3" w:rsidRDefault="00404FD3" w:rsidP="00404FD3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1. Тергеу жүргізудің негізі: Байзақ аудандық санитариялық-эпидемиологиялық бақылау басқармасына 14.08.2026ж.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қарастыаудандық орталық емханада т</w:t>
      </w:r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ергеп-тексеру жұмыстары жүргізілді:</w:t>
      </w:r>
      <w:r w:rsidRPr="00404FD3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ar-SA"/>
        </w:rPr>
        <w:t xml:space="preserve"> </w:t>
      </w:r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:</w:t>
      </w:r>
      <w:r w:rsidRPr="00404FD3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kk-KZ" w:eastAsia="ar-SA"/>
        </w:rPr>
        <w:t xml:space="preserve"> </w:t>
      </w: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Сырқаттанушы Байзақ ауданы, Сарыкемер ауылы, К. Орынқұлов көшесі, №32үйдің тұрғыны 04.08.1959жылы туылған, ЖСН 590804000220, Киличова Назигуль Турамуратовна, зейнеткер, диагнозы: «Қос өкпенің шоғырлы туберкулезі», МБТ-, дәріге сезімтал туберкулез, жаңа жағдай, ауруының тіркелінуіне байланысты шұғыл хабарлама бойынша, (журналда тіркеу нөмірі №681);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2. Тергеу жүргізген бақылау органы: Байзақ аудандық санитариялық-эпидемиологиялық бақылау басқармасының эпидемиологиялық бақылау бөлімінің жетекші маманы; 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3. Тартылған сарапшылар (деректерді пайдалануға келісім): жоқ;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4. Тергеп-тексеру жүргізу мерзімдері: 24.08.-10.09.2026жж.  аралығы;</w:t>
      </w:r>
    </w:p>
    <w:p w:rsidR="00404FD3" w:rsidRPr="00404FD3" w:rsidRDefault="00404FD3" w:rsidP="00404FD3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404FD3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5.Тергеп-тексеру: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 </w:t>
      </w:r>
      <w:r w:rsidRPr="00404FD3">
        <w:rPr>
          <w:rFonts w:ascii="Times New Roman" w:eastAsia="Arial" w:hAnsi="Times New Roman" w:cs="Times New Roman"/>
          <w:color w:val="000000"/>
          <w:sz w:val="28"/>
          <w:szCs w:val="28"/>
          <w:lang w:val="kk-KZ" w:eastAsia="ru-RU"/>
        </w:rPr>
        <w:t xml:space="preserve">аудандық орталық орталық аудандық емхананың №44 жалпы тәжірибелік </w:t>
      </w:r>
      <w:r w:rsidRPr="00404FD3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дәрігерінде жүргізілді;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  6. Нормативтік талаптардың анықталған бұзушылықтарының себептері мен сипаты - Халықтың санитариялық-эпидемиологиялық саламаттылығы саласындағы құқықтық актілер: 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Шағымы: жалпы әлсіздік, жөтел қақырық тастаумен, жөтелгеніне 1-2 ай шамасы болған, салмақ тастаған, тәбеті төмендеген, өкпесінде қатаң дем алыс, құрғақ сырыл бар.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Науқас Өзбекістан Республикасынан 2024жылы көшіп келген, Қазақстан Республикасының азаматтығын алмаған, диспансерлік тіркемеде, аудан тұрғындарыдары бекітілген реестрда тұрмаған, туберкулезбен бұрын ауырған науқастармен қарым-қатынаста болмаған.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>Флюорографияға 2жыл түспеген.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Науқас жоғарыда көрсетілген шағымдары бойынша жеке меншік медициналық мекемелерде емшара қабылдаған, алған емшаралары арнайы болмағандықтан, ешқандай нәтиже беріп, жақсару болмаған. 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01.08.2026жылы Жамбыл облысы, Талас ауданы, Қаратау қаласындағы қызы жалпы кеуде рентгеніне түсіп, компьютерлік-томографиядан өткен, диагнозы: «Сол өкпенің жоғарғы бөлігінің және оң өкпенің төменгі бөлігінің қабыну белгілері» қойылған.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03.08.2026жылы аудандық емхананың 44 жалпы тәжірибелік учаскелік дәрігеріне қаралып, фтизиатр кеңесіне жолданған.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 xml:space="preserve">03.08.2026жылы Джейн-эксперт талдауы – нәтижесі: МБТ-, R-cезімтал, бакскопиясы – теріс, нәтижесінде «Қос өкпенің шоғырлы туберкулезі, МБТ-, </w:t>
      </w: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lastRenderedPageBreak/>
        <w:t>ДСТБ» диагнозы қойылып, Жамбыл облыстық фтизиопульмонологиялық орталығына ем алуға жатқызылған.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Ошақта жүргізілген іс-шаралар: науқастың қарым-қатынастағылары – туыстары, көрші-қолаңдары 14 жасқа дейінгілер, ересектер толығымен диаскин-тест сынамаларымен тексеріліп, көкірек қуысы рентгендеріне түскен, нәтижелері – теріс болды.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Объекті – өздерінің жеке тұрғын үйі, күрделі және ағымды жөндеу жұмыстарын жасатқан - 144 шаршы метр, науқас бала-келіні, немерелерімен бірге тұрады, үйдің санитариялық жағдайы жақсы, әлеуметтік жағдайы қанағаттанарлық, науқастың жатын бөлмесі оқшауланған, терезелері үлкен, күн сәулесі еркін түседі, есік, терезе арқылы табиғи желдетіледі.</w:t>
      </w:r>
    </w:p>
    <w:p w:rsidR="00404FD3" w:rsidRPr="00404FD3" w:rsidRDefault="00404FD3" w:rsidP="00404FD3">
      <w:pPr>
        <w:spacing w:after="0" w:line="240" w:lineRule="auto"/>
        <w:jc w:val="both"/>
        <w:rPr>
          <w:rFonts w:ascii="Times New Roman" w:eastAsia="Arial" w:hAnsi="Times New Roman" w:cs="Arial"/>
          <w:sz w:val="28"/>
          <w:szCs w:val="28"/>
          <w:lang w:val="kk-KZ" w:eastAsia="ru-RU"/>
        </w:rPr>
      </w:pPr>
      <w:r w:rsidRPr="00404FD3">
        <w:rPr>
          <w:rFonts w:ascii="Times New Roman" w:eastAsia="Arial" w:hAnsi="Times New Roman" w:cs="Arial"/>
          <w:sz w:val="28"/>
          <w:szCs w:val="28"/>
          <w:lang w:val="kk-KZ" w:eastAsia="ru-RU"/>
        </w:rPr>
        <w:t>«Д» есепте тұрмайды, созылмалы аурулары жоқ, жалпы жағдайы орташа.</w:t>
      </w:r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b/>
          <w:kern w:val="1"/>
          <w:sz w:val="28"/>
          <w:szCs w:val="28"/>
          <w:lang w:val="kk-KZ" w:eastAsia="ar-SA"/>
        </w:rPr>
        <w:t xml:space="preserve">7. </w:t>
      </w:r>
      <w:r w:rsidRPr="00404FD3"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  <w:t>аудандық емхананың 44 жалпы тәжірибелік учаскелік дәрігері және мейірбикелер</w:t>
      </w:r>
    </w:p>
    <w:p w:rsidR="00404FD3" w:rsidRPr="00404FD3" w:rsidRDefault="00404FD3" w:rsidP="00404FD3">
      <w:pPr>
        <w:suppressAutoHyphens/>
        <w:spacing w:after="0" w:line="100" w:lineRule="atLeast"/>
        <w:jc w:val="both"/>
        <w:rPr>
          <w:rFonts w:ascii="TimesNewRomanPSMT" w:eastAsia="Times New Roman" w:hAnsi="TimesNewRomanPSMT" w:cs="Times New Roman"/>
          <w:color w:val="000000"/>
          <w:kern w:val="1"/>
          <w:sz w:val="28"/>
          <w:szCs w:val="28"/>
          <w:lang w:val="kk-KZ" w:eastAsia="ar-SA"/>
        </w:rPr>
      </w:pPr>
      <w:r w:rsidRPr="00404FD3">
        <w:rPr>
          <w:rFonts w:ascii="TimesNewRomanPSMT" w:eastAsia="Times New Roman" w:hAnsi="TimesNewRomanPSMT" w:cs="Times New Roman"/>
          <w:color w:val="000000"/>
          <w:kern w:val="1"/>
          <w:sz w:val="28"/>
          <w:szCs w:val="28"/>
          <w:lang w:val="kk-KZ" w:eastAsia="ar-SA"/>
        </w:rPr>
        <w:t>Туберкулез науқастарын ерте анықтауды меншік нысанына қарамастан</w:t>
      </w:r>
      <w:r w:rsidRPr="00404FD3">
        <w:rPr>
          <w:rFonts w:ascii="TimesNewRomanPSMT" w:eastAsia="Times New Roman" w:hAnsi="TimesNewRomanPSMT" w:cs="Times New Roman"/>
          <w:color w:val="000000"/>
          <w:kern w:val="1"/>
          <w:sz w:val="28"/>
          <w:szCs w:val="28"/>
          <w:lang w:val="kk-KZ" w:eastAsia="ar-SA"/>
        </w:rPr>
        <w:br/>
        <w:t>медициналық ұйымдардың барлық мамандықтарының медицина қызметкерлері халық МСАК көрсететін және стационарлық ұйымдарға медициналық көмекке жүгінген, міндетті және профилактикалық медициналық тексеріп-қараулар, сондай-ақ туберкулезге қарсы иммундау жүргізген кезде жүзеге асырылмаған.</w:t>
      </w:r>
    </w:p>
    <w:p w:rsidR="00404FD3" w:rsidRPr="00404FD3" w:rsidRDefault="00404FD3" w:rsidP="00404FD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 xml:space="preserve">Амбулаториялық-емханалық көмек көрсететін ұйымдардың медицина қызметкерлері: </w:t>
      </w:r>
    </w:p>
    <w:p w:rsidR="00404FD3" w:rsidRPr="00404FD3" w:rsidRDefault="00404FD3" w:rsidP="00404FD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bookmarkStart w:id="1" w:name="z37"/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      1) аурудың клиникалық белгілері бар адамдар арасында молекулалық-генетикалық әдісті және қақырық жағындысының микроскопиясын және халықтың ауру тәуекелі жоғары және міндетті флюорографиялық зерттеп-қарауға жататын нысаналы топтары арасында флюорография әдісін пайдалана отырып, туберкулезді ерте анықтауды;</w:t>
      </w:r>
    </w:p>
    <w:p w:rsidR="00404FD3" w:rsidRPr="00404FD3" w:rsidRDefault="00404FD3" w:rsidP="00404FD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bookmarkStart w:id="2" w:name="z38"/>
      <w:bookmarkEnd w:id="1"/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 xml:space="preserve">       2) латентті туберкулез инфекциясын анықтауды; </w:t>
      </w:r>
    </w:p>
    <w:p w:rsidR="00404FD3" w:rsidRPr="00404FD3" w:rsidRDefault="00404FD3" w:rsidP="00404FD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kk-KZ" w:eastAsia="ar-SA"/>
        </w:rPr>
      </w:pPr>
      <w:bookmarkStart w:id="3" w:name="z39"/>
      <w:bookmarkEnd w:id="2"/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      3) бақыланатын емдеуді жүргізуді;</w:t>
      </w:r>
    </w:p>
    <w:p w:rsidR="00404FD3" w:rsidRPr="00404FD3" w:rsidRDefault="00404FD3" w:rsidP="00404FD3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kk-KZ" w:eastAsia="ar-SA"/>
        </w:rPr>
      </w:pPr>
      <w:bookmarkStart w:id="4" w:name="z40"/>
      <w:bookmarkEnd w:id="3"/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kk-KZ" w:eastAsia="ar-SA"/>
        </w:rPr>
        <w:t>      4) халық арасында туберкулездің алғашқы белгілері және оның</w:t>
      </w:r>
      <w:r w:rsidRPr="00404FD3">
        <w:rPr>
          <w:rFonts w:ascii="Times New Roman" w:eastAsia="Times New Roman" w:hAnsi="Times New Roman" w:cs="Times New Roman"/>
          <w:color w:val="000000"/>
          <w:kern w:val="1"/>
          <w:sz w:val="28"/>
          <w:szCs w:val="24"/>
          <w:lang w:val="kk-KZ" w:eastAsia="ar-SA"/>
        </w:rPr>
        <w:t xml:space="preserve"> алдын алу әдістері туралы түсіндіру жұмыстарын жүргізуді жүзеге асырмаған.</w:t>
      </w:r>
      <w:bookmarkEnd w:id="4"/>
    </w:p>
    <w:p w:rsidR="00404FD3" w:rsidRPr="00404FD3" w:rsidRDefault="00404FD3" w:rsidP="00404F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4"/>
          <w:lang w:val="kk-KZ" w:eastAsia="ar-SA"/>
        </w:rPr>
      </w:pPr>
    </w:p>
    <w:p w:rsidR="00B924BB" w:rsidRPr="00404FD3" w:rsidRDefault="00B924BB">
      <w:pPr>
        <w:rPr>
          <w:lang w:val="kk-KZ"/>
        </w:rPr>
      </w:pPr>
    </w:p>
    <w:sectPr w:rsidR="00B924BB" w:rsidRPr="00404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D3"/>
    <w:rsid w:val="00404FD3"/>
    <w:rsid w:val="00B9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FCC48-2412-4E40-88AB-3F320A298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2026-09-21T12:47:00Z</dcterms:created>
  <dcterms:modified xsi:type="dcterms:W3CDTF">2026-09-21T12:48:00Z</dcterms:modified>
</cp:coreProperties>
</file>