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51CCB" w14:textId="77777777" w:rsidR="006242D4" w:rsidRDefault="00364E4F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>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6E2E79E6" w14:textId="77777777" w:rsidR="006242D4" w:rsidRDefault="006242D4">
      <w:pPr>
        <w:rPr>
          <w:color w:val="3399FF"/>
          <w:sz w:val="28"/>
          <w:szCs w:val="28"/>
          <w:lang w:val="kk-KZ"/>
        </w:rPr>
      </w:pPr>
    </w:p>
    <w:tbl>
      <w:tblPr>
        <w:tblStyle w:val="11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</w:tblGrid>
      <w:tr w:rsidR="006242D4" w14:paraId="1F996397" w14:textId="77777777" w:rsidTr="0052664F">
        <w:tc>
          <w:tcPr>
            <w:tcW w:w="4390" w:type="dxa"/>
          </w:tcPr>
          <w:p w14:paraId="08076AD0" w14:textId="77777777" w:rsidR="006242D4" w:rsidRDefault="00364E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330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«Сұйытылған күйдегі этан және пропан фракцияларын тасымалдауға арналған магистральдық құбырларға қойылатын талаптар туралы» техникалық регламен</w:t>
            </w:r>
            <w:r w:rsidRPr="007330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тті бекіту туралы</w:t>
            </w:r>
          </w:p>
        </w:tc>
      </w:tr>
    </w:tbl>
    <w:p w14:paraId="5A8E49E8" w14:textId="77777777" w:rsidR="006242D4" w:rsidRDefault="006242D4">
      <w:pPr>
        <w:rPr>
          <w:sz w:val="28"/>
          <w:szCs w:val="28"/>
          <w:lang w:val="kk-KZ"/>
        </w:rPr>
      </w:pPr>
    </w:p>
    <w:p w14:paraId="1FB63003" w14:textId="77777777" w:rsidR="006242D4" w:rsidRDefault="006242D4">
      <w:pPr>
        <w:rPr>
          <w:sz w:val="28"/>
          <w:szCs w:val="28"/>
          <w:lang w:val="kk-KZ"/>
        </w:rPr>
      </w:pPr>
    </w:p>
    <w:p w14:paraId="2B5C97B1" w14:textId="77777777" w:rsidR="006242D4" w:rsidRDefault="00364E4F">
      <w:pPr>
        <w:ind w:firstLine="709"/>
        <w:jc w:val="both"/>
        <w:rPr>
          <w:b/>
          <w:bCs/>
          <w:sz w:val="28"/>
          <w:szCs w:val="28"/>
          <w:lang w:val="kk-KZ"/>
        </w:rPr>
      </w:pPr>
      <w:bookmarkStart w:id="0" w:name="z5"/>
      <w:r w:rsidRPr="007330AA">
        <w:rPr>
          <w:sz w:val="28"/>
          <w:szCs w:val="28"/>
          <w:lang w:val="kk-KZ"/>
        </w:rPr>
        <w:t xml:space="preserve">«Техникалық реттеу туралы» Қазақстан Республикасының Заңы                                    8-бабының 1) тармақшасына сәйкес </w:t>
      </w:r>
      <w:r w:rsidRPr="001B2060">
        <w:rPr>
          <w:b/>
          <w:bCs/>
          <w:sz w:val="28"/>
          <w:szCs w:val="28"/>
          <w:lang w:val="kk-KZ"/>
        </w:rPr>
        <w:t>БҰЙЫРАМЫН:</w:t>
      </w:r>
    </w:p>
    <w:p w14:paraId="1A342869" w14:textId="77777777" w:rsidR="006242D4" w:rsidRDefault="00364E4F">
      <w:pPr>
        <w:ind w:firstLine="709"/>
        <w:jc w:val="both"/>
        <w:rPr>
          <w:color w:val="000000"/>
          <w:sz w:val="28"/>
          <w:lang w:val="kk-KZ"/>
        </w:rPr>
      </w:pPr>
      <w:r w:rsidRPr="007330AA">
        <w:rPr>
          <w:color w:val="000000"/>
          <w:sz w:val="28"/>
          <w:lang w:val="kk-KZ"/>
        </w:rPr>
        <w:t>1. Қоса беріліп отырған «Сұйытылған күйдегі этан және пропан фракцияларын тасымалдауға арналған ма</w:t>
      </w:r>
      <w:r w:rsidRPr="007330AA">
        <w:rPr>
          <w:color w:val="000000"/>
          <w:sz w:val="28"/>
          <w:lang w:val="kk-KZ"/>
        </w:rPr>
        <w:t>гистральдық құбырларға қойылатын талаптар туралы» техникалық регламент бекітілсін.</w:t>
      </w:r>
      <w:bookmarkStart w:id="1" w:name="z6"/>
      <w:bookmarkEnd w:id="0"/>
      <w:r w:rsidRPr="007330AA">
        <w:rPr>
          <w:color w:val="000000"/>
          <w:sz w:val="28"/>
          <w:lang w:val="kk-KZ"/>
        </w:rPr>
        <w:t> </w:t>
      </w:r>
    </w:p>
    <w:p w14:paraId="5DFF0614" w14:textId="77777777" w:rsidR="006242D4" w:rsidRDefault="00364E4F">
      <w:pPr>
        <w:pStyle w:val="8857"/>
        <w:spacing w:before="0" w:beforeAutospacing="0" w:after="0" w:afterAutospacing="0"/>
        <w:ind w:firstLine="708"/>
        <w:jc w:val="both"/>
        <w:rPr>
          <w:lang w:val="kk-KZ"/>
        </w:rPr>
      </w:pPr>
      <w:r w:rsidRPr="007330AA">
        <w:rPr>
          <w:color w:val="000000"/>
          <w:sz w:val="28"/>
          <w:lang w:val="kk-KZ"/>
        </w:rPr>
        <w:t>2. </w:t>
      </w:r>
      <w:bookmarkStart w:id="2" w:name="z9"/>
      <w:bookmarkEnd w:id="1"/>
      <w:r w:rsidRPr="007330AA">
        <w:rPr>
          <w:color w:val="000000"/>
          <w:sz w:val="28"/>
          <w:szCs w:val="28"/>
          <w:lang w:val="kk-KZ"/>
        </w:rPr>
        <w:t xml:space="preserve">Қазақстан Республикасы Энергетика министрлігінің Мұнай-газ химиясы және техникалық реттеу департаменті Қазақстан Республикасының заңнамасында белгіленген тәртіппен: </w:t>
      </w:r>
    </w:p>
    <w:p w14:paraId="1B99277A" w14:textId="77777777" w:rsidR="006242D4" w:rsidRDefault="00364E4F">
      <w:pPr>
        <w:pStyle w:val="3853"/>
        <w:spacing w:before="0" w:beforeAutospacing="0" w:after="0" w:afterAutospacing="0"/>
        <w:ind w:firstLine="709"/>
        <w:jc w:val="both"/>
        <w:rPr>
          <w:lang w:val="kk-KZ"/>
        </w:rPr>
      </w:pPr>
      <w:r w:rsidRPr="007330AA">
        <w:rPr>
          <w:color w:val="000000"/>
          <w:sz w:val="28"/>
          <w:szCs w:val="28"/>
          <w:lang w:val="kk-KZ"/>
        </w:rPr>
        <w:t>1) осы бұйрыққа қол қойылған күннен бастап бес жұмыс күні ішінде оның қазақ және орыс тілд</w:t>
      </w:r>
      <w:r w:rsidRPr="007330AA">
        <w:rPr>
          <w:color w:val="000000"/>
          <w:sz w:val="28"/>
          <w:szCs w:val="28"/>
          <w:lang w:val="kk-KZ"/>
        </w:rPr>
        <w:t>еріндегі электрондық түрдегі көшірмесін Қазақстан Республикасы Әділет министрлігінің «Қазақстан Республикасының Заңнама және құқықтық ақпарат институты» шаруашылық жүргізу құқығындағы республикалық мемлекеттік кәсіпорнына Қазақстан Республикасының норматив</w:t>
      </w:r>
      <w:r w:rsidRPr="007330AA">
        <w:rPr>
          <w:color w:val="000000"/>
          <w:sz w:val="28"/>
          <w:szCs w:val="28"/>
          <w:lang w:val="kk-KZ"/>
        </w:rPr>
        <w:t>тік құқықтық актілерінің эталондық бақылау банкіне ресми енгізу үшін жіберуді;</w:t>
      </w:r>
      <w:bookmarkStart w:id="3" w:name="z8"/>
    </w:p>
    <w:p w14:paraId="5D8C309C" w14:textId="77777777" w:rsidR="006242D4" w:rsidRDefault="00364E4F">
      <w:pPr>
        <w:ind w:firstLine="709"/>
        <w:jc w:val="both"/>
        <w:rPr>
          <w:color w:val="000000"/>
          <w:sz w:val="28"/>
          <w:lang w:val="kk-KZ"/>
        </w:rPr>
      </w:pPr>
      <w:r w:rsidRPr="007330AA">
        <w:rPr>
          <w:color w:val="000000"/>
          <w:sz w:val="28"/>
          <w:szCs w:val="28"/>
          <w:lang w:val="kk-KZ"/>
        </w:rPr>
        <w:t>2) </w:t>
      </w:r>
      <w:bookmarkEnd w:id="3"/>
      <w:r w:rsidRPr="007330AA">
        <w:rPr>
          <w:color w:val="000000"/>
          <w:sz w:val="28"/>
          <w:szCs w:val="28"/>
          <w:lang w:val="kk-KZ"/>
        </w:rPr>
        <w:t>осы бұйрық ресми жарияланғаннан кейін Қазақстан Республикасы Энергетика министрлігінің интернет-ресурсында орналастыруды қамтамасыз етсін.</w:t>
      </w:r>
    </w:p>
    <w:p w14:paraId="6631C0D6" w14:textId="77777777" w:rsidR="006242D4" w:rsidRDefault="00364E4F">
      <w:pPr>
        <w:ind w:firstLine="709"/>
        <w:jc w:val="both"/>
        <w:rPr>
          <w:color w:val="000000"/>
          <w:sz w:val="28"/>
          <w:lang w:val="kk-KZ"/>
        </w:rPr>
      </w:pPr>
      <w:r w:rsidRPr="007330AA">
        <w:rPr>
          <w:color w:val="000000"/>
          <w:sz w:val="28"/>
          <w:lang w:val="kk-KZ"/>
        </w:rPr>
        <w:t>3. Осы бұйрықтың орындалуын бақылау</w:t>
      </w:r>
      <w:r w:rsidRPr="007330AA">
        <w:rPr>
          <w:color w:val="000000"/>
          <w:sz w:val="28"/>
          <w:lang w:val="kk-KZ"/>
        </w:rPr>
        <w:t xml:space="preserve"> Қазақстан Республикасы Энергетика вице-министріне жүктелсін.</w:t>
      </w:r>
      <w:bookmarkEnd w:id="2"/>
    </w:p>
    <w:p w14:paraId="1DBFCEBA" w14:textId="77777777" w:rsidR="006242D4" w:rsidRDefault="00364E4F">
      <w:pPr>
        <w:ind w:firstLine="709"/>
        <w:jc w:val="both"/>
        <w:rPr>
          <w:color w:val="000000"/>
          <w:sz w:val="28"/>
          <w:lang w:val="kk-KZ"/>
        </w:rPr>
      </w:pPr>
      <w:r w:rsidRPr="007330AA">
        <w:rPr>
          <w:color w:val="000000"/>
          <w:sz w:val="28"/>
          <w:lang w:val="kk-KZ"/>
        </w:rPr>
        <w:t xml:space="preserve">4. Осы бұйрық </w:t>
      </w:r>
      <w:r w:rsidRPr="001B2060">
        <w:rPr>
          <w:color w:val="000000"/>
          <w:sz w:val="28"/>
          <w:lang w:val="kk-KZ"/>
        </w:rPr>
        <w:t>алғаш ресми жарияланған күнінен кейін он күнтізбелік күн өткен соң қолданысқа енгізіледі</w:t>
      </w:r>
      <w:r w:rsidRPr="007330AA">
        <w:rPr>
          <w:color w:val="000000"/>
          <w:sz w:val="28"/>
          <w:lang w:val="kk-KZ"/>
        </w:rPr>
        <w:t>.</w:t>
      </w:r>
    </w:p>
    <w:p w14:paraId="626A6825" w14:textId="77777777" w:rsidR="006242D4" w:rsidRDefault="006242D4">
      <w:pPr>
        <w:rPr>
          <w:color w:val="3399FF"/>
          <w:sz w:val="28"/>
          <w:szCs w:val="28"/>
          <w:lang w:val="kk-KZ"/>
        </w:rPr>
      </w:pPr>
    </w:p>
    <w:p w14:paraId="272A4496" w14:textId="77777777" w:rsidR="006242D4" w:rsidRDefault="006242D4">
      <w:pPr>
        <w:rPr>
          <w:color w:val="3399FF"/>
          <w:sz w:val="28"/>
          <w:szCs w:val="28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6242D4" w14:paraId="2C60E23D" w14:textId="77777777" w:rsidTr="008858D2">
        <w:tc>
          <w:tcPr>
            <w:tcW w:w="3652" w:type="dxa"/>
            <w:hideMark/>
          </w:tcPr>
          <w:p w14:paraId="1B95EC9C" w14:textId="77777777" w:rsidR="006242D4" w:rsidRDefault="00364E4F">
            <w:r>
              <w:rPr>
                <w:b/>
                <w:sz w:val="28"/>
              </w:rPr>
              <w:t>Қазақстан Республикасы Энергетика министрі</w:t>
            </w:r>
          </w:p>
        </w:tc>
        <w:tc>
          <w:tcPr>
            <w:tcW w:w="2126" w:type="dxa"/>
          </w:tcPr>
          <w:p w14:paraId="61A2E666" w14:textId="77777777" w:rsidR="006242D4" w:rsidRDefault="006242D4"/>
        </w:tc>
        <w:tc>
          <w:tcPr>
            <w:tcW w:w="3152" w:type="dxa"/>
            <w:hideMark/>
          </w:tcPr>
          <w:p w14:paraId="416DCD11" w14:textId="77777777" w:rsidR="006242D4" w:rsidRDefault="00364E4F">
            <w:r>
              <w:rPr>
                <w:b/>
                <w:sz w:val="28"/>
              </w:rPr>
              <w:t>Е. Аккенженов</w:t>
            </w:r>
          </w:p>
        </w:tc>
      </w:tr>
    </w:tbl>
    <w:p w14:paraId="1BD40891" w14:textId="77777777" w:rsidR="006242D4" w:rsidRDefault="006242D4">
      <w:pPr>
        <w:overflowPunct/>
        <w:autoSpaceDE/>
        <w:autoSpaceDN/>
        <w:adjustRightInd/>
        <w:rPr>
          <w:lang w:val="kk-KZ"/>
        </w:rPr>
      </w:pPr>
    </w:p>
    <w:p w14:paraId="30596450" w14:textId="77777777" w:rsidR="006242D4" w:rsidRDefault="006242D4"/>
    <w:p w14:paraId="706A2F65" w14:textId="77777777" w:rsidR="006242D4" w:rsidRDefault="00364E4F">
      <w:r>
        <w:rPr>
          <w:u w:val="single"/>
        </w:rPr>
        <w:t>Результаты согласования</w:t>
      </w:r>
    </w:p>
    <w:p w14:paraId="34A929D5" w14:textId="77777777" w:rsidR="006242D4" w:rsidRDefault="00364E4F">
      <w:r>
        <w:t>Министерство энергетики Республики Казахстан - Заместитель директора Марат Серикович Сабуров, 21.07.2026 09:24:28, положительный результат проверки ЭЦП</w:t>
      </w:r>
    </w:p>
    <w:p w14:paraId="58B698D5" w14:textId="77777777" w:rsidR="006242D4" w:rsidRDefault="00364E4F">
      <w:r>
        <w:t>Министерство водных ресурсов и ирригации Республики Казахстан - Вице-министр вод</w:t>
      </w:r>
      <w:r>
        <w:t>ных ресурсов и ирригации Республики Казахстан Аслан Сабазович Абдраимов, 29.07.2026 01:01:20, положительный результат проверки ЭЦП</w:t>
      </w:r>
    </w:p>
    <w:p w14:paraId="70121604" w14:textId="77777777" w:rsidR="006242D4" w:rsidRDefault="00364E4F">
      <w:r>
        <w:t>Министерство национальной экономики РК - Вице-министр Арман Бакитжанович Касенов, 24.07.2026 13:00:10, положительный результа</w:t>
      </w:r>
      <w:r>
        <w:t>т проверки ЭЦП</w:t>
      </w:r>
    </w:p>
    <w:p w14:paraId="00E39437" w14:textId="77777777" w:rsidR="006242D4" w:rsidRDefault="00364E4F">
      <w:r>
        <w:t>Министерство по чрезвычайным ситуациям Республики Казахстан - Вице-министр по чрезвычайным ситуациям Республики Казахстан Батырбек Кадырбекович Абдышев, 22.07.2026 16:27:26, положительный результат проверки ЭЦП</w:t>
      </w:r>
    </w:p>
    <w:p w14:paraId="35B99FBA" w14:textId="77777777" w:rsidR="006242D4" w:rsidRDefault="00364E4F">
      <w:r>
        <w:t xml:space="preserve">Министерство промышленности и </w:t>
      </w:r>
      <w:r>
        <w:t>строительства РК -  Согласовано по умолчанию, 28.07.2026 01:01:09, положительный результат проверки ЭЦП</w:t>
      </w:r>
    </w:p>
    <w:p w14:paraId="2D3180AF" w14:textId="77777777" w:rsidR="006242D4" w:rsidRDefault="00364E4F">
      <w:r>
        <w:t>Министерство сельского хозяйства Республики Казахстан - Вице-министр Азат Сиражиддинович Султанов, 24.07.2026 16:15:25, положительный результат проверки</w:t>
      </w:r>
      <w:r>
        <w:t xml:space="preserve"> ЭЦП</w:t>
      </w:r>
    </w:p>
    <w:p w14:paraId="5F227DE8" w14:textId="77777777" w:rsidR="006242D4" w:rsidRDefault="00364E4F">
      <w:r>
        <w:t>Министерство торговли и интеграции Республики Казахстан - Вице-министр Жанель Сабыровна Кушукова, 24.07.2026 14:43:29, положительный результат проверки ЭЦП</w:t>
      </w:r>
    </w:p>
    <w:p w14:paraId="4945204C" w14:textId="77777777" w:rsidR="006242D4" w:rsidRDefault="00364E4F">
      <w:r>
        <w:t xml:space="preserve">Министерство транспорта Республики Казахстан -  Согласовано по умолчанию, 28.07.2026 01:01:10, </w:t>
      </w:r>
      <w:r>
        <w:t>положительный результат проверки ЭЦП</w:t>
      </w:r>
    </w:p>
    <w:p w14:paraId="7BF4D67A" w14:textId="77777777" w:rsidR="006242D4" w:rsidRDefault="00364E4F">
      <w:r>
        <w:t>Министерство труда и социальной защиты населения РК -  Согласовано по умолчанию, 28.07.2026 01:01:10, положительный результат проверки ЭЦП</w:t>
      </w:r>
    </w:p>
    <w:p w14:paraId="7AD50279" w14:textId="77777777" w:rsidR="006242D4" w:rsidRDefault="00364E4F">
      <w:r>
        <w:t>Министерство экологии и природных ресурсов Республики Казахстан - Министр эколог</w:t>
      </w:r>
      <w:r>
        <w:t>ии и природных ресурсов Республики Казахстан Ерлан Нуралиевич Нысанбаев, 28.07.2026 01:01:11, положительный результат проверки ЭЦП</w:t>
      </w:r>
    </w:p>
    <w:p w14:paraId="58CCDB69" w14:textId="77777777" w:rsidR="006242D4" w:rsidRDefault="00364E4F">
      <w:r>
        <w:rPr>
          <w:u w:val="single"/>
        </w:rPr>
        <w:t>Результаты подписания</w:t>
      </w:r>
    </w:p>
    <w:p w14:paraId="460A23EF" w14:textId="77777777" w:rsidR="006242D4" w:rsidRDefault="00364E4F">
      <w:r>
        <w:t>Қазақстан Республикасы Энергетика министрлігі - Қазақстан Республикасы Энергетика министрі Е. Аккенженов, 29.07.2026 15:45:11, положительный результат проверки ЭЦП</w:t>
      </w:r>
    </w:p>
    <w:sectPr w:rsidR="006242D4" w:rsidSect="00642211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9CE6E" w14:textId="77777777" w:rsidR="00364E4F" w:rsidRDefault="00364E4F">
      <w:r>
        <w:separator/>
      </w:r>
    </w:p>
  </w:endnote>
  <w:endnote w:type="continuationSeparator" w:id="0">
    <w:p w14:paraId="19BD3160" w14:textId="77777777" w:rsidR="00364E4F" w:rsidRDefault="00364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9A97F" w14:textId="77777777" w:rsidR="006242D4" w:rsidRDefault="006242D4">
    <w:pPr>
      <w:jc w:val="center"/>
    </w:pPr>
  </w:p>
  <w:p w14:paraId="3D386F10" w14:textId="77777777" w:rsidR="006242D4" w:rsidRDefault="00364E4F">
    <w:pPr>
      <w:jc w:val="center"/>
    </w:pPr>
    <w:r>
      <w:t>Нормативтік құқықтық актілерді мемлекеттік тіркеудің тізіліміне №  болып енгізілді</w:t>
    </w:r>
  </w:p>
  <w:p w14:paraId="39099174" w14:textId="77777777" w:rsidR="006242D4" w:rsidRDefault="00364E4F">
    <w:pPr>
      <w:jc w:val="center"/>
    </w:pPr>
    <w:r>
      <w:t>ИС «ИПГО». Копия электронного документа. Дата  29.07.2026.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87A57" w14:textId="77777777" w:rsidR="006242D4" w:rsidRDefault="006242D4">
    <w:pPr>
      <w:jc w:val="center"/>
    </w:pPr>
  </w:p>
  <w:p w14:paraId="2589FFA6" w14:textId="77777777" w:rsidR="006242D4" w:rsidRDefault="00364E4F">
    <w:pPr>
      <w:jc w:val="center"/>
    </w:pPr>
    <w:r>
      <w:t xml:space="preserve">ИС «ИПГО». Копия электронного </w:t>
    </w:r>
    <w:r>
      <w:t>документа. Дата  29.07.2026.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B2B6D" w14:textId="77777777" w:rsidR="00364E4F" w:rsidRDefault="00364E4F">
      <w:r>
        <w:separator/>
      </w:r>
    </w:p>
  </w:footnote>
  <w:footnote w:type="continuationSeparator" w:id="0">
    <w:p w14:paraId="220A568E" w14:textId="77777777" w:rsidR="00364E4F" w:rsidRDefault="00364E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6D524" w14:textId="77777777" w:rsidR="006242D4" w:rsidRDefault="00364E4F">
    <w:pPr>
      <w:pStyle w:val="a9"/>
      <w:framePr w:wrap="around" w:vAnchor="text" w:hAnchor="margin" w:xAlign="center" w:y="1"/>
      <w:rPr>
        <w:rStyle w:val="ae"/>
      </w:rPr>
    </w:pPr>
    <w:r>
      <w:pict w14:anchorId="308E653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12.85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ДС 46322419"/>
          <w10:wrap anchorx="margin" anchory="margin"/>
        </v:shape>
      </w:pict>
    </w:r>
    <w:r>
      <w:rPr>
        <w:rStyle w:val="ae"/>
      </w:rPr>
      <w:pgNum/>
    </w:r>
  </w:p>
  <w:p w14:paraId="2CBBABFB" w14:textId="77777777" w:rsidR="006242D4" w:rsidRDefault="006242D4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333C8" w14:textId="77777777" w:rsidR="006242D4" w:rsidRDefault="00364E4F">
    <w:pPr>
      <w:pStyle w:val="a9"/>
      <w:framePr w:wrap="around" w:vAnchor="text" w:hAnchor="margin" w:xAlign="center" w:y="1"/>
      <w:rPr>
        <w:rStyle w:val="ae"/>
      </w:rPr>
    </w:pPr>
    <w:r>
      <w:pict w14:anchorId="61CEC3D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512.8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ДС 46322419"/>
          <w10:wrap anchorx="margin" anchory="margin"/>
        </v:shape>
      </w:pict>
    </w: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</w:t>
    </w:r>
    <w:r>
      <w:rPr>
        <w:rStyle w:val="ae"/>
      </w:rPr>
      <w:fldChar w:fldCharType="end"/>
    </w:r>
  </w:p>
  <w:p w14:paraId="307663D6" w14:textId="77777777" w:rsidR="006242D4" w:rsidRDefault="006242D4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6242D4" w14:paraId="2024C94F" w14:textId="77777777" w:rsidTr="00DC45FB">
      <w:trPr>
        <w:trHeight w:val="1348"/>
      </w:trPr>
      <w:tc>
        <w:tcPr>
          <w:tcW w:w="4362" w:type="dxa"/>
          <w:shd w:val="clear" w:color="auto" w:fill="auto"/>
        </w:tcPr>
        <w:p w14:paraId="78D05EBE" w14:textId="77777777" w:rsidR="006242D4" w:rsidRDefault="00364E4F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</w:p>
        <w:p w14:paraId="6CCF8D9D" w14:textId="77777777" w:rsidR="006242D4" w:rsidRDefault="00364E4F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РЕСПУБЛИКАСЫНЫҢ </w:t>
          </w:r>
        </w:p>
        <w:p w14:paraId="7178C422" w14:textId="77777777" w:rsidR="006242D4" w:rsidRDefault="00364E4F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>ЭНЕРГЕТИКА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 </w:t>
          </w:r>
        </w:p>
        <w:p w14:paraId="41092F2F" w14:textId="77777777" w:rsidR="006242D4" w:rsidRDefault="00364E4F">
          <w:pPr>
            <w:ind w:left="-284" w:right="-202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3399FF"/>
              <w:sz w:val="22"/>
              <w:szCs w:val="22"/>
              <w:lang w:val="kk-KZ"/>
            </w:rPr>
            <w:t>МИНИСТРЛІГІ</w:t>
          </w:r>
        </w:p>
      </w:tc>
      <w:tc>
        <w:tcPr>
          <w:tcW w:w="2126" w:type="dxa"/>
          <w:shd w:val="clear" w:color="auto" w:fill="auto"/>
        </w:tcPr>
        <w:p w14:paraId="1863E808" w14:textId="77777777" w:rsidR="006242D4" w:rsidRDefault="00364E4F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704" behindDoc="0" locked="0" layoutInCell="1" allowOverlap="1" wp14:anchorId="543B80B8" wp14:editId="09C5F17B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89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14:paraId="4BC93919" w14:textId="77777777" w:rsidR="006242D4" w:rsidRDefault="00364E4F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</w:p>
        <w:p w14:paraId="01A044C9" w14:textId="77777777" w:rsidR="006242D4" w:rsidRDefault="00364E4F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ЭНЕРГЕТИКИ</w:t>
          </w:r>
        </w:p>
        <w:p w14:paraId="7C7B782E" w14:textId="77777777" w:rsidR="006242D4" w:rsidRDefault="00364E4F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</w:t>
          </w:r>
        </w:p>
        <w:p w14:paraId="27BE8083" w14:textId="77777777" w:rsidR="006242D4" w:rsidRDefault="00364E4F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КАЗАХСТАН</w:t>
          </w:r>
        </w:p>
        <w:p w14:paraId="5254F416" w14:textId="77777777" w:rsidR="006242D4" w:rsidRDefault="006242D4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6242D4" w14:paraId="5BC8D6BA" w14:textId="77777777" w:rsidTr="00DC45FB">
      <w:trPr>
        <w:trHeight w:val="591"/>
      </w:trPr>
      <w:tc>
        <w:tcPr>
          <w:tcW w:w="4362" w:type="dxa"/>
          <w:shd w:val="clear" w:color="auto" w:fill="auto"/>
        </w:tcPr>
        <w:p w14:paraId="3E4BA2F5" w14:textId="77777777" w:rsidR="006242D4" w:rsidRDefault="006242D4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76B760E0" w14:textId="77777777" w:rsidR="006242D4" w:rsidRDefault="00364E4F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14:paraId="740C6357" w14:textId="77777777" w:rsidR="006242D4" w:rsidRDefault="006242D4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1A4BE516" w14:textId="77777777" w:rsidR="006242D4" w:rsidRDefault="00364E4F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hidden="0" allowOverlap="1" wp14:anchorId="09CDBEF9" wp14:editId="35240E48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90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pic="http://schemas.openxmlformats.org/drawingml/2006/picture" xmlns:a="http://schemas.openxmlformats.org/drawingml/2006/main" xmlns:ve="http://schemas.openxmlformats.org/markup-compatibility/2006">
                <w:pict>
                  <v:line id="Line 26" o:spid="_x0000_s1832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12.2pt,5.3pt" to="192.65pt,5.3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14:paraId="6CA046CB" w14:textId="77777777" w:rsidR="006242D4" w:rsidRDefault="00364E4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14:paraId="42E27683" w14:textId="77777777" w:rsidR="006242D4" w:rsidRDefault="00364E4F">
    <w:pPr>
      <w:pStyle w:val="a9"/>
      <w:rPr>
        <w:color w:val="3A7298"/>
        <w:sz w:val="22"/>
        <w:szCs w:val="22"/>
        <w:lang w:val="kk-KZ"/>
      </w:rPr>
    </w:pPr>
    <w:r>
      <w:pict w14:anchorId="43449FF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12.85pt;height:79.2pt;rotation:315;z-index:-25165670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ДС 46322419"/>
          <w10:wrap anchorx="margin" anchory="margin"/>
        </v:shape>
      </w:pict>
    </w:r>
  </w:p>
  <w:p w14:paraId="04E94A5F" w14:textId="77777777" w:rsidR="006242D4" w:rsidRDefault="00364E4F">
    <w:pPr>
      <w:pStyle w:val="a9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2026 жылғы 29 шілдедегі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285-н/қ                  </w:t>
    </w:r>
  </w:p>
  <w:p w14:paraId="04D6DCA2" w14:textId="77777777" w:rsidR="006242D4" w:rsidRDefault="006242D4">
    <w:pPr>
      <w:rPr>
        <w:color w:val="3A7234"/>
        <w:sz w:val="14"/>
        <w:szCs w:val="14"/>
        <w:lang w:val="kk-KZ"/>
      </w:rPr>
    </w:pPr>
  </w:p>
  <w:p w14:paraId="41DAD638" w14:textId="77777777" w:rsidR="006242D4" w:rsidRDefault="006242D4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E5856"/>
    <w:multiLevelType w:val="hybridMultilevel"/>
    <w:tmpl w:val="4F3AD6E4"/>
    <w:lvl w:ilvl="0" w:tplc="7696F4A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FF70F8B6">
      <w:start w:val="1"/>
      <w:numFmt w:val="lowerLetter"/>
      <w:lvlText w:val="%2."/>
      <w:lvlJc w:val="left"/>
      <w:pPr>
        <w:ind w:left="1785" w:hanging="360"/>
      </w:pPr>
    </w:lvl>
    <w:lvl w:ilvl="2" w:tplc="EB8047FE">
      <w:start w:val="1"/>
      <w:numFmt w:val="lowerRoman"/>
      <w:lvlText w:val="%3."/>
      <w:lvlJc w:val="right"/>
      <w:pPr>
        <w:ind w:left="2505" w:hanging="180"/>
      </w:pPr>
    </w:lvl>
    <w:lvl w:ilvl="3" w:tplc="4FEA4608">
      <w:start w:val="1"/>
      <w:numFmt w:val="decimal"/>
      <w:lvlText w:val="%4."/>
      <w:lvlJc w:val="left"/>
      <w:pPr>
        <w:ind w:left="3225" w:hanging="360"/>
      </w:pPr>
    </w:lvl>
    <w:lvl w:ilvl="4" w:tplc="EEF84772">
      <w:start w:val="1"/>
      <w:numFmt w:val="lowerLetter"/>
      <w:lvlText w:val="%5."/>
      <w:lvlJc w:val="left"/>
      <w:pPr>
        <w:ind w:left="3945" w:hanging="360"/>
      </w:pPr>
    </w:lvl>
    <w:lvl w:ilvl="5" w:tplc="719E3656">
      <w:start w:val="1"/>
      <w:numFmt w:val="lowerRoman"/>
      <w:lvlText w:val="%6."/>
      <w:lvlJc w:val="right"/>
      <w:pPr>
        <w:ind w:left="4665" w:hanging="180"/>
      </w:pPr>
    </w:lvl>
    <w:lvl w:ilvl="6" w:tplc="EDD6EDFA">
      <w:start w:val="1"/>
      <w:numFmt w:val="decimal"/>
      <w:lvlText w:val="%7."/>
      <w:lvlJc w:val="left"/>
      <w:pPr>
        <w:ind w:left="5385" w:hanging="360"/>
      </w:pPr>
    </w:lvl>
    <w:lvl w:ilvl="7" w:tplc="556C9EE2">
      <w:start w:val="1"/>
      <w:numFmt w:val="lowerLetter"/>
      <w:lvlText w:val="%8."/>
      <w:lvlJc w:val="left"/>
      <w:pPr>
        <w:ind w:left="6105" w:hanging="360"/>
      </w:pPr>
    </w:lvl>
    <w:lvl w:ilvl="8" w:tplc="F0487EF0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06505C8"/>
    <w:multiLevelType w:val="multilevel"/>
    <w:tmpl w:val="D11CB43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2A89117E"/>
    <w:multiLevelType w:val="hybridMultilevel"/>
    <w:tmpl w:val="90AEF02E"/>
    <w:lvl w:ilvl="0" w:tplc="CBF05EAE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BF08429E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F1B4370A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DB7A5576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506FA0E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863C5216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6B3435EE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65EEFB24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5E101CDA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 w15:restartNumberingAfterBreak="0">
    <w:nsid w:val="2F0A3E94"/>
    <w:multiLevelType w:val="multilevel"/>
    <w:tmpl w:val="C948749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77A11FF4"/>
    <w:multiLevelType w:val="hybridMultilevel"/>
    <w:tmpl w:val="2E2007DA"/>
    <w:lvl w:ilvl="0" w:tplc="8AE2A8A4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32DCB1F4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6E94812C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D7A80498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9A58A1AE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26A26480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E484A7A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B2B2D65C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0B21A74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2D4"/>
    <w:rsid w:val="00364E4F"/>
    <w:rsid w:val="006242D4"/>
    <w:rsid w:val="009F3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AEB5108"/>
  <w15:docId w15:val="{CAF92808-362A-442C-93AD-A67499F8F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table" w:customStyle="1" w:styleId="11">
    <w:name w:val="Сетка таблицы1"/>
    <w:basedOn w:val="a1"/>
    <w:next w:val="a8"/>
    <w:uiPriority w:val="39"/>
    <w:rsid w:val="000C4F1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857">
    <w:name w:val="8857"/>
    <w:aliases w:val="bqiaagaaeyqcaaagiaiaaanehaaabu4gaaaaaaaaaaaaaaaaaaaaaaaaaaaaaaaaaaaaaaaaaaaaaaaaaaaaaaaaaaaaaaaaaaaaaaaaaaaaaaaaaaaaaaaaaaaaaaaaaaaaaaaaaaaaaaaaaaaaaaaaaaaaaaaaaaaaaaaaaaaaaaaaaaaaaaaaaaaaaaaaaaaaaaaaaaaaaaaaaaaaaaaaaaaaaaaaaaaaaaaa"/>
    <w:basedOn w:val="a"/>
    <w:qFormat/>
    <w:rsid w:val="000C4F13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eastAsia="en-US"/>
    </w:rPr>
  </w:style>
  <w:style w:type="paragraph" w:customStyle="1" w:styleId="3853">
    <w:name w:val="3853"/>
    <w:aliases w:val="bqiaagaaeyqcaaagiaiaaaopdgaabz0oaaaaaaaaaaaaaaaaaaaaaaaaaaaaaaaaaaaaaaaaaaaaaaaaaaaaaaaaaaaaaaaaaaaaaaaaaaaaaaaaaaaaaaaaaaaaaaaaaaaaaaaaaaaaaaaaaaaaaaaaaaaaaaaaaaaaaaaaaaaaaaaaaaaaaaaaaaaaaaaaaaaaaaaaaaaaaaaaaaaaaaaaaaaaaaaaaaaaaaaa"/>
    <w:basedOn w:val="a"/>
    <w:qFormat/>
    <w:rsid w:val="000C4F13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255</Words>
  <Characters>1454</Characters>
  <Application>Microsoft Office Word</Application>
  <DocSecurity>0</DocSecurity>
  <Lines>12</Lines>
  <Paragraphs>3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1706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2026-05-28T03:12:00Z</dcterms:created>
  <dc:creator>user</dc:creator>
  <lastModifiedBy>Динара Аманжолова</lastModifiedBy>
  <dcterms:modified xsi:type="dcterms:W3CDTF">2026-07-01T09:46:00Z</dcterms:modified>
  <revision>7</revision>
  <dc:title>ЌАЗАЌСТАН</dc:title>
</coreProperties>
</file>

<file path=customXml/itemProps1.xml><?xml version="1.0" encoding="utf-8"?>
<ds:datastoreItem xmlns:ds="http://schemas.openxmlformats.org/officeDocument/2006/customXml" ds:itemID="{D7DEB0E7-3EDF-4167-BA3E-C5DCA723CA78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056359A7-ABDF-4173-AA8E-1E1BBE12C1AA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3065</Characters>
  <Application>Microsoft Office Word</Application>
  <DocSecurity>0</DocSecurity>
  <Lines>25</Lines>
  <Paragraphs>7</Paragraphs>
  <ScaleCrop>false</ScaleCrop>
  <Company>АО НИТ</Company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Динара Аманжолова</cp:lastModifiedBy>
  <cp:revision>2</cp:revision>
  <dcterms:created xsi:type="dcterms:W3CDTF">2026-07-29T11:28:00Z</dcterms:created>
  <dcterms:modified xsi:type="dcterms:W3CDTF">2026-07-29T11:28:00Z</dcterms:modified>
</cp:coreProperties>
</file>