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6B3" w:rsidRPr="00844F1E" w:rsidRDefault="009A06B3" w:rsidP="009A0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4F1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ИС «Санитарлық-эпидемиологиялық бақылау» қыз</w:t>
      </w:r>
      <w:r w:rsidRPr="00844F1E">
        <w:rPr>
          <w:rFonts w:ascii="Times New Roman" w:eastAsia="Times New Roman" w:hAnsi="Times New Roman" w:cs="Times New Roman"/>
          <w:sz w:val="24"/>
          <w:szCs w:val="24"/>
          <w:lang w:val="kk-KZ"/>
        </w:rPr>
        <w:t>меттік бағдарламалық өнімі санитарлық-эпидемиологиялық жағдайды бақылау және қадағалауды автоматтандыру процесстеріне, сонымен қатар бақылауға алынған объектілер мен санитарлық-эпидемиологиялық сараптамадан өтуге тиіс өнімдер туралы деректерді басқаруға арналған.</w:t>
      </w:r>
    </w:p>
    <w:p w:rsidR="009A06B3" w:rsidRPr="00844F1E" w:rsidRDefault="009A06B3" w:rsidP="009A0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4F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Жүйенің мақсаты: </w:t>
      </w:r>
    </w:p>
    <w:p w:rsidR="009A06B3" w:rsidRPr="00844F1E" w:rsidRDefault="009A06B3" w:rsidP="009A0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4F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Санитарлық-эпидемиологиялық жағдайды тұрақтандыру бойынша басқарушылық шешімдерді жылдам қабылдау. </w:t>
      </w:r>
    </w:p>
    <w:p w:rsidR="009A06B3" w:rsidRPr="00844F1E" w:rsidRDefault="009A06B3" w:rsidP="009A0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4F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Санитарлық-эпидемиологиялық қызметтің бірыңғай ақпараттық деректер қорын қалыптастыру. </w:t>
      </w:r>
    </w:p>
    <w:p w:rsidR="009A06B3" w:rsidRPr="00844F1E" w:rsidRDefault="009A06B3" w:rsidP="009A0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4F1E">
        <w:rPr>
          <w:rFonts w:ascii="Times New Roman" w:eastAsia="Times New Roman" w:hAnsi="Times New Roman" w:cs="Times New Roman"/>
          <w:sz w:val="24"/>
          <w:szCs w:val="24"/>
          <w:lang w:val="kk-KZ"/>
        </w:rPr>
        <w:t>- Санитарлық-эпидемиологиялық ахуалды бақылау және болжау кезінде еңбек шығындарын азайту.</w:t>
      </w:r>
    </w:p>
    <w:p w:rsidR="009A06B3" w:rsidRPr="00844F1E" w:rsidRDefault="009A06B3" w:rsidP="009A0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4F1E">
        <w:rPr>
          <w:rFonts w:ascii="Times New Roman" w:eastAsia="Times New Roman" w:hAnsi="Times New Roman" w:cs="Times New Roman"/>
          <w:sz w:val="24"/>
          <w:szCs w:val="24"/>
          <w:lang w:val="kk-KZ"/>
        </w:rPr>
        <w:t>Жүйенің функциялары</w:t>
      </w:r>
    </w:p>
    <w:p w:rsidR="009A06B3" w:rsidRPr="00844F1E" w:rsidRDefault="009A06B3" w:rsidP="009A0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4F1E">
        <w:rPr>
          <w:rFonts w:ascii="Times New Roman" w:eastAsia="Times New Roman" w:hAnsi="Times New Roman" w:cs="Times New Roman"/>
          <w:sz w:val="24"/>
          <w:szCs w:val="24"/>
          <w:lang w:val="kk-KZ"/>
        </w:rPr>
        <w:t>Жеке кабинеттер</w:t>
      </w:r>
    </w:p>
    <w:p w:rsidR="009A06B3" w:rsidRPr="00844F1E" w:rsidRDefault="009A06B3" w:rsidP="009A0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4F1E">
        <w:rPr>
          <w:rFonts w:ascii="Times New Roman" w:eastAsia="Times New Roman" w:hAnsi="Times New Roman" w:cs="Times New Roman"/>
          <w:sz w:val="24"/>
          <w:szCs w:val="24"/>
          <w:lang w:val="kk-KZ"/>
        </w:rPr>
        <w:t>Санитарлық-эпидемиологиялық бақылау қызметкерлері мен бизнестік үшін персоналды аккаунттар.</w:t>
      </w:r>
    </w:p>
    <w:p w:rsidR="009A06B3" w:rsidRPr="00844F1E" w:rsidRDefault="009A06B3" w:rsidP="009A0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4F1E">
        <w:rPr>
          <w:rFonts w:ascii="Times New Roman" w:eastAsia="Times New Roman" w:hAnsi="Times New Roman" w:cs="Times New Roman"/>
          <w:sz w:val="24"/>
          <w:szCs w:val="24"/>
          <w:lang w:val="kk-KZ"/>
        </w:rPr>
        <w:t>Э</w:t>
      </w:r>
      <w:bookmarkStart w:id="0" w:name="_GoBack"/>
      <w:bookmarkEnd w:id="0"/>
      <w:r w:rsidRPr="00844F1E">
        <w:rPr>
          <w:rFonts w:ascii="Times New Roman" w:eastAsia="Times New Roman" w:hAnsi="Times New Roman" w:cs="Times New Roman"/>
          <w:sz w:val="24"/>
          <w:szCs w:val="24"/>
          <w:lang w:val="kk-KZ"/>
        </w:rPr>
        <w:t>пидемияға қатысты маңызды объектілерді тексеру</w:t>
      </w:r>
    </w:p>
    <w:p w:rsidR="009A06B3" w:rsidRPr="00844F1E" w:rsidRDefault="009A06B3" w:rsidP="009A0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4F1E">
        <w:rPr>
          <w:rFonts w:ascii="Times New Roman" w:eastAsia="Times New Roman" w:hAnsi="Times New Roman" w:cs="Times New Roman"/>
          <w:sz w:val="24"/>
          <w:szCs w:val="24"/>
          <w:lang w:val="kk-KZ"/>
        </w:rPr>
        <w:t>Қашықтан бақылау және жоспарлы тексерулер санитарлық-эпидемиологиялық нормаларды кешенді түрде тексеру үшін, қатысуымен және қатысуынсыз.</w:t>
      </w:r>
    </w:p>
    <w:p w:rsidR="009A06B3" w:rsidRPr="00844F1E" w:rsidRDefault="009A06B3" w:rsidP="009A0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4F1E">
        <w:rPr>
          <w:rFonts w:ascii="Times New Roman" w:eastAsia="Times New Roman" w:hAnsi="Times New Roman" w:cs="Times New Roman"/>
          <w:sz w:val="24"/>
          <w:szCs w:val="24"/>
          <w:lang w:val="kk-KZ"/>
        </w:rPr>
        <w:t>Профилактикалық бақылауды автоматтандыру</w:t>
      </w:r>
    </w:p>
    <w:p w:rsidR="009A06B3" w:rsidRPr="00844F1E" w:rsidRDefault="009A06B3" w:rsidP="009A0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4F1E">
        <w:rPr>
          <w:rFonts w:ascii="Times New Roman" w:eastAsia="Times New Roman" w:hAnsi="Times New Roman" w:cs="Times New Roman"/>
          <w:sz w:val="24"/>
          <w:szCs w:val="24"/>
          <w:lang w:val="kk-KZ"/>
        </w:rPr>
        <w:t>Медициналық қараулар мен зертханалық сынақтардың нәтижелері. Есептер мен ұсыныстарды ұсыну.</w:t>
      </w:r>
    </w:p>
    <w:p w:rsidR="009A06B3" w:rsidRPr="00844F1E" w:rsidRDefault="009A06B3" w:rsidP="009A0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4F1E">
        <w:rPr>
          <w:rFonts w:ascii="Times New Roman" w:eastAsia="Times New Roman" w:hAnsi="Times New Roman" w:cs="Times New Roman"/>
          <w:sz w:val="24"/>
          <w:szCs w:val="24"/>
          <w:lang w:val="kk-KZ"/>
        </w:rPr>
        <w:t>Өнімдердің реестрін жасау</w:t>
      </w:r>
    </w:p>
    <w:p w:rsidR="009A06B3" w:rsidRPr="00844F1E" w:rsidRDefault="009A06B3" w:rsidP="009A0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4F1E">
        <w:rPr>
          <w:rFonts w:ascii="Times New Roman" w:eastAsia="Times New Roman" w:hAnsi="Times New Roman" w:cs="Times New Roman"/>
          <w:sz w:val="24"/>
          <w:szCs w:val="24"/>
          <w:lang w:val="kk-KZ"/>
        </w:rPr>
        <w:t>Бақылауға жататын және сәйкес келмейтін өнімдер үшін біртұтас реестр.</w:t>
      </w:r>
    </w:p>
    <w:p w:rsidR="009A06B3" w:rsidRPr="00844F1E" w:rsidRDefault="009A06B3" w:rsidP="009A0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4F1E">
        <w:rPr>
          <w:rFonts w:ascii="Times New Roman" w:eastAsia="Times New Roman" w:hAnsi="Times New Roman" w:cs="Times New Roman"/>
          <w:sz w:val="24"/>
          <w:szCs w:val="24"/>
          <w:lang w:val="kk-KZ"/>
        </w:rPr>
        <w:t>Объектілер/субъектілер реестрін құру</w:t>
      </w:r>
    </w:p>
    <w:p w:rsidR="004546C6" w:rsidRPr="009A06B3" w:rsidRDefault="009A06B3" w:rsidP="009A0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4F1E">
        <w:rPr>
          <w:rFonts w:ascii="Times New Roman" w:eastAsia="Times New Roman" w:hAnsi="Times New Roman" w:cs="Times New Roman"/>
          <w:sz w:val="24"/>
          <w:szCs w:val="24"/>
          <w:lang w:val="kk-KZ"/>
        </w:rPr>
        <w:t>Сәйкес санитарлық-эпидемиологиялық бақылауға жататын объектілер мен субъектілердің өзекті реестрі.</w:t>
      </w:r>
    </w:p>
    <w:sectPr w:rsidR="004546C6" w:rsidRPr="009A0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06B3"/>
    <w:rsid w:val="004546C6"/>
    <w:rsid w:val="009A0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1096</Characters>
  <Application>Microsoft Office Word</Application>
  <DocSecurity>0</DocSecurity>
  <Lines>9</Lines>
  <Paragraphs>2</Paragraphs>
  <ScaleCrop>false</ScaleCrop>
  <Company>Microsoft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2026-09-21T10:20:00Z</dcterms:created>
  <dcterms:modified xsi:type="dcterms:W3CDTF">2026-09-21T10:20:00Z</dcterms:modified>
</cp:coreProperties>
</file>