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28B" w:rsidRPr="00FB0B14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cstheme="minorBidi"/>
          <w:bCs w:val="0"/>
          <w:sz w:val="28"/>
          <w:szCs w:val="28"/>
          <w:lang w:val="kk-KZ" w:eastAsia="en-US"/>
        </w:rPr>
      </w:pPr>
      <w:bookmarkStart w:id="0" w:name="_GoBack"/>
      <w:bookmarkEnd w:id="0"/>
      <w:r w:rsidRPr="00FB0B14">
        <w:rPr>
          <w:rFonts w:cstheme="minorBidi"/>
          <w:bCs w:val="0"/>
          <w:sz w:val="28"/>
          <w:szCs w:val="28"/>
          <w:lang w:val="kk-KZ" w:eastAsia="en-US"/>
        </w:rPr>
        <w:t xml:space="preserve">Қазақстан Республикасы Қаржы министрлігі </w:t>
      </w:r>
    </w:p>
    <w:p w:rsidR="004B428B" w:rsidRPr="00C96726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eastAsia="Times New Roman"/>
          <w:bCs w:val="0"/>
          <w:color w:val="1E1E1E"/>
          <w:sz w:val="28"/>
          <w:szCs w:val="28"/>
          <w:lang w:val="kk-KZ"/>
        </w:rPr>
      </w:pPr>
      <w:r w:rsidRPr="00FB0B14">
        <w:rPr>
          <w:rFonts w:cstheme="minorBidi"/>
          <w:bCs w:val="0"/>
          <w:sz w:val="28"/>
          <w:szCs w:val="28"/>
          <w:lang w:val="kk-KZ" w:eastAsia="en-US"/>
        </w:rPr>
        <w:t>Мемлекеттік кірістер комитетінің</w:t>
      </w:r>
      <w:r>
        <w:rPr>
          <w:rFonts w:eastAsia="Times New Roman"/>
          <w:bCs w:val="0"/>
          <w:color w:val="1E1E1E"/>
          <w:sz w:val="28"/>
          <w:szCs w:val="28"/>
          <w:lang w:val="kk-KZ"/>
        </w:rPr>
        <w:t xml:space="preserve"> </w:t>
      </w:r>
    </w:p>
    <w:p w:rsidR="004B428B" w:rsidRPr="00FB0B14" w:rsidRDefault="00B5791E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</w:pPr>
      <w:r w:rsidRPr="00B5791E"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 xml:space="preserve">шетел валютасында </w:t>
      </w:r>
      <w:r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 xml:space="preserve">салықтар мен бюджетке төлемдерді </w:t>
      </w:r>
      <w:r w:rsidRPr="00B5791E"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>төлеуге арналған деректемелер</w:t>
      </w:r>
      <w:r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 xml:space="preserve"> </w:t>
      </w:r>
      <w:r w:rsidR="004B428B" w:rsidRPr="00FB0B14">
        <w:rPr>
          <w:rFonts w:cstheme="minorBidi"/>
          <w:b w:val="0"/>
          <w:bCs w:val="0"/>
          <w:sz w:val="28"/>
          <w:szCs w:val="28"/>
          <w:u w:val="single"/>
          <w:lang w:val="kk-KZ" w:eastAsia="en-US"/>
        </w:rPr>
        <w:t xml:space="preserve">мәселесі бойынша түсіндірмесі </w:t>
      </w:r>
    </w:p>
    <w:p w:rsidR="004B428B" w:rsidRPr="00E722AF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eastAsia="Times New Roman"/>
          <w:b w:val="0"/>
          <w:bCs w:val="0"/>
          <w:color w:val="1E1E1E"/>
          <w:sz w:val="28"/>
          <w:szCs w:val="28"/>
          <w:u w:val="single"/>
          <w:lang w:val="kk-KZ"/>
        </w:rPr>
      </w:pPr>
    </w:p>
    <w:p w:rsidR="004B428B" w:rsidRPr="00E722AF" w:rsidRDefault="004B428B" w:rsidP="004B428B">
      <w:pPr>
        <w:pStyle w:val="3"/>
        <w:shd w:val="clear" w:color="auto" w:fill="FFFFFF"/>
        <w:spacing w:before="225" w:beforeAutospacing="0" w:after="135" w:afterAutospacing="0"/>
        <w:contextualSpacing/>
        <w:jc w:val="center"/>
        <w:textAlignment w:val="baseline"/>
        <w:rPr>
          <w:rFonts w:eastAsia="Times New Roman"/>
          <w:bCs w:val="0"/>
          <w:color w:val="1E1E1E"/>
          <w:sz w:val="28"/>
          <w:szCs w:val="28"/>
          <w:lang w:val="kk-KZ"/>
        </w:rPr>
      </w:pPr>
    </w:p>
    <w:p w:rsidR="00B5791E" w:rsidRDefault="00B5791E" w:rsidP="00B5791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«Валюталық реттеу және валюталық бақылау туралы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Республикасы Заңының 6-бабы 1-тармағының 15) тармақшасына сәйкес 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Салық кодексінде көзделген жағдайларда салықтарды және бюджетке төленетін басқа да міндетті төлемдерді төлеуге байланысты операцияларды жүргізу жағдайларын қоспағанда, Қазақстан Республикасының аумағында резиденттер арасындағы валюталық операцияларға тыйым салынады.</w:t>
      </w:r>
    </w:p>
    <w:p w:rsidR="00B5791E" w:rsidRDefault="00956ECA" w:rsidP="00B5791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қшаны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 w:rsidR="00B5791E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етел валютасы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мен</w:t>
      </w:r>
      <w:r w:rsidR="00B5791E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есептеу Қазақстан Республикасының Ұлттық Банкінде валюта түрлері бойынша ашылған Қазақстан Республикасы Қаржы министрлігі Мемлекеттік Қазынашылық комитетінің (бұдан әрі – ҚР ҚМ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="00B5791E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ҚК) ағымдағы шоттарына жүргізіледі.</w:t>
      </w:r>
    </w:p>
    <w:p w:rsidR="00B5791E" w:rsidRDefault="00B5791E" w:rsidP="00B5791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Ұлттық Банкінде ашылған ҚР 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ҚМ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МҚ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ағымдағы шоттарына шетел валютасында ақша аударуға арналған деректемелер ҚР ҚМ МҚ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ресми сайтында орналастырылған (</w:t>
      </w:r>
      <w:hyperlink r:id="rId5" w:history="1">
        <w:r w:rsidRPr="007E0ABB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www.gov.kz/Деятельность/</w:t>
        </w:r>
      </w:hyperlink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егізгі құжаттар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/ 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Шетел валютасы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деректемелер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).</w:t>
      </w:r>
    </w:p>
    <w:p w:rsidR="004B428B" w:rsidRDefault="00B5791E" w:rsidP="00B5791E">
      <w:pPr>
        <w:pBdr>
          <w:bottom w:val="single" w:sz="4" w:space="31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Сонымен қатар, бюджетке төлемдерді шетел валютасымен төлеу үшін төлем тапсырмасын ресімдеу кезінде төлемнің егжей – тегжейінде ақша жөнелтушінің атауы және (немесе) БСН, алушы мемлекеттік кіріс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органының атауы және (немесе) БСН (12 Сан), бюджеттік сыныптаманың коды (Б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СК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6 Сан)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төлем мақсатының коды (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ТМҚ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көрсетілуі қажет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екендігін ескертеміз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. Мемлекеттік кірістер органдарының атаулары мен БСН (</w:t>
      </w:r>
      <w:hyperlink r:id="rId6" w:history="1">
        <w:r w:rsidRPr="007E0ABB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www.portal.kgd.gov.kz</w:t>
        </w:r>
      </w:hyperlink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сайт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ынд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 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«А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қпараттық ресурстар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/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«А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нықтамалықтар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/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«А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нықтамалық (кодификатор)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Мемлекеттік кіріс</w:t>
      </w:r>
      <w:r w:rsidR="00956ECA">
        <w:rPr>
          <w:rFonts w:ascii="Times New Roman" w:eastAsia="Times New Roman" w:hAnsi="Times New Roman" w:cs="Times New Roman"/>
          <w:sz w:val="28"/>
          <w:szCs w:val="28"/>
          <w:lang w:val="kk-KZ"/>
        </w:rPr>
        <w:t>тер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органдары бойынша бюджетке төлемдерді есептеу үшін БСН және деректемелері көрсетілген 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бөлімінде</w:t>
      </w:r>
      <w:r w:rsidR="00956ECA" w:rsidRPr="00956E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56ECA"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орналастырылған</w:t>
      </w:r>
      <w:r w:rsidRPr="007E0ABB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6F1FC3" w:rsidRPr="004B428B" w:rsidRDefault="006F1FC3">
      <w:pPr>
        <w:rPr>
          <w:lang w:val="kk-KZ"/>
        </w:rPr>
      </w:pPr>
    </w:p>
    <w:sectPr w:rsidR="006F1FC3" w:rsidRPr="004B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28B"/>
    <w:rsid w:val="000061AD"/>
    <w:rsid w:val="00161B8F"/>
    <w:rsid w:val="002461DB"/>
    <w:rsid w:val="004B428B"/>
    <w:rsid w:val="00567A70"/>
    <w:rsid w:val="006F1FC3"/>
    <w:rsid w:val="00956ECA"/>
    <w:rsid w:val="00976A7F"/>
    <w:rsid w:val="00B5791E"/>
    <w:rsid w:val="00DB5331"/>
    <w:rsid w:val="00ED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28B"/>
  </w:style>
  <w:style w:type="paragraph" w:styleId="3">
    <w:name w:val="heading 3"/>
    <w:basedOn w:val="a"/>
    <w:link w:val="30"/>
    <w:uiPriority w:val="9"/>
    <w:unhideWhenUsed/>
    <w:qFormat/>
    <w:rsid w:val="004B428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428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aliases w:val="Обя,Без интервала1,мелкий,мой рабочий,No Spacing,норма,Айгерим,Без интервала11,свой,14 TNR,МОЙ СТИЛЬ,No Spacing1,Без интеБез интервала,исполнитель,No Spacing11,без интервала,Без интервала2,Без интервала111,Без интерваль,Елжан,Дастан1"/>
    <w:link w:val="a4"/>
    <w:qFormat/>
    <w:rsid w:val="004B42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Без интервала1 Знак,мелкий Знак,мой рабочий Знак,No Spacing Знак,норма Знак,Айгерим Знак,Без интервала11 Знак,свой Знак,14 TNR Знак,МОЙ СТИЛЬ Знак,No Spacing1 Знак,Без интеБез интервала Знак,исполнитель Знак,No Spacing11 Знак"/>
    <w:link w:val="a3"/>
    <w:locked/>
    <w:rsid w:val="004B428B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B579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28B"/>
  </w:style>
  <w:style w:type="paragraph" w:styleId="3">
    <w:name w:val="heading 3"/>
    <w:basedOn w:val="a"/>
    <w:link w:val="30"/>
    <w:uiPriority w:val="9"/>
    <w:unhideWhenUsed/>
    <w:qFormat/>
    <w:rsid w:val="004B428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428B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aliases w:val="Обя,Без интервала1,мелкий,мой рабочий,No Spacing,норма,Айгерим,Без интервала11,свой,14 TNR,МОЙ СТИЛЬ,No Spacing1,Без интеБез интервала,исполнитель,No Spacing11,без интервала,Без интервала2,Без интервала111,Без интерваль,Елжан,Дастан1"/>
    <w:link w:val="a4"/>
    <w:qFormat/>
    <w:rsid w:val="004B42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aliases w:val="Обя Знак,Без интервала1 Знак,мелкий Знак,мой рабочий Знак,No Spacing Знак,норма Знак,Айгерим Знак,Без интервала11 Знак,свой Знак,14 TNR Знак,МОЙ СТИЛЬ Знак,No Spacing1 Знак,Без интеБез интервала Знак,исполнитель Знак,No Spacing11 Знак"/>
    <w:link w:val="a3"/>
    <w:locked/>
    <w:rsid w:val="004B428B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B579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ortal.kgd.gov.kz" TargetMode="External"/><Relationship Id="rId5" Type="http://schemas.openxmlformats.org/officeDocument/2006/relationships/hyperlink" Target="http://www.gov.kz/&#1044;&#1077;&#1103;&#1090;&#1077;&#1083;&#1100;&#1085;&#1086;&#1089;&#1090;&#1100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Саугабаева Айнур Жалеловна</dc:creator>
  <cp:lastModifiedBy>Бибинур Тыныбекова</cp:lastModifiedBy>
  <cp:revision>2</cp:revision>
  <dcterms:created xsi:type="dcterms:W3CDTF">2026-07-16T14:29:00Z</dcterms:created>
  <dcterms:modified xsi:type="dcterms:W3CDTF">2026-07-16T14:29:00Z</dcterms:modified>
</cp:coreProperties>
</file>