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421280" w14:textId="6F0F9584" w:rsidR="00EE4733" w:rsidRPr="00515446" w:rsidRDefault="00EE4733" w:rsidP="009D1040">
      <w:pPr>
        <w:spacing w:after="0" w:line="240" w:lineRule="auto"/>
        <w:ind w:left="6379"/>
        <w:jc w:val="center"/>
        <w:rPr>
          <w:rFonts w:ascii="Times New Roman" w:eastAsia="Times New Roman" w:hAnsi="Times New Roman" w:cs="Times New Roman"/>
          <w:sz w:val="28"/>
          <w:szCs w:val="28"/>
          <w:lang w:eastAsia="ru-RU"/>
        </w:rPr>
      </w:pPr>
      <w:r w:rsidRPr="00515446">
        <w:rPr>
          <w:rFonts w:ascii="Times New Roman" w:eastAsia="Times New Roman" w:hAnsi="Times New Roman" w:cs="Times New Roman"/>
          <w:sz w:val="28"/>
          <w:szCs w:val="28"/>
          <w:lang w:eastAsia="ru-RU"/>
        </w:rPr>
        <w:t>Приложение 4 к Правилам составления, представления, рассмотрения бюджетного запроса</w:t>
      </w:r>
    </w:p>
    <w:p w14:paraId="7CCC8AEB" w14:textId="77777777" w:rsidR="00A10EC0" w:rsidRDefault="00A10EC0" w:rsidP="009D1040">
      <w:pPr>
        <w:spacing w:after="0" w:line="240" w:lineRule="auto"/>
        <w:ind w:left="7371" w:firstLine="284"/>
        <w:jc w:val="center"/>
        <w:rPr>
          <w:rFonts w:ascii="Times New Roman" w:eastAsia="Times New Roman" w:hAnsi="Times New Roman" w:cs="Times New Roman"/>
          <w:sz w:val="28"/>
          <w:szCs w:val="28"/>
          <w:lang w:eastAsia="ru-RU"/>
        </w:rPr>
      </w:pPr>
    </w:p>
    <w:p w14:paraId="4DFA5214" w14:textId="77777777" w:rsidR="00EE4733" w:rsidRPr="00515446" w:rsidRDefault="00EE4733" w:rsidP="009D1040">
      <w:pPr>
        <w:spacing w:after="0" w:line="240" w:lineRule="auto"/>
        <w:ind w:left="7371" w:firstLine="284"/>
        <w:jc w:val="center"/>
        <w:rPr>
          <w:rFonts w:ascii="Times New Roman" w:eastAsia="Times New Roman" w:hAnsi="Times New Roman" w:cs="Times New Roman"/>
          <w:sz w:val="28"/>
          <w:szCs w:val="28"/>
          <w:lang w:eastAsia="ru-RU"/>
        </w:rPr>
      </w:pPr>
      <w:r w:rsidRPr="00515446">
        <w:rPr>
          <w:rFonts w:ascii="Times New Roman" w:eastAsia="Times New Roman" w:hAnsi="Times New Roman" w:cs="Times New Roman"/>
          <w:sz w:val="28"/>
          <w:szCs w:val="28"/>
          <w:lang w:eastAsia="ru-RU"/>
        </w:rPr>
        <w:t>Форма</w:t>
      </w:r>
    </w:p>
    <w:p w14:paraId="172BBB16" w14:textId="77777777" w:rsidR="00EE4733" w:rsidRPr="00515446" w:rsidRDefault="00EE4733" w:rsidP="009D1040">
      <w:pPr>
        <w:spacing w:after="0" w:line="240" w:lineRule="auto"/>
        <w:ind w:left="7371" w:firstLine="284"/>
        <w:jc w:val="both"/>
        <w:rPr>
          <w:rFonts w:ascii="Times New Roman" w:eastAsia="Times New Roman" w:hAnsi="Times New Roman" w:cs="Times New Roman"/>
          <w:sz w:val="28"/>
          <w:szCs w:val="28"/>
          <w:lang w:eastAsia="ru-RU"/>
        </w:rPr>
      </w:pPr>
    </w:p>
    <w:p w14:paraId="03B4EB1A" w14:textId="77777777" w:rsidR="00EE4733" w:rsidRDefault="00EE4733" w:rsidP="00EE4733">
      <w:pPr>
        <w:spacing w:after="0" w:line="240" w:lineRule="auto"/>
        <w:jc w:val="center"/>
        <w:rPr>
          <w:rFonts w:ascii="Times New Roman" w:hAnsi="Times New Roman" w:cs="Times New Roman"/>
          <w:b/>
          <w:sz w:val="28"/>
          <w:szCs w:val="28"/>
        </w:rPr>
      </w:pPr>
      <w:r w:rsidRPr="003F72A0">
        <w:rPr>
          <w:rFonts w:ascii="Times New Roman" w:hAnsi="Times New Roman" w:cs="Times New Roman"/>
          <w:b/>
          <w:sz w:val="28"/>
          <w:szCs w:val="28"/>
        </w:rPr>
        <w:t>Паспорт бюджетной программы</w:t>
      </w:r>
    </w:p>
    <w:p w14:paraId="7C1A936F" w14:textId="2296FBAB" w:rsidR="00E77977" w:rsidRPr="003F72A0" w:rsidRDefault="00E77977" w:rsidP="00EE4733">
      <w:pPr>
        <w:spacing w:after="0" w:line="240" w:lineRule="auto"/>
        <w:jc w:val="center"/>
        <w:rPr>
          <w:rFonts w:ascii="Times New Roman" w:hAnsi="Times New Roman" w:cs="Times New Roman"/>
          <w:b/>
          <w:sz w:val="28"/>
          <w:szCs w:val="28"/>
        </w:rPr>
      </w:pPr>
      <w:r w:rsidRPr="00E76F6F">
        <w:rPr>
          <w:rFonts w:ascii="Times New Roman" w:hAnsi="Times New Roman" w:cs="Times New Roman"/>
          <w:b/>
          <w:sz w:val="28"/>
          <w:szCs w:val="28"/>
          <w:lang w:val="ru-KZ"/>
        </w:rPr>
        <w:t>Код и наименование администратора бюджетных программ</w:t>
      </w:r>
      <w:r>
        <w:rPr>
          <w:rFonts w:ascii="Times New Roman" w:hAnsi="Times New Roman" w:cs="Times New Roman"/>
          <w:b/>
          <w:sz w:val="28"/>
          <w:szCs w:val="28"/>
          <w:lang w:val="ru-KZ"/>
        </w:rPr>
        <w:t>:</w:t>
      </w:r>
    </w:p>
    <w:p w14:paraId="05970E1C" w14:textId="77777777" w:rsidR="00A02613" w:rsidRDefault="00A02613" w:rsidP="00A02613">
      <w:pPr>
        <w:spacing w:after="0"/>
        <w:ind w:firstLine="709"/>
        <w:rPr>
          <w:rFonts w:ascii="Times New Roman" w:eastAsia="MS Mincho" w:hAnsi="Times New Roman" w:cs="Times New Roman"/>
          <w:bCs/>
          <w:sz w:val="28"/>
          <w:szCs w:val="28"/>
        </w:rPr>
      </w:pPr>
      <w:r w:rsidRPr="00A02613">
        <w:rPr>
          <w:rFonts w:ascii="Times New Roman" w:eastAsia="MS Mincho" w:hAnsi="Times New Roman" w:cs="Times New Roman"/>
          <w:bCs/>
          <w:sz w:val="28"/>
          <w:szCs w:val="28"/>
        </w:rPr>
        <w:t>3830001 ГУ «Управление жилья и жилищной инспекции города Астаны»</w:t>
      </w:r>
      <w:r>
        <w:rPr>
          <w:rFonts w:ascii="Times New Roman" w:eastAsia="MS Mincho" w:hAnsi="Times New Roman" w:cs="Times New Roman"/>
          <w:bCs/>
          <w:sz w:val="28"/>
          <w:szCs w:val="28"/>
        </w:rPr>
        <w:t>.</w:t>
      </w:r>
    </w:p>
    <w:p w14:paraId="3419C404" w14:textId="631E4D93" w:rsidR="00EE4733" w:rsidRPr="003F72A0" w:rsidRDefault="00EE4733" w:rsidP="00EE4733">
      <w:pPr>
        <w:spacing w:after="0" w:line="240" w:lineRule="auto"/>
        <w:jc w:val="center"/>
        <w:rPr>
          <w:rFonts w:ascii="Times New Roman" w:hAnsi="Times New Roman" w:cs="Times New Roman"/>
          <w:b/>
          <w:sz w:val="28"/>
          <w:szCs w:val="28"/>
        </w:rPr>
      </w:pPr>
      <w:r w:rsidRPr="003F72A0">
        <w:rPr>
          <w:rFonts w:ascii="Times New Roman" w:hAnsi="Times New Roman" w:cs="Times New Roman"/>
          <w:b/>
          <w:sz w:val="28"/>
          <w:szCs w:val="28"/>
        </w:rPr>
        <w:t>Плановый период 20</w:t>
      </w:r>
      <w:r w:rsidR="00A02613">
        <w:rPr>
          <w:rFonts w:ascii="Times New Roman" w:hAnsi="Times New Roman" w:cs="Times New Roman"/>
          <w:b/>
          <w:sz w:val="28"/>
          <w:szCs w:val="28"/>
        </w:rPr>
        <w:t>26</w:t>
      </w:r>
      <w:r w:rsidRPr="003F72A0">
        <w:rPr>
          <w:rFonts w:ascii="Times New Roman" w:hAnsi="Times New Roman" w:cs="Times New Roman"/>
          <w:b/>
          <w:sz w:val="28"/>
          <w:szCs w:val="28"/>
        </w:rPr>
        <w:t>-20</w:t>
      </w:r>
      <w:r w:rsidR="00A02613">
        <w:rPr>
          <w:rFonts w:ascii="Times New Roman" w:hAnsi="Times New Roman" w:cs="Times New Roman"/>
          <w:b/>
          <w:sz w:val="28"/>
          <w:szCs w:val="28"/>
        </w:rPr>
        <w:t>28</w:t>
      </w:r>
      <w:r w:rsidRPr="003F72A0">
        <w:rPr>
          <w:rFonts w:ascii="Times New Roman" w:hAnsi="Times New Roman" w:cs="Times New Roman"/>
          <w:b/>
          <w:sz w:val="28"/>
          <w:szCs w:val="28"/>
        </w:rPr>
        <w:t xml:space="preserve"> годы</w:t>
      </w:r>
    </w:p>
    <w:p w14:paraId="5B818AD1" w14:textId="77777777" w:rsidR="00EE4733" w:rsidRDefault="00EE4733" w:rsidP="00EE4733">
      <w:pPr>
        <w:spacing w:after="0" w:line="240" w:lineRule="auto"/>
        <w:jc w:val="center"/>
        <w:rPr>
          <w:rFonts w:ascii="Times New Roman" w:hAnsi="Times New Roman" w:cs="Times New Roman"/>
          <w:sz w:val="28"/>
          <w:szCs w:val="28"/>
        </w:rPr>
      </w:pPr>
    </w:p>
    <w:p w14:paraId="77C81875" w14:textId="394B4FDB" w:rsidR="00E77977" w:rsidRPr="00E77977" w:rsidRDefault="00E77977" w:rsidP="00E77977">
      <w:pPr>
        <w:spacing w:after="0"/>
        <w:ind w:firstLine="709"/>
        <w:jc w:val="center"/>
        <w:rPr>
          <w:rFonts w:ascii="Times New Roman" w:hAnsi="Times New Roman" w:cs="Times New Roman"/>
          <w:b/>
          <w:sz w:val="28"/>
          <w:szCs w:val="28"/>
        </w:rPr>
      </w:pPr>
      <w:r w:rsidRPr="001171E7">
        <w:rPr>
          <w:rFonts w:ascii="Times New Roman" w:hAnsi="Times New Roman" w:cs="Times New Roman"/>
          <w:b/>
          <w:sz w:val="28"/>
          <w:szCs w:val="28"/>
        </w:rPr>
        <w:t>Код и наименование бюджетной программы:</w:t>
      </w:r>
    </w:p>
    <w:p w14:paraId="13B76B11" w14:textId="1AA5C981" w:rsidR="00EE4733" w:rsidRPr="00D85FF6" w:rsidRDefault="00956E9C" w:rsidP="00D85FF6">
      <w:pPr>
        <w:spacing w:after="0" w:line="240" w:lineRule="auto"/>
        <w:ind w:left="34" w:right="-2"/>
        <w:jc w:val="center"/>
        <w:rPr>
          <w:rFonts w:ascii="Times New Roman" w:hAnsi="Times New Roman" w:cs="Times New Roman"/>
          <w:sz w:val="28"/>
          <w:szCs w:val="28"/>
        </w:rPr>
      </w:pPr>
      <w:r w:rsidRPr="00D85FF6">
        <w:rPr>
          <w:rFonts w:ascii="Times New Roman" w:hAnsi="Times New Roman" w:cs="Times New Roman"/>
          <w:sz w:val="28"/>
          <w:szCs w:val="28"/>
        </w:rPr>
        <w:t>012</w:t>
      </w:r>
      <w:r w:rsidR="00A02613" w:rsidRPr="00D85FF6">
        <w:rPr>
          <w:rFonts w:ascii="Times New Roman" w:hAnsi="Times New Roman" w:cs="Times New Roman"/>
          <w:sz w:val="28"/>
          <w:szCs w:val="28"/>
        </w:rPr>
        <w:t xml:space="preserve"> </w:t>
      </w:r>
      <w:r w:rsidR="00892A8D" w:rsidRPr="00D85FF6">
        <w:rPr>
          <w:rFonts w:ascii="Times New Roman" w:hAnsi="Times New Roman" w:cs="Times New Roman"/>
          <w:sz w:val="28"/>
          <w:szCs w:val="28"/>
        </w:rPr>
        <w:t>«</w:t>
      </w:r>
      <w:r w:rsidR="00D85FF6" w:rsidRPr="00D85FF6">
        <w:rPr>
          <w:rFonts w:ascii="Times New Roman" w:hAnsi="Times New Roman" w:cs="Times New Roman"/>
          <w:sz w:val="28"/>
          <w:szCs w:val="28"/>
        </w:rPr>
        <w:t>Бюджетное кредитование АО «Жилищный строительный сберегательный банк «Отбасы банк» для предоставления предварительных и промежуточных жилищных займов</w:t>
      </w:r>
      <w:r w:rsidR="00A02613" w:rsidRPr="00E77977">
        <w:rPr>
          <w:rFonts w:ascii="Times New Roman" w:eastAsia="MS Mincho" w:hAnsi="Times New Roman" w:cs="Times New Roman"/>
          <w:bCs/>
          <w:sz w:val="28"/>
          <w:szCs w:val="28"/>
        </w:rPr>
        <w:t>».</w:t>
      </w:r>
    </w:p>
    <w:p w14:paraId="337A4EE2" w14:textId="77777777" w:rsidR="00704ECB" w:rsidRDefault="00704ECB" w:rsidP="00690488">
      <w:pPr>
        <w:spacing w:after="0"/>
        <w:ind w:firstLine="709"/>
        <w:contextualSpacing/>
        <w:jc w:val="both"/>
        <w:rPr>
          <w:rFonts w:ascii="Times New Roman" w:hAnsi="Times New Roman" w:cs="Times New Roman"/>
          <w:b/>
          <w:sz w:val="28"/>
          <w:szCs w:val="28"/>
        </w:rPr>
      </w:pPr>
    </w:p>
    <w:p w14:paraId="2FBF79A9" w14:textId="19435E8D" w:rsidR="00277339" w:rsidRPr="000A505E" w:rsidRDefault="00EE4733" w:rsidP="00277339">
      <w:pPr>
        <w:spacing w:after="0"/>
        <w:ind w:firstLine="709"/>
        <w:contextualSpacing/>
        <w:jc w:val="both"/>
        <w:rPr>
          <w:rFonts w:ascii="Times New Roman" w:hAnsi="Times New Roman" w:cs="Times New Roman"/>
          <w:sz w:val="28"/>
          <w:szCs w:val="28"/>
        </w:rPr>
      </w:pPr>
      <w:r w:rsidRPr="00704ECB">
        <w:rPr>
          <w:rFonts w:ascii="Times New Roman" w:hAnsi="Times New Roman" w:cs="Times New Roman"/>
          <w:b/>
          <w:sz w:val="28"/>
          <w:szCs w:val="28"/>
        </w:rPr>
        <w:t>Код и наименование функции (функций) государственного органа (в соответствии с реестром функций государственных органов):</w:t>
      </w:r>
      <w:r w:rsidR="00690488" w:rsidRPr="00704ECB">
        <w:rPr>
          <w:rFonts w:ascii="Times New Roman" w:hAnsi="Times New Roman" w:cs="Times New Roman"/>
          <w:sz w:val="28"/>
          <w:szCs w:val="28"/>
        </w:rPr>
        <w:t xml:space="preserve"> </w:t>
      </w:r>
    </w:p>
    <w:p w14:paraId="24229721" w14:textId="77777777" w:rsidR="00277339" w:rsidRDefault="00277339" w:rsidP="00277339">
      <w:pPr>
        <w:spacing w:after="0"/>
        <w:ind w:firstLine="284"/>
        <w:jc w:val="both"/>
        <w:rPr>
          <w:rFonts w:ascii="Times New Roman" w:hAnsi="Times New Roman" w:cs="Times New Roman"/>
          <w:b/>
          <w:sz w:val="28"/>
          <w:szCs w:val="28"/>
        </w:rPr>
      </w:pPr>
      <w:r w:rsidRPr="00E73354">
        <w:rPr>
          <w:rFonts w:ascii="Times New Roman" w:hAnsi="Times New Roman" w:cs="Times New Roman"/>
          <w:b/>
          <w:sz w:val="28"/>
          <w:szCs w:val="28"/>
        </w:rPr>
        <w:t xml:space="preserve">Код и наименование государственной услуги (в соответствии с реестром </w:t>
      </w:r>
    </w:p>
    <w:p w14:paraId="548ED5DE" w14:textId="488F0078" w:rsidR="002B725F" w:rsidRPr="00277339" w:rsidRDefault="00277339" w:rsidP="00277339">
      <w:pPr>
        <w:spacing w:after="0"/>
        <w:jc w:val="both"/>
        <w:rPr>
          <w:rFonts w:ascii="Times New Roman" w:eastAsia="MS Mincho" w:hAnsi="Times New Roman" w:cs="Times New Roman"/>
          <w:b/>
          <w:sz w:val="28"/>
          <w:szCs w:val="28"/>
        </w:rPr>
      </w:pPr>
      <w:r w:rsidRPr="00E73354">
        <w:rPr>
          <w:rFonts w:ascii="Times New Roman" w:hAnsi="Times New Roman" w:cs="Times New Roman"/>
          <w:b/>
          <w:sz w:val="28"/>
          <w:szCs w:val="28"/>
        </w:rPr>
        <w:t>государственных услуг):</w:t>
      </w:r>
      <w:r w:rsidRPr="00277339">
        <w:rPr>
          <w:rFonts w:ascii="Times New Roman" w:eastAsia="MS Mincho" w:hAnsi="Times New Roman" w:cs="Times New Roman"/>
          <w:b/>
          <w:sz w:val="28"/>
          <w:szCs w:val="28"/>
        </w:rPr>
        <w:t xml:space="preserve"> </w:t>
      </w:r>
      <w:bookmarkStart w:id="0" w:name="_Hlk190451535"/>
    </w:p>
    <w:bookmarkEnd w:id="0"/>
    <w:p w14:paraId="7D11F854" w14:textId="1F731E8A" w:rsidR="00865BE7" w:rsidRPr="00865BE7" w:rsidRDefault="00EE4733" w:rsidP="00277339">
      <w:pPr>
        <w:spacing w:after="0" w:line="240" w:lineRule="auto"/>
        <w:ind w:firstLine="708"/>
        <w:contextualSpacing/>
        <w:jc w:val="both"/>
        <w:rPr>
          <w:rFonts w:ascii="Times New Roman" w:hAnsi="Times New Roman" w:cs="Times New Roman"/>
          <w:sz w:val="28"/>
          <w:szCs w:val="28"/>
        </w:rPr>
      </w:pPr>
      <w:r w:rsidRPr="00690488">
        <w:rPr>
          <w:rFonts w:ascii="Times New Roman" w:eastAsia="Calibri" w:hAnsi="Times New Roman" w:cs="Times New Roman"/>
          <w:b/>
          <w:bCs/>
          <w:sz w:val="28"/>
          <w:szCs w:val="28"/>
        </w:rPr>
        <w:t xml:space="preserve">Описание (обоснование), в том числе текущий статус: </w:t>
      </w:r>
      <w:r w:rsidRPr="00690488">
        <w:rPr>
          <w:rFonts w:ascii="Times New Roman" w:hAnsi="Times New Roman" w:cs="Times New Roman"/>
          <w:b/>
          <w:bCs/>
          <w:iCs/>
          <w:sz w:val="28"/>
          <w:szCs w:val="28"/>
        </w:rPr>
        <w:t>Описание должно заменить пояснительную записку</w:t>
      </w:r>
      <w:r w:rsidR="00690488" w:rsidRPr="00690488">
        <w:rPr>
          <w:rFonts w:ascii="Times New Roman" w:hAnsi="Times New Roman" w:cs="Times New Roman"/>
          <w:b/>
          <w:bCs/>
          <w:iCs/>
          <w:sz w:val="28"/>
          <w:szCs w:val="28"/>
        </w:rPr>
        <w:t>:</w:t>
      </w:r>
      <w:r w:rsidR="00690488" w:rsidRPr="00690488">
        <w:t xml:space="preserve"> </w:t>
      </w:r>
      <w:r w:rsidR="00865BE7" w:rsidRPr="00865BE7">
        <w:rPr>
          <w:rFonts w:ascii="Times New Roman" w:hAnsi="Times New Roman" w:cs="Times New Roman"/>
          <w:sz w:val="28"/>
          <w:szCs w:val="28"/>
        </w:rPr>
        <w:t>Предоставление жилищных займов в рамках программы льготного кредитования молодых специалистов</w:t>
      </w:r>
      <w:r w:rsidR="00432C73">
        <w:rPr>
          <w:rFonts w:ascii="Times New Roman" w:hAnsi="Times New Roman" w:cs="Times New Roman"/>
          <w:sz w:val="28"/>
          <w:szCs w:val="28"/>
        </w:rPr>
        <w:t>.</w:t>
      </w:r>
    </w:p>
    <w:p w14:paraId="136D9912" w14:textId="297A3747" w:rsidR="00EE4733" w:rsidRDefault="00865BE7" w:rsidP="00865BE7">
      <w:pPr>
        <w:spacing w:after="0"/>
        <w:contextualSpacing/>
        <w:jc w:val="both"/>
        <w:rPr>
          <w:rFonts w:ascii="Times New Roman" w:hAnsi="Times New Roman" w:cs="Times New Roman"/>
          <w:sz w:val="28"/>
          <w:szCs w:val="28"/>
        </w:rPr>
      </w:pPr>
      <w:r>
        <w:rPr>
          <w:rFonts w:ascii="Times New Roman" w:hAnsi="Times New Roman" w:cs="Times New Roman"/>
          <w:sz w:val="28"/>
          <w:szCs w:val="28"/>
        </w:rPr>
        <w:t xml:space="preserve">          </w:t>
      </w:r>
      <w:r w:rsidR="00EE4733" w:rsidRPr="00690488">
        <w:rPr>
          <w:rFonts w:ascii="Times New Roman" w:hAnsi="Times New Roman" w:cs="Times New Roman"/>
          <w:b/>
          <w:bCs/>
          <w:sz w:val="28"/>
          <w:szCs w:val="28"/>
        </w:rPr>
        <w:t>Бюджетная программа планируется</w:t>
      </w:r>
      <w:r w:rsidR="00EE4733" w:rsidRPr="00515446">
        <w:rPr>
          <w:rFonts w:ascii="Times New Roman" w:hAnsi="Times New Roman" w:cs="Times New Roman"/>
          <w:sz w:val="28"/>
          <w:szCs w:val="28"/>
        </w:rPr>
        <w:t xml:space="preserve"> </w:t>
      </w:r>
      <w:r w:rsidR="003175BB" w:rsidRPr="003175BB">
        <w:rPr>
          <w:rFonts w:ascii="Times New Roman" w:hAnsi="Times New Roman" w:cs="Times New Roman"/>
          <w:sz w:val="28"/>
          <w:szCs w:val="28"/>
        </w:rPr>
        <w:t>к реализации в 2025–2027 годах за счет средств местного бюджета города Астаны в рамках утвержденного бюджета и в соответствии с действующим бюджетным законодательством Республики Казахстан.</w:t>
      </w:r>
    </w:p>
    <w:p w14:paraId="5D9BA8A1" w14:textId="77777777" w:rsidR="00277339" w:rsidRDefault="00277339" w:rsidP="00277339">
      <w:pPr>
        <w:spacing w:after="0"/>
        <w:ind w:firstLine="709"/>
        <w:contextualSpacing/>
        <w:jc w:val="both"/>
        <w:rPr>
          <w:rFonts w:ascii="Times New Roman" w:hAnsi="Times New Roman" w:cs="Times New Roman"/>
          <w:sz w:val="28"/>
          <w:szCs w:val="28"/>
        </w:rPr>
      </w:pPr>
      <w:r w:rsidRPr="00FC117D">
        <w:rPr>
          <w:rFonts w:ascii="Times New Roman" w:hAnsi="Times New Roman" w:cs="Times New Roman"/>
          <w:sz w:val="28"/>
          <w:szCs w:val="28"/>
        </w:rPr>
        <w:t>Планирование бюджетной программы осуществляется в соответствии</w:t>
      </w:r>
      <w:r>
        <w:rPr>
          <w:rFonts w:ascii="Times New Roman" w:hAnsi="Times New Roman" w:cs="Times New Roman"/>
          <w:sz w:val="28"/>
          <w:szCs w:val="28"/>
        </w:rPr>
        <w:t>:</w:t>
      </w:r>
    </w:p>
    <w:p w14:paraId="37A10626" w14:textId="77777777" w:rsidR="00277339" w:rsidRPr="008B35C4" w:rsidRDefault="00277339" w:rsidP="00277339">
      <w:pPr>
        <w:spacing w:after="0"/>
        <w:ind w:left="-113"/>
        <w:jc w:val="both"/>
        <w:rPr>
          <w:rFonts w:ascii="Times New Roman" w:hAnsi="Times New Roman" w:cs="Times New Roman"/>
          <w:iCs/>
          <w:sz w:val="28"/>
          <w:szCs w:val="28"/>
        </w:rPr>
      </w:pPr>
      <w:r w:rsidRPr="008B35C4">
        <w:rPr>
          <w:rFonts w:ascii="Times New Roman" w:hAnsi="Times New Roman" w:cs="Times New Roman"/>
          <w:sz w:val="28"/>
          <w:szCs w:val="28"/>
        </w:rPr>
        <w:t>-</w:t>
      </w:r>
      <w:r>
        <w:rPr>
          <w:rFonts w:ascii="Times New Roman" w:hAnsi="Times New Roman" w:cs="Times New Roman"/>
          <w:sz w:val="18"/>
          <w:szCs w:val="18"/>
        </w:rPr>
        <w:t xml:space="preserve"> </w:t>
      </w:r>
      <w:r w:rsidRPr="008B35C4">
        <w:rPr>
          <w:rFonts w:ascii="Times New Roman" w:hAnsi="Times New Roman" w:cs="Times New Roman"/>
          <w:iCs/>
          <w:sz w:val="28"/>
          <w:szCs w:val="28"/>
        </w:rPr>
        <w:t xml:space="preserve">Бюджетный кодекс Республики Казахстан от 15 марта 2025 года </w:t>
      </w:r>
      <w:r w:rsidRPr="008B35C4">
        <w:rPr>
          <w:rFonts w:ascii="Times New Roman" w:hAnsi="Times New Roman" w:cs="Times New Roman"/>
          <w:iCs/>
          <w:sz w:val="28"/>
          <w:szCs w:val="28"/>
        </w:rPr>
        <w:br/>
        <w:t>№ 171-VIII (глава 32, статья 168 п.8), (Глава 3, статья 14);</w:t>
      </w:r>
    </w:p>
    <w:p w14:paraId="3775BB98" w14:textId="77777777" w:rsidR="00277339" w:rsidRPr="00B213A5" w:rsidRDefault="00277339" w:rsidP="00277339">
      <w:pPr>
        <w:pStyle w:val="aa"/>
        <w:numPr>
          <w:ilvl w:val="0"/>
          <w:numId w:val="1"/>
        </w:numPr>
        <w:spacing w:after="0" w:line="278" w:lineRule="auto"/>
        <w:jc w:val="both"/>
        <w:rPr>
          <w:rFonts w:ascii="Times New Roman" w:hAnsi="Times New Roman" w:cs="Times New Roman"/>
          <w:iCs/>
          <w:sz w:val="28"/>
          <w:szCs w:val="28"/>
        </w:rPr>
      </w:pPr>
      <w:r w:rsidRPr="008D0B00">
        <w:rPr>
          <w:rFonts w:ascii="Times New Roman" w:hAnsi="Times New Roman" w:cs="Times New Roman"/>
          <w:sz w:val="28"/>
          <w:szCs w:val="28"/>
        </w:rPr>
        <w:t>«</w:t>
      </w:r>
      <w:r w:rsidRPr="00692FB4">
        <w:rPr>
          <w:rFonts w:ascii="Times New Roman" w:hAnsi="Times New Roman" w:cs="Times New Roman"/>
          <w:iCs/>
          <w:sz w:val="28"/>
          <w:szCs w:val="28"/>
          <w:lang w:val="ru-KZ"/>
        </w:rPr>
        <w:t xml:space="preserve">Об утверждении Правил составления, представления, рассмотрения </w:t>
      </w:r>
    </w:p>
    <w:p w14:paraId="3AAA7D40" w14:textId="77777777" w:rsidR="00277339" w:rsidRPr="00B213A5" w:rsidRDefault="00277339" w:rsidP="00277339">
      <w:pPr>
        <w:pStyle w:val="aa"/>
        <w:spacing w:after="0" w:line="278" w:lineRule="auto"/>
        <w:ind w:left="-142"/>
        <w:jc w:val="both"/>
        <w:rPr>
          <w:rFonts w:ascii="Times New Roman" w:hAnsi="Times New Roman" w:cs="Times New Roman"/>
          <w:iCs/>
          <w:sz w:val="28"/>
          <w:szCs w:val="28"/>
        </w:rPr>
      </w:pPr>
      <w:r w:rsidRPr="00692FB4">
        <w:rPr>
          <w:rFonts w:ascii="Times New Roman" w:hAnsi="Times New Roman" w:cs="Times New Roman"/>
          <w:iCs/>
          <w:sz w:val="28"/>
          <w:szCs w:val="28"/>
          <w:lang w:val="ru-KZ"/>
        </w:rPr>
        <w:t>бюджетного запроса</w:t>
      </w:r>
      <w:r w:rsidRPr="008D0B00">
        <w:rPr>
          <w:rFonts w:ascii="Times New Roman" w:hAnsi="Times New Roman" w:cs="Times New Roman"/>
          <w:sz w:val="28"/>
          <w:szCs w:val="28"/>
        </w:rPr>
        <w:t>»</w:t>
      </w:r>
      <w:r>
        <w:rPr>
          <w:rFonts w:ascii="Times New Roman" w:hAnsi="Times New Roman" w:cs="Times New Roman"/>
          <w:sz w:val="28"/>
          <w:szCs w:val="28"/>
        </w:rPr>
        <w:t xml:space="preserve"> </w:t>
      </w:r>
      <w:r w:rsidRPr="00692FB4">
        <w:rPr>
          <w:rFonts w:ascii="Times New Roman" w:hAnsi="Times New Roman" w:cs="Times New Roman"/>
          <w:iCs/>
          <w:sz w:val="28"/>
          <w:szCs w:val="28"/>
          <w:lang w:val="ru-KZ"/>
        </w:rPr>
        <w:t>Приказ Министра финансов Республики Казахстан от 22 апреля 2025 года № 185;</w:t>
      </w:r>
    </w:p>
    <w:p w14:paraId="3254900D" w14:textId="6E7B044F" w:rsidR="0029729D" w:rsidRPr="00B213A5" w:rsidRDefault="0029729D" w:rsidP="0029729D">
      <w:pPr>
        <w:pStyle w:val="aa"/>
        <w:spacing w:after="0" w:line="278" w:lineRule="auto"/>
        <w:ind w:left="-142"/>
        <w:jc w:val="both"/>
        <w:rPr>
          <w:rFonts w:ascii="Times New Roman" w:hAnsi="Times New Roman" w:cs="Times New Roman"/>
          <w:iCs/>
          <w:sz w:val="28"/>
          <w:szCs w:val="28"/>
        </w:rPr>
      </w:pPr>
      <w:r>
        <w:rPr>
          <w:rFonts w:ascii="Times New Roman" w:hAnsi="Times New Roman" w:cs="Times New Roman"/>
          <w:iCs/>
          <w:sz w:val="28"/>
          <w:szCs w:val="28"/>
        </w:rPr>
        <w:t xml:space="preserve">-   </w:t>
      </w:r>
      <w:r w:rsidRPr="004A73EC">
        <w:rPr>
          <w:rFonts w:ascii="Times New Roman" w:hAnsi="Times New Roman" w:cs="Times New Roman"/>
          <w:iCs/>
          <w:sz w:val="28"/>
          <w:szCs w:val="28"/>
        </w:rPr>
        <w:t>Решение маслихата города Астаны от 11 сентября 2026 года № 467/59-VIII «О внесении изменений в решение маслихата города Астаны от 12 декабря 2025 года № 352/47-VIII «О бюджете города Астаны на 2026-2028 годы»</w:t>
      </w:r>
    </w:p>
    <w:p w14:paraId="53D711C7" w14:textId="67771480" w:rsidR="00361E99" w:rsidRPr="006A5684" w:rsidRDefault="004575A3" w:rsidP="00361E99">
      <w:pPr>
        <w:tabs>
          <w:tab w:val="left" w:pos="5812"/>
        </w:tabs>
        <w:jc w:val="both"/>
        <w:rPr>
          <w:rFonts w:ascii="Times New Roman" w:hAnsi="Times New Roman" w:cs="Times New Roman"/>
          <w:sz w:val="28"/>
          <w:szCs w:val="28"/>
        </w:rPr>
      </w:pPr>
      <w:r>
        <w:rPr>
          <w:rFonts w:ascii="Times New Roman" w:hAnsi="Times New Roman" w:cs="Times New Roman"/>
          <w:b/>
          <w:sz w:val="28"/>
          <w:szCs w:val="28"/>
        </w:rPr>
        <w:t xml:space="preserve">          </w:t>
      </w:r>
      <w:r w:rsidR="00EE4733" w:rsidRPr="006A5684">
        <w:rPr>
          <w:rFonts w:ascii="Times New Roman" w:hAnsi="Times New Roman" w:cs="Times New Roman"/>
          <w:b/>
          <w:sz w:val="28"/>
          <w:szCs w:val="28"/>
        </w:rPr>
        <w:t>Вид бюджетной программы:</w:t>
      </w:r>
      <w:r w:rsidR="00361E99" w:rsidRPr="006A5684">
        <w:t xml:space="preserve"> </w:t>
      </w:r>
      <w:r w:rsidR="00361E99" w:rsidRPr="006A5684">
        <w:rPr>
          <w:rFonts w:ascii="Times New Roman" w:hAnsi="Times New Roman" w:cs="Times New Roman"/>
          <w:sz w:val="28"/>
          <w:szCs w:val="28"/>
        </w:rPr>
        <w:t>Областная, города республиканского значения, столицы</w:t>
      </w:r>
    </w:p>
    <w:p w14:paraId="17D13E10" w14:textId="367CED08" w:rsidR="00EE4733" w:rsidRPr="006A5684" w:rsidRDefault="00361E99" w:rsidP="00361E99">
      <w:pPr>
        <w:tabs>
          <w:tab w:val="left" w:pos="5812"/>
        </w:tabs>
        <w:jc w:val="both"/>
        <w:rPr>
          <w:rFonts w:ascii="Times New Roman" w:hAnsi="Times New Roman" w:cs="Times New Roman"/>
          <w:sz w:val="28"/>
          <w:szCs w:val="28"/>
        </w:rPr>
      </w:pPr>
      <w:r w:rsidRPr="006A5684">
        <w:rPr>
          <w:rFonts w:ascii="Times New Roman" w:hAnsi="Times New Roman" w:cs="Times New Roman"/>
          <w:sz w:val="28"/>
          <w:szCs w:val="28"/>
        </w:rPr>
        <w:lastRenderedPageBreak/>
        <w:t xml:space="preserve">          </w:t>
      </w:r>
      <w:r w:rsidR="00EE4733" w:rsidRPr="006A5684">
        <w:rPr>
          <w:rFonts w:ascii="Times New Roman" w:hAnsi="Times New Roman" w:cs="Times New Roman"/>
          <w:b/>
          <w:bCs/>
          <w:sz w:val="28"/>
          <w:szCs w:val="28"/>
        </w:rPr>
        <w:t>в зависимости от содержания:</w:t>
      </w:r>
      <w:r w:rsidR="00690488" w:rsidRPr="006A5684">
        <w:rPr>
          <w:rFonts w:ascii="Times New Roman" w:hAnsi="Times New Roman" w:cs="Times New Roman"/>
          <w:sz w:val="20"/>
          <w:szCs w:val="20"/>
          <w:lang w:eastAsia="ru-RU"/>
        </w:rPr>
        <w:t xml:space="preserve"> </w:t>
      </w:r>
      <w:r w:rsidR="00690488" w:rsidRPr="006A5684">
        <w:rPr>
          <w:rFonts w:ascii="Times New Roman" w:hAnsi="Times New Roman" w:cs="Times New Roman"/>
          <w:sz w:val="28"/>
          <w:szCs w:val="28"/>
        </w:rPr>
        <w:t>Осуществление государственных функций, полномочий и оказание вытекающих из них государственных услуг</w:t>
      </w:r>
    </w:p>
    <w:p w14:paraId="5146B3F8" w14:textId="766503F1" w:rsidR="00EE4733" w:rsidRPr="006A5684" w:rsidRDefault="00EE4733" w:rsidP="00A017BD">
      <w:pPr>
        <w:spacing w:after="0"/>
        <w:ind w:firstLine="709"/>
        <w:contextualSpacing/>
        <w:jc w:val="both"/>
        <w:rPr>
          <w:rFonts w:ascii="Times New Roman" w:hAnsi="Times New Roman" w:cs="Times New Roman"/>
          <w:sz w:val="28"/>
          <w:szCs w:val="28"/>
        </w:rPr>
      </w:pPr>
      <w:r w:rsidRPr="006A5684">
        <w:rPr>
          <w:rFonts w:ascii="Times New Roman" w:hAnsi="Times New Roman" w:cs="Times New Roman"/>
          <w:b/>
          <w:bCs/>
          <w:sz w:val="28"/>
          <w:szCs w:val="28"/>
        </w:rPr>
        <w:t>в зависимости от уровня государственного управления:</w:t>
      </w:r>
      <w:r w:rsidRPr="006A5684">
        <w:rPr>
          <w:rFonts w:ascii="Times New Roman" w:hAnsi="Times New Roman" w:cs="Times New Roman"/>
          <w:sz w:val="28"/>
          <w:szCs w:val="28"/>
        </w:rPr>
        <w:t xml:space="preserve"> </w:t>
      </w:r>
      <w:r w:rsidR="00690488" w:rsidRPr="006A5684">
        <w:rPr>
          <w:rFonts w:ascii="Times New Roman" w:hAnsi="Times New Roman" w:cs="Times New Roman"/>
          <w:sz w:val="28"/>
          <w:szCs w:val="28"/>
        </w:rPr>
        <w:t>Областные, город республиканского значения, столицы</w:t>
      </w:r>
      <w:r w:rsidR="00000279" w:rsidRPr="006A5684">
        <w:rPr>
          <w:rFonts w:ascii="Times New Roman" w:hAnsi="Times New Roman" w:cs="Times New Roman"/>
          <w:sz w:val="28"/>
          <w:szCs w:val="28"/>
        </w:rPr>
        <w:t>.</w:t>
      </w:r>
    </w:p>
    <w:p w14:paraId="207307DD" w14:textId="34CE31F6" w:rsidR="00EE4733" w:rsidRPr="006A5684" w:rsidRDefault="00EE4733" w:rsidP="00A017BD">
      <w:pPr>
        <w:spacing w:after="0"/>
        <w:ind w:firstLine="709"/>
        <w:contextualSpacing/>
        <w:jc w:val="both"/>
        <w:rPr>
          <w:rFonts w:ascii="Times New Roman" w:hAnsi="Times New Roman" w:cs="Times New Roman"/>
          <w:sz w:val="28"/>
          <w:szCs w:val="28"/>
        </w:rPr>
      </w:pPr>
      <w:r w:rsidRPr="006A5684">
        <w:rPr>
          <w:rFonts w:ascii="Times New Roman" w:hAnsi="Times New Roman" w:cs="Times New Roman"/>
          <w:b/>
          <w:bCs/>
          <w:sz w:val="28"/>
          <w:szCs w:val="28"/>
        </w:rPr>
        <w:t>в зависимости от способа реализации:</w:t>
      </w:r>
      <w:r w:rsidRPr="006A5684">
        <w:rPr>
          <w:rFonts w:ascii="Times New Roman" w:hAnsi="Times New Roman" w:cs="Times New Roman"/>
          <w:sz w:val="28"/>
          <w:szCs w:val="28"/>
        </w:rPr>
        <w:t xml:space="preserve"> </w:t>
      </w:r>
      <w:r w:rsidR="00690488" w:rsidRPr="006A5684">
        <w:rPr>
          <w:rFonts w:ascii="Times New Roman" w:hAnsi="Times New Roman" w:cs="Times New Roman"/>
          <w:sz w:val="28"/>
          <w:szCs w:val="28"/>
        </w:rPr>
        <w:t>Индивидуальная</w:t>
      </w:r>
    </w:p>
    <w:p w14:paraId="780169CC" w14:textId="0D3D2E4F" w:rsidR="00EE4733" w:rsidRPr="00515446" w:rsidRDefault="00690488" w:rsidP="00A017BD">
      <w:pPr>
        <w:spacing w:after="0"/>
        <w:ind w:firstLine="709"/>
        <w:contextualSpacing/>
        <w:jc w:val="both"/>
        <w:rPr>
          <w:rFonts w:ascii="Times New Roman" w:hAnsi="Times New Roman" w:cs="Times New Roman"/>
          <w:sz w:val="28"/>
          <w:szCs w:val="28"/>
        </w:rPr>
      </w:pPr>
      <w:r w:rsidRPr="006A5684">
        <w:rPr>
          <w:rFonts w:ascii="Times New Roman" w:hAnsi="Times New Roman" w:cs="Times New Roman"/>
          <w:b/>
          <w:bCs/>
          <w:sz w:val="28"/>
          <w:szCs w:val="28"/>
        </w:rPr>
        <w:t>Т</w:t>
      </w:r>
      <w:r w:rsidR="00EE4733" w:rsidRPr="006A5684">
        <w:rPr>
          <w:rFonts w:ascii="Times New Roman" w:hAnsi="Times New Roman" w:cs="Times New Roman"/>
          <w:b/>
          <w:bCs/>
          <w:sz w:val="28"/>
          <w:szCs w:val="28"/>
        </w:rPr>
        <w:t>екущая/развития</w:t>
      </w:r>
      <w:r w:rsidRPr="006A5684">
        <w:rPr>
          <w:rFonts w:ascii="Times New Roman" w:hAnsi="Times New Roman" w:cs="Times New Roman"/>
          <w:b/>
          <w:bCs/>
          <w:sz w:val="28"/>
          <w:szCs w:val="28"/>
        </w:rPr>
        <w:t>:</w:t>
      </w:r>
      <w:r w:rsidRPr="006A5684">
        <w:rPr>
          <w:rFonts w:ascii="Times New Roman" w:hAnsi="Times New Roman" w:cs="Times New Roman"/>
          <w:sz w:val="28"/>
          <w:szCs w:val="28"/>
        </w:rPr>
        <w:t xml:space="preserve"> текущая</w:t>
      </w:r>
    </w:p>
    <w:p w14:paraId="6944A002" w14:textId="77777777" w:rsidR="00EE4733" w:rsidRPr="00515446" w:rsidRDefault="00EE4733" w:rsidP="00EE4733">
      <w:pPr>
        <w:contextualSpacing/>
        <w:jc w:val="right"/>
        <w:rPr>
          <w:rFonts w:ascii="Times New Roman" w:hAnsi="Times New Roman" w:cs="Times New Roman"/>
          <w:b/>
          <w:bCs/>
          <w:sz w:val="28"/>
          <w:szCs w:val="28"/>
        </w:rPr>
      </w:pPr>
    </w:p>
    <w:tbl>
      <w:tblPr>
        <w:tblW w:w="10237"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2692"/>
        <w:gridCol w:w="1277"/>
        <w:gridCol w:w="1134"/>
        <w:gridCol w:w="1134"/>
        <w:gridCol w:w="1276"/>
        <w:gridCol w:w="1276"/>
        <w:gridCol w:w="1276"/>
        <w:gridCol w:w="172"/>
      </w:tblGrid>
      <w:tr w:rsidR="00EE4733" w:rsidRPr="00515446" w14:paraId="3CBD222A" w14:textId="77777777" w:rsidTr="0029729D">
        <w:trPr>
          <w:trHeight w:val="371"/>
        </w:trPr>
        <w:tc>
          <w:tcPr>
            <w:tcW w:w="2692" w:type="dxa"/>
            <w:vMerge w:val="restart"/>
            <w:tcBorders>
              <w:top w:val="single" w:sz="4" w:space="0" w:color="auto"/>
              <w:left w:val="single" w:sz="4" w:space="0" w:color="auto"/>
              <w:right w:val="single" w:sz="4" w:space="0" w:color="auto"/>
            </w:tcBorders>
          </w:tcPr>
          <w:p w14:paraId="08BB51F5"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Показатели</w:t>
            </w:r>
          </w:p>
        </w:tc>
        <w:tc>
          <w:tcPr>
            <w:tcW w:w="1277" w:type="dxa"/>
            <w:vMerge w:val="restart"/>
            <w:tcBorders>
              <w:top w:val="single" w:sz="4" w:space="0" w:color="auto"/>
              <w:left w:val="single" w:sz="4" w:space="0" w:color="auto"/>
              <w:right w:val="single" w:sz="4" w:space="0" w:color="auto"/>
            </w:tcBorders>
          </w:tcPr>
          <w:p w14:paraId="1543E6B1" w14:textId="3A71F6AD"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Факт 20</w:t>
            </w:r>
            <w:r w:rsidR="00000279" w:rsidRPr="00731377">
              <w:rPr>
                <w:rFonts w:ascii="Times New Roman" w:hAnsi="Times New Roman" w:cs="Times New Roman"/>
                <w:b/>
                <w:sz w:val="28"/>
                <w:szCs w:val="28"/>
              </w:rPr>
              <w:t>2</w:t>
            </w:r>
            <w:r w:rsidR="007814A3">
              <w:rPr>
                <w:rFonts w:ascii="Times New Roman" w:hAnsi="Times New Roman" w:cs="Times New Roman"/>
                <w:b/>
                <w:sz w:val="28"/>
                <w:szCs w:val="28"/>
              </w:rPr>
              <w:t>4</w:t>
            </w:r>
            <w:r w:rsidRPr="00731377">
              <w:rPr>
                <w:rFonts w:ascii="Times New Roman" w:hAnsi="Times New Roman" w:cs="Times New Roman"/>
                <w:b/>
                <w:sz w:val="28"/>
                <w:szCs w:val="28"/>
              </w:rPr>
              <w:t xml:space="preserve"> года</w:t>
            </w:r>
          </w:p>
        </w:tc>
        <w:tc>
          <w:tcPr>
            <w:tcW w:w="2268" w:type="dxa"/>
            <w:gridSpan w:val="2"/>
            <w:tcBorders>
              <w:top w:val="single" w:sz="4" w:space="0" w:color="auto"/>
              <w:left w:val="single" w:sz="4" w:space="0" w:color="auto"/>
              <w:bottom w:val="single" w:sz="4" w:space="0" w:color="auto"/>
              <w:right w:val="single" w:sz="4" w:space="0" w:color="auto"/>
            </w:tcBorders>
          </w:tcPr>
          <w:p w14:paraId="68F5E11A" w14:textId="7628A2DE"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План текущего 20</w:t>
            </w:r>
            <w:r w:rsidR="00000279" w:rsidRPr="00731377">
              <w:rPr>
                <w:rFonts w:ascii="Times New Roman" w:hAnsi="Times New Roman" w:cs="Times New Roman"/>
                <w:b/>
                <w:sz w:val="28"/>
                <w:szCs w:val="28"/>
              </w:rPr>
              <w:t>25</w:t>
            </w:r>
            <w:r w:rsidRPr="00731377">
              <w:rPr>
                <w:rFonts w:ascii="Times New Roman" w:hAnsi="Times New Roman" w:cs="Times New Roman"/>
                <w:b/>
                <w:sz w:val="28"/>
                <w:szCs w:val="28"/>
              </w:rPr>
              <w:t xml:space="preserve"> года</w:t>
            </w:r>
          </w:p>
        </w:tc>
        <w:tc>
          <w:tcPr>
            <w:tcW w:w="4000" w:type="dxa"/>
            <w:gridSpan w:val="4"/>
            <w:tcBorders>
              <w:top w:val="single" w:sz="4" w:space="0" w:color="auto"/>
              <w:left w:val="single" w:sz="4" w:space="0" w:color="auto"/>
              <w:bottom w:val="single" w:sz="4" w:space="0" w:color="auto"/>
              <w:right w:val="single" w:sz="4" w:space="0" w:color="auto"/>
            </w:tcBorders>
          </w:tcPr>
          <w:p w14:paraId="3BC98341"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Плановый период</w:t>
            </w:r>
          </w:p>
        </w:tc>
      </w:tr>
      <w:tr w:rsidR="00BF639E" w:rsidRPr="00515446" w14:paraId="489A5EA0" w14:textId="77777777" w:rsidTr="0029729D">
        <w:trPr>
          <w:gridAfter w:val="1"/>
          <w:wAfter w:w="172" w:type="dxa"/>
          <w:trHeight w:val="371"/>
        </w:trPr>
        <w:tc>
          <w:tcPr>
            <w:tcW w:w="2692" w:type="dxa"/>
            <w:vMerge/>
            <w:tcBorders>
              <w:left w:val="single" w:sz="4" w:space="0" w:color="auto"/>
              <w:bottom w:val="single" w:sz="4" w:space="0" w:color="auto"/>
              <w:right w:val="single" w:sz="4" w:space="0" w:color="auto"/>
            </w:tcBorders>
          </w:tcPr>
          <w:p w14:paraId="3ED47F06"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p>
        </w:tc>
        <w:tc>
          <w:tcPr>
            <w:tcW w:w="1277" w:type="dxa"/>
            <w:vMerge/>
            <w:tcBorders>
              <w:left w:val="single" w:sz="4" w:space="0" w:color="auto"/>
              <w:bottom w:val="single" w:sz="4" w:space="0" w:color="auto"/>
              <w:right w:val="single" w:sz="4" w:space="0" w:color="auto"/>
            </w:tcBorders>
          </w:tcPr>
          <w:p w14:paraId="7919D3E1"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p>
        </w:tc>
        <w:tc>
          <w:tcPr>
            <w:tcW w:w="1134" w:type="dxa"/>
            <w:tcBorders>
              <w:top w:val="single" w:sz="4" w:space="0" w:color="auto"/>
              <w:left w:val="single" w:sz="4" w:space="0" w:color="auto"/>
              <w:bottom w:val="single" w:sz="4" w:space="0" w:color="auto"/>
              <w:right w:val="single" w:sz="4" w:space="0" w:color="auto"/>
            </w:tcBorders>
          </w:tcPr>
          <w:p w14:paraId="6EE2629C"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Утвержденный</w:t>
            </w:r>
          </w:p>
        </w:tc>
        <w:tc>
          <w:tcPr>
            <w:tcW w:w="1134" w:type="dxa"/>
            <w:tcBorders>
              <w:top w:val="single" w:sz="4" w:space="0" w:color="auto"/>
              <w:left w:val="single" w:sz="4" w:space="0" w:color="auto"/>
              <w:bottom w:val="single" w:sz="4" w:space="0" w:color="auto"/>
              <w:right w:val="single" w:sz="4" w:space="0" w:color="auto"/>
            </w:tcBorders>
          </w:tcPr>
          <w:p w14:paraId="7DEDEEE2" w14:textId="7777777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Уточненный</w:t>
            </w:r>
          </w:p>
        </w:tc>
        <w:tc>
          <w:tcPr>
            <w:tcW w:w="1276" w:type="dxa"/>
            <w:tcBorders>
              <w:top w:val="single" w:sz="4" w:space="0" w:color="auto"/>
              <w:left w:val="single" w:sz="4" w:space="0" w:color="auto"/>
              <w:bottom w:val="single" w:sz="4" w:space="0" w:color="auto"/>
              <w:right w:val="single" w:sz="4" w:space="0" w:color="auto"/>
            </w:tcBorders>
          </w:tcPr>
          <w:p w14:paraId="2BF249D1" w14:textId="2B7451D8"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26</w:t>
            </w:r>
          </w:p>
        </w:tc>
        <w:tc>
          <w:tcPr>
            <w:tcW w:w="1276" w:type="dxa"/>
            <w:tcBorders>
              <w:top w:val="single" w:sz="4" w:space="0" w:color="auto"/>
              <w:left w:val="single" w:sz="4" w:space="0" w:color="auto"/>
              <w:bottom w:val="single" w:sz="4" w:space="0" w:color="auto"/>
              <w:right w:val="single" w:sz="4" w:space="0" w:color="auto"/>
            </w:tcBorders>
          </w:tcPr>
          <w:p w14:paraId="09069831" w14:textId="00F22AE7"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27</w:t>
            </w:r>
          </w:p>
        </w:tc>
        <w:tc>
          <w:tcPr>
            <w:tcW w:w="1276" w:type="dxa"/>
            <w:tcBorders>
              <w:top w:val="single" w:sz="4" w:space="0" w:color="auto"/>
              <w:left w:val="single" w:sz="4" w:space="0" w:color="auto"/>
              <w:bottom w:val="single" w:sz="4" w:space="0" w:color="auto"/>
              <w:right w:val="single" w:sz="4" w:space="0" w:color="auto"/>
            </w:tcBorders>
          </w:tcPr>
          <w:p w14:paraId="5D094B4B" w14:textId="49C21B54" w:rsidR="00EE4733" w:rsidRPr="00731377" w:rsidRDefault="00EE4733" w:rsidP="00907B78">
            <w:pPr>
              <w:spacing w:after="0" w:line="240" w:lineRule="auto"/>
              <w:contextualSpacing/>
              <w:jc w:val="center"/>
              <w:rPr>
                <w:rFonts w:ascii="Times New Roman" w:hAnsi="Times New Roman" w:cs="Times New Roman"/>
                <w:b/>
                <w:sz w:val="28"/>
                <w:szCs w:val="28"/>
              </w:rPr>
            </w:pPr>
            <w:r w:rsidRPr="00731377">
              <w:rPr>
                <w:rFonts w:ascii="Times New Roman" w:hAnsi="Times New Roman" w:cs="Times New Roman"/>
                <w:b/>
                <w:sz w:val="28"/>
                <w:szCs w:val="28"/>
              </w:rPr>
              <w:t>20</w:t>
            </w:r>
            <w:r w:rsidR="00000279" w:rsidRPr="00731377">
              <w:rPr>
                <w:rFonts w:ascii="Times New Roman" w:hAnsi="Times New Roman" w:cs="Times New Roman"/>
                <w:b/>
                <w:sz w:val="28"/>
                <w:szCs w:val="28"/>
              </w:rPr>
              <w:t>28</w:t>
            </w:r>
          </w:p>
        </w:tc>
      </w:tr>
      <w:tr w:rsidR="00BF639E" w:rsidRPr="00515446" w14:paraId="40C1CD37" w14:textId="77777777" w:rsidTr="0029729D">
        <w:trPr>
          <w:gridAfter w:val="1"/>
          <w:wAfter w:w="172" w:type="dxa"/>
          <w:trHeight w:val="371"/>
        </w:trPr>
        <w:tc>
          <w:tcPr>
            <w:tcW w:w="2692" w:type="dxa"/>
            <w:tcBorders>
              <w:top w:val="single" w:sz="4" w:space="0" w:color="auto"/>
              <w:left w:val="single" w:sz="4" w:space="0" w:color="auto"/>
              <w:bottom w:val="single" w:sz="4" w:space="0" w:color="auto"/>
              <w:right w:val="single" w:sz="4" w:space="0" w:color="auto"/>
            </w:tcBorders>
            <w:hideMark/>
          </w:tcPr>
          <w:p w14:paraId="652D0CEB" w14:textId="77777777" w:rsidR="00EE4733" w:rsidRPr="00DC58AB" w:rsidRDefault="00EE4733" w:rsidP="00907B78">
            <w:pPr>
              <w:spacing w:after="0" w:line="240" w:lineRule="auto"/>
              <w:contextualSpacing/>
              <w:jc w:val="both"/>
              <w:rPr>
                <w:rFonts w:ascii="Times New Roman" w:hAnsi="Times New Roman" w:cs="Times New Roman"/>
                <w:sz w:val="24"/>
                <w:szCs w:val="24"/>
              </w:rPr>
            </w:pPr>
            <w:r w:rsidRPr="00821B68">
              <w:rPr>
                <w:rFonts w:ascii="Times New Roman" w:eastAsia="MS Mincho" w:hAnsi="Times New Roman"/>
                <w:sz w:val="20"/>
                <w:szCs w:val="20"/>
              </w:rPr>
              <w:t>Целевой индикатор документов Системы государственного планирования, собственных документов, устанавливающих показатели деятельности администратора бюджетных программ:</w:t>
            </w:r>
          </w:p>
        </w:tc>
        <w:tc>
          <w:tcPr>
            <w:tcW w:w="1277" w:type="dxa"/>
            <w:tcBorders>
              <w:top w:val="single" w:sz="4" w:space="0" w:color="auto"/>
              <w:left w:val="single" w:sz="4" w:space="0" w:color="auto"/>
              <w:bottom w:val="single" w:sz="4" w:space="0" w:color="auto"/>
              <w:right w:val="single" w:sz="4" w:space="0" w:color="auto"/>
            </w:tcBorders>
          </w:tcPr>
          <w:p w14:paraId="0C5589B0" w14:textId="53108ACD" w:rsidR="00EE4733" w:rsidRPr="00712091" w:rsidRDefault="002A7352" w:rsidP="00877818">
            <w:pPr>
              <w:spacing w:after="0" w:line="240" w:lineRule="auto"/>
              <w:contextualSpacing/>
              <w:jc w:val="center"/>
              <w:rPr>
                <w:rFonts w:ascii="Times New Roman" w:hAnsi="Times New Roman" w:cs="Times New Roman"/>
                <w:sz w:val="20"/>
                <w:szCs w:val="20"/>
                <w:lang w:val="ru-KZ"/>
              </w:rPr>
            </w:pPr>
            <w:r>
              <w:rPr>
                <w:rFonts w:ascii="Times New Roman" w:eastAsia="MS Mincho" w:hAnsi="Times New Roman"/>
                <w:sz w:val="20"/>
                <w:szCs w:val="20"/>
              </w:rPr>
              <w:t xml:space="preserve">Приобретение жилья в городе Астане в рамках льготного кредитования молодых специалистов-75 </w:t>
            </w:r>
            <w:proofErr w:type="gramStart"/>
            <w:r>
              <w:rPr>
                <w:rFonts w:ascii="Times New Roman" w:eastAsia="MS Mincho" w:hAnsi="Times New Roman"/>
                <w:sz w:val="20"/>
                <w:szCs w:val="20"/>
              </w:rPr>
              <w:t>кол.кв</w:t>
            </w:r>
            <w:proofErr w:type="gramEnd"/>
          </w:p>
        </w:tc>
        <w:tc>
          <w:tcPr>
            <w:tcW w:w="1134" w:type="dxa"/>
            <w:tcBorders>
              <w:top w:val="single" w:sz="4" w:space="0" w:color="auto"/>
              <w:left w:val="single" w:sz="4" w:space="0" w:color="auto"/>
              <w:bottom w:val="single" w:sz="4" w:space="0" w:color="auto"/>
              <w:right w:val="single" w:sz="4" w:space="0" w:color="auto"/>
            </w:tcBorders>
          </w:tcPr>
          <w:p w14:paraId="488FD125" w14:textId="47331880" w:rsidR="00EE4733" w:rsidRPr="00BC486F" w:rsidRDefault="002A7352" w:rsidP="00907B78">
            <w:pPr>
              <w:spacing w:after="0" w:line="240" w:lineRule="auto"/>
              <w:contextualSpacing/>
              <w:jc w:val="center"/>
              <w:rPr>
                <w:rFonts w:ascii="Times New Roman" w:hAnsi="Times New Roman" w:cs="Times New Roman"/>
                <w:sz w:val="20"/>
                <w:szCs w:val="20"/>
              </w:rPr>
            </w:pPr>
            <w:r>
              <w:rPr>
                <w:rFonts w:ascii="Times New Roman" w:eastAsia="MS Mincho" w:hAnsi="Times New Roman"/>
                <w:sz w:val="20"/>
                <w:szCs w:val="20"/>
              </w:rPr>
              <w:t>Приобретение жилья в городе Астане в рамках льготного кредитования молодых специалистов-776 кол.кв.</w:t>
            </w:r>
          </w:p>
        </w:tc>
        <w:tc>
          <w:tcPr>
            <w:tcW w:w="1134" w:type="dxa"/>
            <w:tcBorders>
              <w:top w:val="single" w:sz="4" w:space="0" w:color="auto"/>
              <w:left w:val="single" w:sz="4" w:space="0" w:color="auto"/>
              <w:bottom w:val="single" w:sz="4" w:space="0" w:color="auto"/>
              <w:right w:val="single" w:sz="4" w:space="0" w:color="auto"/>
            </w:tcBorders>
          </w:tcPr>
          <w:p w14:paraId="505758B9" w14:textId="159F09DB" w:rsidR="00EE4733" w:rsidRPr="00BC486F" w:rsidRDefault="002A7352" w:rsidP="00907B78">
            <w:pPr>
              <w:spacing w:after="0" w:line="240" w:lineRule="auto"/>
              <w:contextualSpacing/>
              <w:jc w:val="center"/>
              <w:rPr>
                <w:rFonts w:ascii="Times New Roman" w:hAnsi="Times New Roman" w:cs="Times New Roman"/>
                <w:sz w:val="20"/>
                <w:szCs w:val="20"/>
              </w:rPr>
            </w:pPr>
            <w:r>
              <w:rPr>
                <w:rFonts w:ascii="Times New Roman" w:eastAsia="MS Mincho" w:hAnsi="Times New Roman"/>
                <w:sz w:val="20"/>
                <w:szCs w:val="20"/>
              </w:rPr>
              <w:t>Приобретение жилья в городе Астане в рамках льготного кредитования молодых специалистов-776 кол.кв.</w:t>
            </w:r>
          </w:p>
        </w:tc>
        <w:tc>
          <w:tcPr>
            <w:tcW w:w="1276" w:type="dxa"/>
            <w:tcBorders>
              <w:top w:val="single" w:sz="4" w:space="0" w:color="auto"/>
              <w:left w:val="single" w:sz="4" w:space="0" w:color="auto"/>
              <w:bottom w:val="single" w:sz="4" w:space="0" w:color="auto"/>
              <w:right w:val="single" w:sz="4" w:space="0" w:color="auto"/>
            </w:tcBorders>
          </w:tcPr>
          <w:p w14:paraId="41F39AB5" w14:textId="203732C5" w:rsidR="00EE4733" w:rsidRPr="00BC486F" w:rsidRDefault="00903745" w:rsidP="00907B78">
            <w:pPr>
              <w:spacing w:after="0" w:line="240" w:lineRule="auto"/>
              <w:contextualSpacing/>
              <w:jc w:val="center"/>
              <w:rPr>
                <w:rFonts w:ascii="Times New Roman" w:hAnsi="Times New Roman" w:cs="Times New Roman"/>
                <w:sz w:val="20"/>
                <w:szCs w:val="20"/>
              </w:rPr>
            </w:pPr>
            <w:r>
              <w:rPr>
                <w:rFonts w:ascii="Times New Roman" w:eastAsia="MS Mincho" w:hAnsi="Times New Roman"/>
                <w:sz w:val="20"/>
                <w:szCs w:val="20"/>
              </w:rPr>
              <w:t xml:space="preserve">Приобретение жилья в городе Астане в рамках льготного кредитования </w:t>
            </w:r>
            <w:r w:rsidR="00725523">
              <w:rPr>
                <w:rFonts w:ascii="Times New Roman" w:eastAsia="MS Mincho" w:hAnsi="Times New Roman"/>
                <w:sz w:val="20"/>
                <w:szCs w:val="20"/>
              </w:rPr>
              <w:t>граждан, подлежащих выселению в рамках программы «Арендное жилье без права выкупа для работающей молодежи»</w:t>
            </w:r>
            <w:r w:rsidRPr="00B120EB">
              <w:rPr>
                <w:rFonts w:ascii="Times New Roman" w:eastAsia="MS Mincho" w:hAnsi="Times New Roman"/>
                <w:sz w:val="20"/>
                <w:szCs w:val="20"/>
              </w:rPr>
              <w:t>-</w:t>
            </w:r>
            <w:r w:rsidR="000331BF" w:rsidRPr="00B120EB">
              <w:rPr>
                <w:rFonts w:ascii="Times New Roman" w:eastAsia="MS Mincho" w:hAnsi="Times New Roman"/>
                <w:sz w:val="20"/>
                <w:szCs w:val="20"/>
              </w:rPr>
              <w:t>114</w:t>
            </w:r>
            <w:r w:rsidRPr="00B120EB">
              <w:rPr>
                <w:rFonts w:ascii="Times New Roman" w:eastAsia="MS Mincho" w:hAnsi="Times New Roman"/>
                <w:sz w:val="20"/>
                <w:szCs w:val="20"/>
              </w:rPr>
              <w:t xml:space="preserve"> кол.кв.</w:t>
            </w:r>
          </w:p>
        </w:tc>
        <w:tc>
          <w:tcPr>
            <w:tcW w:w="1276" w:type="dxa"/>
            <w:tcBorders>
              <w:top w:val="single" w:sz="4" w:space="0" w:color="auto"/>
              <w:left w:val="single" w:sz="4" w:space="0" w:color="auto"/>
              <w:bottom w:val="single" w:sz="4" w:space="0" w:color="auto"/>
              <w:right w:val="single" w:sz="4" w:space="0" w:color="auto"/>
            </w:tcBorders>
          </w:tcPr>
          <w:p w14:paraId="3982E201" w14:textId="18B0BC70" w:rsidR="00EE4733" w:rsidRPr="00BC486F" w:rsidRDefault="002A7352" w:rsidP="00907B78">
            <w:pPr>
              <w:spacing w:after="0" w:line="240" w:lineRule="auto"/>
              <w:contextualSpacing/>
              <w:jc w:val="center"/>
              <w:rPr>
                <w:rFonts w:ascii="Times New Roman" w:hAnsi="Times New Roman" w:cs="Times New Roman"/>
                <w:sz w:val="20"/>
                <w:szCs w:val="20"/>
              </w:rPr>
            </w:pPr>
            <w:r>
              <w:rPr>
                <w:rFonts w:ascii="Times New Roman" w:eastAsia="MS Mincho" w:hAnsi="Times New Roman"/>
                <w:sz w:val="20"/>
                <w:szCs w:val="20"/>
              </w:rPr>
              <w:t xml:space="preserve">Приобретение жилья в городе Астане в рамках льготного кредитования </w:t>
            </w:r>
            <w:r w:rsidR="00725523">
              <w:rPr>
                <w:rFonts w:ascii="Times New Roman" w:eastAsia="MS Mincho" w:hAnsi="Times New Roman"/>
                <w:sz w:val="20"/>
                <w:szCs w:val="20"/>
              </w:rPr>
              <w:t>граждан, подлежащих выселению в рамках программы «Арендное жилье без права выкупа для работающей молодежи»</w:t>
            </w:r>
            <w:r>
              <w:rPr>
                <w:rFonts w:ascii="Times New Roman" w:eastAsia="MS Mincho" w:hAnsi="Times New Roman"/>
                <w:sz w:val="20"/>
                <w:szCs w:val="20"/>
              </w:rPr>
              <w:t>-</w:t>
            </w:r>
            <w:r w:rsidR="00903745">
              <w:rPr>
                <w:rFonts w:ascii="Times New Roman" w:eastAsia="MS Mincho" w:hAnsi="Times New Roman"/>
                <w:sz w:val="20"/>
                <w:szCs w:val="20"/>
              </w:rPr>
              <w:t>90</w:t>
            </w:r>
            <w:r>
              <w:rPr>
                <w:rFonts w:ascii="Times New Roman" w:eastAsia="MS Mincho" w:hAnsi="Times New Roman"/>
                <w:sz w:val="20"/>
                <w:szCs w:val="20"/>
              </w:rPr>
              <w:t xml:space="preserve"> кол.кв.</w:t>
            </w:r>
          </w:p>
        </w:tc>
        <w:tc>
          <w:tcPr>
            <w:tcW w:w="1276" w:type="dxa"/>
            <w:tcBorders>
              <w:top w:val="single" w:sz="4" w:space="0" w:color="auto"/>
              <w:left w:val="single" w:sz="4" w:space="0" w:color="auto"/>
              <w:bottom w:val="single" w:sz="4" w:space="0" w:color="auto"/>
              <w:right w:val="single" w:sz="4" w:space="0" w:color="auto"/>
            </w:tcBorders>
          </w:tcPr>
          <w:p w14:paraId="6D250871" w14:textId="75D7FAE7" w:rsidR="00EE4733" w:rsidRPr="00BC486F" w:rsidRDefault="002A7352" w:rsidP="00907B78">
            <w:pPr>
              <w:spacing w:after="0" w:line="240" w:lineRule="auto"/>
              <w:contextualSpacing/>
              <w:jc w:val="center"/>
              <w:rPr>
                <w:rFonts w:ascii="Times New Roman" w:hAnsi="Times New Roman" w:cs="Times New Roman"/>
                <w:sz w:val="20"/>
                <w:szCs w:val="20"/>
              </w:rPr>
            </w:pPr>
            <w:r>
              <w:rPr>
                <w:rFonts w:ascii="Times New Roman" w:eastAsia="MS Mincho" w:hAnsi="Times New Roman"/>
                <w:sz w:val="20"/>
                <w:szCs w:val="20"/>
              </w:rPr>
              <w:t xml:space="preserve">Приобретение жилья в городе Астане в рамках льготного кредитования </w:t>
            </w:r>
            <w:r w:rsidR="00725523">
              <w:rPr>
                <w:rFonts w:ascii="Times New Roman" w:eastAsia="MS Mincho" w:hAnsi="Times New Roman"/>
                <w:sz w:val="20"/>
                <w:szCs w:val="20"/>
              </w:rPr>
              <w:t>граждан, подлежащих выселению в рамках программы «Арендное жилье без права выкупа для работающей молодежи»</w:t>
            </w:r>
            <w:r>
              <w:rPr>
                <w:rFonts w:ascii="Times New Roman" w:eastAsia="MS Mincho" w:hAnsi="Times New Roman"/>
                <w:sz w:val="20"/>
                <w:szCs w:val="20"/>
              </w:rPr>
              <w:t>-</w:t>
            </w:r>
            <w:r w:rsidR="00903745">
              <w:rPr>
                <w:rFonts w:ascii="Times New Roman" w:eastAsia="MS Mincho" w:hAnsi="Times New Roman"/>
                <w:sz w:val="20"/>
                <w:szCs w:val="20"/>
              </w:rPr>
              <w:t xml:space="preserve">90 </w:t>
            </w:r>
            <w:r>
              <w:rPr>
                <w:rFonts w:ascii="Times New Roman" w:eastAsia="MS Mincho" w:hAnsi="Times New Roman"/>
                <w:sz w:val="20"/>
                <w:szCs w:val="20"/>
              </w:rPr>
              <w:t>кол.кв.</w:t>
            </w:r>
          </w:p>
        </w:tc>
      </w:tr>
      <w:tr w:rsidR="002A7352" w:rsidRPr="00515446" w14:paraId="29D4286A" w14:textId="77777777" w:rsidTr="0029729D">
        <w:trPr>
          <w:gridAfter w:val="1"/>
          <w:wAfter w:w="172" w:type="dxa"/>
          <w:trHeight w:val="371"/>
        </w:trPr>
        <w:tc>
          <w:tcPr>
            <w:tcW w:w="2692" w:type="dxa"/>
            <w:tcBorders>
              <w:top w:val="single" w:sz="4" w:space="0" w:color="auto"/>
              <w:left w:val="single" w:sz="4" w:space="0" w:color="auto"/>
              <w:bottom w:val="single" w:sz="4" w:space="0" w:color="auto"/>
              <w:right w:val="single" w:sz="4" w:space="0" w:color="auto"/>
            </w:tcBorders>
          </w:tcPr>
          <w:p w14:paraId="6F97FE6E" w14:textId="2CC4A167" w:rsidR="002A7352" w:rsidRPr="00DC58AB" w:rsidRDefault="002A7352" w:rsidP="002A7352">
            <w:pPr>
              <w:spacing w:after="0" w:line="240" w:lineRule="auto"/>
              <w:contextualSpacing/>
              <w:jc w:val="both"/>
              <w:rPr>
                <w:rFonts w:ascii="Times New Roman" w:hAnsi="Times New Roman" w:cs="Times New Roman"/>
                <w:b/>
                <w:bCs/>
                <w:sz w:val="24"/>
                <w:szCs w:val="24"/>
              </w:rPr>
            </w:pPr>
            <w:r w:rsidRPr="00DC58AB">
              <w:rPr>
                <w:rFonts w:ascii="Times New Roman" w:hAnsi="Times New Roman" w:cs="Times New Roman"/>
                <w:b/>
                <w:bCs/>
                <w:sz w:val="24"/>
                <w:szCs w:val="24"/>
              </w:rPr>
              <w:t>Конечные результаты:</w:t>
            </w:r>
          </w:p>
        </w:tc>
        <w:tc>
          <w:tcPr>
            <w:tcW w:w="1277" w:type="dxa"/>
            <w:tcBorders>
              <w:top w:val="single" w:sz="4" w:space="0" w:color="auto"/>
              <w:left w:val="single" w:sz="4" w:space="0" w:color="auto"/>
              <w:bottom w:val="single" w:sz="4" w:space="0" w:color="auto"/>
              <w:right w:val="single" w:sz="4" w:space="0" w:color="auto"/>
            </w:tcBorders>
          </w:tcPr>
          <w:p w14:paraId="3508A697" w14:textId="41789FBF" w:rsidR="002A7352" w:rsidRPr="00E662CF" w:rsidRDefault="002A7352" w:rsidP="002A7352">
            <w:pPr>
              <w:spacing w:after="0" w:line="240" w:lineRule="auto"/>
              <w:contextualSpacing/>
              <w:jc w:val="center"/>
              <w:rPr>
                <w:rFonts w:ascii="Times New Roman" w:hAnsi="Times New Roman" w:cs="Times New Roman"/>
              </w:rPr>
            </w:pPr>
            <w:r>
              <w:rPr>
                <w:rFonts w:ascii="Times New Roman" w:hAnsi="Times New Roman" w:cs="Times New Roman"/>
                <w:sz w:val="20"/>
                <w:szCs w:val="20"/>
              </w:rPr>
              <w:t>100% обеспечение специалистов до 35 лет жильем, путем выдачи жилищных займов до 1</w:t>
            </w:r>
            <w:r w:rsidRPr="007F6E79">
              <w:rPr>
                <w:rFonts w:ascii="Times New Roman" w:hAnsi="Times New Roman" w:cs="Times New Roman"/>
                <w:sz w:val="20"/>
                <w:szCs w:val="20"/>
              </w:rPr>
              <w:t>8</w:t>
            </w:r>
            <w:r>
              <w:rPr>
                <w:rFonts w:ascii="Times New Roman" w:hAnsi="Times New Roman" w:cs="Times New Roman"/>
                <w:sz w:val="20"/>
                <w:szCs w:val="20"/>
              </w:rPr>
              <w:t xml:space="preserve"> млн. тенге в 2024 году</w:t>
            </w:r>
          </w:p>
        </w:tc>
        <w:tc>
          <w:tcPr>
            <w:tcW w:w="1134" w:type="dxa"/>
            <w:tcBorders>
              <w:top w:val="single" w:sz="4" w:space="0" w:color="auto"/>
              <w:left w:val="single" w:sz="4" w:space="0" w:color="auto"/>
              <w:bottom w:val="single" w:sz="4" w:space="0" w:color="auto"/>
              <w:right w:val="single" w:sz="4" w:space="0" w:color="auto"/>
            </w:tcBorders>
          </w:tcPr>
          <w:p w14:paraId="27EBC699" w14:textId="4B9540B9" w:rsidR="002A7352" w:rsidRPr="00E662CF" w:rsidRDefault="002A7352" w:rsidP="002A7352">
            <w:pPr>
              <w:spacing w:after="0" w:line="240" w:lineRule="auto"/>
              <w:contextualSpacing/>
              <w:jc w:val="center"/>
              <w:rPr>
                <w:rFonts w:ascii="Times New Roman" w:hAnsi="Times New Roman" w:cs="Times New Roman"/>
                <w:lang w:val="kk-KZ"/>
              </w:rPr>
            </w:pPr>
            <w:r w:rsidRPr="00BC486F">
              <w:rPr>
                <w:rFonts w:ascii="Times New Roman" w:hAnsi="Times New Roman" w:cs="Times New Roman"/>
                <w:sz w:val="20"/>
                <w:szCs w:val="20"/>
              </w:rPr>
              <w:t>100% обеспечение специалистов до 35 лет жильем, путем выдачи жилищных займов до 20 млн</w:t>
            </w:r>
            <w:r w:rsidRPr="00C83C52">
              <w:rPr>
                <w:rFonts w:ascii="Times New Roman" w:hAnsi="Times New Roman" w:cs="Times New Roman"/>
                <w:sz w:val="20"/>
                <w:szCs w:val="20"/>
              </w:rPr>
              <w:t>.</w:t>
            </w:r>
          </w:p>
        </w:tc>
        <w:tc>
          <w:tcPr>
            <w:tcW w:w="1134" w:type="dxa"/>
            <w:tcBorders>
              <w:top w:val="single" w:sz="4" w:space="0" w:color="auto"/>
              <w:left w:val="single" w:sz="4" w:space="0" w:color="auto"/>
              <w:bottom w:val="single" w:sz="4" w:space="0" w:color="auto"/>
              <w:right w:val="single" w:sz="4" w:space="0" w:color="auto"/>
            </w:tcBorders>
          </w:tcPr>
          <w:p w14:paraId="1B2EA9F6" w14:textId="37E0C6FC" w:rsidR="002A7352" w:rsidRPr="00E662CF" w:rsidRDefault="002A7352" w:rsidP="002A7352">
            <w:pPr>
              <w:spacing w:after="0" w:line="240" w:lineRule="auto"/>
              <w:contextualSpacing/>
              <w:jc w:val="center"/>
              <w:rPr>
                <w:rFonts w:ascii="Times New Roman" w:hAnsi="Times New Roman" w:cs="Times New Roman"/>
                <w:lang w:val="kk-KZ"/>
              </w:rPr>
            </w:pPr>
            <w:r w:rsidRPr="00BC486F">
              <w:rPr>
                <w:rFonts w:ascii="Times New Roman" w:hAnsi="Times New Roman" w:cs="Times New Roman"/>
                <w:sz w:val="20"/>
                <w:szCs w:val="20"/>
              </w:rPr>
              <w:t>100% обеспечение специалистов до 35 лет жильем, путем выдачи жилищных займов до 20 млн</w:t>
            </w:r>
            <w:r w:rsidRPr="00C83C5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683AF5B1" w14:textId="0D618227" w:rsidR="002A7352" w:rsidRPr="00E662CF" w:rsidRDefault="002A7352" w:rsidP="002A7352">
            <w:pPr>
              <w:spacing w:after="0" w:line="240" w:lineRule="auto"/>
              <w:contextualSpacing/>
              <w:jc w:val="center"/>
              <w:rPr>
                <w:rFonts w:ascii="Times New Roman" w:hAnsi="Times New Roman" w:cs="Times New Roman"/>
                <w:bCs/>
                <w:lang w:val="kk-KZ"/>
              </w:rPr>
            </w:pPr>
            <w:r w:rsidRPr="00B120EB">
              <w:rPr>
                <w:rFonts w:ascii="Times New Roman" w:hAnsi="Times New Roman" w:cs="Times New Roman"/>
                <w:sz w:val="20"/>
                <w:szCs w:val="20"/>
              </w:rPr>
              <w:t>100%</w:t>
            </w:r>
            <w:r w:rsidRPr="00BC486F">
              <w:rPr>
                <w:rFonts w:ascii="Times New Roman" w:hAnsi="Times New Roman" w:cs="Times New Roman"/>
                <w:sz w:val="20"/>
                <w:szCs w:val="20"/>
              </w:rPr>
              <w:t xml:space="preserve"> обеспечение </w:t>
            </w:r>
            <w:r w:rsidR="00725523">
              <w:rPr>
                <w:rFonts w:ascii="Times New Roman" w:eastAsia="MS Mincho" w:hAnsi="Times New Roman"/>
                <w:sz w:val="20"/>
                <w:szCs w:val="20"/>
              </w:rPr>
              <w:t>граждан, подлежащих выселению в рамках программы «Арендное жилье без права выкупа для работающей молодежи»</w:t>
            </w:r>
            <w:r w:rsidRPr="00BC486F">
              <w:rPr>
                <w:rFonts w:ascii="Times New Roman" w:hAnsi="Times New Roman" w:cs="Times New Roman"/>
                <w:sz w:val="20"/>
                <w:szCs w:val="20"/>
              </w:rPr>
              <w:t xml:space="preserve">до 35 лет жильем, путем выдачи жилищных </w:t>
            </w:r>
            <w:r w:rsidRPr="00BC486F">
              <w:rPr>
                <w:rFonts w:ascii="Times New Roman" w:hAnsi="Times New Roman" w:cs="Times New Roman"/>
                <w:sz w:val="20"/>
                <w:szCs w:val="20"/>
              </w:rPr>
              <w:lastRenderedPageBreak/>
              <w:t>займов до 2</w:t>
            </w:r>
            <w:r w:rsidR="000331BF">
              <w:rPr>
                <w:rFonts w:ascii="Times New Roman" w:hAnsi="Times New Roman" w:cs="Times New Roman"/>
                <w:sz w:val="20"/>
                <w:szCs w:val="20"/>
              </w:rPr>
              <w:t>2</w:t>
            </w:r>
            <w:r w:rsidRPr="00BC486F">
              <w:rPr>
                <w:rFonts w:ascii="Times New Roman" w:hAnsi="Times New Roman" w:cs="Times New Roman"/>
                <w:sz w:val="20"/>
                <w:szCs w:val="20"/>
              </w:rPr>
              <w:t xml:space="preserve"> млн</w:t>
            </w:r>
            <w:r w:rsidRPr="00C83C5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38F07166" w14:textId="2E241B94" w:rsidR="002A7352" w:rsidRPr="00E662CF" w:rsidRDefault="002A7352" w:rsidP="002A7352">
            <w:pPr>
              <w:spacing w:after="0" w:line="240" w:lineRule="auto"/>
              <w:contextualSpacing/>
              <w:jc w:val="center"/>
              <w:rPr>
                <w:rFonts w:ascii="Times New Roman" w:hAnsi="Times New Roman" w:cs="Times New Roman"/>
                <w:bCs/>
                <w:lang w:val="kk-KZ"/>
              </w:rPr>
            </w:pPr>
            <w:r w:rsidRPr="00BC486F">
              <w:rPr>
                <w:rFonts w:ascii="Times New Roman" w:hAnsi="Times New Roman" w:cs="Times New Roman"/>
                <w:sz w:val="20"/>
                <w:szCs w:val="20"/>
              </w:rPr>
              <w:lastRenderedPageBreak/>
              <w:t xml:space="preserve">100% обеспечение </w:t>
            </w:r>
            <w:r w:rsidR="00725523">
              <w:rPr>
                <w:rFonts w:ascii="Times New Roman" w:eastAsia="MS Mincho" w:hAnsi="Times New Roman"/>
                <w:sz w:val="20"/>
                <w:szCs w:val="20"/>
              </w:rPr>
              <w:t>граждан, подлежащих выселению в рамках программы «Арендное жилье без права выкупа для работающей молодежи»</w:t>
            </w:r>
            <w:r w:rsidRPr="00BC486F">
              <w:rPr>
                <w:rFonts w:ascii="Times New Roman" w:hAnsi="Times New Roman" w:cs="Times New Roman"/>
                <w:sz w:val="20"/>
                <w:szCs w:val="20"/>
              </w:rPr>
              <w:t xml:space="preserve">до 35 лет жильем, путем выдачи жилищных </w:t>
            </w:r>
            <w:r w:rsidRPr="00BC486F">
              <w:rPr>
                <w:rFonts w:ascii="Times New Roman" w:hAnsi="Times New Roman" w:cs="Times New Roman"/>
                <w:sz w:val="20"/>
                <w:szCs w:val="20"/>
              </w:rPr>
              <w:lastRenderedPageBreak/>
              <w:t>займов до 20 млн</w:t>
            </w:r>
            <w:r w:rsidRPr="00C83C52">
              <w:rPr>
                <w:rFonts w:ascii="Times New Roman" w:hAnsi="Times New Roman" w:cs="Times New Roman"/>
                <w:sz w:val="20"/>
                <w:szCs w:val="20"/>
              </w:rPr>
              <w:t>.</w:t>
            </w:r>
          </w:p>
        </w:tc>
        <w:tc>
          <w:tcPr>
            <w:tcW w:w="1276" w:type="dxa"/>
            <w:tcBorders>
              <w:top w:val="single" w:sz="4" w:space="0" w:color="auto"/>
              <w:left w:val="single" w:sz="4" w:space="0" w:color="auto"/>
              <w:bottom w:val="single" w:sz="4" w:space="0" w:color="auto"/>
              <w:right w:val="single" w:sz="4" w:space="0" w:color="auto"/>
            </w:tcBorders>
          </w:tcPr>
          <w:p w14:paraId="7B3B37AF" w14:textId="31F34130" w:rsidR="002A7352" w:rsidRPr="00E662CF" w:rsidRDefault="002A7352" w:rsidP="002A7352">
            <w:pPr>
              <w:spacing w:after="0" w:line="240" w:lineRule="auto"/>
              <w:contextualSpacing/>
              <w:jc w:val="center"/>
              <w:rPr>
                <w:rFonts w:ascii="Times New Roman" w:hAnsi="Times New Roman" w:cs="Times New Roman"/>
                <w:bCs/>
                <w:lang w:val="kk-KZ"/>
              </w:rPr>
            </w:pPr>
            <w:r w:rsidRPr="00BC486F">
              <w:rPr>
                <w:rFonts w:ascii="Times New Roman" w:hAnsi="Times New Roman" w:cs="Times New Roman"/>
                <w:sz w:val="20"/>
                <w:szCs w:val="20"/>
              </w:rPr>
              <w:lastRenderedPageBreak/>
              <w:t xml:space="preserve">100% обеспечение </w:t>
            </w:r>
            <w:r w:rsidR="00725523">
              <w:rPr>
                <w:rFonts w:ascii="Times New Roman" w:eastAsia="MS Mincho" w:hAnsi="Times New Roman"/>
                <w:sz w:val="20"/>
                <w:szCs w:val="20"/>
              </w:rPr>
              <w:t>граждан, подлежащих выселению в рамках программы «Арендное жилье без права выкупа для работающей молодежи»</w:t>
            </w:r>
            <w:r w:rsidRPr="00BC486F">
              <w:rPr>
                <w:rFonts w:ascii="Times New Roman" w:hAnsi="Times New Roman" w:cs="Times New Roman"/>
                <w:sz w:val="20"/>
                <w:szCs w:val="20"/>
              </w:rPr>
              <w:t xml:space="preserve">до 35 лет жильем, путем выдачи жилищных </w:t>
            </w:r>
            <w:r w:rsidRPr="00BC486F">
              <w:rPr>
                <w:rFonts w:ascii="Times New Roman" w:hAnsi="Times New Roman" w:cs="Times New Roman"/>
                <w:sz w:val="20"/>
                <w:szCs w:val="20"/>
              </w:rPr>
              <w:lastRenderedPageBreak/>
              <w:t>займов до 20 млн</w:t>
            </w:r>
            <w:r w:rsidRPr="00C83C52">
              <w:rPr>
                <w:rFonts w:ascii="Times New Roman" w:hAnsi="Times New Roman" w:cs="Times New Roman"/>
                <w:sz w:val="20"/>
                <w:szCs w:val="20"/>
              </w:rPr>
              <w:t>.</w:t>
            </w:r>
          </w:p>
        </w:tc>
      </w:tr>
      <w:tr w:rsidR="002A7352" w:rsidRPr="00515446" w14:paraId="3CAD2910" w14:textId="77777777" w:rsidTr="0029729D">
        <w:trPr>
          <w:gridAfter w:val="1"/>
          <w:wAfter w:w="172" w:type="dxa"/>
          <w:trHeight w:val="1260"/>
        </w:trPr>
        <w:tc>
          <w:tcPr>
            <w:tcW w:w="2692" w:type="dxa"/>
            <w:tcBorders>
              <w:top w:val="single" w:sz="4" w:space="0" w:color="auto"/>
              <w:left w:val="single" w:sz="4" w:space="0" w:color="auto"/>
              <w:bottom w:val="single" w:sz="4" w:space="0" w:color="auto"/>
              <w:right w:val="single" w:sz="4" w:space="0" w:color="auto"/>
            </w:tcBorders>
          </w:tcPr>
          <w:p w14:paraId="4B1F3D74" w14:textId="6E522BFF" w:rsidR="002A7352" w:rsidRPr="00DC58AB" w:rsidRDefault="0029729D" w:rsidP="002A7352">
            <w:pPr>
              <w:spacing w:after="0" w:line="240" w:lineRule="auto"/>
              <w:contextualSpacing/>
              <w:jc w:val="both"/>
              <w:rPr>
                <w:rFonts w:ascii="Times New Roman" w:hAnsi="Times New Roman" w:cs="Times New Roman"/>
                <w:bCs/>
                <w:sz w:val="24"/>
                <w:szCs w:val="24"/>
              </w:rPr>
            </w:pPr>
            <w:r w:rsidRPr="009B6FF8">
              <w:rPr>
                <w:rFonts w:ascii="Times New Roman" w:hAnsi="Times New Roman" w:cs="Times New Roman"/>
                <w:bCs/>
              </w:rPr>
              <w:lastRenderedPageBreak/>
              <w:t>Отклонение конечного результата бюджетной программы от целевого индикатора</w:t>
            </w:r>
          </w:p>
        </w:tc>
        <w:tc>
          <w:tcPr>
            <w:tcW w:w="1277" w:type="dxa"/>
            <w:tcBorders>
              <w:top w:val="single" w:sz="4" w:space="0" w:color="auto"/>
              <w:left w:val="single" w:sz="4" w:space="0" w:color="auto"/>
              <w:bottom w:val="single" w:sz="4" w:space="0" w:color="auto"/>
              <w:right w:val="single" w:sz="4" w:space="0" w:color="auto"/>
            </w:tcBorders>
          </w:tcPr>
          <w:p w14:paraId="088567E8" w14:textId="5AB83541" w:rsidR="002A7352" w:rsidRPr="00515446" w:rsidRDefault="002A7352" w:rsidP="002A7352">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00EFDDD1" w14:textId="67DFDE72" w:rsidR="002A7352" w:rsidRPr="00515446" w:rsidRDefault="002A7352" w:rsidP="002A7352">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0D1D46B0" w14:textId="1265A178" w:rsidR="002A7352" w:rsidRPr="00515446" w:rsidRDefault="002A7352" w:rsidP="002A7352">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372D846A" w14:textId="5FF03B34" w:rsidR="002A7352" w:rsidRPr="00515446" w:rsidRDefault="002A7352" w:rsidP="002A7352">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683D9782" w14:textId="1E1C2617" w:rsidR="002A7352" w:rsidRPr="00515446" w:rsidRDefault="002A7352" w:rsidP="002A7352">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6" w:type="dxa"/>
            <w:tcBorders>
              <w:top w:val="single" w:sz="4" w:space="0" w:color="auto"/>
              <w:left w:val="single" w:sz="4" w:space="0" w:color="auto"/>
              <w:bottom w:val="single" w:sz="4" w:space="0" w:color="auto"/>
              <w:right w:val="single" w:sz="4" w:space="0" w:color="auto"/>
            </w:tcBorders>
          </w:tcPr>
          <w:p w14:paraId="1DEA32D7" w14:textId="38EDFEEC" w:rsidR="002A7352" w:rsidRPr="00515446" w:rsidRDefault="002A7352" w:rsidP="002A7352">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r>
      <w:tr w:rsidR="002A7352" w:rsidRPr="00515446" w14:paraId="47CE4659" w14:textId="77777777" w:rsidTr="0029729D">
        <w:trPr>
          <w:gridAfter w:val="1"/>
          <w:wAfter w:w="172" w:type="dxa"/>
          <w:trHeight w:val="2268"/>
        </w:trPr>
        <w:tc>
          <w:tcPr>
            <w:tcW w:w="2692" w:type="dxa"/>
            <w:tcBorders>
              <w:top w:val="single" w:sz="4" w:space="0" w:color="auto"/>
              <w:left w:val="single" w:sz="4" w:space="0" w:color="auto"/>
              <w:bottom w:val="single" w:sz="4" w:space="0" w:color="auto"/>
              <w:right w:val="single" w:sz="4" w:space="0" w:color="auto"/>
            </w:tcBorders>
          </w:tcPr>
          <w:p w14:paraId="5A0D252D" w14:textId="77777777" w:rsidR="002A7352" w:rsidRPr="00DC58AB" w:rsidRDefault="002A7352" w:rsidP="002A7352">
            <w:pPr>
              <w:spacing w:after="0" w:line="240" w:lineRule="auto"/>
              <w:contextualSpacing/>
              <w:jc w:val="both"/>
              <w:rPr>
                <w:rFonts w:ascii="Times New Roman" w:hAnsi="Times New Roman" w:cs="Times New Roman"/>
                <w:bCs/>
                <w:sz w:val="24"/>
                <w:szCs w:val="24"/>
              </w:rPr>
            </w:pPr>
            <w:r w:rsidRPr="00821B68">
              <w:rPr>
                <w:rFonts w:ascii="Times New Roman" w:hAnsi="Times New Roman" w:cs="Times New Roman"/>
                <w:sz w:val="20"/>
                <w:szCs w:val="20"/>
              </w:rPr>
              <w:t>Потребность в бюджетных средствах согласно документам Системы государственного планирования, собственных документов, устанавливающих показатели деятельности администратора бюджетных программ</w:t>
            </w:r>
            <w:r w:rsidRPr="00DC58AB">
              <w:rPr>
                <w:rFonts w:ascii="Times New Roman" w:hAnsi="Times New Roman" w:cs="Times New Roman"/>
                <w:bCs/>
                <w:sz w:val="24"/>
                <w:szCs w:val="24"/>
              </w:rPr>
              <w:t xml:space="preserve"> </w:t>
            </w:r>
          </w:p>
        </w:tc>
        <w:tc>
          <w:tcPr>
            <w:tcW w:w="1277" w:type="dxa"/>
            <w:tcBorders>
              <w:top w:val="single" w:sz="4" w:space="0" w:color="auto"/>
              <w:left w:val="single" w:sz="4" w:space="0" w:color="auto"/>
              <w:bottom w:val="single" w:sz="4" w:space="0" w:color="auto"/>
              <w:right w:val="single" w:sz="4" w:space="0" w:color="auto"/>
            </w:tcBorders>
          </w:tcPr>
          <w:p w14:paraId="45580B6F" w14:textId="77777777" w:rsidR="002A7352" w:rsidRPr="00515446" w:rsidRDefault="002A7352" w:rsidP="002A7352">
            <w:pPr>
              <w:spacing w:after="0" w:line="240" w:lineRule="auto"/>
              <w:contextualSpacing/>
              <w:jc w:val="center"/>
              <w:rPr>
                <w:rFonts w:ascii="Times New Roman" w:hAnsi="Times New Roman" w:cs="Times New Roman"/>
                <w:bCs/>
                <w:sz w:val="28"/>
                <w:szCs w:val="28"/>
              </w:rPr>
            </w:pPr>
          </w:p>
        </w:tc>
        <w:tc>
          <w:tcPr>
            <w:tcW w:w="1134" w:type="dxa"/>
            <w:tcBorders>
              <w:top w:val="single" w:sz="4" w:space="0" w:color="auto"/>
              <w:left w:val="single" w:sz="4" w:space="0" w:color="auto"/>
              <w:bottom w:val="single" w:sz="4" w:space="0" w:color="auto"/>
              <w:right w:val="single" w:sz="4" w:space="0" w:color="auto"/>
            </w:tcBorders>
          </w:tcPr>
          <w:p w14:paraId="5DBB843A" w14:textId="77777777" w:rsidR="002A7352" w:rsidRPr="00515446" w:rsidRDefault="002A7352" w:rsidP="002A7352">
            <w:pPr>
              <w:spacing w:after="0" w:line="240" w:lineRule="auto"/>
              <w:contextualSpacing/>
              <w:jc w:val="center"/>
              <w:rPr>
                <w:rFonts w:ascii="Times New Roman" w:hAnsi="Times New Roman" w:cs="Times New Roman"/>
                <w:bCs/>
                <w:sz w:val="28"/>
                <w:szCs w:val="28"/>
              </w:rPr>
            </w:pPr>
          </w:p>
        </w:tc>
        <w:tc>
          <w:tcPr>
            <w:tcW w:w="1134" w:type="dxa"/>
            <w:tcBorders>
              <w:top w:val="single" w:sz="4" w:space="0" w:color="auto"/>
              <w:left w:val="single" w:sz="4" w:space="0" w:color="auto"/>
              <w:bottom w:val="single" w:sz="4" w:space="0" w:color="auto"/>
              <w:right w:val="single" w:sz="4" w:space="0" w:color="auto"/>
            </w:tcBorders>
          </w:tcPr>
          <w:p w14:paraId="7DCC9C47" w14:textId="77777777" w:rsidR="002A7352" w:rsidRPr="00515446" w:rsidRDefault="002A7352" w:rsidP="002A7352">
            <w:pPr>
              <w:spacing w:after="0" w:line="240" w:lineRule="auto"/>
              <w:contextualSpacing/>
              <w:jc w:val="center"/>
              <w:rPr>
                <w:rFonts w:ascii="Times New Roman" w:hAnsi="Times New Roman" w:cs="Times New Roman"/>
                <w:bCs/>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D944F9F" w14:textId="027ACE49" w:rsidR="002A7352" w:rsidRPr="00515446" w:rsidRDefault="0029729D" w:rsidP="002A7352">
            <w:pPr>
              <w:spacing w:after="0" w:line="240" w:lineRule="auto"/>
              <w:contextualSpacing/>
              <w:jc w:val="center"/>
              <w:rPr>
                <w:rFonts w:ascii="Times New Roman" w:hAnsi="Times New Roman" w:cs="Times New Roman"/>
                <w:bCs/>
                <w:sz w:val="28"/>
                <w:szCs w:val="28"/>
              </w:rPr>
            </w:pPr>
            <w:r w:rsidRPr="00605A3E">
              <w:rPr>
                <w:rFonts w:ascii="Times New Roman" w:hAnsi="Times New Roman" w:cs="Times New Roman"/>
                <w:sz w:val="20"/>
                <w:szCs w:val="20"/>
              </w:rPr>
              <w:t>2 513 893,0</w:t>
            </w:r>
          </w:p>
        </w:tc>
        <w:tc>
          <w:tcPr>
            <w:tcW w:w="1276" w:type="dxa"/>
            <w:tcBorders>
              <w:top w:val="single" w:sz="4" w:space="0" w:color="auto"/>
              <w:left w:val="single" w:sz="4" w:space="0" w:color="auto"/>
              <w:bottom w:val="single" w:sz="4" w:space="0" w:color="auto"/>
              <w:right w:val="single" w:sz="4" w:space="0" w:color="auto"/>
            </w:tcBorders>
          </w:tcPr>
          <w:p w14:paraId="2DBF5C1B" w14:textId="77777777" w:rsidR="002A7352" w:rsidRPr="00515446" w:rsidRDefault="002A7352" w:rsidP="002A7352">
            <w:pPr>
              <w:spacing w:after="0" w:line="240" w:lineRule="auto"/>
              <w:contextualSpacing/>
              <w:jc w:val="center"/>
              <w:rPr>
                <w:rFonts w:ascii="Times New Roman" w:hAnsi="Times New Roman" w:cs="Times New Roman"/>
                <w:bCs/>
                <w:sz w:val="28"/>
                <w:szCs w:val="28"/>
              </w:rPr>
            </w:pPr>
          </w:p>
        </w:tc>
        <w:tc>
          <w:tcPr>
            <w:tcW w:w="1276" w:type="dxa"/>
            <w:tcBorders>
              <w:top w:val="single" w:sz="4" w:space="0" w:color="auto"/>
              <w:left w:val="single" w:sz="4" w:space="0" w:color="auto"/>
              <w:bottom w:val="single" w:sz="4" w:space="0" w:color="auto"/>
              <w:right w:val="single" w:sz="4" w:space="0" w:color="auto"/>
            </w:tcBorders>
          </w:tcPr>
          <w:p w14:paraId="213D4D61" w14:textId="77777777" w:rsidR="002A7352" w:rsidRPr="00515446" w:rsidRDefault="002A7352" w:rsidP="002A7352">
            <w:pPr>
              <w:spacing w:after="0" w:line="240" w:lineRule="auto"/>
              <w:contextualSpacing/>
              <w:jc w:val="center"/>
              <w:rPr>
                <w:rFonts w:ascii="Times New Roman" w:hAnsi="Times New Roman" w:cs="Times New Roman"/>
                <w:bCs/>
                <w:sz w:val="28"/>
                <w:szCs w:val="28"/>
              </w:rPr>
            </w:pPr>
          </w:p>
        </w:tc>
      </w:tr>
      <w:tr w:rsidR="002A7352" w:rsidRPr="00515446" w14:paraId="0A3B3BA3" w14:textId="77777777" w:rsidTr="0029729D">
        <w:trPr>
          <w:gridAfter w:val="1"/>
          <w:wAfter w:w="172" w:type="dxa"/>
          <w:trHeight w:val="271"/>
        </w:trPr>
        <w:tc>
          <w:tcPr>
            <w:tcW w:w="2692" w:type="dxa"/>
            <w:tcBorders>
              <w:top w:val="single" w:sz="4" w:space="0" w:color="auto"/>
              <w:left w:val="single" w:sz="4" w:space="0" w:color="auto"/>
              <w:bottom w:val="single" w:sz="4" w:space="0" w:color="auto"/>
              <w:right w:val="single" w:sz="4" w:space="0" w:color="auto"/>
            </w:tcBorders>
          </w:tcPr>
          <w:p w14:paraId="4F6DA271" w14:textId="613AFBCD" w:rsidR="002A7352" w:rsidRPr="00DC58AB" w:rsidRDefault="002A7352" w:rsidP="002A7352">
            <w:pPr>
              <w:spacing w:after="0" w:line="240" w:lineRule="auto"/>
              <w:contextualSpacing/>
              <w:jc w:val="both"/>
              <w:rPr>
                <w:rFonts w:ascii="Times New Roman" w:hAnsi="Times New Roman" w:cs="Times New Roman"/>
                <w:b/>
                <w:sz w:val="24"/>
                <w:szCs w:val="24"/>
              </w:rPr>
            </w:pPr>
            <w:r w:rsidRPr="009C2AD9">
              <w:rPr>
                <w:rFonts w:ascii="Times New Roman" w:hAnsi="Times New Roman" w:cs="Times New Roman"/>
                <w:b/>
                <w:sz w:val="24"/>
                <w:szCs w:val="24"/>
              </w:rPr>
              <w:t>План</w:t>
            </w:r>
            <w:r w:rsidRPr="009C2AD9">
              <w:rPr>
                <w:rFonts w:ascii="Times New Roman" w:hAnsi="Times New Roman" w:cs="Times New Roman"/>
                <w:b/>
                <w:sz w:val="28"/>
                <w:szCs w:val="28"/>
              </w:rPr>
              <w:t xml:space="preserve"> (</w:t>
            </w:r>
            <w:r w:rsidRPr="009C2AD9">
              <w:rPr>
                <w:rFonts w:ascii="Times New Roman" w:hAnsi="Times New Roman" w:cs="Times New Roman"/>
                <w:b/>
                <w:sz w:val="24"/>
                <w:szCs w:val="24"/>
              </w:rPr>
              <w:t>тысяч тенге)</w:t>
            </w:r>
          </w:p>
        </w:tc>
        <w:tc>
          <w:tcPr>
            <w:tcW w:w="1277" w:type="dxa"/>
            <w:tcBorders>
              <w:top w:val="single" w:sz="4" w:space="0" w:color="auto"/>
              <w:left w:val="single" w:sz="4" w:space="0" w:color="auto"/>
              <w:bottom w:val="single" w:sz="4" w:space="0" w:color="auto"/>
              <w:right w:val="single" w:sz="4" w:space="0" w:color="auto"/>
            </w:tcBorders>
            <w:vAlign w:val="center"/>
          </w:tcPr>
          <w:p w14:paraId="3BFDA849" w14:textId="42DB774F" w:rsidR="002A7352" w:rsidRPr="00690DF7" w:rsidRDefault="002A7352" w:rsidP="002A7352">
            <w:pPr>
              <w:spacing w:after="0" w:line="240" w:lineRule="auto"/>
              <w:contextualSpacing/>
              <w:rPr>
                <w:rFonts w:ascii="Times New Roman" w:hAnsi="Times New Roman" w:cs="Times New Roman"/>
                <w:sz w:val="20"/>
                <w:szCs w:val="20"/>
              </w:rPr>
            </w:pPr>
            <w:r w:rsidRPr="00690DF7">
              <w:rPr>
                <w:rFonts w:ascii="Times New Roman" w:hAnsi="Times New Roman" w:cs="Times New Roman"/>
                <w:sz w:val="20"/>
                <w:szCs w:val="20"/>
              </w:rPr>
              <w:t>1 350 000,0</w:t>
            </w:r>
          </w:p>
        </w:tc>
        <w:tc>
          <w:tcPr>
            <w:tcW w:w="1134" w:type="dxa"/>
            <w:tcBorders>
              <w:top w:val="single" w:sz="4" w:space="0" w:color="auto"/>
              <w:left w:val="single" w:sz="4" w:space="0" w:color="auto"/>
              <w:bottom w:val="single" w:sz="4" w:space="0" w:color="auto"/>
              <w:right w:val="single" w:sz="4" w:space="0" w:color="auto"/>
            </w:tcBorders>
            <w:vAlign w:val="center"/>
          </w:tcPr>
          <w:p w14:paraId="0D2DCD31" w14:textId="7B3C77D5" w:rsidR="002A7352" w:rsidRPr="00605A3E" w:rsidRDefault="002A7352" w:rsidP="002A7352">
            <w:pPr>
              <w:spacing w:after="0" w:line="240" w:lineRule="auto"/>
              <w:contextualSpacing/>
              <w:rPr>
                <w:rFonts w:ascii="Times New Roman" w:hAnsi="Times New Roman" w:cs="Times New Roman"/>
                <w:sz w:val="16"/>
                <w:szCs w:val="16"/>
              </w:rPr>
            </w:pPr>
            <w:r w:rsidRPr="00605A3E">
              <w:rPr>
                <w:rFonts w:ascii="Times New Roman" w:hAnsi="Times New Roman" w:cs="Times New Roman"/>
                <w:sz w:val="16"/>
                <w:szCs w:val="16"/>
              </w:rPr>
              <w:t>1</w:t>
            </w:r>
            <w:r w:rsidR="00443936" w:rsidRPr="00605A3E">
              <w:rPr>
                <w:rFonts w:ascii="Times New Roman" w:hAnsi="Times New Roman" w:cs="Times New Roman"/>
                <w:sz w:val="16"/>
                <w:szCs w:val="16"/>
              </w:rPr>
              <w:t>3</w:t>
            </w:r>
            <w:r w:rsidRPr="00605A3E">
              <w:rPr>
                <w:rFonts w:ascii="Times New Roman" w:hAnsi="Times New Roman" w:cs="Times New Roman"/>
                <w:sz w:val="16"/>
                <w:szCs w:val="16"/>
              </w:rPr>
              <w:t> </w:t>
            </w:r>
            <w:r w:rsidR="00443936" w:rsidRPr="00605A3E">
              <w:rPr>
                <w:rFonts w:ascii="Times New Roman" w:hAnsi="Times New Roman" w:cs="Times New Roman"/>
                <w:sz w:val="16"/>
                <w:szCs w:val="16"/>
              </w:rPr>
              <w:t>98</w:t>
            </w:r>
            <w:r w:rsidRPr="00605A3E">
              <w:rPr>
                <w:rFonts w:ascii="Times New Roman" w:hAnsi="Times New Roman" w:cs="Times New Roman"/>
                <w:sz w:val="16"/>
                <w:szCs w:val="16"/>
              </w:rPr>
              <w:t>0 000,0</w:t>
            </w:r>
          </w:p>
        </w:tc>
        <w:tc>
          <w:tcPr>
            <w:tcW w:w="1134" w:type="dxa"/>
            <w:tcBorders>
              <w:top w:val="single" w:sz="4" w:space="0" w:color="auto"/>
              <w:left w:val="single" w:sz="4" w:space="0" w:color="auto"/>
              <w:bottom w:val="single" w:sz="4" w:space="0" w:color="auto"/>
              <w:right w:val="single" w:sz="4" w:space="0" w:color="auto"/>
            </w:tcBorders>
            <w:vAlign w:val="center"/>
          </w:tcPr>
          <w:p w14:paraId="31258E05" w14:textId="2C346440" w:rsidR="002A7352" w:rsidRPr="00605A3E" w:rsidRDefault="002A7352" w:rsidP="00605A3E">
            <w:pPr>
              <w:spacing w:after="0" w:line="240" w:lineRule="auto"/>
              <w:contextualSpacing/>
              <w:rPr>
                <w:rFonts w:ascii="Times New Roman" w:hAnsi="Times New Roman" w:cs="Times New Roman"/>
                <w:sz w:val="16"/>
                <w:szCs w:val="16"/>
              </w:rPr>
            </w:pPr>
            <w:r w:rsidRPr="00605A3E">
              <w:rPr>
                <w:rFonts w:ascii="Times New Roman" w:hAnsi="Times New Roman" w:cs="Times New Roman"/>
                <w:sz w:val="16"/>
                <w:szCs w:val="16"/>
              </w:rPr>
              <w:t>15 560 000,0</w:t>
            </w:r>
          </w:p>
        </w:tc>
        <w:tc>
          <w:tcPr>
            <w:tcW w:w="1276" w:type="dxa"/>
            <w:tcBorders>
              <w:top w:val="single" w:sz="4" w:space="0" w:color="auto"/>
              <w:left w:val="single" w:sz="4" w:space="0" w:color="auto"/>
              <w:bottom w:val="single" w:sz="4" w:space="0" w:color="auto"/>
              <w:right w:val="single" w:sz="4" w:space="0" w:color="auto"/>
            </w:tcBorders>
            <w:vAlign w:val="center"/>
          </w:tcPr>
          <w:p w14:paraId="08C618A8" w14:textId="782D31F4" w:rsidR="002A7352" w:rsidRPr="00D07DA2" w:rsidRDefault="0029729D" w:rsidP="00605A3E">
            <w:pPr>
              <w:spacing w:after="0" w:line="240" w:lineRule="auto"/>
              <w:contextualSpacing/>
              <w:rPr>
                <w:rFonts w:ascii="Times New Roman" w:hAnsi="Times New Roman" w:cs="Times New Roman"/>
                <w:sz w:val="20"/>
                <w:szCs w:val="20"/>
              </w:rPr>
            </w:pPr>
            <w:r w:rsidRPr="00D07DA2">
              <w:rPr>
                <w:rFonts w:ascii="Times New Roman" w:hAnsi="Times New Roman" w:cs="Times New Roman"/>
                <w:sz w:val="20"/>
                <w:szCs w:val="20"/>
              </w:rPr>
              <w:t>3 800 000</w:t>
            </w:r>
            <w:r w:rsidR="00D179C5" w:rsidRPr="00D07DA2">
              <w:rPr>
                <w:rFonts w:ascii="Times New Roman" w:hAnsi="Times New Roman" w:cs="Times New Roman"/>
                <w:sz w:val="20"/>
                <w:szCs w:val="20"/>
              </w:rPr>
              <w:t>,0</w:t>
            </w:r>
          </w:p>
        </w:tc>
        <w:tc>
          <w:tcPr>
            <w:tcW w:w="1276" w:type="dxa"/>
            <w:tcBorders>
              <w:top w:val="single" w:sz="4" w:space="0" w:color="auto"/>
              <w:left w:val="single" w:sz="4" w:space="0" w:color="auto"/>
              <w:bottom w:val="single" w:sz="4" w:space="0" w:color="auto"/>
              <w:right w:val="single" w:sz="4" w:space="0" w:color="auto"/>
            </w:tcBorders>
          </w:tcPr>
          <w:p w14:paraId="32AC9968" w14:textId="16E21FF6" w:rsidR="002A7352" w:rsidRPr="00E73354" w:rsidRDefault="002A7352" w:rsidP="002A7352">
            <w:pPr>
              <w:spacing w:after="0" w:line="240" w:lineRule="auto"/>
              <w:ind w:right="-242"/>
              <w:contextualSpacing/>
              <w:rPr>
                <w:rFonts w:ascii="Times New Roman" w:hAnsi="Times New Roman" w:cs="Times New Roman"/>
                <w:sz w:val="24"/>
                <w:szCs w:val="24"/>
              </w:rPr>
            </w:pPr>
            <w:r>
              <w:rPr>
                <w:rFonts w:ascii="Times New Roman" w:hAnsi="Times New Roman" w:cs="Times New Roman"/>
                <w:sz w:val="20"/>
                <w:szCs w:val="20"/>
              </w:rPr>
              <w:t>1 800 000,0</w:t>
            </w:r>
          </w:p>
        </w:tc>
        <w:tc>
          <w:tcPr>
            <w:tcW w:w="1276" w:type="dxa"/>
            <w:tcBorders>
              <w:top w:val="single" w:sz="4" w:space="0" w:color="auto"/>
              <w:left w:val="single" w:sz="4" w:space="0" w:color="auto"/>
              <w:bottom w:val="single" w:sz="4" w:space="0" w:color="auto"/>
              <w:right w:val="single" w:sz="4" w:space="0" w:color="auto"/>
            </w:tcBorders>
          </w:tcPr>
          <w:p w14:paraId="22860359" w14:textId="31D9D009" w:rsidR="002A7352" w:rsidRPr="00DC58AB" w:rsidRDefault="002A7352" w:rsidP="002A7352">
            <w:pPr>
              <w:spacing w:after="0" w:line="240" w:lineRule="auto"/>
              <w:ind w:right="-242"/>
              <w:contextualSpacing/>
              <w:rPr>
                <w:rFonts w:ascii="Times New Roman" w:hAnsi="Times New Roman"/>
                <w:bCs/>
                <w:sz w:val="24"/>
                <w:szCs w:val="24"/>
              </w:rPr>
            </w:pPr>
            <w:r>
              <w:rPr>
                <w:rFonts w:ascii="Times New Roman" w:hAnsi="Times New Roman" w:cs="Times New Roman"/>
                <w:sz w:val="20"/>
                <w:szCs w:val="20"/>
              </w:rPr>
              <w:t>1 800 000,0</w:t>
            </w:r>
          </w:p>
        </w:tc>
      </w:tr>
      <w:tr w:rsidR="002A7352" w:rsidRPr="00515446" w14:paraId="08FD3407" w14:textId="77777777" w:rsidTr="0029729D">
        <w:trPr>
          <w:gridAfter w:val="1"/>
          <w:wAfter w:w="172" w:type="dxa"/>
          <w:trHeight w:val="1280"/>
        </w:trPr>
        <w:tc>
          <w:tcPr>
            <w:tcW w:w="2692" w:type="dxa"/>
            <w:tcBorders>
              <w:top w:val="single" w:sz="4" w:space="0" w:color="auto"/>
              <w:left w:val="single" w:sz="4" w:space="0" w:color="auto"/>
              <w:bottom w:val="single" w:sz="4" w:space="0" w:color="auto"/>
              <w:right w:val="single" w:sz="4" w:space="0" w:color="auto"/>
            </w:tcBorders>
          </w:tcPr>
          <w:p w14:paraId="41633742" w14:textId="4E441FA3" w:rsidR="002A7352" w:rsidRPr="00DC58AB" w:rsidRDefault="0029729D" w:rsidP="002A7352">
            <w:pPr>
              <w:spacing w:after="0" w:line="240" w:lineRule="auto"/>
              <w:contextualSpacing/>
              <w:jc w:val="both"/>
              <w:rPr>
                <w:rFonts w:ascii="Times New Roman" w:hAnsi="Times New Roman" w:cs="Times New Roman"/>
                <w:sz w:val="24"/>
                <w:szCs w:val="24"/>
              </w:rPr>
            </w:pPr>
            <w:r w:rsidRPr="007C7822">
              <w:rPr>
                <w:rFonts w:ascii="Times New Roman" w:hAnsi="Times New Roman" w:cs="Times New Roman"/>
                <w:sz w:val="24"/>
                <w:szCs w:val="24"/>
              </w:rPr>
              <w:t>Отклонение плана от запланированных средств для достижения целевых индикаторов</w:t>
            </w:r>
          </w:p>
        </w:tc>
        <w:tc>
          <w:tcPr>
            <w:tcW w:w="1277" w:type="dxa"/>
            <w:tcBorders>
              <w:top w:val="single" w:sz="4" w:space="0" w:color="auto"/>
              <w:left w:val="single" w:sz="4" w:space="0" w:color="auto"/>
              <w:bottom w:val="single" w:sz="4" w:space="0" w:color="auto"/>
              <w:right w:val="single" w:sz="4" w:space="0" w:color="auto"/>
            </w:tcBorders>
          </w:tcPr>
          <w:p w14:paraId="164BC03D" w14:textId="41527D90" w:rsidR="002A7352" w:rsidRPr="00515446" w:rsidRDefault="002A7352" w:rsidP="002A7352">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731A8ECB" w14:textId="14A7DECC" w:rsidR="002A7352" w:rsidRPr="00515446" w:rsidRDefault="002A7352" w:rsidP="002A7352">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134" w:type="dxa"/>
            <w:tcBorders>
              <w:top w:val="single" w:sz="4" w:space="0" w:color="auto"/>
              <w:left w:val="single" w:sz="4" w:space="0" w:color="auto"/>
              <w:bottom w:val="single" w:sz="4" w:space="0" w:color="auto"/>
              <w:right w:val="single" w:sz="4" w:space="0" w:color="auto"/>
            </w:tcBorders>
          </w:tcPr>
          <w:p w14:paraId="5CE4E925" w14:textId="071AF7A7" w:rsidR="002A7352" w:rsidRPr="00515446" w:rsidRDefault="002A7352" w:rsidP="002A7352">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6" w:type="dxa"/>
          </w:tcPr>
          <w:p w14:paraId="7905A3B0" w14:textId="77777777" w:rsidR="0029729D" w:rsidRPr="00A33593" w:rsidRDefault="0029729D" w:rsidP="002A7352">
            <w:pPr>
              <w:spacing w:after="0" w:line="240" w:lineRule="auto"/>
              <w:contextualSpacing/>
              <w:jc w:val="center"/>
              <w:rPr>
                <w:rFonts w:ascii="Times New Roman" w:hAnsi="Times New Roman" w:cs="Times New Roman"/>
                <w:sz w:val="20"/>
                <w:szCs w:val="20"/>
                <w:highlight w:val="yellow"/>
              </w:rPr>
            </w:pPr>
          </w:p>
          <w:p w14:paraId="54D123C1" w14:textId="7A826FBD" w:rsidR="002A7352" w:rsidRPr="00A33593" w:rsidRDefault="0029729D" w:rsidP="002A7352">
            <w:pPr>
              <w:spacing w:after="0" w:line="240" w:lineRule="auto"/>
              <w:contextualSpacing/>
              <w:jc w:val="center"/>
              <w:rPr>
                <w:rFonts w:ascii="Times New Roman" w:hAnsi="Times New Roman" w:cs="Times New Roman"/>
                <w:bCs/>
                <w:sz w:val="28"/>
                <w:szCs w:val="28"/>
                <w:highlight w:val="yellow"/>
              </w:rPr>
            </w:pPr>
            <w:r w:rsidRPr="004418F4">
              <w:rPr>
                <w:rFonts w:ascii="Times New Roman" w:hAnsi="Times New Roman" w:cs="Times New Roman"/>
                <w:sz w:val="20"/>
                <w:szCs w:val="20"/>
              </w:rPr>
              <w:t>-1 286 107,0</w:t>
            </w:r>
          </w:p>
        </w:tc>
        <w:tc>
          <w:tcPr>
            <w:tcW w:w="1276" w:type="dxa"/>
          </w:tcPr>
          <w:p w14:paraId="765591DB" w14:textId="5717DC0B" w:rsidR="002A7352" w:rsidRPr="00515446" w:rsidRDefault="002A7352" w:rsidP="002A7352">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c>
          <w:tcPr>
            <w:tcW w:w="1276" w:type="dxa"/>
          </w:tcPr>
          <w:p w14:paraId="4BC96A3B" w14:textId="4961762D" w:rsidR="002A7352" w:rsidRPr="00515446" w:rsidRDefault="002A7352" w:rsidP="002A7352">
            <w:pPr>
              <w:spacing w:after="0" w:line="240" w:lineRule="auto"/>
              <w:contextualSpacing/>
              <w:jc w:val="center"/>
              <w:rPr>
                <w:rFonts w:ascii="Times New Roman" w:hAnsi="Times New Roman" w:cs="Times New Roman"/>
                <w:bCs/>
                <w:sz w:val="28"/>
                <w:szCs w:val="28"/>
              </w:rPr>
            </w:pPr>
            <w:r>
              <w:rPr>
                <w:rFonts w:ascii="Times New Roman" w:hAnsi="Times New Roman" w:cs="Times New Roman"/>
                <w:sz w:val="28"/>
                <w:szCs w:val="28"/>
              </w:rPr>
              <w:t>-</w:t>
            </w:r>
          </w:p>
        </w:tc>
      </w:tr>
    </w:tbl>
    <w:p w14:paraId="74C194CE" w14:textId="77777777" w:rsidR="00EE4733" w:rsidRPr="00515446" w:rsidRDefault="00EE4733" w:rsidP="00EE4733">
      <w:pPr>
        <w:spacing w:after="0" w:line="240" w:lineRule="auto"/>
        <w:contextualSpacing/>
        <w:jc w:val="both"/>
        <w:rPr>
          <w:rFonts w:ascii="Times New Roman" w:hAnsi="Times New Roman" w:cs="Times New Roman"/>
          <w:b/>
          <w:bCs/>
          <w:sz w:val="28"/>
          <w:szCs w:val="28"/>
        </w:rPr>
      </w:pPr>
    </w:p>
    <w:p w14:paraId="554B488D" w14:textId="77777777" w:rsidR="00BF639E" w:rsidRDefault="00EE4733" w:rsidP="00BF639E">
      <w:pPr>
        <w:rPr>
          <w:rFonts w:ascii="Times New Roman" w:hAnsi="Times New Roman" w:cs="Times New Roman"/>
          <w:sz w:val="28"/>
          <w:szCs w:val="28"/>
        </w:rPr>
      </w:pPr>
      <w:r w:rsidRPr="00BF639E">
        <w:rPr>
          <w:rFonts w:ascii="Times New Roman" w:hAnsi="Times New Roman" w:cs="Times New Roman"/>
          <w:b/>
          <w:sz w:val="28"/>
          <w:szCs w:val="28"/>
          <w:u w:val="single"/>
        </w:rPr>
        <w:t>Код и наименование бюджетной подпрограммы:</w:t>
      </w:r>
      <w:r w:rsidRPr="00515446">
        <w:rPr>
          <w:rFonts w:ascii="Times New Roman" w:hAnsi="Times New Roman" w:cs="Times New Roman"/>
          <w:sz w:val="28"/>
          <w:szCs w:val="28"/>
          <w:u w:val="single"/>
        </w:rPr>
        <w:t xml:space="preserve"> </w:t>
      </w:r>
      <w:r w:rsidR="00BF639E" w:rsidRPr="00BF639E">
        <w:rPr>
          <w:rFonts w:ascii="Times New Roman" w:hAnsi="Times New Roman" w:cs="Times New Roman"/>
          <w:sz w:val="28"/>
          <w:szCs w:val="28"/>
        </w:rPr>
        <w:t>015 «За счет средств местного бюджета»</w:t>
      </w:r>
    </w:p>
    <w:p w14:paraId="34B79E68" w14:textId="531133A9" w:rsidR="00EE4733" w:rsidRPr="00515446" w:rsidRDefault="00EE4733" w:rsidP="00BF639E">
      <w:pPr>
        <w:rPr>
          <w:rFonts w:ascii="Times New Roman" w:hAnsi="Times New Roman" w:cs="Times New Roman"/>
          <w:sz w:val="28"/>
          <w:szCs w:val="28"/>
        </w:rPr>
      </w:pPr>
      <w:r w:rsidRPr="00515446">
        <w:rPr>
          <w:rFonts w:ascii="Times New Roman" w:hAnsi="Times New Roman" w:cs="Times New Roman"/>
          <w:sz w:val="28"/>
          <w:szCs w:val="28"/>
        </w:rPr>
        <w:t>На 20</w:t>
      </w:r>
      <w:r w:rsidR="00BF639E">
        <w:rPr>
          <w:rFonts w:ascii="Times New Roman" w:hAnsi="Times New Roman" w:cs="Times New Roman"/>
          <w:sz w:val="28"/>
          <w:szCs w:val="28"/>
        </w:rPr>
        <w:t>26</w:t>
      </w:r>
      <w:r w:rsidRPr="00515446">
        <w:rPr>
          <w:rFonts w:ascii="Times New Roman" w:hAnsi="Times New Roman" w:cs="Times New Roman"/>
          <w:sz w:val="28"/>
          <w:szCs w:val="28"/>
        </w:rPr>
        <w:t xml:space="preserve"> </w:t>
      </w:r>
      <w:r w:rsidR="00361E99" w:rsidRPr="00F90267">
        <w:rPr>
          <w:rFonts w:ascii="Times New Roman" w:hAnsi="Times New Roman" w:cs="Times New Roman"/>
          <w:sz w:val="28"/>
          <w:szCs w:val="28"/>
        </w:rPr>
        <w:t>год</w:t>
      </w:r>
      <w:r w:rsidR="00F77C7D" w:rsidRPr="00F90267">
        <w:rPr>
          <w:rFonts w:ascii="Times New Roman" w:hAnsi="Times New Roman" w:cs="Times New Roman"/>
          <w:sz w:val="28"/>
          <w:szCs w:val="28"/>
        </w:rPr>
        <w:t xml:space="preserve">    </w:t>
      </w:r>
      <w:r w:rsidR="003C18DE" w:rsidRPr="00F90267">
        <w:rPr>
          <w:rFonts w:ascii="Times New Roman" w:hAnsi="Times New Roman" w:cs="Times New Roman"/>
          <w:sz w:val="28"/>
          <w:szCs w:val="28"/>
        </w:rPr>
        <w:t>2 513 893</w:t>
      </w:r>
      <w:r w:rsidR="00F77C7D" w:rsidRPr="00F90267">
        <w:rPr>
          <w:rFonts w:ascii="Times New Roman" w:hAnsi="Times New Roman" w:cs="Times New Roman"/>
          <w:sz w:val="28"/>
          <w:szCs w:val="28"/>
        </w:rPr>
        <w:t xml:space="preserve"> </w:t>
      </w:r>
      <w:r w:rsidR="00361E99" w:rsidRPr="00F90267">
        <w:rPr>
          <w:rFonts w:ascii="Times New Roman" w:hAnsi="Times New Roman" w:cs="Times New Roman"/>
          <w:sz w:val="28"/>
          <w:szCs w:val="28"/>
        </w:rPr>
        <w:t>,0</w:t>
      </w:r>
      <w:r w:rsidRPr="00E73354">
        <w:rPr>
          <w:rFonts w:ascii="Times New Roman" w:hAnsi="Times New Roman" w:cs="Times New Roman"/>
          <w:sz w:val="28"/>
          <w:szCs w:val="28"/>
        </w:rPr>
        <w:t xml:space="preserve"> тысяч</w:t>
      </w:r>
      <w:r w:rsidRPr="00515446">
        <w:rPr>
          <w:rFonts w:ascii="Times New Roman" w:hAnsi="Times New Roman" w:cs="Times New Roman"/>
          <w:sz w:val="28"/>
          <w:szCs w:val="28"/>
        </w:rPr>
        <w:t xml:space="preserve"> тенге</w:t>
      </w:r>
    </w:p>
    <w:p w14:paraId="0344DBEB" w14:textId="77777777" w:rsidR="00EE4733" w:rsidRPr="00515446" w:rsidRDefault="00EE4733" w:rsidP="00EE4733">
      <w:pPr>
        <w:spacing w:after="0" w:line="240" w:lineRule="auto"/>
        <w:contextualSpacing/>
        <w:jc w:val="both"/>
        <w:rPr>
          <w:rFonts w:ascii="Times New Roman" w:hAnsi="Times New Roman" w:cs="Times New Roman"/>
          <w:sz w:val="28"/>
          <w:szCs w:val="28"/>
        </w:rPr>
      </w:pPr>
    </w:p>
    <w:tbl>
      <w:tblPr>
        <w:tblW w:w="10065"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0"/>
        <w:gridCol w:w="1276"/>
        <w:gridCol w:w="1417"/>
        <w:gridCol w:w="1560"/>
        <w:gridCol w:w="3402"/>
      </w:tblGrid>
      <w:tr w:rsidR="0029729D" w:rsidRPr="00CD0EC1" w14:paraId="716F162D" w14:textId="77777777" w:rsidTr="00A33593">
        <w:trPr>
          <w:trHeight w:val="970"/>
        </w:trPr>
        <w:tc>
          <w:tcPr>
            <w:tcW w:w="2410" w:type="dxa"/>
          </w:tcPr>
          <w:p w14:paraId="03B57B93" w14:textId="77777777" w:rsidR="0029729D" w:rsidRPr="00AF592E" w:rsidRDefault="0029729D" w:rsidP="00907B78">
            <w:pPr>
              <w:spacing w:after="0" w:line="240" w:lineRule="auto"/>
              <w:contextualSpacing/>
              <w:jc w:val="center"/>
              <w:rPr>
                <w:rFonts w:ascii="Times New Roman" w:eastAsia="MS Mincho" w:hAnsi="Times New Roman"/>
                <w:sz w:val="20"/>
                <w:szCs w:val="20"/>
              </w:rPr>
            </w:pPr>
            <w:r w:rsidRPr="00AF592E">
              <w:rPr>
                <w:rFonts w:ascii="Times New Roman" w:eastAsia="MS Mincho" w:hAnsi="Times New Roman"/>
                <w:sz w:val="20"/>
                <w:szCs w:val="20"/>
              </w:rPr>
              <w:t>Мероприятия, всего, в том числе</w:t>
            </w:r>
          </w:p>
        </w:tc>
        <w:tc>
          <w:tcPr>
            <w:tcW w:w="1276" w:type="dxa"/>
          </w:tcPr>
          <w:p w14:paraId="64526888" w14:textId="77777777" w:rsidR="0029729D" w:rsidRPr="00AF592E" w:rsidRDefault="0029729D" w:rsidP="00907B78">
            <w:pPr>
              <w:spacing w:after="0" w:line="240" w:lineRule="auto"/>
              <w:contextualSpacing/>
              <w:jc w:val="center"/>
              <w:rPr>
                <w:rFonts w:ascii="Times New Roman" w:eastAsia="MS Mincho" w:hAnsi="Times New Roman"/>
                <w:sz w:val="20"/>
                <w:szCs w:val="20"/>
              </w:rPr>
            </w:pPr>
            <w:r w:rsidRPr="00AF592E">
              <w:rPr>
                <w:rFonts w:ascii="Times New Roman" w:eastAsia="MS Mincho" w:hAnsi="Times New Roman"/>
                <w:sz w:val="20"/>
                <w:szCs w:val="20"/>
              </w:rPr>
              <w:t>Показатель мероприятия</w:t>
            </w:r>
          </w:p>
        </w:tc>
        <w:tc>
          <w:tcPr>
            <w:tcW w:w="1417" w:type="dxa"/>
          </w:tcPr>
          <w:p w14:paraId="488107BB" w14:textId="77777777" w:rsidR="0029729D" w:rsidRPr="00AF592E" w:rsidRDefault="0029729D" w:rsidP="00907B78">
            <w:pPr>
              <w:spacing w:after="0" w:line="240" w:lineRule="auto"/>
              <w:contextualSpacing/>
              <w:jc w:val="center"/>
              <w:rPr>
                <w:rFonts w:ascii="Times New Roman" w:eastAsia="MS Mincho" w:hAnsi="Times New Roman"/>
                <w:sz w:val="20"/>
                <w:szCs w:val="20"/>
              </w:rPr>
            </w:pPr>
            <w:r w:rsidRPr="00AF592E">
              <w:rPr>
                <w:rFonts w:ascii="Times New Roman" w:eastAsia="MS Mincho" w:hAnsi="Times New Roman"/>
                <w:sz w:val="20"/>
                <w:szCs w:val="20"/>
              </w:rPr>
              <w:t>Показатель документа Системы государственного планирования</w:t>
            </w:r>
          </w:p>
        </w:tc>
        <w:tc>
          <w:tcPr>
            <w:tcW w:w="1560" w:type="dxa"/>
          </w:tcPr>
          <w:p w14:paraId="191275CA" w14:textId="77777777" w:rsidR="0029729D" w:rsidRPr="00AF592E" w:rsidRDefault="0029729D" w:rsidP="00907B78">
            <w:pPr>
              <w:spacing w:after="0" w:line="240" w:lineRule="auto"/>
              <w:contextualSpacing/>
              <w:jc w:val="center"/>
              <w:rPr>
                <w:rFonts w:ascii="Times New Roman" w:eastAsia="MS Mincho" w:hAnsi="Times New Roman"/>
                <w:sz w:val="20"/>
                <w:szCs w:val="20"/>
              </w:rPr>
            </w:pPr>
            <w:r w:rsidRPr="00AF592E">
              <w:rPr>
                <w:rFonts w:ascii="Times New Roman" w:eastAsia="MS Mincho" w:hAnsi="Times New Roman"/>
                <w:sz w:val="20"/>
                <w:szCs w:val="20"/>
              </w:rPr>
              <w:t>Отклонение</w:t>
            </w:r>
          </w:p>
          <w:p w14:paraId="743D8C96" w14:textId="77777777" w:rsidR="0029729D" w:rsidRPr="00AF592E" w:rsidRDefault="0029729D" w:rsidP="00907B78">
            <w:pPr>
              <w:spacing w:after="0" w:line="240" w:lineRule="auto"/>
              <w:jc w:val="center"/>
              <w:rPr>
                <w:rFonts w:ascii="Times New Roman" w:eastAsia="MS Mincho" w:hAnsi="Times New Roman"/>
                <w:sz w:val="20"/>
                <w:szCs w:val="20"/>
              </w:rPr>
            </w:pPr>
          </w:p>
        </w:tc>
        <w:tc>
          <w:tcPr>
            <w:tcW w:w="3402" w:type="dxa"/>
          </w:tcPr>
          <w:p w14:paraId="78475E42" w14:textId="77777777" w:rsidR="0029729D" w:rsidRPr="00AF592E" w:rsidRDefault="0029729D" w:rsidP="00907B78">
            <w:pPr>
              <w:spacing w:after="0" w:line="240" w:lineRule="auto"/>
              <w:contextualSpacing/>
              <w:jc w:val="center"/>
              <w:rPr>
                <w:rFonts w:ascii="Times New Roman" w:eastAsia="MS Mincho" w:hAnsi="Times New Roman"/>
                <w:sz w:val="20"/>
                <w:szCs w:val="20"/>
              </w:rPr>
            </w:pPr>
            <w:r w:rsidRPr="00AF592E">
              <w:rPr>
                <w:rFonts w:ascii="Times New Roman" w:eastAsia="MS Mincho" w:hAnsi="Times New Roman"/>
                <w:sz w:val="20"/>
                <w:szCs w:val="20"/>
              </w:rPr>
              <w:t>Расходы</w:t>
            </w:r>
          </w:p>
        </w:tc>
      </w:tr>
      <w:tr w:rsidR="0029729D" w:rsidRPr="00B120EB" w14:paraId="09C8948A" w14:textId="77777777" w:rsidTr="00A33593">
        <w:trPr>
          <w:trHeight w:val="548"/>
        </w:trPr>
        <w:tc>
          <w:tcPr>
            <w:tcW w:w="2410" w:type="dxa"/>
          </w:tcPr>
          <w:p w14:paraId="4DB2A58C" w14:textId="713BDD7B" w:rsidR="0029729D" w:rsidRPr="00CD0EC1" w:rsidRDefault="0029729D" w:rsidP="0029729D">
            <w:pPr>
              <w:spacing w:after="0" w:line="240" w:lineRule="auto"/>
              <w:contextualSpacing/>
              <w:rPr>
                <w:rFonts w:ascii="Times New Roman" w:hAnsi="Times New Roman" w:cs="Times New Roman"/>
                <w:bCs/>
                <w:sz w:val="24"/>
                <w:szCs w:val="24"/>
              </w:rPr>
            </w:pPr>
            <w:r>
              <w:rPr>
                <w:rFonts w:ascii="Times New Roman" w:eastAsia="MS Mincho" w:hAnsi="Times New Roman"/>
                <w:sz w:val="20"/>
                <w:szCs w:val="20"/>
              </w:rPr>
              <w:t>Приобретение жилья в городе Астане в рамках льготного кредитования граждан, подлежащих выселению в рамках программы «Арендное жилье без права выкупа для работающей молодежи»</w:t>
            </w:r>
          </w:p>
        </w:tc>
        <w:tc>
          <w:tcPr>
            <w:tcW w:w="1276" w:type="dxa"/>
          </w:tcPr>
          <w:p w14:paraId="5985C699" w14:textId="73EACFCB" w:rsidR="0029729D" w:rsidRPr="00903745" w:rsidRDefault="0029729D" w:rsidP="0029729D">
            <w:pPr>
              <w:spacing w:after="0" w:line="240" w:lineRule="auto"/>
              <w:contextualSpacing/>
              <w:jc w:val="both"/>
              <w:rPr>
                <w:rFonts w:ascii="Times New Roman" w:hAnsi="Times New Roman" w:cs="Times New Roman"/>
                <w:bCs/>
                <w:sz w:val="20"/>
                <w:szCs w:val="20"/>
              </w:rPr>
            </w:pPr>
            <w:r w:rsidRPr="00903745">
              <w:rPr>
                <w:rFonts w:ascii="Times New Roman" w:hAnsi="Times New Roman" w:cs="Times New Roman"/>
                <w:bCs/>
                <w:sz w:val="20"/>
                <w:szCs w:val="20"/>
              </w:rPr>
              <w:t>1</w:t>
            </w:r>
            <w:r>
              <w:rPr>
                <w:rFonts w:ascii="Times New Roman" w:hAnsi="Times New Roman" w:cs="Times New Roman"/>
                <w:bCs/>
                <w:sz w:val="20"/>
                <w:szCs w:val="20"/>
              </w:rPr>
              <w:t>14</w:t>
            </w:r>
            <w:r w:rsidRPr="00903745">
              <w:rPr>
                <w:rFonts w:ascii="Times New Roman" w:hAnsi="Times New Roman" w:cs="Times New Roman"/>
                <w:bCs/>
                <w:sz w:val="20"/>
                <w:szCs w:val="20"/>
              </w:rPr>
              <w:t xml:space="preserve"> кол.кв.</w:t>
            </w:r>
          </w:p>
        </w:tc>
        <w:tc>
          <w:tcPr>
            <w:tcW w:w="1417" w:type="dxa"/>
          </w:tcPr>
          <w:p w14:paraId="7C20B425" w14:textId="12328327" w:rsidR="0029729D" w:rsidRPr="00903745" w:rsidRDefault="0029729D" w:rsidP="0029729D">
            <w:pPr>
              <w:spacing w:after="0" w:line="240" w:lineRule="auto"/>
              <w:contextualSpacing/>
              <w:jc w:val="both"/>
              <w:rPr>
                <w:rFonts w:ascii="Times New Roman" w:hAnsi="Times New Roman" w:cs="Times New Roman"/>
                <w:bCs/>
                <w:sz w:val="20"/>
                <w:szCs w:val="20"/>
              </w:rPr>
            </w:pPr>
          </w:p>
        </w:tc>
        <w:tc>
          <w:tcPr>
            <w:tcW w:w="1560" w:type="dxa"/>
          </w:tcPr>
          <w:p w14:paraId="0DABE41C" w14:textId="282801EB" w:rsidR="0029729D" w:rsidRPr="00B120EB" w:rsidRDefault="0029729D" w:rsidP="0029729D">
            <w:pPr>
              <w:spacing w:after="0" w:line="240" w:lineRule="auto"/>
              <w:contextualSpacing/>
              <w:jc w:val="both"/>
              <w:rPr>
                <w:rFonts w:ascii="Times New Roman" w:eastAsia="MS Mincho" w:hAnsi="Times New Roman"/>
                <w:sz w:val="20"/>
                <w:szCs w:val="20"/>
              </w:rPr>
            </w:pPr>
            <w:r w:rsidRPr="004418F4">
              <w:rPr>
                <w:rFonts w:ascii="Times New Roman" w:hAnsi="Times New Roman" w:cs="Times New Roman"/>
                <w:bCs/>
                <w:sz w:val="16"/>
                <w:szCs w:val="16"/>
              </w:rPr>
              <w:t>-</w:t>
            </w:r>
            <w:r w:rsidRPr="004418F4">
              <w:rPr>
                <w:rFonts w:ascii="Times New Roman" w:hAnsi="Times New Roman" w:cs="Times New Roman"/>
                <w:bCs/>
                <w:sz w:val="20"/>
                <w:szCs w:val="20"/>
              </w:rPr>
              <w:t>1 286 107,0</w:t>
            </w:r>
          </w:p>
        </w:tc>
        <w:tc>
          <w:tcPr>
            <w:tcW w:w="3402" w:type="dxa"/>
          </w:tcPr>
          <w:p w14:paraId="699C28CD" w14:textId="77777777" w:rsidR="0029729D" w:rsidRPr="00B120EB" w:rsidRDefault="0029729D" w:rsidP="0029729D">
            <w:pPr>
              <w:spacing w:after="0" w:line="240" w:lineRule="auto"/>
              <w:contextualSpacing/>
              <w:rPr>
                <w:rFonts w:ascii="Times New Roman" w:eastAsia="MS Mincho" w:hAnsi="Times New Roman"/>
                <w:sz w:val="20"/>
                <w:szCs w:val="20"/>
              </w:rPr>
            </w:pPr>
            <w:r w:rsidRPr="00B120EB">
              <w:rPr>
                <w:rFonts w:ascii="Times New Roman" w:eastAsia="MS Mincho" w:hAnsi="Times New Roman"/>
                <w:sz w:val="20"/>
                <w:szCs w:val="20"/>
              </w:rPr>
              <w:t>-1 286 107,0 тыс. тенге</w:t>
            </w:r>
          </w:p>
          <w:p w14:paraId="26D62C5F" w14:textId="77777777" w:rsidR="0029729D" w:rsidRPr="00B120EB" w:rsidRDefault="0029729D" w:rsidP="0029729D">
            <w:pPr>
              <w:ind w:left="34" w:right="-2"/>
              <w:jc w:val="both"/>
              <w:rPr>
                <w:rFonts w:ascii="Times New Roman" w:eastAsia="MS Mincho" w:hAnsi="Times New Roman"/>
                <w:sz w:val="20"/>
                <w:szCs w:val="20"/>
              </w:rPr>
            </w:pPr>
            <w:r w:rsidRPr="00B120EB">
              <w:rPr>
                <w:rFonts w:ascii="Times New Roman" w:eastAsia="MS Mincho" w:hAnsi="Times New Roman"/>
                <w:sz w:val="20"/>
                <w:szCs w:val="20"/>
              </w:rPr>
              <w:t>в связи с длительностью процедуры оценки платежеспособности граждан, а также необходимостью дополнительного времени для поиска подходящего жилья в рамках льготного кредитования</w:t>
            </w:r>
            <w:r>
              <w:rPr>
                <w:rFonts w:ascii="Times New Roman" w:eastAsia="MS Mincho" w:hAnsi="Times New Roman"/>
                <w:sz w:val="20"/>
                <w:szCs w:val="20"/>
              </w:rPr>
              <w:t xml:space="preserve"> граждан, подлежащих выселению в рамках программы «Арендное жилье без права выкупа для работающей молодежи»</w:t>
            </w:r>
            <w:r w:rsidRPr="00B120EB">
              <w:rPr>
                <w:rFonts w:ascii="Times New Roman" w:eastAsia="MS Mincho" w:hAnsi="Times New Roman"/>
                <w:sz w:val="20"/>
                <w:szCs w:val="20"/>
              </w:rPr>
              <w:t>.</w:t>
            </w:r>
          </w:p>
          <w:p w14:paraId="165AB29B" w14:textId="21DE5629" w:rsidR="0029729D" w:rsidRPr="00903745" w:rsidRDefault="0029729D" w:rsidP="0029729D">
            <w:pPr>
              <w:spacing w:after="0" w:line="240" w:lineRule="auto"/>
              <w:contextualSpacing/>
              <w:jc w:val="both"/>
              <w:rPr>
                <w:rFonts w:ascii="Times New Roman" w:hAnsi="Times New Roman" w:cs="Times New Roman"/>
                <w:bCs/>
                <w:sz w:val="20"/>
                <w:szCs w:val="20"/>
              </w:rPr>
            </w:pPr>
          </w:p>
        </w:tc>
      </w:tr>
    </w:tbl>
    <w:p w14:paraId="6EF72A7A" w14:textId="77777777" w:rsidR="00EE4733" w:rsidRPr="00CD0EC1" w:rsidRDefault="00EE4733" w:rsidP="00EE4733">
      <w:pPr>
        <w:spacing w:line="240" w:lineRule="auto"/>
        <w:contextualSpacing/>
        <w:jc w:val="both"/>
        <w:rPr>
          <w:rFonts w:ascii="Times New Roman" w:hAnsi="Times New Roman" w:cs="Times New Roman"/>
          <w:sz w:val="24"/>
          <w:szCs w:val="24"/>
        </w:rPr>
      </w:pPr>
    </w:p>
    <w:p w14:paraId="3CBF2D56" w14:textId="77777777" w:rsidR="00725523" w:rsidRDefault="00725523" w:rsidP="00A017BD">
      <w:pPr>
        <w:spacing w:line="240" w:lineRule="auto"/>
        <w:ind w:firstLine="709"/>
        <w:contextualSpacing/>
        <w:jc w:val="both"/>
        <w:rPr>
          <w:rFonts w:ascii="Times New Roman" w:hAnsi="Times New Roman" w:cs="Times New Roman"/>
          <w:sz w:val="24"/>
          <w:szCs w:val="24"/>
        </w:rPr>
      </w:pPr>
    </w:p>
    <w:p w14:paraId="2D6F24F3" w14:textId="77777777" w:rsidR="00725523" w:rsidRDefault="00725523" w:rsidP="00A017BD">
      <w:pPr>
        <w:spacing w:line="240" w:lineRule="auto"/>
        <w:ind w:firstLine="709"/>
        <w:contextualSpacing/>
        <w:jc w:val="both"/>
        <w:rPr>
          <w:rFonts w:ascii="Times New Roman" w:hAnsi="Times New Roman" w:cs="Times New Roman"/>
          <w:sz w:val="24"/>
          <w:szCs w:val="24"/>
        </w:rPr>
      </w:pPr>
    </w:p>
    <w:p w14:paraId="052E4B3C" w14:textId="77777777" w:rsidR="0029729D" w:rsidRDefault="0029729D" w:rsidP="00A017BD">
      <w:pPr>
        <w:spacing w:line="240" w:lineRule="auto"/>
        <w:ind w:firstLine="709"/>
        <w:contextualSpacing/>
        <w:jc w:val="both"/>
        <w:rPr>
          <w:rFonts w:ascii="Times New Roman" w:hAnsi="Times New Roman" w:cs="Times New Roman"/>
          <w:sz w:val="24"/>
          <w:szCs w:val="24"/>
        </w:rPr>
      </w:pPr>
    </w:p>
    <w:p w14:paraId="5E63BA30" w14:textId="77777777" w:rsidR="0029729D" w:rsidRDefault="0029729D" w:rsidP="00A017BD">
      <w:pPr>
        <w:spacing w:line="240" w:lineRule="auto"/>
        <w:ind w:firstLine="709"/>
        <w:contextualSpacing/>
        <w:jc w:val="both"/>
        <w:rPr>
          <w:rFonts w:ascii="Times New Roman" w:hAnsi="Times New Roman" w:cs="Times New Roman"/>
          <w:sz w:val="24"/>
          <w:szCs w:val="24"/>
        </w:rPr>
      </w:pPr>
    </w:p>
    <w:p w14:paraId="6D1684AC" w14:textId="77777777" w:rsidR="0029729D" w:rsidRDefault="0029729D" w:rsidP="00A017BD">
      <w:pPr>
        <w:spacing w:line="240" w:lineRule="auto"/>
        <w:ind w:firstLine="709"/>
        <w:contextualSpacing/>
        <w:jc w:val="both"/>
        <w:rPr>
          <w:rFonts w:ascii="Times New Roman" w:hAnsi="Times New Roman" w:cs="Times New Roman"/>
          <w:sz w:val="24"/>
          <w:szCs w:val="24"/>
        </w:rPr>
      </w:pPr>
    </w:p>
    <w:p w14:paraId="7DE9A529" w14:textId="77777777" w:rsidR="0029729D" w:rsidRDefault="0029729D" w:rsidP="00A017BD">
      <w:pPr>
        <w:spacing w:line="240" w:lineRule="auto"/>
        <w:ind w:firstLine="709"/>
        <w:contextualSpacing/>
        <w:jc w:val="both"/>
        <w:rPr>
          <w:rFonts w:ascii="Times New Roman" w:hAnsi="Times New Roman" w:cs="Times New Roman"/>
          <w:sz w:val="24"/>
          <w:szCs w:val="24"/>
        </w:rPr>
      </w:pPr>
    </w:p>
    <w:p w14:paraId="1B257AF1" w14:textId="7E46D1C0" w:rsidR="00EE4733" w:rsidRPr="00CD0EC1" w:rsidRDefault="00EE4733" w:rsidP="00A017BD">
      <w:pPr>
        <w:spacing w:line="240" w:lineRule="auto"/>
        <w:ind w:firstLine="709"/>
        <w:contextualSpacing/>
        <w:jc w:val="both"/>
        <w:rPr>
          <w:rFonts w:ascii="Times New Roman" w:hAnsi="Times New Roman" w:cs="Times New Roman"/>
          <w:sz w:val="24"/>
          <w:szCs w:val="24"/>
        </w:rPr>
      </w:pPr>
      <w:r w:rsidRPr="00CD0EC1">
        <w:rPr>
          <w:rFonts w:ascii="Times New Roman" w:hAnsi="Times New Roman" w:cs="Times New Roman"/>
          <w:sz w:val="24"/>
          <w:szCs w:val="24"/>
        </w:rPr>
        <w:t>На 20</w:t>
      </w:r>
      <w:r w:rsidR="007A68C4">
        <w:rPr>
          <w:rFonts w:ascii="Times New Roman" w:hAnsi="Times New Roman" w:cs="Times New Roman"/>
          <w:sz w:val="24"/>
          <w:szCs w:val="24"/>
        </w:rPr>
        <w:t>27</w:t>
      </w:r>
      <w:r w:rsidRPr="00CD0EC1">
        <w:rPr>
          <w:rFonts w:ascii="Times New Roman" w:hAnsi="Times New Roman" w:cs="Times New Roman"/>
          <w:sz w:val="24"/>
          <w:szCs w:val="24"/>
        </w:rPr>
        <w:t xml:space="preserve"> </w:t>
      </w:r>
      <w:r w:rsidR="00F77C7D" w:rsidRPr="00CD0EC1">
        <w:rPr>
          <w:rFonts w:ascii="Times New Roman" w:hAnsi="Times New Roman" w:cs="Times New Roman"/>
          <w:sz w:val="24"/>
          <w:szCs w:val="24"/>
        </w:rPr>
        <w:t>год</w:t>
      </w:r>
      <w:r w:rsidR="00F77C7D">
        <w:rPr>
          <w:rFonts w:ascii="Times New Roman" w:hAnsi="Times New Roman" w:cs="Times New Roman"/>
          <w:sz w:val="24"/>
          <w:szCs w:val="24"/>
        </w:rPr>
        <w:t xml:space="preserve"> 1 800 000,0</w:t>
      </w:r>
      <w:r w:rsidR="00F77C7D" w:rsidRPr="00CD0EC1">
        <w:rPr>
          <w:rFonts w:ascii="Times New Roman" w:hAnsi="Times New Roman" w:cs="Times New Roman"/>
          <w:sz w:val="24"/>
          <w:szCs w:val="24"/>
        </w:rPr>
        <w:t xml:space="preserve"> тысяч</w:t>
      </w:r>
      <w:r w:rsidRPr="00CD0EC1">
        <w:rPr>
          <w:rFonts w:ascii="Times New Roman" w:hAnsi="Times New Roman" w:cs="Times New Roman"/>
          <w:sz w:val="24"/>
          <w:szCs w:val="24"/>
        </w:rPr>
        <w:t xml:space="preserve"> тенге</w:t>
      </w:r>
    </w:p>
    <w:p w14:paraId="07EA2354" w14:textId="77777777" w:rsidR="00EE4733" w:rsidRPr="00CD0EC1" w:rsidRDefault="00EE4733" w:rsidP="00EE4733">
      <w:pPr>
        <w:spacing w:line="240" w:lineRule="auto"/>
        <w:contextualSpacing/>
        <w:jc w:val="both"/>
        <w:rPr>
          <w:rFonts w:ascii="Times New Roman" w:hAnsi="Times New Roman" w:cs="Times New Roman"/>
          <w:sz w:val="24"/>
          <w:szCs w:val="24"/>
          <w:u w:val="single"/>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418"/>
        <w:gridCol w:w="1701"/>
        <w:gridCol w:w="1842"/>
        <w:gridCol w:w="1843"/>
      </w:tblGrid>
      <w:tr w:rsidR="0029729D" w:rsidRPr="00CD0EC1" w14:paraId="52226078" w14:textId="77777777" w:rsidTr="00956FC5">
        <w:trPr>
          <w:trHeight w:val="970"/>
        </w:trPr>
        <w:tc>
          <w:tcPr>
            <w:tcW w:w="2977" w:type="dxa"/>
          </w:tcPr>
          <w:p w14:paraId="3C5A14B3" w14:textId="77777777" w:rsidR="0029729D" w:rsidRPr="009E116B" w:rsidRDefault="0029729D"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Мероприятия, всего, в том числе</w:t>
            </w:r>
          </w:p>
        </w:tc>
        <w:tc>
          <w:tcPr>
            <w:tcW w:w="1418" w:type="dxa"/>
          </w:tcPr>
          <w:p w14:paraId="66D8DFEE" w14:textId="77777777" w:rsidR="0029729D" w:rsidRPr="009E116B" w:rsidRDefault="0029729D"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Показатель мероприятия</w:t>
            </w:r>
          </w:p>
        </w:tc>
        <w:tc>
          <w:tcPr>
            <w:tcW w:w="1701" w:type="dxa"/>
          </w:tcPr>
          <w:p w14:paraId="2913A38D" w14:textId="77777777" w:rsidR="0029729D" w:rsidRPr="009E116B" w:rsidRDefault="0029729D"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 xml:space="preserve">Показатель документа </w:t>
            </w:r>
            <w:r w:rsidRPr="009E116B">
              <w:rPr>
                <w:rFonts w:ascii="Times New Roman" w:hAnsi="Times New Roman" w:cs="Times New Roman"/>
                <w:bCs/>
                <w:sz w:val="20"/>
                <w:szCs w:val="20"/>
              </w:rPr>
              <w:t>Системы государственного планирования</w:t>
            </w:r>
          </w:p>
        </w:tc>
        <w:tc>
          <w:tcPr>
            <w:tcW w:w="1842" w:type="dxa"/>
          </w:tcPr>
          <w:p w14:paraId="717615E3" w14:textId="77777777" w:rsidR="0029729D" w:rsidRPr="009E116B" w:rsidRDefault="0029729D"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Отклонение</w:t>
            </w:r>
          </w:p>
          <w:p w14:paraId="5A32921C" w14:textId="77777777" w:rsidR="0029729D" w:rsidRPr="009E116B" w:rsidRDefault="0029729D" w:rsidP="00907B78">
            <w:pPr>
              <w:spacing w:line="240" w:lineRule="auto"/>
              <w:jc w:val="center"/>
              <w:rPr>
                <w:rFonts w:ascii="Times New Roman" w:hAnsi="Times New Roman" w:cs="Times New Roman"/>
                <w:sz w:val="20"/>
                <w:szCs w:val="20"/>
              </w:rPr>
            </w:pPr>
          </w:p>
        </w:tc>
        <w:tc>
          <w:tcPr>
            <w:tcW w:w="1843" w:type="dxa"/>
          </w:tcPr>
          <w:p w14:paraId="611C24B2" w14:textId="77777777" w:rsidR="0029729D" w:rsidRPr="009E116B" w:rsidRDefault="0029729D" w:rsidP="00907B78">
            <w:pPr>
              <w:spacing w:line="240" w:lineRule="auto"/>
              <w:contextualSpacing/>
              <w:jc w:val="center"/>
              <w:rPr>
                <w:rFonts w:ascii="Times New Roman" w:hAnsi="Times New Roman" w:cs="Times New Roman"/>
                <w:sz w:val="20"/>
                <w:szCs w:val="20"/>
              </w:rPr>
            </w:pPr>
            <w:r w:rsidRPr="009E116B">
              <w:rPr>
                <w:rFonts w:ascii="Times New Roman" w:hAnsi="Times New Roman" w:cs="Times New Roman"/>
                <w:sz w:val="20"/>
                <w:szCs w:val="20"/>
              </w:rPr>
              <w:t>Расходы</w:t>
            </w:r>
          </w:p>
        </w:tc>
      </w:tr>
      <w:tr w:rsidR="0029729D" w:rsidRPr="00CD0EC1" w14:paraId="2D1D493A" w14:textId="77777777" w:rsidTr="00956FC5">
        <w:trPr>
          <w:trHeight w:val="548"/>
        </w:trPr>
        <w:tc>
          <w:tcPr>
            <w:tcW w:w="2977" w:type="dxa"/>
          </w:tcPr>
          <w:p w14:paraId="0BDBC386" w14:textId="1F2C2EB1" w:rsidR="0029729D" w:rsidRPr="00CD0EC1" w:rsidRDefault="0029729D" w:rsidP="00E662CF">
            <w:pPr>
              <w:spacing w:line="240" w:lineRule="auto"/>
              <w:contextualSpacing/>
              <w:jc w:val="center"/>
              <w:rPr>
                <w:rFonts w:ascii="Times New Roman" w:hAnsi="Times New Roman" w:cs="Times New Roman"/>
                <w:bCs/>
                <w:sz w:val="24"/>
                <w:szCs w:val="24"/>
              </w:rPr>
            </w:pPr>
            <w:r>
              <w:rPr>
                <w:rFonts w:ascii="Times New Roman" w:eastAsia="MS Mincho" w:hAnsi="Times New Roman"/>
                <w:sz w:val="20"/>
                <w:szCs w:val="20"/>
              </w:rPr>
              <w:t>Приобретение жилья в городе Астане в рамках льготного кредитования граждан, подлежащих выселению в рамках программы «Арендное жилье без права выкупа для работающей молодежи»</w:t>
            </w:r>
          </w:p>
        </w:tc>
        <w:tc>
          <w:tcPr>
            <w:tcW w:w="1418" w:type="dxa"/>
          </w:tcPr>
          <w:p w14:paraId="08E89CB0" w14:textId="7AAD7B66" w:rsidR="0029729D" w:rsidRPr="00E662CF" w:rsidRDefault="0029729D" w:rsidP="00E662CF">
            <w:pPr>
              <w:spacing w:line="240" w:lineRule="auto"/>
              <w:contextualSpacing/>
              <w:rPr>
                <w:rFonts w:ascii="Times New Roman" w:hAnsi="Times New Roman" w:cs="Times New Roman"/>
                <w:bCs/>
                <w:sz w:val="20"/>
                <w:szCs w:val="20"/>
              </w:rPr>
            </w:pPr>
            <w:r>
              <w:rPr>
                <w:rFonts w:ascii="Times New Roman" w:hAnsi="Times New Roman" w:cs="Times New Roman"/>
                <w:bCs/>
                <w:sz w:val="20"/>
                <w:szCs w:val="20"/>
              </w:rPr>
              <w:t>9</w:t>
            </w:r>
            <w:r w:rsidRPr="00E662CF">
              <w:rPr>
                <w:rFonts w:ascii="Times New Roman" w:hAnsi="Times New Roman" w:cs="Times New Roman"/>
                <w:bCs/>
                <w:sz w:val="20"/>
                <w:szCs w:val="20"/>
              </w:rPr>
              <w:t>0 кол.кв.</w:t>
            </w:r>
          </w:p>
        </w:tc>
        <w:tc>
          <w:tcPr>
            <w:tcW w:w="1701" w:type="dxa"/>
          </w:tcPr>
          <w:p w14:paraId="5ECFB778" w14:textId="18D67D86" w:rsidR="0029729D" w:rsidRPr="00E662CF" w:rsidRDefault="0029729D" w:rsidP="00E662CF">
            <w:pPr>
              <w:spacing w:line="240" w:lineRule="auto"/>
              <w:contextualSpacing/>
              <w:jc w:val="center"/>
              <w:rPr>
                <w:rFonts w:ascii="Times New Roman" w:hAnsi="Times New Roman" w:cs="Times New Roman"/>
                <w:bCs/>
                <w:sz w:val="20"/>
                <w:szCs w:val="20"/>
              </w:rPr>
            </w:pPr>
            <w:r>
              <w:rPr>
                <w:rFonts w:ascii="Times New Roman" w:hAnsi="Times New Roman" w:cs="Times New Roman"/>
                <w:bCs/>
                <w:sz w:val="20"/>
                <w:szCs w:val="20"/>
              </w:rPr>
              <w:t>-</w:t>
            </w:r>
          </w:p>
        </w:tc>
        <w:tc>
          <w:tcPr>
            <w:tcW w:w="1842" w:type="dxa"/>
          </w:tcPr>
          <w:p w14:paraId="61BE64E3" w14:textId="41755F84" w:rsidR="0029729D" w:rsidRPr="00E662CF" w:rsidRDefault="0029729D" w:rsidP="00E662CF">
            <w:pPr>
              <w:spacing w:line="240" w:lineRule="auto"/>
              <w:contextualSpacing/>
              <w:jc w:val="center"/>
              <w:rPr>
                <w:rFonts w:ascii="Times New Roman" w:hAnsi="Times New Roman" w:cs="Times New Roman"/>
                <w:bCs/>
                <w:sz w:val="24"/>
                <w:szCs w:val="24"/>
              </w:rPr>
            </w:pPr>
            <w:r w:rsidRPr="00E662CF">
              <w:rPr>
                <w:rFonts w:ascii="Times New Roman" w:hAnsi="Times New Roman" w:cs="Times New Roman"/>
                <w:sz w:val="24"/>
                <w:szCs w:val="24"/>
              </w:rPr>
              <w:t>-</w:t>
            </w:r>
          </w:p>
        </w:tc>
        <w:tc>
          <w:tcPr>
            <w:tcW w:w="1843" w:type="dxa"/>
          </w:tcPr>
          <w:p w14:paraId="603140B0" w14:textId="70C1642F" w:rsidR="0029729D" w:rsidRPr="00E662CF" w:rsidRDefault="0029729D" w:rsidP="00E662CF">
            <w:pPr>
              <w:spacing w:line="240" w:lineRule="auto"/>
              <w:ind w:hanging="104"/>
              <w:contextualSpacing/>
              <w:jc w:val="center"/>
              <w:rPr>
                <w:rFonts w:ascii="Times New Roman" w:hAnsi="Times New Roman" w:cs="Times New Roman"/>
                <w:bCs/>
                <w:sz w:val="20"/>
                <w:szCs w:val="20"/>
              </w:rPr>
            </w:pPr>
            <w:r>
              <w:rPr>
                <w:rFonts w:ascii="Times New Roman" w:hAnsi="Times New Roman" w:cs="Times New Roman"/>
                <w:sz w:val="20"/>
                <w:szCs w:val="20"/>
              </w:rPr>
              <w:t>-</w:t>
            </w:r>
          </w:p>
        </w:tc>
      </w:tr>
    </w:tbl>
    <w:p w14:paraId="578EFD40" w14:textId="77777777" w:rsidR="00EE4733" w:rsidRPr="00CD0EC1" w:rsidRDefault="00EE4733" w:rsidP="00EE4733">
      <w:pPr>
        <w:spacing w:line="240" w:lineRule="auto"/>
        <w:contextualSpacing/>
        <w:jc w:val="both"/>
        <w:rPr>
          <w:rFonts w:ascii="Times New Roman" w:hAnsi="Times New Roman" w:cs="Times New Roman"/>
          <w:sz w:val="24"/>
          <w:szCs w:val="24"/>
        </w:rPr>
      </w:pPr>
    </w:p>
    <w:p w14:paraId="23966F85" w14:textId="3DD497DF" w:rsidR="00EE4733" w:rsidRPr="00CD0EC1" w:rsidRDefault="00EE4733" w:rsidP="00A017BD">
      <w:pPr>
        <w:spacing w:line="240" w:lineRule="auto"/>
        <w:ind w:firstLine="709"/>
        <w:contextualSpacing/>
        <w:jc w:val="both"/>
        <w:rPr>
          <w:rFonts w:ascii="Times New Roman" w:hAnsi="Times New Roman" w:cs="Times New Roman"/>
          <w:sz w:val="24"/>
          <w:szCs w:val="24"/>
        </w:rPr>
      </w:pPr>
      <w:r w:rsidRPr="00CD0EC1">
        <w:rPr>
          <w:rFonts w:ascii="Times New Roman" w:hAnsi="Times New Roman" w:cs="Times New Roman"/>
          <w:sz w:val="24"/>
          <w:szCs w:val="24"/>
        </w:rPr>
        <w:t>На 20</w:t>
      </w:r>
      <w:r w:rsidR="00361E99">
        <w:rPr>
          <w:rFonts w:ascii="Times New Roman" w:hAnsi="Times New Roman" w:cs="Times New Roman"/>
          <w:sz w:val="24"/>
          <w:szCs w:val="24"/>
        </w:rPr>
        <w:t>28</w:t>
      </w:r>
      <w:r w:rsidRPr="00CD0EC1">
        <w:rPr>
          <w:rFonts w:ascii="Times New Roman" w:hAnsi="Times New Roman" w:cs="Times New Roman"/>
          <w:sz w:val="24"/>
          <w:szCs w:val="24"/>
        </w:rPr>
        <w:t xml:space="preserve"> </w:t>
      </w:r>
      <w:r w:rsidR="007F5D8D" w:rsidRPr="00CD0EC1">
        <w:rPr>
          <w:rFonts w:ascii="Times New Roman" w:hAnsi="Times New Roman" w:cs="Times New Roman"/>
          <w:sz w:val="24"/>
          <w:szCs w:val="24"/>
        </w:rPr>
        <w:t xml:space="preserve">год </w:t>
      </w:r>
      <w:r w:rsidR="00F77C7D">
        <w:rPr>
          <w:rFonts w:ascii="Times New Roman" w:hAnsi="Times New Roman" w:cs="Times New Roman"/>
          <w:sz w:val="24"/>
          <w:szCs w:val="24"/>
        </w:rPr>
        <w:t>1 800 000,0</w:t>
      </w:r>
      <w:r w:rsidRPr="00CD0EC1">
        <w:rPr>
          <w:rFonts w:ascii="Times New Roman" w:hAnsi="Times New Roman" w:cs="Times New Roman"/>
          <w:sz w:val="24"/>
          <w:szCs w:val="24"/>
        </w:rPr>
        <w:t xml:space="preserve">    тысяч тенге</w:t>
      </w:r>
    </w:p>
    <w:p w14:paraId="5D41110A" w14:textId="77777777" w:rsidR="00EE4733" w:rsidRPr="00CD0EC1" w:rsidRDefault="00EE4733" w:rsidP="00EE4733">
      <w:pPr>
        <w:spacing w:line="240" w:lineRule="auto"/>
        <w:contextualSpacing/>
        <w:jc w:val="both"/>
        <w:rPr>
          <w:rFonts w:ascii="Times New Roman" w:hAnsi="Times New Roman" w:cs="Times New Roman"/>
          <w:sz w:val="24"/>
          <w:szCs w:val="24"/>
          <w:u w:val="single"/>
        </w:rPr>
      </w:pPr>
    </w:p>
    <w:tbl>
      <w:tblPr>
        <w:tblW w:w="9781"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977"/>
        <w:gridCol w:w="1559"/>
        <w:gridCol w:w="1701"/>
        <w:gridCol w:w="1560"/>
        <w:gridCol w:w="1984"/>
      </w:tblGrid>
      <w:tr w:rsidR="0029729D" w:rsidRPr="00CD0EC1" w14:paraId="40DA2D5A" w14:textId="77777777" w:rsidTr="00956FC5">
        <w:trPr>
          <w:trHeight w:val="970"/>
        </w:trPr>
        <w:tc>
          <w:tcPr>
            <w:tcW w:w="2977" w:type="dxa"/>
          </w:tcPr>
          <w:p w14:paraId="243790AA" w14:textId="77777777" w:rsidR="0029729D" w:rsidRPr="00AF592E" w:rsidRDefault="0029729D" w:rsidP="00907B78">
            <w:pPr>
              <w:spacing w:line="240" w:lineRule="auto"/>
              <w:contextualSpacing/>
              <w:jc w:val="center"/>
              <w:rPr>
                <w:rFonts w:ascii="Times New Roman" w:eastAsia="MS Mincho" w:hAnsi="Times New Roman"/>
                <w:sz w:val="20"/>
                <w:szCs w:val="20"/>
              </w:rPr>
            </w:pPr>
            <w:r w:rsidRPr="00AF592E">
              <w:rPr>
                <w:rFonts w:ascii="Times New Roman" w:eastAsia="MS Mincho" w:hAnsi="Times New Roman"/>
                <w:sz w:val="20"/>
                <w:szCs w:val="20"/>
              </w:rPr>
              <w:t>Мероприятия, всего, в том числе</w:t>
            </w:r>
          </w:p>
        </w:tc>
        <w:tc>
          <w:tcPr>
            <w:tcW w:w="1559" w:type="dxa"/>
          </w:tcPr>
          <w:p w14:paraId="02B5900B" w14:textId="77777777" w:rsidR="0029729D" w:rsidRPr="00AF592E" w:rsidRDefault="0029729D" w:rsidP="00907B78">
            <w:pPr>
              <w:spacing w:line="240" w:lineRule="auto"/>
              <w:contextualSpacing/>
              <w:jc w:val="center"/>
              <w:rPr>
                <w:rFonts w:ascii="Times New Roman" w:eastAsia="MS Mincho" w:hAnsi="Times New Roman"/>
                <w:sz w:val="20"/>
                <w:szCs w:val="20"/>
              </w:rPr>
            </w:pPr>
            <w:r w:rsidRPr="00AF592E">
              <w:rPr>
                <w:rFonts w:ascii="Times New Roman" w:eastAsia="MS Mincho" w:hAnsi="Times New Roman"/>
                <w:sz w:val="20"/>
                <w:szCs w:val="20"/>
              </w:rPr>
              <w:t>Показатель мероприятия</w:t>
            </w:r>
          </w:p>
        </w:tc>
        <w:tc>
          <w:tcPr>
            <w:tcW w:w="1701" w:type="dxa"/>
          </w:tcPr>
          <w:p w14:paraId="0A63B803" w14:textId="77777777" w:rsidR="0029729D" w:rsidRPr="00AF592E" w:rsidRDefault="0029729D" w:rsidP="00907B78">
            <w:pPr>
              <w:spacing w:line="240" w:lineRule="auto"/>
              <w:contextualSpacing/>
              <w:jc w:val="center"/>
              <w:rPr>
                <w:rFonts w:ascii="Times New Roman" w:eastAsia="MS Mincho" w:hAnsi="Times New Roman"/>
                <w:sz w:val="20"/>
                <w:szCs w:val="20"/>
              </w:rPr>
            </w:pPr>
            <w:r w:rsidRPr="00AF592E">
              <w:rPr>
                <w:rFonts w:ascii="Times New Roman" w:eastAsia="MS Mincho" w:hAnsi="Times New Roman"/>
                <w:sz w:val="20"/>
                <w:szCs w:val="20"/>
              </w:rPr>
              <w:t>Показатель документа Системы государственного планирования</w:t>
            </w:r>
          </w:p>
        </w:tc>
        <w:tc>
          <w:tcPr>
            <w:tcW w:w="1560" w:type="dxa"/>
          </w:tcPr>
          <w:p w14:paraId="2E96FF8B" w14:textId="77777777" w:rsidR="0029729D" w:rsidRPr="00AF592E" w:rsidRDefault="0029729D" w:rsidP="00907B78">
            <w:pPr>
              <w:spacing w:line="240" w:lineRule="auto"/>
              <w:contextualSpacing/>
              <w:jc w:val="center"/>
              <w:rPr>
                <w:rFonts w:ascii="Times New Roman" w:eastAsia="MS Mincho" w:hAnsi="Times New Roman"/>
                <w:sz w:val="20"/>
                <w:szCs w:val="20"/>
              </w:rPr>
            </w:pPr>
            <w:r w:rsidRPr="00AF592E">
              <w:rPr>
                <w:rFonts w:ascii="Times New Roman" w:eastAsia="MS Mincho" w:hAnsi="Times New Roman"/>
                <w:sz w:val="20"/>
                <w:szCs w:val="20"/>
              </w:rPr>
              <w:t>Отклонение</w:t>
            </w:r>
          </w:p>
          <w:p w14:paraId="71D647A8" w14:textId="77777777" w:rsidR="0029729D" w:rsidRPr="00AF592E" w:rsidRDefault="0029729D" w:rsidP="00907B78">
            <w:pPr>
              <w:spacing w:line="240" w:lineRule="auto"/>
              <w:jc w:val="center"/>
              <w:rPr>
                <w:rFonts w:ascii="Times New Roman" w:eastAsia="MS Mincho" w:hAnsi="Times New Roman"/>
                <w:sz w:val="20"/>
                <w:szCs w:val="20"/>
              </w:rPr>
            </w:pPr>
          </w:p>
        </w:tc>
        <w:tc>
          <w:tcPr>
            <w:tcW w:w="1984" w:type="dxa"/>
          </w:tcPr>
          <w:p w14:paraId="4487F69F" w14:textId="77777777" w:rsidR="0029729D" w:rsidRPr="00AF592E" w:rsidRDefault="0029729D" w:rsidP="00907B78">
            <w:pPr>
              <w:spacing w:line="240" w:lineRule="auto"/>
              <w:contextualSpacing/>
              <w:jc w:val="center"/>
              <w:rPr>
                <w:rFonts w:ascii="Times New Roman" w:eastAsia="MS Mincho" w:hAnsi="Times New Roman"/>
                <w:sz w:val="20"/>
                <w:szCs w:val="20"/>
              </w:rPr>
            </w:pPr>
            <w:r w:rsidRPr="00AF592E">
              <w:rPr>
                <w:rFonts w:ascii="Times New Roman" w:eastAsia="MS Mincho" w:hAnsi="Times New Roman"/>
                <w:sz w:val="20"/>
                <w:szCs w:val="20"/>
              </w:rPr>
              <w:t>Расходы</w:t>
            </w:r>
          </w:p>
        </w:tc>
      </w:tr>
      <w:tr w:rsidR="0029729D" w:rsidRPr="00CD0EC1" w14:paraId="2DE575D5" w14:textId="77777777" w:rsidTr="00956FC5">
        <w:trPr>
          <w:trHeight w:val="548"/>
        </w:trPr>
        <w:tc>
          <w:tcPr>
            <w:tcW w:w="2977" w:type="dxa"/>
          </w:tcPr>
          <w:p w14:paraId="0D0AA1C1" w14:textId="34137C24" w:rsidR="0029729D" w:rsidRPr="00CD0EC1" w:rsidRDefault="0029729D" w:rsidP="00D5360D">
            <w:pPr>
              <w:spacing w:line="240" w:lineRule="auto"/>
              <w:contextualSpacing/>
              <w:jc w:val="center"/>
              <w:rPr>
                <w:rFonts w:ascii="Times New Roman" w:hAnsi="Times New Roman" w:cs="Times New Roman"/>
                <w:bCs/>
                <w:sz w:val="24"/>
                <w:szCs w:val="24"/>
              </w:rPr>
            </w:pPr>
            <w:r>
              <w:rPr>
                <w:rFonts w:ascii="Times New Roman" w:eastAsia="MS Mincho" w:hAnsi="Times New Roman"/>
                <w:sz w:val="20"/>
                <w:szCs w:val="20"/>
              </w:rPr>
              <w:t>Приобретение жилья в городе Астане в рамках льготного кредитования граждан, подлежащих выселению в рамках программы «Арендное жилье без права выкупа для работающей молодежи»</w:t>
            </w:r>
          </w:p>
        </w:tc>
        <w:tc>
          <w:tcPr>
            <w:tcW w:w="1559" w:type="dxa"/>
          </w:tcPr>
          <w:p w14:paraId="6BEC0FB3" w14:textId="5D9BAD61" w:rsidR="0029729D" w:rsidRPr="00E662CF" w:rsidRDefault="0029729D" w:rsidP="00E662CF">
            <w:pPr>
              <w:spacing w:line="240" w:lineRule="auto"/>
              <w:contextualSpacing/>
              <w:rPr>
                <w:rFonts w:ascii="Times New Roman" w:hAnsi="Times New Roman" w:cs="Times New Roman"/>
                <w:bCs/>
                <w:sz w:val="24"/>
                <w:szCs w:val="24"/>
              </w:rPr>
            </w:pPr>
            <w:r>
              <w:rPr>
                <w:rFonts w:ascii="Times New Roman" w:hAnsi="Times New Roman" w:cs="Times New Roman"/>
                <w:bCs/>
                <w:sz w:val="20"/>
                <w:szCs w:val="20"/>
              </w:rPr>
              <w:t>9</w:t>
            </w:r>
            <w:r w:rsidRPr="00E662CF">
              <w:rPr>
                <w:rFonts w:ascii="Times New Roman" w:hAnsi="Times New Roman" w:cs="Times New Roman"/>
                <w:bCs/>
                <w:sz w:val="20"/>
                <w:szCs w:val="20"/>
              </w:rPr>
              <w:t>0 кол.кв.</w:t>
            </w:r>
          </w:p>
        </w:tc>
        <w:tc>
          <w:tcPr>
            <w:tcW w:w="1701" w:type="dxa"/>
          </w:tcPr>
          <w:p w14:paraId="5A2334C5" w14:textId="0D1923FB" w:rsidR="0029729D" w:rsidRPr="00E662CF" w:rsidRDefault="0029729D" w:rsidP="00D5360D">
            <w:pPr>
              <w:spacing w:line="240" w:lineRule="auto"/>
              <w:contextualSpacing/>
              <w:jc w:val="center"/>
              <w:rPr>
                <w:rFonts w:ascii="Times New Roman" w:hAnsi="Times New Roman" w:cs="Times New Roman"/>
                <w:bCs/>
                <w:sz w:val="24"/>
                <w:szCs w:val="24"/>
              </w:rPr>
            </w:pPr>
            <w:r>
              <w:rPr>
                <w:rFonts w:ascii="Times New Roman" w:hAnsi="Times New Roman" w:cs="Times New Roman"/>
                <w:bCs/>
                <w:sz w:val="24"/>
                <w:szCs w:val="24"/>
              </w:rPr>
              <w:t>-</w:t>
            </w:r>
          </w:p>
        </w:tc>
        <w:tc>
          <w:tcPr>
            <w:tcW w:w="1560" w:type="dxa"/>
          </w:tcPr>
          <w:p w14:paraId="13AC5564" w14:textId="60956B43" w:rsidR="0029729D" w:rsidRPr="00E662CF" w:rsidRDefault="0029729D" w:rsidP="00D5360D">
            <w:pPr>
              <w:spacing w:line="240" w:lineRule="auto"/>
              <w:contextualSpacing/>
              <w:jc w:val="center"/>
              <w:rPr>
                <w:rFonts w:ascii="Times New Roman" w:hAnsi="Times New Roman" w:cs="Times New Roman"/>
                <w:bCs/>
                <w:sz w:val="24"/>
                <w:szCs w:val="24"/>
              </w:rPr>
            </w:pPr>
            <w:r w:rsidRPr="00E662CF">
              <w:rPr>
                <w:rFonts w:ascii="Times New Roman" w:hAnsi="Times New Roman" w:cs="Times New Roman"/>
                <w:sz w:val="24"/>
                <w:szCs w:val="24"/>
              </w:rPr>
              <w:t>-</w:t>
            </w:r>
          </w:p>
        </w:tc>
        <w:tc>
          <w:tcPr>
            <w:tcW w:w="1984" w:type="dxa"/>
          </w:tcPr>
          <w:p w14:paraId="55549F6A" w14:textId="6212FA4C" w:rsidR="0029729D" w:rsidRPr="00E662CF" w:rsidRDefault="0029729D" w:rsidP="00D5360D">
            <w:pPr>
              <w:spacing w:line="240" w:lineRule="auto"/>
              <w:contextualSpacing/>
              <w:jc w:val="center"/>
              <w:rPr>
                <w:rFonts w:ascii="Times New Roman" w:hAnsi="Times New Roman" w:cs="Times New Roman"/>
                <w:bCs/>
                <w:sz w:val="20"/>
                <w:szCs w:val="20"/>
              </w:rPr>
            </w:pPr>
            <w:r>
              <w:rPr>
                <w:rFonts w:ascii="Times New Roman" w:hAnsi="Times New Roman" w:cs="Times New Roman"/>
                <w:sz w:val="20"/>
                <w:szCs w:val="20"/>
              </w:rPr>
              <w:t>-</w:t>
            </w:r>
          </w:p>
        </w:tc>
      </w:tr>
    </w:tbl>
    <w:p w14:paraId="56E64278" w14:textId="77777777" w:rsidR="00EE4733" w:rsidRPr="00515446" w:rsidRDefault="00EE4733" w:rsidP="00EE4733">
      <w:pPr>
        <w:contextualSpacing/>
        <w:jc w:val="both"/>
        <w:rPr>
          <w:rFonts w:ascii="Times New Roman" w:hAnsi="Times New Roman" w:cs="Times New Roman"/>
          <w:sz w:val="28"/>
          <w:szCs w:val="28"/>
        </w:rPr>
      </w:pPr>
    </w:p>
    <w:p w14:paraId="5A90EA7B" w14:textId="77777777" w:rsidR="00EE4733" w:rsidRPr="00515446" w:rsidRDefault="00EE4733" w:rsidP="009D1040">
      <w:pPr>
        <w:spacing w:after="0" w:line="240" w:lineRule="auto"/>
        <w:ind w:firstLine="709"/>
        <w:contextualSpacing/>
        <w:rPr>
          <w:rFonts w:ascii="Times New Roman" w:eastAsia="Calibri" w:hAnsi="Times New Roman" w:cs="Times New Roman"/>
          <w:sz w:val="28"/>
          <w:szCs w:val="28"/>
        </w:rPr>
      </w:pPr>
      <w:r w:rsidRPr="00515446">
        <w:rPr>
          <w:rFonts w:ascii="Times New Roman" w:eastAsia="Calibri" w:hAnsi="Times New Roman" w:cs="Times New Roman"/>
          <w:sz w:val="28"/>
          <w:szCs w:val="28"/>
        </w:rPr>
        <w:t>Руководитель бюджетной программы _____________________________________</w:t>
      </w:r>
      <w:r>
        <w:rPr>
          <w:rFonts w:ascii="Times New Roman" w:eastAsia="Calibri" w:hAnsi="Times New Roman" w:cs="Times New Roman"/>
          <w:sz w:val="28"/>
          <w:szCs w:val="28"/>
        </w:rPr>
        <w:t>_____________________</w:t>
      </w:r>
      <w:r w:rsidRPr="00515446">
        <w:rPr>
          <w:rFonts w:ascii="Times New Roman" w:eastAsia="Calibri" w:hAnsi="Times New Roman" w:cs="Times New Roman"/>
          <w:sz w:val="28"/>
          <w:szCs w:val="28"/>
        </w:rPr>
        <w:t>______</w:t>
      </w:r>
    </w:p>
    <w:p w14:paraId="04805850" w14:textId="77777777" w:rsidR="00EE4733" w:rsidRPr="00515446" w:rsidRDefault="00EE4733" w:rsidP="009D1040">
      <w:pPr>
        <w:spacing w:after="0" w:line="240" w:lineRule="auto"/>
        <w:contextualSpacing/>
        <w:jc w:val="center"/>
        <w:rPr>
          <w:rFonts w:ascii="Times New Roman" w:eastAsia="Calibri" w:hAnsi="Times New Roman" w:cs="Times New Roman"/>
          <w:sz w:val="28"/>
          <w:szCs w:val="28"/>
        </w:rPr>
      </w:pPr>
      <w:r w:rsidRPr="00515446">
        <w:rPr>
          <w:rFonts w:ascii="Times New Roman" w:eastAsia="Calibri" w:hAnsi="Times New Roman" w:cs="Times New Roman"/>
          <w:sz w:val="28"/>
          <w:szCs w:val="28"/>
        </w:rPr>
        <w:t>(подпись) (фамилия, имя, отчество (при его наличии)</w:t>
      </w:r>
    </w:p>
    <w:p w14:paraId="4AC8B08E" w14:textId="77777777" w:rsidR="00EE4733" w:rsidRDefault="00EE4733" w:rsidP="00EE4733">
      <w:pPr>
        <w:spacing w:after="0" w:line="240" w:lineRule="auto"/>
        <w:jc w:val="both"/>
        <w:rPr>
          <w:rFonts w:ascii="Times New Roman" w:hAnsi="Times New Roman" w:cs="Times New Roman"/>
          <w:sz w:val="28"/>
          <w:szCs w:val="28"/>
        </w:rPr>
      </w:pPr>
    </w:p>
    <w:sectPr w:rsidR="00EE4733" w:rsidSect="00587435">
      <w:headerReference w:type="default" r:id="rId8"/>
      <w:headerReference w:type="first" r:id="rId9"/>
      <w:pgSz w:w="11906" w:h="16838"/>
      <w:pgMar w:top="1418" w:right="851" w:bottom="1418" w:left="1418" w:header="708" w:footer="708" w:gutter="0"/>
      <w:pgNumType w:start="3"/>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1FE7977" w14:textId="77777777" w:rsidR="009A6A7E" w:rsidRDefault="009A6A7E" w:rsidP="0012202D">
      <w:pPr>
        <w:spacing w:after="0" w:line="240" w:lineRule="auto"/>
      </w:pPr>
      <w:r>
        <w:separator/>
      </w:r>
    </w:p>
  </w:endnote>
  <w:endnote w:type="continuationSeparator" w:id="0">
    <w:p w14:paraId="7A81F602" w14:textId="77777777" w:rsidR="009A6A7E" w:rsidRDefault="009A6A7E" w:rsidP="0012202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CC"/>
    <w:family w:val="swiss"/>
    <w:pitch w:val="variable"/>
    <w:sig w:usb0="E4002EFF" w:usb1="C2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MS Mincho">
    <w:panose1 w:val="020206090402050803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DE61AA" w14:textId="77777777" w:rsidR="009A6A7E" w:rsidRDefault="009A6A7E" w:rsidP="0012202D">
      <w:pPr>
        <w:spacing w:after="0" w:line="240" w:lineRule="auto"/>
      </w:pPr>
      <w:r>
        <w:separator/>
      </w:r>
    </w:p>
  </w:footnote>
  <w:footnote w:type="continuationSeparator" w:id="0">
    <w:p w14:paraId="6DFB21E0" w14:textId="77777777" w:rsidR="009A6A7E" w:rsidRDefault="009A6A7E" w:rsidP="0012202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18511934"/>
      <w:docPartObj>
        <w:docPartGallery w:val="Page Numbers (Top of Page)"/>
        <w:docPartUnique/>
      </w:docPartObj>
    </w:sdtPr>
    <w:sdtContent>
      <w:p w14:paraId="51A09BB8" w14:textId="77777777" w:rsidR="0012202D" w:rsidRDefault="0012202D">
        <w:pPr>
          <w:pStyle w:val="a5"/>
          <w:jc w:val="center"/>
        </w:pPr>
        <w:r>
          <w:fldChar w:fldCharType="begin"/>
        </w:r>
        <w:r>
          <w:instrText>PAGE   \* MERGEFORMAT</w:instrText>
        </w:r>
        <w:r>
          <w:fldChar w:fldCharType="separate"/>
        </w:r>
        <w:r w:rsidR="001B0E49">
          <w:rPr>
            <w:noProof/>
          </w:rPr>
          <w:t>10</w:t>
        </w:r>
        <w:r>
          <w:fldChar w:fldCharType="end"/>
        </w:r>
      </w:p>
    </w:sdtContent>
  </w:sdt>
  <w:p w14:paraId="1982D204" w14:textId="77777777" w:rsidR="0012202D" w:rsidRDefault="0012202D">
    <w:pPr>
      <w:pStyle w:val="a5"/>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50805712"/>
      <w:docPartObj>
        <w:docPartGallery w:val="Page Numbers (Top of Page)"/>
        <w:docPartUnique/>
      </w:docPartObj>
    </w:sdtPr>
    <w:sdtEndPr>
      <w:rPr>
        <w:rFonts w:ascii="Times New Roman" w:hAnsi="Times New Roman" w:cs="Times New Roman"/>
        <w:sz w:val="24"/>
      </w:rPr>
    </w:sdtEndPr>
    <w:sdtContent>
      <w:p w14:paraId="32925FB2" w14:textId="77777777" w:rsidR="00E73157" w:rsidRPr="00E73157" w:rsidRDefault="00E73157" w:rsidP="00E73157">
        <w:pPr>
          <w:pStyle w:val="a5"/>
          <w:tabs>
            <w:tab w:val="left" w:pos="4500"/>
          </w:tabs>
          <w:rPr>
            <w:rFonts w:ascii="Times New Roman" w:hAnsi="Times New Roman" w:cs="Times New Roman"/>
            <w:sz w:val="24"/>
          </w:rPr>
        </w:pPr>
        <w:r>
          <w:tab/>
        </w:r>
        <w:r w:rsidRPr="00E73157">
          <w:rPr>
            <w:rFonts w:ascii="Times New Roman" w:hAnsi="Times New Roman" w:cs="Times New Roman"/>
            <w:sz w:val="24"/>
          </w:rPr>
          <w:fldChar w:fldCharType="begin"/>
        </w:r>
        <w:r w:rsidRPr="00E73157">
          <w:rPr>
            <w:rFonts w:ascii="Times New Roman" w:hAnsi="Times New Roman" w:cs="Times New Roman"/>
            <w:sz w:val="24"/>
          </w:rPr>
          <w:instrText>PAGE   \* MERGEFORMAT</w:instrText>
        </w:r>
        <w:r w:rsidRPr="00E73157">
          <w:rPr>
            <w:rFonts w:ascii="Times New Roman" w:hAnsi="Times New Roman" w:cs="Times New Roman"/>
            <w:sz w:val="24"/>
          </w:rPr>
          <w:fldChar w:fldCharType="separate"/>
        </w:r>
        <w:r w:rsidR="001B0E49">
          <w:rPr>
            <w:rFonts w:ascii="Times New Roman" w:hAnsi="Times New Roman" w:cs="Times New Roman"/>
            <w:noProof/>
            <w:sz w:val="24"/>
          </w:rPr>
          <w:t>3</w:t>
        </w:r>
        <w:r w:rsidRPr="00E73157">
          <w:rPr>
            <w:rFonts w:ascii="Times New Roman" w:hAnsi="Times New Roman" w:cs="Times New Roman"/>
            <w:sz w:val="24"/>
          </w:rPr>
          <w:fldChar w:fldCharType="end"/>
        </w:r>
      </w:p>
    </w:sdtContent>
  </w:sdt>
  <w:p w14:paraId="346DFA72" w14:textId="77777777" w:rsidR="00E73157" w:rsidRDefault="00E73157">
    <w:pPr>
      <w:pStyle w:val="a5"/>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6216C12"/>
    <w:multiLevelType w:val="hybridMultilevel"/>
    <w:tmpl w:val="9132C8FA"/>
    <w:lvl w:ilvl="0" w:tplc="38E8AB92">
      <w:start w:val="2"/>
      <w:numFmt w:val="bullet"/>
      <w:lvlText w:val="-"/>
      <w:lvlJc w:val="left"/>
      <w:pPr>
        <w:ind w:left="457" w:hanging="360"/>
      </w:pPr>
      <w:rPr>
        <w:rFonts w:ascii="Times New Roman" w:eastAsiaTheme="minorHAnsi" w:hAnsi="Times New Roman" w:cs="Times New Roman" w:hint="default"/>
      </w:rPr>
    </w:lvl>
    <w:lvl w:ilvl="1" w:tplc="20000003" w:tentative="1">
      <w:start w:val="1"/>
      <w:numFmt w:val="bullet"/>
      <w:lvlText w:val="o"/>
      <w:lvlJc w:val="left"/>
      <w:pPr>
        <w:ind w:left="1177" w:hanging="360"/>
      </w:pPr>
      <w:rPr>
        <w:rFonts w:ascii="Courier New" w:hAnsi="Courier New" w:cs="Courier New" w:hint="default"/>
      </w:rPr>
    </w:lvl>
    <w:lvl w:ilvl="2" w:tplc="20000005" w:tentative="1">
      <w:start w:val="1"/>
      <w:numFmt w:val="bullet"/>
      <w:lvlText w:val=""/>
      <w:lvlJc w:val="left"/>
      <w:pPr>
        <w:ind w:left="1897" w:hanging="360"/>
      </w:pPr>
      <w:rPr>
        <w:rFonts w:ascii="Wingdings" w:hAnsi="Wingdings" w:hint="default"/>
      </w:rPr>
    </w:lvl>
    <w:lvl w:ilvl="3" w:tplc="20000001" w:tentative="1">
      <w:start w:val="1"/>
      <w:numFmt w:val="bullet"/>
      <w:lvlText w:val=""/>
      <w:lvlJc w:val="left"/>
      <w:pPr>
        <w:ind w:left="2617" w:hanging="360"/>
      </w:pPr>
      <w:rPr>
        <w:rFonts w:ascii="Symbol" w:hAnsi="Symbol" w:hint="default"/>
      </w:rPr>
    </w:lvl>
    <w:lvl w:ilvl="4" w:tplc="20000003" w:tentative="1">
      <w:start w:val="1"/>
      <w:numFmt w:val="bullet"/>
      <w:lvlText w:val="o"/>
      <w:lvlJc w:val="left"/>
      <w:pPr>
        <w:ind w:left="3337" w:hanging="360"/>
      </w:pPr>
      <w:rPr>
        <w:rFonts w:ascii="Courier New" w:hAnsi="Courier New" w:cs="Courier New" w:hint="default"/>
      </w:rPr>
    </w:lvl>
    <w:lvl w:ilvl="5" w:tplc="20000005" w:tentative="1">
      <w:start w:val="1"/>
      <w:numFmt w:val="bullet"/>
      <w:lvlText w:val=""/>
      <w:lvlJc w:val="left"/>
      <w:pPr>
        <w:ind w:left="4057" w:hanging="360"/>
      </w:pPr>
      <w:rPr>
        <w:rFonts w:ascii="Wingdings" w:hAnsi="Wingdings" w:hint="default"/>
      </w:rPr>
    </w:lvl>
    <w:lvl w:ilvl="6" w:tplc="20000001" w:tentative="1">
      <w:start w:val="1"/>
      <w:numFmt w:val="bullet"/>
      <w:lvlText w:val=""/>
      <w:lvlJc w:val="left"/>
      <w:pPr>
        <w:ind w:left="4777" w:hanging="360"/>
      </w:pPr>
      <w:rPr>
        <w:rFonts w:ascii="Symbol" w:hAnsi="Symbol" w:hint="default"/>
      </w:rPr>
    </w:lvl>
    <w:lvl w:ilvl="7" w:tplc="20000003" w:tentative="1">
      <w:start w:val="1"/>
      <w:numFmt w:val="bullet"/>
      <w:lvlText w:val="o"/>
      <w:lvlJc w:val="left"/>
      <w:pPr>
        <w:ind w:left="5497" w:hanging="360"/>
      </w:pPr>
      <w:rPr>
        <w:rFonts w:ascii="Courier New" w:hAnsi="Courier New" w:cs="Courier New" w:hint="default"/>
      </w:rPr>
    </w:lvl>
    <w:lvl w:ilvl="8" w:tplc="20000005" w:tentative="1">
      <w:start w:val="1"/>
      <w:numFmt w:val="bullet"/>
      <w:lvlText w:val=""/>
      <w:lvlJc w:val="left"/>
      <w:pPr>
        <w:ind w:left="6217" w:hanging="360"/>
      </w:pPr>
      <w:rPr>
        <w:rFonts w:ascii="Wingdings" w:hAnsi="Wingdings" w:hint="default"/>
      </w:rPr>
    </w:lvl>
  </w:abstractNum>
  <w:num w:numId="1" w16cid:durableId="17696650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053CD"/>
    <w:rsid w:val="00000279"/>
    <w:rsid w:val="00000921"/>
    <w:rsid w:val="00013603"/>
    <w:rsid w:val="00022796"/>
    <w:rsid w:val="00022B8D"/>
    <w:rsid w:val="00030D63"/>
    <w:rsid w:val="000331BF"/>
    <w:rsid w:val="0005524F"/>
    <w:rsid w:val="0007372B"/>
    <w:rsid w:val="00076632"/>
    <w:rsid w:val="00086DAF"/>
    <w:rsid w:val="000950A9"/>
    <w:rsid w:val="000C0F80"/>
    <w:rsid w:val="000C44D2"/>
    <w:rsid w:val="000F4D73"/>
    <w:rsid w:val="00103981"/>
    <w:rsid w:val="00120FDE"/>
    <w:rsid w:val="0012202D"/>
    <w:rsid w:val="001238E5"/>
    <w:rsid w:val="001543A3"/>
    <w:rsid w:val="00171A8B"/>
    <w:rsid w:val="001827B9"/>
    <w:rsid w:val="00183288"/>
    <w:rsid w:val="001B0E49"/>
    <w:rsid w:val="001B1307"/>
    <w:rsid w:val="001D038B"/>
    <w:rsid w:val="00212DFF"/>
    <w:rsid w:val="00216D05"/>
    <w:rsid w:val="0022103F"/>
    <w:rsid w:val="00232164"/>
    <w:rsid w:val="0024221E"/>
    <w:rsid w:val="00277339"/>
    <w:rsid w:val="002805C0"/>
    <w:rsid w:val="0029729D"/>
    <w:rsid w:val="002A7352"/>
    <w:rsid w:val="002A7E41"/>
    <w:rsid w:val="002B725F"/>
    <w:rsid w:val="002E4D59"/>
    <w:rsid w:val="00300AB4"/>
    <w:rsid w:val="003117E6"/>
    <w:rsid w:val="00313ED2"/>
    <w:rsid w:val="003165E3"/>
    <w:rsid w:val="003175BB"/>
    <w:rsid w:val="00361E99"/>
    <w:rsid w:val="00381838"/>
    <w:rsid w:val="003914A8"/>
    <w:rsid w:val="003A1734"/>
    <w:rsid w:val="003C18DE"/>
    <w:rsid w:val="003C5BB9"/>
    <w:rsid w:val="003F72A0"/>
    <w:rsid w:val="004059C0"/>
    <w:rsid w:val="004064DC"/>
    <w:rsid w:val="00411665"/>
    <w:rsid w:val="00432C73"/>
    <w:rsid w:val="004352A6"/>
    <w:rsid w:val="004418F4"/>
    <w:rsid w:val="00443936"/>
    <w:rsid w:val="004575A3"/>
    <w:rsid w:val="00482914"/>
    <w:rsid w:val="004A3961"/>
    <w:rsid w:val="004A5A63"/>
    <w:rsid w:val="004A5FF2"/>
    <w:rsid w:val="004C2D34"/>
    <w:rsid w:val="004F04E7"/>
    <w:rsid w:val="005510AF"/>
    <w:rsid w:val="0055428A"/>
    <w:rsid w:val="00584994"/>
    <w:rsid w:val="00587435"/>
    <w:rsid w:val="005A4DBA"/>
    <w:rsid w:val="005A7F0C"/>
    <w:rsid w:val="005F08FA"/>
    <w:rsid w:val="005F4BFD"/>
    <w:rsid w:val="00605A3E"/>
    <w:rsid w:val="00622625"/>
    <w:rsid w:val="006304CC"/>
    <w:rsid w:val="00690488"/>
    <w:rsid w:val="00690DF7"/>
    <w:rsid w:val="006A5684"/>
    <w:rsid w:val="006D510E"/>
    <w:rsid w:val="00704ECB"/>
    <w:rsid w:val="00706C37"/>
    <w:rsid w:val="00712091"/>
    <w:rsid w:val="00712477"/>
    <w:rsid w:val="007204CA"/>
    <w:rsid w:val="00725523"/>
    <w:rsid w:val="00731377"/>
    <w:rsid w:val="00742A12"/>
    <w:rsid w:val="007541A9"/>
    <w:rsid w:val="00770687"/>
    <w:rsid w:val="007814A3"/>
    <w:rsid w:val="007878CA"/>
    <w:rsid w:val="00787E27"/>
    <w:rsid w:val="007A68C4"/>
    <w:rsid w:val="007B4363"/>
    <w:rsid w:val="007F5D8D"/>
    <w:rsid w:val="007F7127"/>
    <w:rsid w:val="00821B68"/>
    <w:rsid w:val="0085096D"/>
    <w:rsid w:val="00851DEB"/>
    <w:rsid w:val="00855CAA"/>
    <w:rsid w:val="00865BE7"/>
    <w:rsid w:val="00877818"/>
    <w:rsid w:val="00885C59"/>
    <w:rsid w:val="00892A8D"/>
    <w:rsid w:val="008E711E"/>
    <w:rsid w:val="00900D12"/>
    <w:rsid w:val="00903745"/>
    <w:rsid w:val="009041CB"/>
    <w:rsid w:val="00906ED9"/>
    <w:rsid w:val="00910B31"/>
    <w:rsid w:val="009251FB"/>
    <w:rsid w:val="00956E9C"/>
    <w:rsid w:val="00956FC5"/>
    <w:rsid w:val="0096439E"/>
    <w:rsid w:val="00983C11"/>
    <w:rsid w:val="009A5EC6"/>
    <w:rsid w:val="009A6A7E"/>
    <w:rsid w:val="009B236E"/>
    <w:rsid w:val="009B5AFC"/>
    <w:rsid w:val="009C2AD9"/>
    <w:rsid w:val="009D01B5"/>
    <w:rsid w:val="009D1040"/>
    <w:rsid w:val="009D77B7"/>
    <w:rsid w:val="009E116B"/>
    <w:rsid w:val="009F41C1"/>
    <w:rsid w:val="00A0170D"/>
    <w:rsid w:val="00A017BD"/>
    <w:rsid w:val="00A02613"/>
    <w:rsid w:val="00A048C6"/>
    <w:rsid w:val="00A10EC0"/>
    <w:rsid w:val="00A2463E"/>
    <w:rsid w:val="00A268CF"/>
    <w:rsid w:val="00A33593"/>
    <w:rsid w:val="00A861D0"/>
    <w:rsid w:val="00AB3A6A"/>
    <w:rsid w:val="00AD5038"/>
    <w:rsid w:val="00AE7DBC"/>
    <w:rsid w:val="00AF592E"/>
    <w:rsid w:val="00B0261C"/>
    <w:rsid w:val="00B120EB"/>
    <w:rsid w:val="00B157A3"/>
    <w:rsid w:val="00B15C9A"/>
    <w:rsid w:val="00B60985"/>
    <w:rsid w:val="00B926C1"/>
    <w:rsid w:val="00BB163B"/>
    <w:rsid w:val="00BC486F"/>
    <w:rsid w:val="00BF639E"/>
    <w:rsid w:val="00BF7B18"/>
    <w:rsid w:val="00C05B56"/>
    <w:rsid w:val="00C334EC"/>
    <w:rsid w:val="00C51F3A"/>
    <w:rsid w:val="00C611DC"/>
    <w:rsid w:val="00C618EB"/>
    <w:rsid w:val="00CC48D3"/>
    <w:rsid w:val="00CD0EC1"/>
    <w:rsid w:val="00CD28A6"/>
    <w:rsid w:val="00CE55BC"/>
    <w:rsid w:val="00D07DA2"/>
    <w:rsid w:val="00D179C5"/>
    <w:rsid w:val="00D230A6"/>
    <w:rsid w:val="00D309AA"/>
    <w:rsid w:val="00D43D12"/>
    <w:rsid w:val="00D47B92"/>
    <w:rsid w:val="00D5360D"/>
    <w:rsid w:val="00D55383"/>
    <w:rsid w:val="00D570F8"/>
    <w:rsid w:val="00D85FF6"/>
    <w:rsid w:val="00D86E1F"/>
    <w:rsid w:val="00D962F0"/>
    <w:rsid w:val="00DC58AB"/>
    <w:rsid w:val="00E053CD"/>
    <w:rsid w:val="00E271B5"/>
    <w:rsid w:val="00E55359"/>
    <w:rsid w:val="00E6251C"/>
    <w:rsid w:val="00E662CF"/>
    <w:rsid w:val="00E6794B"/>
    <w:rsid w:val="00E73157"/>
    <w:rsid w:val="00E73354"/>
    <w:rsid w:val="00E77977"/>
    <w:rsid w:val="00EA37AF"/>
    <w:rsid w:val="00EE4733"/>
    <w:rsid w:val="00F610AC"/>
    <w:rsid w:val="00F71013"/>
    <w:rsid w:val="00F77C7D"/>
    <w:rsid w:val="00F902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853DEDA"/>
  <w15:chartTrackingRefBased/>
  <w15:docId w15:val="{395B0E14-1068-455A-ABE9-01B43DC82A3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4 Знак Знак,Знак4 Знак,Обычный (Web)1,Обычный (веб) Знак1,Обычный (веб) Знак Знак1,Знак Знак1 Знак,Обычный (веб) Знак Знак Знак,Знак Знак1 Знак Знак,Обычный (веб) Знак Знак Знак Знак,Знак Знак Знак Знак Зн,Знак Знак1 Зн, Знак4"/>
    <w:basedOn w:val="a"/>
    <w:link w:val="a4"/>
    <w:uiPriority w:val="99"/>
    <w:unhideWhenUsed/>
    <w:qFormat/>
    <w:rsid w:val="003165E3"/>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styleId="a5">
    <w:name w:val="header"/>
    <w:basedOn w:val="a"/>
    <w:link w:val="a6"/>
    <w:uiPriority w:val="99"/>
    <w:unhideWhenUsed/>
    <w:rsid w:val="0012202D"/>
    <w:pPr>
      <w:tabs>
        <w:tab w:val="center" w:pos="4677"/>
        <w:tab w:val="right" w:pos="9355"/>
      </w:tabs>
      <w:spacing w:after="0" w:line="240" w:lineRule="auto"/>
    </w:pPr>
  </w:style>
  <w:style w:type="character" w:customStyle="1" w:styleId="a6">
    <w:name w:val="Верхний колонтитул Знак"/>
    <w:basedOn w:val="a0"/>
    <w:link w:val="a5"/>
    <w:uiPriority w:val="99"/>
    <w:rsid w:val="0012202D"/>
  </w:style>
  <w:style w:type="paragraph" w:styleId="a7">
    <w:name w:val="footer"/>
    <w:basedOn w:val="a"/>
    <w:link w:val="a8"/>
    <w:uiPriority w:val="99"/>
    <w:unhideWhenUsed/>
    <w:rsid w:val="0012202D"/>
    <w:pPr>
      <w:tabs>
        <w:tab w:val="center" w:pos="4677"/>
        <w:tab w:val="right" w:pos="9355"/>
      </w:tabs>
      <w:spacing w:after="0" w:line="240" w:lineRule="auto"/>
    </w:pPr>
  </w:style>
  <w:style w:type="character" w:customStyle="1" w:styleId="a8">
    <w:name w:val="Нижний колонтитул Знак"/>
    <w:basedOn w:val="a0"/>
    <w:link w:val="a7"/>
    <w:uiPriority w:val="99"/>
    <w:rsid w:val="0012202D"/>
  </w:style>
  <w:style w:type="table" w:styleId="a9">
    <w:name w:val="Table Grid"/>
    <w:basedOn w:val="a1"/>
    <w:uiPriority w:val="39"/>
    <w:rsid w:val="00AD5038"/>
    <w:pPr>
      <w:spacing w:after="0" w:line="240" w:lineRule="auto"/>
    </w:pPr>
    <w:rPr>
      <w:rFonts w:ascii="Calibri" w:eastAsia="Times New Roman" w:hAnsi="Calibri" w:cs="Times New Roman"/>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a4">
    <w:name w:val="Обычный (Интернет) Знак"/>
    <w:aliases w:val="Знак4 Знак Знак Знак,Знак4 Знак Знак1,Обычный (Web)1 Знак,Обычный (веб) Знак1 Знак,Обычный (веб) Знак Знак1 Знак,Знак Знак1 Знак Знак1,Обычный (веб) Знак Знак Знак Знак1,Знак Знак1 Знак Знак Знак,Знак Знак Знак Знак Зн Знак"/>
    <w:link w:val="a3"/>
    <w:uiPriority w:val="99"/>
    <w:locked/>
    <w:rsid w:val="005F4BFD"/>
    <w:rPr>
      <w:rFonts w:ascii="Times New Roman" w:eastAsia="Times New Roman" w:hAnsi="Times New Roman" w:cs="Times New Roman"/>
      <w:sz w:val="24"/>
      <w:szCs w:val="24"/>
      <w:lang w:eastAsia="ru-RU"/>
    </w:rPr>
  </w:style>
  <w:style w:type="paragraph" w:styleId="aa">
    <w:name w:val="List Paragraph"/>
    <w:aliases w:val="маркированный,List Paragraph,References,ненум_список,NUMBERED PARAGRAPH,List Paragraph 1,Bullets,List_Paragraph,Multilevel para_II,Akapit z listą BS,List Paragraph (numbered (a)),IBL List Paragraph,List Paragraph nowy"/>
    <w:basedOn w:val="a"/>
    <w:link w:val="ab"/>
    <w:uiPriority w:val="34"/>
    <w:qFormat/>
    <w:rsid w:val="00B0261C"/>
    <w:pPr>
      <w:ind w:left="720"/>
      <w:contextualSpacing/>
    </w:pPr>
    <w:rPr>
      <w:rFonts w:eastAsiaTheme="minorEastAsia"/>
      <w:lang w:eastAsia="ru-RU"/>
    </w:rPr>
  </w:style>
  <w:style w:type="character" w:customStyle="1" w:styleId="ab">
    <w:name w:val="Абзац списка Знак"/>
    <w:aliases w:val="маркированный Знак,List Paragraph Знак,References Знак,ненум_список Знак,NUMBERED PARAGRAPH Знак,List Paragraph 1 Знак,Bullets Знак,List_Paragraph Знак,Multilevel para_II Знак,Akapit z listą BS Знак,List Paragraph (numbered (a)) Знак"/>
    <w:basedOn w:val="a0"/>
    <w:link w:val="aa"/>
    <w:uiPriority w:val="34"/>
    <w:locked/>
    <w:rsid w:val="00B0261C"/>
    <w:rPr>
      <w:rFonts w:eastAsiaTheme="minorEastAsia"/>
      <w:lang w:eastAsia="ru-RU"/>
    </w:rPr>
  </w:style>
  <w:style w:type="paragraph" w:styleId="ac">
    <w:name w:val="No Spacing"/>
    <w:uiPriority w:val="1"/>
    <w:qFormat/>
    <w:rsid w:val="002B725F"/>
    <w:pPr>
      <w:spacing w:after="0" w:line="240" w:lineRule="auto"/>
    </w:pPr>
    <w:rPr>
      <w:rFonts w:ascii="Calibri" w:eastAsia="Calibri" w:hAnsi="Calibri" w:cs="Times New Roma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78137322">
      <w:bodyDiv w:val="1"/>
      <w:marLeft w:val="0"/>
      <w:marRight w:val="0"/>
      <w:marTop w:val="0"/>
      <w:marBottom w:val="0"/>
      <w:divBdr>
        <w:top w:val="none" w:sz="0" w:space="0" w:color="auto"/>
        <w:left w:val="none" w:sz="0" w:space="0" w:color="auto"/>
        <w:bottom w:val="none" w:sz="0" w:space="0" w:color="auto"/>
        <w:right w:val="none" w:sz="0" w:space="0" w:color="auto"/>
      </w:divBdr>
    </w:div>
    <w:div w:id="676229944">
      <w:bodyDiv w:val="1"/>
      <w:marLeft w:val="0"/>
      <w:marRight w:val="0"/>
      <w:marTop w:val="0"/>
      <w:marBottom w:val="0"/>
      <w:divBdr>
        <w:top w:val="none" w:sz="0" w:space="0" w:color="auto"/>
        <w:left w:val="none" w:sz="0" w:space="0" w:color="auto"/>
        <w:bottom w:val="none" w:sz="0" w:space="0" w:color="auto"/>
        <w:right w:val="none" w:sz="0" w:space="0" w:color="auto"/>
      </w:divBdr>
    </w:div>
    <w:div w:id="778765352">
      <w:bodyDiv w:val="1"/>
      <w:marLeft w:val="0"/>
      <w:marRight w:val="0"/>
      <w:marTop w:val="0"/>
      <w:marBottom w:val="0"/>
      <w:divBdr>
        <w:top w:val="none" w:sz="0" w:space="0" w:color="auto"/>
        <w:left w:val="none" w:sz="0" w:space="0" w:color="auto"/>
        <w:bottom w:val="none" w:sz="0" w:space="0" w:color="auto"/>
        <w:right w:val="none" w:sz="0" w:space="0" w:color="auto"/>
      </w:divBdr>
    </w:div>
    <w:div w:id="14638135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B5B8B3-99FB-4BFB-BBEB-25A6643EF1E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838</TotalTime>
  <Pages>4</Pages>
  <Words>929</Words>
  <Characters>5296</Characters>
  <Application>Microsoft Office Word</Application>
  <DocSecurity>0</DocSecurity>
  <Lines>44</Lines>
  <Paragraphs>12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Досаев Абылайхан Валиханулы</dc:creator>
  <cp:keywords/>
  <dc:description/>
  <cp:lastModifiedBy>Алуа Жунусова</cp:lastModifiedBy>
  <cp:revision>86</cp:revision>
  <cp:lastPrinted>2026-09-15T11:03:00Z</cp:lastPrinted>
  <dcterms:created xsi:type="dcterms:W3CDTF">2025-09-08T05:54:00Z</dcterms:created>
  <dcterms:modified xsi:type="dcterms:W3CDTF">2026-09-18T06:12:00Z</dcterms:modified>
</cp:coreProperties>
</file>