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8812" w14:textId="77777777" w:rsidR="00A0170D" w:rsidRDefault="00A0170D" w:rsidP="009D1040">
      <w:pPr>
        <w:spacing w:after="0" w:line="240" w:lineRule="auto"/>
        <w:ind w:firstLine="6379"/>
        <w:jc w:val="both"/>
        <w:rPr>
          <w:rFonts w:ascii="Times New Roman" w:eastAsia="Times New Roman" w:hAnsi="Times New Roman" w:cs="Times New Roman"/>
          <w:sz w:val="28"/>
          <w:szCs w:val="28"/>
          <w:lang w:eastAsia="ru-RU"/>
        </w:rPr>
      </w:pPr>
    </w:p>
    <w:p w14:paraId="37421280" w14:textId="77777777" w:rsidR="00EE4733" w:rsidRPr="00515446" w:rsidRDefault="00EE4733" w:rsidP="009D1040">
      <w:pPr>
        <w:spacing w:after="0" w:line="240" w:lineRule="auto"/>
        <w:ind w:left="6379"/>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Приложение 4 к Правилам составления, представления, рассмотрения бюджетного запроса</w:t>
      </w:r>
    </w:p>
    <w:p w14:paraId="7CCC8AEB" w14:textId="77777777" w:rsidR="00A10EC0" w:rsidRDefault="00A10EC0" w:rsidP="009D1040">
      <w:pPr>
        <w:spacing w:after="0" w:line="240" w:lineRule="auto"/>
        <w:ind w:left="7371" w:firstLine="284"/>
        <w:jc w:val="center"/>
        <w:rPr>
          <w:rFonts w:ascii="Times New Roman" w:eastAsia="Times New Roman" w:hAnsi="Times New Roman" w:cs="Times New Roman"/>
          <w:sz w:val="28"/>
          <w:szCs w:val="28"/>
          <w:lang w:eastAsia="ru-RU"/>
        </w:rPr>
      </w:pPr>
    </w:p>
    <w:p w14:paraId="4DFA5214" w14:textId="77777777" w:rsidR="00EE4733" w:rsidRPr="00515446" w:rsidRDefault="00EE4733" w:rsidP="009D1040">
      <w:pPr>
        <w:spacing w:after="0" w:line="240" w:lineRule="auto"/>
        <w:ind w:left="7371" w:firstLine="284"/>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Форма</w:t>
      </w:r>
    </w:p>
    <w:p w14:paraId="172BBB16" w14:textId="77777777" w:rsidR="00EE4733" w:rsidRPr="00C74B09" w:rsidRDefault="00EE4733" w:rsidP="009D1040">
      <w:pPr>
        <w:spacing w:after="0" w:line="240" w:lineRule="auto"/>
        <w:ind w:left="7371" w:firstLine="284"/>
        <w:jc w:val="both"/>
        <w:rPr>
          <w:rFonts w:ascii="Times New Roman" w:eastAsia="Times New Roman" w:hAnsi="Times New Roman" w:cs="Times New Roman"/>
          <w:sz w:val="28"/>
          <w:szCs w:val="28"/>
          <w:lang w:eastAsia="ru-RU"/>
        </w:rPr>
      </w:pPr>
    </w:p>
    <w:p w14:paraId="7C72BDD4" w14:textId="77777777" w:rsidR="00C74B09" w:rsidRPr="00837AAC" w:rsidRDefault="00C74B09" w:rsidP="009D1040">
      <w:pPr>
        <w:spacing w:after="0" w:line="240" w:lineRule="auto"/>
        <w:ind w:left="7371" w:firstLine="284"/>
        <w:jc w:val="both"/>
        <w:rPr>
          <w:rFonts w:ascii="Times New Roman" w:eastAsia="Times New Roman" w:hAnsi="Times New Roman" w:cs="Times New Roman"/>
          <w:sz w:val="28"/>
          <w:szCs w:val="28"/>
          <w:lang w:eastAsia="ru-RU"/>
        </w:rPr>
      </w:pPr>
    </w:p>
    <w:p w14:paraId="0BD4C783" w14:textId="77777777" w:rsidR="00C74B09" w:rsidRPr="00837AAC" w:rsidRDefault="00C74B09" w:rsidP="009D1040">
      <w:pPr>
        <w:spacing w:after="0" w:line="240" w:lineRule="auto"/>
        <w:ind w:left="7371" w:firstLine="284"/>
        <w:jc w:val="both"/>
        <w:rPr>
          <w:rFonts w:ascii="Times New Roman" w:eastAsia="Times New Roman" w:hAnsi="Times New Roman" w:cs="Times New Roman"/>
          <w:sz w:val="28"/>
          <w:szCs w:val="28"/>
          <w:lang w:eastAsia="ru-RU"/>
        </w:rPr>
      </w:pPr>
    </w:p>
    <w:p w14:paraId="1C14219A" w14:textId="77777777" w:rsidR="00C74B09" w:rsidRPr="00837AAC" w:rsidRDefault="00C74B09" w:rsidP="009D1040">
      <w:pPr>
        <w:spacing w:after="0" w:line="240" w:lineRule="auto"/>
        <w:ind w:left="7371" w:firstLine="284"/>
        <w:jc w:val="both"/>
        <w:rPr>
          <w:rFonts w:ascii="Times New Roman" w:eastAsia="Times New Roman" w:hAnsi="Times New Roman" w:cs="Times New Roman"/>
          <w:sz w:val="28"/>
          <w:szCs w:val="28"/>
          <w:lang w:eastAsia="ru-RU"/>
        </w:rPr>
      </w:pPr>
    </w:p>
    <w:p w14:paraId="4E6C6DEC" w14:textId="77777777" w:rsidR="00C74B09" w:rsidRPr="00837AAC" w:rsidRDefault="00C74B09" w:rsidP="00EE4733">
      <w:pPr>
        <w:spacing w:after="0" w:line="240" w:lineRule="auto"/>
        <w:jc w:val="center"/>
        <w:rPr>
          <w:rFonts w:ascii="Times New Roman" w:hAnsi="Times New Roman" w:cs="Times New Roman"/>
          <w:b/>
          <w:sz w:val="28"/>
          <w:szCs w:val="28"/>
        </w:rPr>
      </w:pPr>
    </w:p>
    <w:p w14:paraId="03B4EB1A" w14:textId="4B59C878" w:rsidR="00EE4733"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Паспорт бюджетной программы</w:t>
      </w:r>
    </w:p>
    <w:p w14:paraId="0EFA02F1" w14:textId="7EF0B8DF" w:rsidR="007C3F14" w:rsidRPr="003F72A0" w:rsidRDefault="007C3F14" w:rsidP="007C3F14">
      <w:pPr>
        <w:spacing w:after="0" w:line="240" w:lineRule="auto"/>
        <w:jc w:val="center"/>
        <w:rPr>
          <w:rFonts w:ascii="Times New Roman" w:hAnsi="Times New Roman" w:cs="Times New Roman"/>
          <w:b/>
          <w:sz w:val="28"/>
          <w:szCs w:val="28"/>
        </w:rPr>
      </w:pPr>
      <w:r w:rsidRPr="00E76F6F">
        <w:rPr>
          <w:rFonts w:ascii="Times New Roman" w:hAnsi="Times New Roman" w:cs="Times New Roman"/>
          <w:b/>
          <w:sz w:val="28"/>
          <w:szCs w:val="28"/>
          <w:lang w:val="ru-KZ"/>
        </w:rPr>
        <w:t>Код и наименование администратора бюджетных программ</w:t>
      </w:r>
      <w:r>
        <w:rPr>
          <w:rFonts w:ascii="Times New Roman" w:hAnsi="Times New Roman" w:cs="Times New Roman"/>
          <w:b/>
          <w:sz w:val="28"/>
          <w:szCs w:val="28"/>
          <w:lang w:val="ru-KZ"/>
        </w:rPr>
        <w:t>:</w:t>
      </w:r>
    </w:p>
    <w:p w14:paraId="05970E1C" w14:textId="77777777" w:rsidR="00A02613" w:rsidRDefault="00A02613" w:rsidP="00A02613">
      <w:pPr>
        <w:spacing w:after="0"/>
        <w:ind w:firstLine="709"/>
        <w:rPr>
          <w:rFonts w:ascii="Times New Roman" w:eastAsia="MS Mincho" w:hAnsi="Times New Roman" w:cs="Times New Roman"/>
          <w:bCs/>
          <w:sz w:val="28"/>
          <w:szCs w:val="28"/>
        </w:rPr>
      </w:pPr>
      <w:r w:rsidRPr="00A02613">
        <w:rPr>
          <w:rFonts w:ascii="Times New Roman" w:eastAsia="MS Mincho" w:hAnsi="Times New Roman" w:cs="Times New Roman"/>
          <w:bCs/>
          <w:sz w:val="28"/>
          <w:szCs w:val="28"/>
        </w:rPr>
        <w:t>3830001 ГУ «Управление жилья и жилищной инспекции города Астаны»</w:t>
      </w:r>
      <w:r>
        <w:rPr>
          <w:rFonts w:ascii="Times New Roman" w:eastAsia="MS Mincho" w:hAnsi="Times New Roman" w:cs="Times New Roman"/>
          <w:bCs/>
          <w:sz w:val="28"/>
          <w:szCs w:val="28"/>
        </w:rPr>
        <w:t>.</w:t>
      </w:r>
    </w:p>
    <w:p w14:paraId="3419C404" w14:textId="631E4D93" w:rsidR="00EE4733"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Плановый период 20</w:t>
      </w:r>
      <w:r w:rsidR="00A02613">
        <w:rPr>
          <w:rFonts w:ascii="Times New Roman" w:hAnsi="Times New Roman" w:cs="Times New Roman"/>
          <w:b/>
          <w:sz w:val="28"/>
          <w:szCs w:val="28"/>
        </w:rPr>
        <w:t>26</w:t>
      </w:r>
      <w:r w:rsidRPr="003F72A0">
        <w:rPr>
          <w:rFonts w:ascii="Times New Roman" w:hAnsi="Times New Roman" w:cs="Times New Roman"/>
          <w:b/>
          <w:sz w:val="28"/>
          <w:szCs w:val="28"/>
        </w:rPr>
        <w:t>-20</w:t>
      </w:r>
      <w:r w:rsidR="00A02613">
        <w:rPr>
          <w:rFonts w:ascii="Times New Roman" w:hAnsi="Times New Roman" w:cs="Times New Roman"/>
          <w:b/>
          <w:sz w:val="28"/>
          <w:szCs w:val="28"/>
        </w:rPr>
        <w:t>28</w:t>
      </w:r>
      <w:r w:rsidRPr="003F72A0">
        <w:rPr>
          <w:rFonts w:ascii="Times New Roman" w:hAnsi="Times New Roman" w:cs="Times New Roman"/>
          <w:b/>
          <w:sz w:val="28"/>
          <w:szCs w:val="28"/>
        </w:rPr>
        <w:t xml:space="preserve"> годы</w:t>
      </w:r>
    </w:p>
    <w:p w14:paraId="01DB43DC" w14:textId="77777777" w:rsidR="007C3F14" w:rsidRDefault="007C3F14" w:rsidP="007C3F14">
      <w:pPr>
        <w:spacing w:after="0"/>
        <w:ind w:firstLine="709"/>
        <w:jc w:val="center"/>
        <w:rPr>
          <w:rFonts w:ascii="Times New Roman" w:hAnsi="Times New Roman" w:cs="Times New Roman"/>
          <w:b/>
          <w:sz w:val="28"/>
          <w:szCs w:val="28"/>
        </w:rPr>
      </w:pPr>
    </w:p>
    <w:p w14:paraId="4B341228" w14:textId="39E0D86B" w:rsidR="007C3F14" w:rsidRPr="003F72A0" w:rsidRDefault="007C3F14" w:rsidP="007C3F14">
      <w:pPr>
        <w:spacing w:after="0"/>
        <w:ind w:firstLine="709"/>
        <w:jc w:val="center"/>
        <w:rPr>
          <w:rFonts w:ascii="Times New Roman" w:hAnsi="Times New Roman" w:cs="Times New Roman"/>
          <w:b/>
          <w:sz w:val="28"/>
          <w:szCs w:val="28"/>
        </w:rPr>
      </w:pPr>
      <w:r w:rsidRPr="001171E7">
        <w:rPr>
          <w:rFonts w:ascii="Times New Roman" w:hAnsi="Times New Roman" w:cs="Times New Roman"/>
          <w:b/>
          <w:sz w:val="28"/>
          <w:szCs w:val="28"/>
        </w:rPr>
        <w:t>Код и наименование бюджетной программы:</w:t>
      </w:r>
    </w:p>
    <w:p w14:paraId="33FBF389" w14:textId="5658F561" w:rsidR="0082062F" w:rsidRPr="007C3F14" w:rsidRDefault="00A02613" w:rsidP="0082062F">
      <w:pPr>
        <w:ind w:hanging="141"/>
        <w:jc w:val="center"/>
        <w:rPr>
          <w:rFonts w:ascii="Times New Roman" w:hAnsi="Times New Roman" w:cs="Times New Roman"/>
          <w:bCs/>
          <w:color w:val="000000"/>
          <w:sz w:val="28"/>
          <w:szCs w:val="28"/>
        </w:rPr>
      </w:pPr>
      <w:r w:rsidRPr="007C3F14">
        <w:rPr>
          <w:rFonts w:ascii="Times New Roman" w:hAnsi="Times New Roman" w:cs="Times New Roman"/>
          <w:bCs/>
          <w:sz w:val="28"/>
          <w:szCs w:val="28"/>
        </w:rPr>
        <w:t>00</w:t>
      </w:r>
      <w:r w:rsidR="0082062F" w:rsidRPr="007C3F14">
        <w:rPr>
          <w:rFonts w:ascii="Times New Roman" w:hAnsi="Times New Roman" w:cs="Times New Roman"/>
          <w:bCs/>
          <w:sz w:val="28"/>
          <w:szCs w:val="28"/>
        </w:rPr>
        <w:t>6</w:t>
      </w:r>
      <w:r w:rsidRPr="007C3F14">
        <w:rPr>
          <w:rFonts w:ascii="Times New Roman" w:hAnsi="Times New Roman" w:cs="Times New Roman"/>
          <w:bCs/>
          <w:sz w:val="28"/>
          <w:szCs w:val="28"/>
        </w:rPr>
        <w:t xml:space="preserve"> </w:t>
      </w:r>
      <w:r w:rsidR="0082062F" w:rsidRPr="007C3F14">
        <w:rPr>
          <w:rFonts w:ascii="Times New Roman" w:hAnsi="Times New Roman" w:cs="Times New Roman"/>
          <w:bCs/>
          <w:sz w:val="28"/>
          <w:szCs w:val="28"/>
        </w:rPr>
        <w:t>«</w:t>
      </w:r>
      <w:r w:rsidR="0082062F" w:rsidRPr="007C3F14">
        <w:rPr>
          <w:rFonts w:ascii="Times New Roman" w:hAnsi="Times New Roman" w:cs="Times New Roman"/>
          <w:bCs/>
          <w:color w:val="000000"/>
          <w:sz w:val="28"/>
          <w:szCs w:val="28"/>
        </w:rPr>
        <w:t>Организация</w:t>
      </w:r>
      <w:r w:rsidR="0082062F" w:rsidRPr="007C3F14">
        <w:rPr>
          <w:rFonts w:ascii="Times New Roman" w:hAnsi="Times New Roman" w:cs="Times New Roman"/>
          <w:bCs/>
          <w:sz w:val="28"/>
          <w:szCs w:val="28"/>
        </w:rPr>
        <w:t xml:space="preserve"> сохранения государственного жилищного фонда»</w:t>
      </w:r>
    </w:p>
    <w:p w14:paraId="337A4EE2" w14:textId="77777777" w:rsidR="00704ECB" w:rsidRDefault="00704ECB" w:rsidP="002047B6">
      <w:pPr>
        <w:spacing w:after="0"/>
        <w:ind w:firstLine="709"/>
        <w:contextualSpacing/>
        <w:jc w:val="both"/>
        <w:rPr>
          <w:rFonts w:ascii="Times New Roman" w:hAnsi="Times New Roman" w:cs="Times New Roman"/>
          <w:b/>
          <w:sz w:val="28"/>
          <w:szCs w:val="28"/>
        </w:rPr>
      </w:pPr>
    </w:p>
    <w:p w14:paraId="41336A94" w14:textId="224873AC" w:rsidR="002047B6" w:rsidRDefault="002047B6" w:rsidP="002047B6">
      <w:pPr>
        <w:spacing w:after="0"/>
        <w:ind w:firstLine="709"/>
        <w:jc w:val="both"/>
        <w:rPr>
          <w:rFonts w:ascii="Times New Roman" w:eastAsia="MS Mincho" w:hAnsi="Times New Roman" w:cs="Times New Roman"/>
          <w:bCs/>
          <w:sz w:val="28"/>
          <w:szCs w:val="28"/>
        </w:rPr>
      </w:pPr>
      <w:r w:rsidRPr="0008034B">
        <w:rPr>
          <w:rFonts w:ascii="Times New Roman" w:hAnsi="Times New Roman" w:cs="Times New Roman"/>
          <w:b/>
          <w:sz w:val="28"/>
          <w:szCs w:val="28"/>
        </w:rPr>
        <w:t>Код и наименование функции (функций) государственного органа (в соответствии с реестром функций государственных органов):</w:t>
      </w:r>
      <w:r w:rsidRPr="00C93D65">
        <w:rPr>
          <w:rFonts w:ascii="Times New Roman" w:eastAsia="MS Mincho" w:hAnsi="Times New Roman" w:cs="Times New Roman"/>
          <w:bCs/>
          <w:sz w:val="28"/>
          <w:szCs w:val="28"/>
        </w:rPr>
        <w:t xml:space="preserve"> </w:t>
      </w:r>
    </w:p>
    <w:p w14:paraId="7873F2D6" w14:textId="508A4AA0" w:rsidR="002047B6" w:rsidRPr="0082062F" w:rsidRDefault="002047B6" w:rsidP="002047B6">
      <w:pPr>
        <w:ind w:hanging="141"/>
        <w:jc w:val="both"/>
        <w:rPr>
          <w:rFonts w:ascii="Times New Roman" w:hAnsi="Times New Roman" w:cs="Times New Roman"/>
          <w:b/>
          <w:color w:val="000000"/>
          <w:sz w:val="28"/>
          <w:szCs w:val="28"/>
        </w:rPr>
      </w:pPr>
      <w:r>
        <w:rPr>
          <w:rFonts w:ascii="Times New Roman" w:hAnsi="Times New Roman" w:cs="Times New Roman"/>
          <w:b/>
          <w:sz w:val="28"/>
          <w:szCs w:val="28"/>
        </w:rPr>
        <w:t xml:space="preserve">           </w:t>
      </w:r>
      <w:r w:rsidRPr="00E73354">
        <w:rPr>
          <w:rFonts w:ascii="Times New Roman" w:hAnsi="Times New Roman" w:cs="Times New Roman"/>
          <w:b/>
          <w:sz w:val="28"/>
          <w:szCs w:val="28"/>
        </w:rPr>
        <w:t>Код и наименование государственной услуги (в соответствии с реестром государственных услуг):</w:t>
      </w:r>
      <w:r w:rsidRPr="002047B6">
        <w:rPr>
          <w:rFonts w:ascii="Times New Roman" w:hAnsi="Times New Roman" w:cs="Times New Roman"/>
          <w:b/>
          <w:sz w:val="28"/>
          <w:szCs w:val="28"/>
        </w:rPr>
        <w:t xml:space="preserve"> </w:t>
      </w:r>
    </w:p>
    <w:p w14:paraId="3F9D5FB6" w14:textId="2D6623C1" w:rsidR="00EE4733" w:rsidRDefault="002047B6" w:rsidP="002047B6">
      <w:pPr>
        <w:spacing w:after="0"/>
        <w:contextualSpacing/>
        <w:jc w:val="both"/>
        <w:rPr>
          <w:rFonts w:ascii="Times New Roman" w:hAnsi="Times New Roman" w:cs="Times New Roman"/>
          <w:sz w:val="28"/>
          <w:szCs w:val="28"/>
        </w:rPr>
      </w:pPr>
      <w:r>
        <w:rPr>
          <w:rFonts w:ascii="Times New Roman" w:eastAsia="Calibri" w:hAnsi="Times New Roman" w:cs="Times New Roman"/>
          <w:b/>
          <w:bCs/>
          <w:sz w:val="28"/>
          <w:szCs w:val="28"/>
        </w:rPr>
        <w:t xml:space="preserve">         </w:t>
      </w:r>
      <w:r w:rsidR="00EE4733" w:rsidRPr="00690488">
        <w:rPr>
          <w:rFonts w:ascii="Times New Roman" w:eastAsia="Calibri" w:hAnsi="Times New Roman" w:cs="Times New Roman"/>
          <w:b/>
          <w:bCs/>
          <w:sz w:val="28"/>
          <w:szCs w:val="28"/>
        </w:rPr>
        <w:t xml:space="preserve">Описание (обоснование), в том числе текущий статус: </w:t>
      </w:r>
      <w:r w:rsidR="006B680E" w:rsidRPr="006B680E">
        <w:rPr>
          <w:rFonts w:ascii="Times New Roman" w:hAnsi="Times New Roman" w:cs="Times New Roman"/>
          <w:sz w:val="28"/>
          <w:szCs w:val="28"/>
        </w:rPr>
        <w:t>Производство, передача, распределение и снабжение тепловой энергией жилого фонда, обеспечение деятельности КГУ «Жилищный фонд» акимата города Астаны. Отклонение бюджета между текущим и плановым периодом в сторону уменьшение в плановом году образовалось в связи с экономией по коммунальным услугам; экономия за услуги по выработке и поставке тепловой энергии и обслуживанию автономной котельной.</w:t>
      </w:r>
    </w:p>
    <w:p w14:paraId="3A5A0B16" w14:textId="77777777" w:rsidR="00933782" w:rsidRPr="00515446" w:rsidRDefault="00933782" w:rsidP="00933782">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ab/>
      </w:r>
      <w:r w:rsidRPr="00690488">
        <w:rPr>
          <w:rFonts w:ascii="Times New Roman" w:hAnsi="Times New Roman" w:cs="Times New Roman"/>
          <w:b/>
          <w:bCs/>
          <w:sz w:val="28"/>
          <w:szCs w:val="28"/>
        </w:rPr>
        <w:t>Бюджетная программа планируется</w:t>
      </w:r>
      <w:r w:rsidRPr="00515446">
        <w:rPr>
          <w:rFonts w:ascii="Times New Roman" w:hAnsi="Times New Roman" w:cs="Times New Roman"/>
          <w:sz w:val="28"/>
          <w:szCs w:val="28"/>
        </w:rPr>
        <w:t xml:space="preserve"> </w:t>
      </w:r>
      <w:r w:rsidRPr="006B680E">
        <w:rPr>
          <w:rFonts w:ascii="Times New Roman" w:hAnsi="Times New Roman" w:cs="Times New Roman"/>
          <w:sz w:val="28"/>
          <w:szCs w:val="28"/>
        </w:rPr>
        <w:t>с необходимостью обеспечения сохранности и эффективного управления государственным жилищным фондом города Астаны, поддержания его в технически исправном состоянии, а также исполнения функций местного исполнительного органа по управлению коммунальным жилищным фондом в соответствии с законодательством Республики Казахстан</w:t>
      </w:r>
      <w:r>
        <w:rPr>
          <w:rFonts w:ascii="Times New Roman" w:hAnsi="Times New Roman" w:cs="Times New Roman"/>
          <w:sz w:val="28"/>
          <w:szCs w:val="28"/>
        </w:rPr>
        <w:t>:</w:t>
      </w:r>
    </w:p>
    <w:p w14:paraId="2B681D57" w14:textId="77777777" w:rsidR="00933782" w:rsidRDefault="00933782" w:rsidP="00933782">
      <w:pPr>
        <w:spacing w:after="0"/>
        <w:ind w:firstLine="709"/>
        <w:contextualSpacing/>
        <w:jc w:val="both"/>
        <w:rPr>
          <w:rFonts w:ascii="Times New Roman" w:hAnsi="Times New Roman" w:cs="Times New Roman"/>
          <w:b/>
          <w:bCs/>
          <w:sz w:val="28"/>
          <w:szCs w:val="28"/>
        </w:rPr>
      </w:pPr>
    </w:p>
    <w:p w14:paraId="543A5DFC" w14:textId="77777777" w:rsidR="00933782" w:rsidRPr="008C366C" w:rsidRDefault="00933782" w:rsidP="00933782">
      <w:pPr>
        <w:spacing w:after="0" w:line="240" w:lineRule="auto"/>
        <w:ind w:left="142" w:right="134" w:hanging="18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8C366C">
        <w:rPr>
          <w:rFonts w:ascii="Times New Roman" w:hAnsi="Times New Roman" w:cs="Times New Roman"/>
          <w:sz w:val="28"/>
          <w:szCs w:val="28"/>
        </w:rPr>
        <w:t xml:space="preserve">- Бюджетный кодекс Республики Казахстан от 15 марта 2025 года    № 171-VIII (Глава 32, статья 168 п.8), (Глава 3, статья 14); </w:t>
      </w:r>
    </w:p>
    <w:p w14:paraId="5E345C0B" w14:textId="77777777" w:rsidR="00933782" w:rsidRDefault="00933782" w:rsidP="00933782">
      <w:pPr>
        <w:tabs>
          <w:tab w:val="left" w:pos="5812"/>
        </w:tabs>
        <w:spacing w:after="0" w:line="240" w:lineRule="auto"/>
        <w:ind w:left="142" w:hanging="188"/>
        <w:jc w:val="both"/>
        <w:rPr>
          <w:rFonts w:ascii="Times New Roman" w:hAnsi="Times New Roman" w:cs="Times New Roman"/>
          <w:sz w:val="28"/>
          <w:szCs w:val="28"/>
        </w:rPr>
      </w:pPr>
      <w:r w:rsidRPr="008C366C">
        <w:rPr>
          <w:rFonts w:ascii="Times New Roman" w:hAnsi="Times New Roman" w:cs="Times New Roman"/>
          <w:sz w:val="28"/>
          <w:szCs w:val="28"/>
        </w:rPr>
        <w:t xml:space="preserve">        - Ст. 6 Закон Республики Казахстан от 23 января 2001 года № 148 «О местном государственном управлении и самоуправлении Республики Казахстан»;</w:t>
      </w:r>
    </w:p>
    <w:p w14:paraId="19BC077C" w14:textId="77777777" w:rsidR="00933782" w:rsidRPr="00B213A5" w:rsidRDefault="00933782" w:rsidP="00933782">
      <w:pPr>
        <w:pStyle w:val="aa"/>
        <w:numPr>
          <w:ilvl w:val="0"/>
          <w:numId w:val="1"/>
        </w:numPr>
        <w:spacing w:after="0" w:line="278" w:lineRule="auto"/>
        <w:jc w:val="both"/>
        <w:rPr>
          <w:rFonts w:ascii="Times New Roman" w:hAnsi="Times New Roman" w:cs="Times New Roman"/>
          <w:iCs/>
          <w:sz w:val="28"/>
          <w:szCs w:val="28"/>
        </w:rPr>
      </w:pPr>
      <w:r w:rsidRPr="008D0B00">
        <w:rPr>
          <w:rFonts w:ascii="Times New Roman" w:hAnsi="Times New Roman" w:cs="Times New Roman"/>
          <w:sz w:val="28"/>
          <w:szCs w:val="28"/>
        </w:rPr>
        <w:t>«</w:t>
      </w:r>
      <w:r w:rsidRPr="00692FB4">
        <w:rPr>
          <w:rFonts w:ascii="Times New Roman" w:hAnsi="Times New Roman" w:cs="Times New Roman"/>
          <w:iCs/>
          <w:sz w:val="28"/>
          <w:szCs w:val="28"/>
          <w:lang w:val="ru-KZ"/>
        </w:rPr>
        <w:t xml:space="preserve">Об утверждении Правил составления, представления, рассмотрения </w:t>
      </w:r>
    </w:p>
    <w:p w14:paraId="5D77F2B1" w14:textId="77777777" w:rsidR="00933782" w:rsidRPr="00B213A5" w:rsidRDefault="00933782" w:rsidP="00933782">
      <w:pPr>
        <w:pStyle w:val="aa"/>
        <w:spacing w:after="0" w:line="278" w:lineRule="auto"/>
        <w:ind w:left="-142"/>
        <w:jc w:val="both"/>
        <w:rPr>
          <w:rFonts w:ascii="Times New Roman" w:hAnsi="Times New Roman" w:cs="Times New Roman"/>
          <w:iCs/>
          <w:sz w:val="28"/>
          <w:szCs w:val="28"/>
        </w:rPr>
      </w:pPr>
      <w:r w:rsidRPr="00692FB4">
        <w:rPr>
          <w:rFonts w:ascii="Times New Roman" w:hAnsi="Times New Roman" w:cs="Times New Roman"/>
          <w:iCs/>
          <w:sz w:val="28"/>
          <w:szCs w:val="28"/>
          <w:lang w:val="ru-KZ"/>
        </w:rPr>
        <w:t>бюджетного запроса</w:t>
      </w:r>
      <w:r w:rsidRPr="008D0B00">
        <w:rPr>
          <w:rFonts w:ascii="Times New Roman" w:hAnsi="Times New Roman" w:cs="Times New Roman"/>
          <w:sz w:val="28"/>
          <w:szCs w:val="28"/>
        </w:rPr>
        <w:t>»</w:t>
      </w:r>
      <w:r>
        <w:rPr>
          <w:rFonts w:ascii="Times New Roman" w:hAnsi="Times New Roman" w:cs="Times New Roman"/>
          <w:sz w:val="28"/>
          <w:szCs w:val="28"/>
        </w:rPr>
        <w:t xml:space="preserve"> </w:t>
      </w:r>
      <w:r w:rsidRPr="00692FB4">
        <w:rPr>
          <w:rFonts w:ascii="Times New Roman" w:hAnsi="Times New Roman" w:cs="Times New Roman"/>
          <w:iCs/>
          <w:sz w:val="28"/>
          <w:szCs w:val="28"/>
          <w:lang w:val="ru-KZ"/>
        </w:rPr>
        <w:t>Приказ Министра финансов Республики Казахстан от 22 апреля 2025 года № 185;</w:t>
      </w:r>
    </w:p>
    <w:p w14:paraId="188F753B" w14:textId="6BF26E96" w:rsidR="00933782" w:rsidRPr="00B213A5" w:rsidRDefault="00933782" w:rsidP="00933782">
      <w:pPr>
        <w:pStyle w:val="aa"/>
        <w:spacing w:after="0" w:line="278" w:lineRule="auto"/>
        <w:ind w:left="-142"/>
        <w:jc w:val="both"/>
        <w:rPr>
          <w:rFonts w:ascii="Times New Roman" w:hAnsi="Times New Roman" w:cs="Times New Roman"/>
          <w:iCs/>
          <w:sz w:val="28"/>
          <w:szCs w:val="28"/>
        </w:rPr>
      </w:pPr>
      <w:r>
        <w:rPr>
          <w:rFonts w:ascii="Times New Roman" w:hAnsi="Times New Roman" w:cs="Times New Roman"/>
          <w:sz w:val="28"/>
          <w:szCs w:val="28"/>
        </w:rPr>
        <w:tab/>
        <w:t xml:space="preserve"> - </w:t>
      </w:r>
      <w:r w:rsidRPr="004A73EC">
        <w:rPr>
          <w:rFonts w:ascii="Times New Roman" w:hAnsi="Times New Roman" w:cs="Times New Roman"/>
          <w:iCs/>
          <w:sz w:val="28"/>
          <w:szCs w:val="28"/>
        </w:rPr>
        <w:t>Решение маслихата города Астаны от 11 сентября 2026 года № 467/59-VIII «О внесении изменений в решение маслихата города Астаны от 12 декабря 2025 года № 352/47-VIII «О бюджете города Астаны на 2026-2028 годы»</w:t>
      </w:r>
    </w:p>
    <w:p w14:paraId="6E99A80F" w14:textId="4FEE1F68" w:rsidR="00EE4733" w:rsidRPr="00690488" w:rsidRDefault="00933782" w:rsidP="00933782">
      <w:pPr>
        <w:spacing w:after="0"/>
        <w:contextualSpacing/>
        <w:jc w:val="both"/>
        <w:rPr>
          <w:rFonts w:ascii="Times New Roman" w:hAnsi="Times New Roman" w:cs="Times New Roman"/>
          <w:b/>
          <w:sz w:val="28"/>
          <w:szCs w:val="28"/>
        </w:rPr>
      </w:pPr>
      <w:r>
        <w:rPr>
          <w:rFonts w:ascii="Times New Roman" w:hAnsi="Times New Roman" w:cs="Times New Roman"/>
          <w:sz w:val="28"/>
          <w:szCs w:val="28"/>
        </w:rPr>
        <w:t xml:space="preserve">         </w:t>
      </w:r>
      <w:r w:rsidR="00EE4733" w:rsidRPr="00690488">
        <w:rPr>
          <w:rFonts w:ascii="Times New Roman" w:hAnsi="Times New Roman" w:cs="Times New Roman"/>
          <w:b/>
          <w:sz w:val="28"/>
          <w:szCs w:val="28"/>
        </w:rPr>
        <w:t>Вид бюджетной программы:</w:t>
      </w:r>
    </w:p>
    <w:p w14:paraId="17D13E10" w14:textId="33EBB647"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содержания:</w:t>
      </w:r>
      <w:r w:rsidR="00690488" w:rsidRPr="00690488">
        <w:rPr>
          <w:rFonts w:ascii="Times New Roman" w:hAnsi="Times New Roman" w:cs="Times New Roman"/>
          <w:sz w:val="20"/>
          <w:szCs w:val="20"/>
          <w:lang w:eastAsia="ru-RU"/>
        </w:rPr>
        <w:t xml:space="preserve"> </w:t>
      </w:r>
      <w:r w:rsidR="00690488" w:rsidRPr="00690488">
        <w:rPr>
          <w:rFonts w:ascii="Times New Roman" w:hAnsi="Times New Roman" w:cs="Times New Roman"/>
          <w:sz w:val="28"/>
          <w:szCs w:val="28"/>
        </w:rPr>
        <w:t>Осуществление государственных функций, полномочий и оказание вытекающих из них государственных услуг</w:t>
      </w:r>
    </w:p>
    <w:p w14:paraId="5146B3F8" w14:textId="766503F1"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уровня государственного управления:</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Областные, город республиканского значения, столицы</w:t>
      </w:r>
      <w:r w:rsidR="00000279">
        <w:rPr>
          <w:rFonts w:ascii="Times New Roman" w:hAnsi="Times New Roman" w:cs="Times New Roman"/>
          <w:sz w:val="28"/>
          <w:szCs w:val="28"/>
        </w:rPr>
        <w:t>.</w:t>
      </w:r>
    </w:p>
    <w:p w14:paraId="207307DD" w14:textId="34CE31F6"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способа реализации:</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Индивидуальная</w:t>
      </w:r>
    </w:p>
    <w:p w14:paraId="780169CC" w14:textId="0D3D2E4F" w:rsidR="00EE4733" w:rsidRPr="00515446" w:rsidRDefault="00690488"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Т</w:t>
      </w:r>
      <w:r w:rsidR="00EE4733" w:rsidRPr="00690488">
        <w:rPr>
          <w:rFonts w:ascii="Times New Roman" w:hAnsi="Times New Roman" w:cs="Times New Roman"/>
          <w:b/>
          <w:bCs/>
          <w:sz w:val="28"/>
          <w:szCs w:val="28"/>
        </w:rPr>
        <w:t>екущая/развития</w:t>
      </w:r>
      <w:r w:rsidRPr="00690488">
        <w:rPr>
          <w:rFonts w:ascii="Times New Roman" w:hAnsi="Times New Roman" w:cs="Times New Roman"/>
          <w:b/>
          <w:bCs/>
          <w:sz w:val="28"/>
          <w:szCs w:val="28"/>
        </w:rPr>
        <w:t>:</w:t>
      </w:r>
      <w:r w:rsidRPr="00690488">
        <w:rPr>
          <w:rFonts w:ascii="Times New Roman" w:hAnsi="Times New Roman" w:cs="Times New Roman"/>
          <w:sz w:val="28"/>
          <w:szCs w:val="28"/>
        </w:rPr>
        <w:t xml:space="preserve"> </w:t>
      </w:r>
      <w:r w:rsidRPr="00515446">
        <w:rPr>
          <w:rFonts w:ascii="Times New Roman" w:hAnsi="Times New Roman" w:cs="Times New Roman"/>
          <w:sz w:val="28"/>
          <w:szCs w:val="28"/>
        </w:rPr>
        <w:t>текущая</w:t>
      </w:r>
    </w:p>
    <w:p w14:paraId="6944A002" w14:textId="77777777" w:rsidR="00EE4733" w:rsidRPr="00515446" w:rsidRDefault="00EE4733" w:rsidP="00EE4733">
      <w:pPr>
        <w:contextualSpacing/>
        <w:jc w:val="right"/>
        <w:rPr>
          <w:rFonts w:ascii="Times New Roman" w:hAnsi="Times New Roman" w:cs="Times New Roman"/>
          <w:b/>
          <w:bCs/>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1276"/>
        <w:gridCol w:w="1276"/>
        <w:gridCol w:w="1276"/>
        <w:gridCol w:w="1134"/>
        <w:gridCol w:w="1276"/>
        <w:gridCol w:w="1275"/>
      </w:tblGrid>
      <w:tr w:rsidR="00EE4733" w:rsidRPr="00515446" w14:paraId="3CBD222A" w14:textId="77777777" w:rsidTr="00BA6964">
        <w:trPr>
          <w:trHeight w:val="371"/>
        </w:trPr>
        <w:tc>
          <w:tcPr>
            <w:tcW w:w="2552" w:type="dxa"/>
            <w:vMerge w:val="restart"/>
            <w:tcBorders>
              <w:top w:val="single" w:sz="4" w:space="0" w:color="auto"/>
              <w:left w:val="single" w:sz="4" w:space="0" w:color="auto"/>
              <w:right w:val="single" w:sz="4" w:space="0" w:color="auto"/>
            </w:tcBorders>
          </w:tcPr>
          <w:p w14:paraId="08BB51F5"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Показатели</w:t>
            </w:r>
          </w:p>
        </w:tc>
        <w:tc>
          <w:tcPr>
            <w:tcW w:w="1276" w:type="dxa"/>
            <w:vMerge w:val="restart"/>
            <w:tcBorders>
              <w:top w:val="single" w:sz="4" w:space="0" w:color="auto"/>
              <w:left w:val="single" w:sz="4" w:space="0" w:color="auto"/>
              <w:right w:val="single" w:sz="4" w:space="0" w:color="auto"/>
            </w:tcBorders>
          </w:tcPr>
          <w:p w14:paraId="1543E6B1" w14:textId="3A71F6AD"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Факт 20</w:t>
            </w:r>
            <w:r w:rsidR="00000279" w:rsidRPr="00731377">
              <w:rPr>
                <w:rFonts w:ascii="Times New Roman" w:hAnsi="Times New Roman" w:cs="Times New Roman"/>
                <w:b/>
                <w:sz w:val="28"/>
                <w:szCs w:val="28"/>
              </w:rPr>
              <w:t>2</w:t>
            </w:r>
            <w:r w:rsidR="007814A3">
              <w:rPr>
                <w:rFonts w:ascii="Times New Roman" w:hAnsi="Times New Roman" w:cs="Times New Roman"/>
                <w:b/>
                <w:sz w:val="28"/>
                <w:szCs w:val="28"/>
              </w:rPr>
              <w:t>4</w:t>
            </w:r>
            <w:r w:rsidRPr="00731377">
              <w:rPr>
                <w:rFonts w:ascii="Times New Roman" w:hAnsi="Times New Roman" w:cs="Times New Roman"/>
                <w:b/>
                <w:sz w:val="28"/>
                <w:szCs w:val="28"/>
              </w:rPr>
              <w:t xml:space="preserve"> года</w:t>
            </w:r>
          </w:p>
        </w:tc>
        <w:tc>
          <w:tcPr>
            <w:tcW w:w="2552" w:type="dxa"/>
            <w:gridSpan w:val="2"/>
            <w:tcBorders>
              <w:top w:val="single" w:sz="4" w:space="0" w:color="auto"/>
              <w:left w:val="single" w:sz="4" w:space="0" w:color="auto"/>
              <w:bottom w:val="single" w:sz="4" w:space="0" w:color="auto"/>
              <w:right w:val="single" w:sz="4" w:space="0" w:color="auto"/>
            </w:tcBorders>
          </w:tcPr>
          <w:p w14:paraId="68F5E11A" w14:textId="7628A2DE"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 текущего 20</w:t>
            </w:r>
            <w:r w:rsidR="00000279" w:rsidRPr="00731377">
              <w:rPr>
                <w:rFonts w:ascii="Times New Roman" w:hAnsi="Times New Roman" w:cs="Times New Roman"/>
                <w:b/>
                <w:sz w:val="28"/>
                <w:szCs w:val="28"/>
              </w:rPr>
              <w:t>25</w:t>
            </w:r>
            <w:r w:rsidRPr="00731377">
              <w:rPr>
                <w:rFonts w:ascii="Times New Roman" w:hAnsi="Times New Roman" w:cs="Times New Roman"/>
                <w:b/>
                <w:sz w:val="28"/>
                <w:szCs w:val="28"/>
              </w:rPr>
              <w:t xml:space="preserve"> года</w:t>
            </w:r>
          </w:p>
        </w:tc>
        <w:tc>
          <w:tcPr>
            <w:tcW w:w="3685" w:type="dxa"/>
            <w:gridSpan w:val="3"/>
            <w:tcBorders>
              <w:top w:val="single" w:sz="4" w:space="0" w:color="auto"/>
              <w:left w:val="single" w:sz="4" w:space="0" w:color="auto"/>
              <w:bottom w:val="single" w:sz="4" w:space="0" w:color="auto"/>
              <w:right w:val="single" w:sz="4" w:space="0" w:color="auto"/>
            </w:tcBorders>
          </w:tcPr>
          <w:p w14:paraId="3BC9834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Плановый период</w:t>
            </w:r>
          </w:p>
        </w:tc>
      </w:tr>
      <w:tr w:rsidR="00BF639E" w:rsidRPr="00515446" w14:paraId="489A5EA0" w14:textId="77777777" w:rsidTr="00BA6964">
        <w:trPr>
          <w:trHeight w:val="371"/>
        </w:trPr>
        <w:tc>
          <w:tcPr>
            <w:tcW w:w="2552" w:type="dxa"/>
            <w:vMerge/>
            <w:tcBorders>
              <w:left w:val="single" w:sz="4" w:space="0" w:color="auto"/>
              <w:bottom w:val="single" w:sz="4" w:space="0" w:color="auto"/>
              <w:right w:val="single" w:sz="4" w:space="0" w:color="auto"/>
            </w:tcBorders>
          </w:tcPr>
          <w:p w14:paraId="3ED47F06"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276" w:type="dxa"/>
            <w:vMerge/>
            <w:tcBorders>
              <w:left w:val="single" w:sz="4" w:space="0" w:color="auto"/>
              <w:bottom w:val="single" w:sz="4" w:space="0" w:color="auto"/>
              <w:right w:val="single" w:sz="4" w:space="0" w:color="auto"/>
            </w:tcBorders>
          </w:tcPr>
          <w:p w14:paraId="7919D3E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EE2629C"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Утвержденный</w:t>
            </w:r>
          </w:p>
        </w:tc>
        <w:tc>
          <w:tcPr>
            <w:tcW w:w="1276" w:type="dxa"/>
            <w:tcBorders>
              <w:top w:val="single" w:sz="4" w:space="0" w:color="auto"/>
              <w:left w:val="single" w:sz="4" w:space="0" w:color="auto"/>
              <w:bottom w:val="single" w:sz="4" w:space="0" w:color="auto"/>
              <w:right w:val="single" w:sz="4" w:space="0" w:color="auto"/>
            </w:tcBorders>
          </w:tcPr>
          <w:p w14:paraId="7DEDEEE2"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Уточненный</w:t>
            </w:r>
          </w:p>
        </w:tc>
        <w:tc>
          <w:tcPr>
            <w:tcW w:w="1134" w:type="dxa"/>
            <w:tcBorders>
              <w:top w:val="single" w:sz="4" w:space="0" w:color="auto"/>
              <w:left w:val="single" w:sz="4" w:space="0" w:color="auto"/>
              <w:bottom w:val="single" w:sz="4" w:space="0" w:color="auto"/>
              <w:right w:val="single" w:sz="4" w:space="0" w:color="auto"/>
            </w:tcBorders>
          </w:tcPr>
          <w:p w14:paraId="2BF249D1" w14:textId="2B7451D8"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26</w:t>
            </w:r>
          </w:p>
        </w:tc>
        <w:tc>
          <w:tcPr>
            <w:tcW w:w="1276" w:type="dxa"/>
            <w:tcBorders>
              <w:top w:val="single" w:sz="4" w:space="0" w:color="auto"/>
              <w:left w:val="single" w:sz="4" w:space="0" w:color="auto"/>
              <w:bottom w:val="single" w:sz="4" w:space="0" w:color="auto"/>
              <w:right w:val="single" w:sz="4" w:space="0" w:color="auto"/>
            </w:tcBorders>
          </w:tcPr>
          <w:p w14:paraId="09069831" w14:textId="00F22AE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27</w:t>
            </w:r>
          </w:p>
        </w:tc>
        <w:tc>
          <w:tcPr>
            <w:tcW w:w="1275" w:type="dxa"/>
            <w:tcBorders>
              <w:top w:val="single" w:sz="4" w:space="0" w:color="auto"/>
              <w:left w:val="single" w:sz="4" w:space="0" w:color="auto"/>
              <w:bottom w:val="single" w:sz="4" w:space="0" w:color="auto"/>
              <w:right w:val="single" w:sz="4" w:space="0" w:color="auto"/>
            </w:tcBorders>
          </w:tcPr>
          <w:p w14:paraId="5D094B4B" w14:textId="49C21B54"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28</w:t>
            </w:r>
          </w:p>
        </w:tc>
      </w:tr>
      <w:tr w:rsidR="00BF639E" w:rsidRPr="00515446" w14:paraId="40C1CD37" w14:textId="77777777" w:rsidTr="00BA6964">
        <w:trPr>
          <w:trHeight w:val="371"/>
        </w:trPr>
        <w:tc>
          <w:tcPr>
            <w:tcW w:w="2552" w:type="dxa"/>
            <w:tcBorders>
              <w:top w:val="single" w:sz="4" w:space="0" w:color="auto"/>
              <w:left w:val="single" w:sz="4" w:space="0" w:color="auto"/>
              <w:bottom w:val="single" w:sz="4" w:space="0" w:color="auto"/>
              <w:right w:val="single" w:sz="4" w:space="0" w:color="auto"/>
            </w:tcBorders>
            <w:hideMark/>
          </w:tcPr>
          <w:p w14:paraId="652D0CEB" w14:textId="77777777" w:rsidR="00EE4733" w:rsidRPr="00C66F54" w:rsidRDefault="00EE4733" w:rsidP="00907B78">
            <w:pPr>
              <w:spacing w:after="0" w:line="240" w:lineRule="auto"/>
              <w:contextualSpacing/>
              <w:jc w:val="both"/>
              <w:rPr>
                <w:rFonts w:ascii="Times New Roman" w:hAnsi="Times New Roman" w:cs="Times New Roman"/>
                <w:b/>
                <w:bCs/>
                <w:sz w:val="24"/>
                <w:szCs w:val="24"/>
              </w:rPr>
            </w:pPr>
            <w:r w:rsidRPr="00C66F54">
              <w:rPr>
                <w:rFonts w:ascii="Times New Roman" w:hAnsi="Times New Roman" w:cs="Times New Roman"/>
                <w:b/>
                <w:bCs/>
                <w:sz w:val="24"/>
                <w:szCs w:val="24"/>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276" w:type="dxa"/>
            <w:tcBorders>
              <w:top w:val="single" w:sz="4" w:space="0" w:color="auto"/>
              <w:left w:val="single" w:sz="4" w:space="0" w:color="auto"/>
              <w:bottom w:val="single" w:sz="4" w:space="0" w:color="auto"/>
              <w:right w:val="single" w:sz="4" w:space="0" w:color="auto"/>
            </w:tcBorders>
          </w:tcPr>
          <w:p w14:paraId="0C5589B0" w14:textId="05E07252" w:rsidR="00EE4733" w:rsidRPr="00515446" w:rsidRDefault="00EE4733" w:rsidP="00907B78">
            <w:pPr>
              <w:spacing w:after="0" w:line="240" w:lineRule="auto"/>
              <w:contextualSpacing/>
              <w:jc w:val="center"/>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88FD125" w14:textId="2DE4D2E5" w:rsidR="00EE4733" w:rsidRPr="00515446" w:rsidRDefault="00EE4733" w:rsidP="00907B78">
            <w:pPr>
              <w:spacing w:after="0" w:line="240" w:lineRule="auto"/>
              <w:contextualSpacing/>
              <w:jc w:val="center"/>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05758B9" w14:textId="330A517C" w:rsidR="00EE4733" w:rsidRPr="00515446" w:rsidRDefault="00EE4733" w:rsidP="00907B78">
            <w:pPr>
              <w:spacing w:after="0" w:line="240" w:lineRule="auto"/>
              <w:contextualSpacing/>
              <w:jc w:val="center"/>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1F39AB5" w14:textId="6A1497A4" w:rsidR="00EE4733" w:rsidRPr="00515446" w:rsidRDefault="00EE4733" w:rsidP="00907B78">
            <w:pPr>
              <w:spacing w:after="0" w:line="240" w:lineRule="auto"/>
              <w:contextualSpacing/>
              <w:jc w:val="center"/>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982E201" w14:textId="311E14E6" w:rsidR="00EE4733" w:rsidRPr="00515446" w:rsidRDefault="00EE4733" w:rsidP="00907B78">
            <w:pPr>
              <w:spacing w:after="0" w:line="240" w:lineRule="auto"/>
              <w:contextualSpacing/>
              <w:jc w:val="center"/>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D250871" w14:textId="5B6E4A1D" w:rsidR="00EE4733" w:rsidRPr="00515446" w:rsidRDefault="00EE4733" w:rsidP="00907B78">
            <w:pPr>
              <w:spacing w:after="0" w:line="240" w:lineRule="auto"/>
              <w:contextualSpacing/>
              <w:jc w:val="center"/>
              <w:rPr>
                <w:rFonts w:ascii="Times New Roman" w:hAnsi="Times New Roman" w:cs="Times New Roman"/>
                <w:sz w:val="28"/>
                <w:szCs w:val="28"/>
              </w:rPr>
            </w:pPr>
          </w:p>
        </w:tc>
      </w:tr>
      <w:tr w:rsidR="00D7565A" w:rsidRPr="00515446" w14:paraId="53072962" w14:textId="77777777" w:rsidTr="003B475F">
        <w:trPr>
          <w:trHeight w:val="371"/>
        </w:trPr>
        <w:tc>
          <w:tcPr>
            <w:tcW w:w="2552" w:type="dxa"/>
            <w:tcBorders>
              <w:top w:val="single" w:sz="4" w:space="0" w:color="auto"/>
              <w:left w:val="single" w:sz="4" w:space="0" w:color="auto"/>
              <w:bottom w:val="single" w:sz="4" w:space="0" w:color="auto"/>
              <w:right w:val="single" w:sz="4" w:space="0" w:color="auto"/>
            </w:tcBorders>
          </w:tcPr>
          <w:p w14:paraId="3298AD17" w14:textId="029729E2" w:rsidR="00D7565A" w:rsidRPr="00BC156A" w:rsidRDefault="00D7565A" w:rsidP="00D7565A">
            <w:pPr>
              <w:spacing w:after="0" w:line="240" w:lineRule="auto"/>
              <w:contextualSpacing/>
              <w:jc w:val="both"/>
              <w:rPr>
                <w:rFonts w:ascii="Times New Roman" w:hAnsi="Times New Roman" w:cs="Times New Roman"/>
                <w:sz w:val="20"/>
                <w:szCs w:val="20"/>
              </w:rPr>
            </w:pPr>
            <w:r w:rsidRPr="00BC156A">
              <w:rPr>
                <w:rFonts w:ascii="Times New Roman" w:hAnsi="Times New Roman" w:cs="Times New Roman"/>
                <w:color w:val="000000"/>
                <w:sz w:val="20"/>
                <w:szCs w:val="20"/>
              </w:rPr>
              <w:t xml:space="preserve">Площадь жилфонда, обеспечивающая услугами теплоснабжения         </w:t>
            </w:r>
          </w:p>
        </w:tc>
        <w:tc>
          <w:tcPr>
            <w:tcW w:w="1276" w:type="dxa"/>
            <w:tcBorders>
              <w:top w:val="single" w:sz="4" w:space="0" w:color="auto"/>
              <w:left w:val="single" w:sz="4" w:space="0" w:color="auto"/>
              <w:bottom w:val="single" w:sz="4" w:space="0" w:color="auto"/>
              <w:right w:val="single" w:sz="4" w:space="0" w:color="auto"/>
            </w:tcBorders>
            <w:vAlign w:val="center"/>
          </w:tcPr>
          <w:p w14:paraId="26351550" w14:textId="45431C0E" w:rsidR="00D7565A" w:rsidRPr="00BC156A" w:rsidRDefault="00D7565A" w:rsidP="00D7565A">
            <w:pPr>
              <w:spacing w:after="0" w:line="240" w:lineRule="auto"/>
              <w:contextualSpacing/>
              <w:jc w:val="center"/>
              <w:rPr>
                <w:rFonts w:ascii="Times New Roman" w:hAnsi="Times New Roman" w:cs="Times New Roman"/>
                <w:bCs/>
                <w:sz w:val="20"/>
                <w:szCs w:val="20"/>
              </w:rPr>
            </w:pPr>
            <w:r w:rsidRPr="00BC156A">
              <w:rPr>
                <w:rFonts w:ascii="Times New Roman" w:eastAsia="Times New Roman" w:hAnsi="Times New Roman" w:cs="Times New Roman"/>
                <w:sz w:val="20"/>
                <w:szCs w:val="20"/>
                <w:lang w:val="kk-KZ" w:eastAsia="ru-RU"/>
              </w:rPr>
              <w:t>147,6</w:t>
            </w:r>
            <w:r w:rsidR="00BC156A" w:rsidRPr="00BC156A">
              <w:rPr>
                <w:rFonts w:ascii="Times New Roman" w:eastAsia="Times New Roman" w:hAnsi="Times New Roman" w:cs="Times New Roman"/>
                <w:sz w:val="20"/>
                <w:szCs w:val="20"/>
                <w:lang w:val="kk-KZ" w:eastAsia="ru-RU"/>
              </w:rPr>
              <w:t xml:space="preserve"> тыс.кв.м.</w:t>
            </w:r>
          </w:p>
        </w:tc>
        <w:tc>
          <w:tcPr>
            <w:tcW w:w="1276" w:type="dxa"/>
            <w:tcBorders>
              <w:top w:val="single" w:sz="4" w:space="0" w:color="auto"/>
              <w:left w:val="single" w:sz="4" w:space="0" w:color="auto"/>
              <w:bottom w:val="single" w:sz="4" w:space="0" w:color="auto"/>
              <w:right w:val="single" w:sz="4" w:space="0" w:color="auto"/>
            </w:tcBorders>
          </w:tcPr>
          <w:p w14:paraId="5D7F5C40" w14:textId="5A1834D3" w:rsidR="00D7565A" w:rsidRPr="00BC156A" w:rsidRDefault="00BC156A" w:rsidP="00D7565A">
            <w:pPr>
              <w:spacing w:after="0" w:line="240" w:lineRule="auto"/>
              <w:contextualSpacing/>
              <w:jc w:val="center"/>
              <w:rPr>
                <w:rFonts w:ascii="Times New Roman" w:hAnsi="Times New Roman" w:cs="Times New Roman"/>
                <w:bCs/>
                <w:sz w:val="20"/>
                <w:szCs w:val="20"/>
              </w:rPr>
            </w:pPr>
            <w:r w:rsidRPr="00BC156A">
              <w:rPr>
                <w:rFonts w:ascii="Times New Roman" w:eastAsia="Times New Roman" w:hAnsi="Times New Roman" w:cs="Times New Roman"/>
                <w:sz w:val="20"/>
                <w:szCs w:val="20"/>
                <w:lang w:val="kk-KZ" w:eastAsia="ru-RU"/>
              </w:rPr>
              <w:t>94,1 тыс.кв.м</w:t>
            </w:r>
          </w:p>
        </w:tc>
        <w:tc>
          <w:tcPr>
            <w:tcW w:w="1276" w:type="dxa"/>
            <w:tcBorders>
              <w:top w:val="single" w:sz="4" w:space="0" w:color="auto"/>
              <w:left w:val="single" w:sz="4" w:space="0" w:color="auto"/>
              <w:bottom w:val="single" w:sz="4" w:space="0" w:color="auto"/>
              <w:right w:val="single" w:sz="4" w:space="0" w:color="auto"/>
            </w:tcBorders>
          </w:tcPr>
          <w:p w14:paraId="7A02FA4F" w14:textId="10C237F3" w:rsidR="00D7565A" w:rsidRPr="00BC156A" w:rsidRDefault="00BC156A" w:rsidP="00D7565A">
            <w:pPr>
              <w:spacing w:after="0" w:line="240" w:lineRule="auto"/>
              <w:contextualSpacing/>
              <w:jc w:val="center"/>
              <w:rPr>
                <w:rFonts w:ascii="Times New Roman" w:hAnsi="Times New Roman" w:cs="Times New Roman"/>
                <w:bCs/>
                <w:sz w:val="20"/>
                <w:szCs w:val="20"/>
              </w:rPr>
            </w:pPr>
            <w:r w:rsidRPr="00BC156A">
              <w:rPr>
                <w:rFonts w:ascii="Times New Roman" w:eastAsia="Times New Roman" w:hAnsi="Times New Roman" w:cs="Times New Roman"/>
                <w:sz w:val="20"/>
                <w:szCs w:val="20"/>
                <w:lang w:val="kk-KZ" w:eastAsia="ru-RU"/>
              </w:rPr>
              <w:t>185,7 тыс.кв.м.</w:t>
            </w:r>
          </w:p>
        </w:tc>
        <w:tc>
          <w:tcPr>
            <w:tcW w:w="1134" w:type="dxa"/>
            <w:tcBorders>
              <w:top w:val="single" w:sz="4" w:space="0" w:color="auto"/>
              <w:left w:val="single" w:sz="4" w:space="0" w:color="auto"/>
              <w:bottom w:val="single" w:sz="4" w:space="0" w:color="auto"/>
              <w:right w:val="single" w:sz="4" w:space="0" w:color="auto"/>
            </w:tcBorders>
          </w:tcPr>
          <w:p w14:paraId="5F499A97" w14:textId="19EC69CD" w:rsidR="00D7565A" w:rsidRPr="00CF4F6A" w:rsidRDefault="00654C65" w:rsidP="00D7565A">
            <w:pPr>
              <w:spacing w:after="0" w:line="240" w:lineRule="auto"/>
              <w:contextualSpacing/>
              <w:jc w:val="center"/>
              <w:rPr>
                <w:rFonts w:ascii="Times New Roman" w:hAnsi="Times New Roman" w:cs="Times New Roman"/>
                <w:bCs/>
                <w:sz w:val="20"/>
                <w:szCs w:val="20"/>
              </w:rPr>
            </w:pPr>
            <w:r w:rsidRPr="00CF4F6A">
              <w:rPr>
                <w:rFonts w:ascii="Times New Roman" w:eastAsia="Times New Roman" w:hAnsi="Times New Roman" w:cs="Times New Roman"/>
                <w:sz w:val="20"/>
                <w:szCs w:val="20"/>
                <w:lang w:val="kk-KZ" w:eastAsia="ru-RU"/>
              </w:rPr>
              <w:t>2</w:t>
            </w:r>
            <w:r w:rsidR="00EF632E">
              <w:rPr>
                <w:rFonts w:ascii="Times New Roman" w:eastAsia="Times New Roman" w:hAnsi="Times New Roman" w:cs="Times New Roman"/>
                <w:sz w:val="20"/>
                <w:szCs w:val="20"/>
                <w:lang w:val="kk-KZ" w:eastAsia="ru-RU"/>
              </w:rPr>
              <w:t>1</w:t>
            </w:r>
            <w:r w:rsidRPr="00CF4F6A">
              <w:rPr>
                <w:rFonts w:ascii="Times New Roman" w:eastAsia="Times New Roman" w:hAnsi="Times New Roman" w:cs="Times New Roman"/>
                <w:sz w:val="20"/>
                <w:szCs w:val="20"/>
                <w:lang w:val="kk-KZ" w:eastAsia="ru-RU"/>
              </w:rPr>
              <w:t>9</w:t>
            </w:r>
            <w:r w:rsidR="0005173E" w:rsidRPr="00CF4F6A">
              <w:rPr>
                <w:rFonts w:ascii="Times New Roman" w:eastAsia="Times New Roman" w:hAnsi="Times New Roman" w:cs="Times New Roman"/>
                <w:sz w:val="20"/>
                <w:szCs w:val="20"/>
                <w:lang w:val="kk-KZ" w:eastAsia="ru-RU"/>
              </w:rPr>
              <w:t>,</w:t>
            </w:r>
            <w:r w:rsidR="00EF632E">
              <w:rPr>
                <w:rFonts w:ascii="Times New Roman" w:eastAsia="Times New Roman" w:hAnsi="Times New Roman" w:cs="Times New Roman"/>
                <w:sz w:val="20"/>
                <w:szCs w:val="20"/>
                <w:lang w:val="kk-KZ" w:eastAsia="ru-RU"/>
              </w:rPr>
              <w:t>5</w:t>
            </w:r>
            <w:r w:rsidR="0005173E" w:rsidRPr="00CF4F6A">
              <w:rPr>
                <w:rFonts w:ascii="Times New Roman" w:eastAsia="Times New Roman" w:hAnsi="Times New Roman" w:cs="Times New Roman"/>
                <w:sz w:val="20"/>
                <w:szCs w:val="20"/>
                <w:lang w:val="kk-KZ" w:eastAsia="ru-RU"/>
              </w:rPr>
              <w:t xml:space="preserve"> </w:t>
            </w:r>
            <w:r w:rsidR="00BC156A" w:rsidRPr="00CF4F6A">
              <w:rPr>
                <w:rFonts w:ascii="Times New Roman" w:eastAsia="Times New Roman" w:hAnsi="Times New Roman" w:cs="Times New Roman"/>
                <w:sz w:val="20"/>
                <w:szCs w:val="20"/>
                <w:lang w:val="kk-KZ" w:eastAsia="ru-RU"/>
              </w:rPr>
              <w:t>тыс.кв.м.</w:t>
            </w:r>
          </w:p>
        </w:tc>
        <w:tc>
          <w:tcPr>
            <w:tcW w:w="1276" w:type="dxa"/>
            <w:tcBorders>
              <w:top w:val="single" w:sz="4" w:space="0" w:color="auto"/>
              <w:left w:val="single" w:sz="4" w:space="0" w:color="auto"/>
              <w:bottom w:val="single" w:sz="4" w:space="0" w:color="auto"/>
              <w:right w:val="single" w:sz="4" w:space="0" w:color="auto"/>
            </w:tcBorders>
          </w:tcPr>
          <w:p w14:paraId="25BC704B" w14:textId="22F49C23" w:rsidR="00D7565A" w:rsidRPr="0005173E" w:rsidRDefault="0005173E" w:rsidP="00D7565A">
            <w:pPr>
              <w:spacing w:after="0" w:line="240" w:lineRule="auto"/>
              <w:contextualSpacing/>
              <w:jc w:val="center"/>
              <w:rPr>
                <w:rFonts w:ascii="Times New Roman" w:hAnsi="Times New Roman" w:cs="Times New Roman"/>
                <w:bCs/>
                <w:sz w:val="20"/>
                <w:szCs w:val="20"/>
              </w:rPr>
            </w:pPr>
            <w:r w:rsidRPr="0005173E">
              <w:rPr>
                <w:rFonts w:ascii="Times New Roman" w:eastAsia="Times New Roman" w:hAnsi="Times New Roman" w:cs="Times New Roman"/>
                <w:sz w:val="20"/>
                <w:szCs w:val="20"/>
                <w:lang w:val="kk-KZ" w:eastAsia="ru-RU"/>
              </w:rPr>
              <w:t xml:space="preserve">185,7 </w:t>
            </w:r>
            <w:r w:rsidR="00BC156A" w:rsidRPr="0005173E">
              <w:rPr>
                <w:rFonts w:ascii="Times New Roman" w:eastAsia="Times New Roman" w:hAnsi="Times New Roman" w:cs="Times New Roman"/>
                <w:sz w:val="20"/>
                <w:szCs w:val="20"/>
                <w:lang w:val="kk-KZ" w:eastAsia="ru-RU"/>
              </w:rPr>
              <w:t>тыс.кв.м.</w:t>
            </w:r>
          </w:p>
        </w:tc>
        <w:tc>
          <w:tcPr>
            <w:tcW w:w="1275" w:type="dxa"/>
            <w:tcBorders>
              <w:top w:val="single" w:sz="4" w:space="0" w:color="auto"/>
              <w:left w:val="single" w:sz="4" w:space="0" w:color="auto"/>
              <w:bottom w:val="single" w:sz="4" w:space="0" w:color="auto"/>
              <w:right w:val="single" w:sz="4" w:space="0" w:color="auto"/>
            </w:tcBorders>
          </w:tcPr>
          <w:p w14:paraId="492CB421" w14:textId="0BB361F4" w:rsidR="00D7565A" w:rsidRPr="00BC156A" w:rsidRDefault="0005173E" w:rsidP="00D7565A">
            <w:pPr>
              <w:spacing w:after="0" w:line="240" w:lineRule="auto"/>
              <w:contextualSpacing/>
              <w:jc w:val="center"/>
              <w:rPr>
                <w:rFonts w:ascii="Times New Roman" w:hAnsi="Times New Roman" w:cs="Times New Roman"/>
                <w:bCs/>
                <w:sz w:val="20"/>
                <w:szCs w:val="20"/>
              </w:rPr>
            </w:pPr>
            <w:r w:rsidRPr="0005173E">
              <w:rPr>
                <w:rFonts w:ascii="Times New Roman" w:eastAsia="Times New Roman" w:hAnsi="Times New Roman" w:cs="Times New Roman"/>
                <w:sz w:val="20"/>
                <w:szCs w:val="20"/>
                <w:lang w:val="kk-KZ" w:eastAsia="ru-RU"/>
              </w:rPr>
              <w:t xml:space="preserve">185,7 </w:t>
            </w:r>
            <w:r w:rsidR="00BC156A" w:rsidRPr="00BC156A">
              <w:rPr>
                <w:rFonts w:ascii="Times New Roman" w:eastAsia="Times New Roman" w:hAnsi="Times New Roman" w:cs="Times New Roman"/>
                <w:sz w:val="20"/>
                <w:szCs w:val="20"/>
                <w:lang w:val="kk-KZ" w:eastAsia="ru-RU"/>
              </w:rPr>
              <w:t>тыс.кв.м.</w:t>
            </w:r>
          </w:p>
        </w:tc>
      </w:tr>
      <w:tr w:rsidR="00D7565A" w:rsidRPr="00515446" w14:paraId="141AB915" w14:textId="77777777" w:rsidTr="003B475F">
        <w:trPr>
          <w:trHeight w:val="371"/>
        </w:trPr>
        <w:tc>
          <w:tcPr>
            <w:tcW w:w="2552" w:type="dxa"/>
            <w:tcBorders>
              <w:top w:val="single" w:sz="4" w:space="0" w:color="auto"/>
              <w:left w:val="single" w:sz="4" w:space="0" w:color="auto"/>
              <w:bottom w:val="single" w:sz="4" w:space="0" w:color="auto"/>
              <w:right w:val="single" w:sz="4" w:space="0" w:color="auto"/>
            </w:tcBorders>
          </w:tcPr>
          <w:p w14:paraId="3E6A43DB" w14:textId="56F11C54" w:rsidR="00D7565A" w:rsidRPr="00BC156A" w:rsidRDefault="00D7565A" w:rsidP="00D7565A">
            <w:pPr>
              <w:spacing w:after="0" w:line="240" w:lineRule="auto"/>
              <w:contextualSpacing/>
              <w:jc w:val="both"/>
              <w:rPr>
                <w:rFonts w:ascii="Times New Roman" w:hAnsi="Times New Roman" w:cs="Times New Roman"/>
                <w:sz w:val="20"/>
                <w:szCs w:val="20"/>
              </w:rPr>
            </w:pPr>
            <w:r w:rsidRPr="00BC156A">
              <w:rPr>
                <w:rFonts w:ascii="Times New Roman" w:hAnsi="Times New Roman" w:cs="Times New Roman"/>
                <w:color w:val="000000"/>
                <w:sz w:val="20"/>
                <w:szCs w:val="20"/>
              </w:rPr>
              <w:t xml:space="preserve">Содержание аппарата КГУ «Жилищный фонд» акимата города </w:t>
            </w:r>
            <w:r w:rsidRPr="00BC156A">
              <w:rPr>
                <w:rFonts w:ascii="Times New Roman" w:hAnsi="Times New Roman" w:cs="Times New Roman"/>
                <w:color w:val="000000"/>
                <w:sz w:val="20"/>
                <w:szCs w:val="20"/>
                <w:lang w:val="kk-KZ"/>
              </w:rPr>
              <w:t>Астаны</w:t>
            </w:r>
            <w:r w:rsidRPr="00BC156A">
              <w:rPr>
                <w:rFonts w:ascii="Times New Roman" w:hAnsi="Times New Roman" w:cs="Times New Roman"/>
                <w:color w:val="000000"/>
                <w:sz w:val="20"/>
                <w:szCs w:val="20"/>
              </w:rPr>
              <w:t xml:space="preserve"> с целью возложенных функций в пределах штатной численности</w:t>
            </w:r>
          </w:p>
        </w:tc>
        <w:tc>
          <w:tcPr>
            <w:tcW w:w="1276" w:type="dxa"/>
            <w:tcBorders>
              <w:top w:val="single" w:sz="4" w:space="0" w:color="auto"/>
              <w:left w:val="single" w:sz="4" w:space="0" w:color="auto"/>
              <w:bottom w:val="single" w:sz="4" w:space="0" w:color="auto"/>
              <w:right w:val="single" w:sz="4" w:space="0" w:color="auto"/>
            </w:tcBorders>
            <w:vAlign w:val="center"/>
          </w:tcPr>
          <w:p w14:paraId="0DB9ED0C" w14:textId="3F2EE18C" w:rsidR="00D7565A" w:rsidRPr="00BC156A" w:rsidRDefault="00D7565A" w:rsidP="00D7565A">
            <w:pPr>
              <w:spacing w:after="0" w:line="240" w:lineRule="auto"/>
              <w:contextualSpacing/>
              <w:jc w:val="center"/>
              <w:rPr>
                <w:rFonts w:ascii="Times New Roman" w:hAnsi="Times New Roman" w:cs="Times New Roman"/>
                <w:bCs/>
                <w:sz w:val="20"/>
                <w:szCs w:val="20"/>
              </w:rPr>
            </w:pPr>
            <w:r w:rsidRPr="00BC156A">
              <w:rPr>
                <w:rFonts w:ascii="Times New Roman" w:eastAsia="Times New Roman" w:hAnsi="Times New Roman" w:cs="Times New Roman"/>
                <w:sz w:val="20"/>
                <w:szCs w:val="20"/>
                <w:lang w:val="kk-KZ" w:eastAsia="ru-RU"/>
              </w:rPr>
              <w:t xml:space="preserve">65 </w:t>
            </w:r>
            <w:r w:rsidRPr="00BC156A">
              <w:rPr>
                <w:rFonts w:ascii="Times New Roman" w:hAnsi="Times New Roman" w:cs="Times New Roman"/>
                <w:sz w:val="20"/>
                <w:szCs w:val="20"/>
              </w:rPr>
              <w:t>Кол.     Штатных единиц</w:t>
            </w:r>
          </w:p>
        </w:tc>
        <w:tc>
          <w:tcPr>
            <w:tcW w:w="1276" w:type="dxa"/>
            <w:tcBorders>
              <w:top w:val="single" w:sz="4" w:space="0" w:color="auto"/>
              <w:left w:val="single" w:sz="4" w:space="0" w:color="auto"/>
              <w:bottom w:val="single" w:sz="4" w:space="0" w:color="auto"/>
              <w:right w:val="single" w:sz="4" w:space="0" w:color="auto"/>
            </w:tcBorders>
          </w:tcPr>
          <w:p w14:paraId="4EE8E81D" w14:textId="77777777" w:rsidR="008C70BF" w:rsidRDefault="008C70BF" w:rsidP="00D7565A">
            <w:pPr>
              <w:spacing w:after="0" w:line="240" w:lineRule="auto"/>
              <w:contextualSpacing/>
              <w:jc w:val="center"/>
              <w:rPr>
                <w:rFonts w:ascii="Times New Roman" w:eastAsia="Times New Roman" w:hAnsi="Times New Roman" w:cs="Times New Roman"/>
                <w:sz w:val="20"/>
                <w:szCs w:val="20"/>
                <w:lang w:val="kk-KZ" w:eastAsia="ru-RU"/>
              </w:rPr>
            </w:pPr>
          </w:p>
          <w:p w14:paraId="30C79996" w14:textId="658C3562" w:rsidR="00D7565A" w:rsidRPr="00BC156A" w:rsidRDefault="00D7565A" w:rsidP="00D7565A">
            <w:pPr>
              <w:spacing w:after="0" w:line="240" w:lineRule="auto"/>
              <w:contextualSpacing/>
              <w:jc w:val="center"/>
              <w:rPr>
                <w:rFonts w:ascii="Times New Roman" w:hAnsi="Times New Roman" w:cs="Times New Roman"/>
                <w:bCs/>
                <w:sz w:val="20"/>
                <w:szCs w:val="20"/>
              </w:rPr>
            </w:pPr>
            <w:r w:rsidRPr="00BC156A">
              <w:rPr>
                <w:rFonts w:ascii="Times New Roman" w:eastAsia="Times New Roman" w:hAnsi="Times New Roman" w:cs="Times New Roman"/>
                <w:sz w:val="20"/>
                <w:szCs w:val="20"/>
                <w:lang w:val="kk-KZ" w:eastAsia="ru-RU"/>
              </w:rPr>
              <w:t xml:space="preserve">65 </w:t>
            </w:r>
            <w:r w:rsidRPr="00BC156A">
              <w:rPr>
                <w:rFonts w:ascii="Times New Roman" w:hAnsi="Times New Roman" w:cs="Times New Roman"/>
                <w:sz w:val="20"/>
                <w:szCs w:val="20"/>
              </w:rPr>
              <w:t>Кол.     Штатных единиц</w:t>
            </w:r>
          </w:p>
        </w:tc>
        <w:tc>
          <w:tcPr>
            <w:tcW w:w="1276" w:type="dxa"/>
            <w:tcBorders>
              <w:top w:val="single" w:sz="4" w:space="0" w:color="auto"/>
              <w:left w:val="single" w:sz="4" w:space="0" w:color="auto"/>
              <w:bottom w:val="single" w:sz="4" w:space="0" w:color="auto"/>
              <w:right w:val="single" w:sz="4" w:space="0" w:color="auto"/>
            </w:tcBorders>
          </w:tcPr>
          <w:p w14:paraId="7C4BB94C" w14:textId="77777777" w:rsidR="008C70BF" w:rsidRDefault="008C70BF" w:rsidP="00D7565A">
            <w:pPr>
              <w:spacing w:after="0" w:line="240" w:lineRule="auto"/>
              <w:contextualSpacing/>
              <w:jc w:val="center"/>
              <w:rPr>
                <w:rFonts w:ascii="Times New Roman" w:eastAsia="Times New Roman" w:hAnsi="Times New Roman" w:cs="Times New Roman"/>
                <w:sz w:val="20"/>
                <w:szCs w:val="20"/>
                <w:lang w:val="kk-KZ" w:eastAsia="ru-RU"/>
              </w:rPr>
            </w:pPr>
          </w:p>
          <w:p w14:paraId="745BDA1E" w14:textId="581D6F82" w:rsidR="00D7565A" w:rsidRPr="00BC156A" w:rsidRDefault="00D7565A" w:rsidP="00D7565A">
            <w:pPr>
              <w:spacing w:after="0" w:line="240" w:lineRule="auto"/>
              <w:contextualSpacing/>
              <w:jc w:val="center"/>
              <w:rPr>
                <w:rFonts w:ascii="Times New Roman" w:hAnsi="Times New Roman" w:cs="Times New Roman"/>
                <w:bCs/>
                <w:sz w:val="20"/>
                <w:szCs w:val="20"/>
              </w:rPr>
            </w:pPr>
            <w:r w:rsidRPr="00BC156A">
              <w:rPr>
                <w:rFonts w:ascii="Times New Roman" w:eastAsia="Times New Roman" w:hAnsi="Times New Roman" w:cs="Times New Roman"/>
                <w:sz w:val="20"/>
                <w:szCs w:val="20"/>
                <w:lang w:val="kk-KZ" w:eastAsia="ru-RU"/>
              </w:rPr>
              <w:t xml:space="preserve">65 </w:t>
            </w:r>
            <w:r w:rsidRPr="00BC156A">
              <w:rPr>
                <w:rFonts w:ascii="Times New Roman" w:hAnsi="Times New Roman" w:cs="Times New Roman"/>
                <w:sz w:val="20"/>
                <w:szCs w:val="20"/>
              </w:rPr>
              <w:t>Кол.     Штатных единиц</w:t>
            </w:r>
          </w:p>
        </w:tc>
        <w:tc>
          <w:tcPr>
            <w:tcW w:w="1134" w:type="dxa"/>
            <w:tcBorders>
              <w:top w:val="single" w:sz="4" w:space="0" w:color="auto"/>
              <w:left w:val="single" w:sz="4" w:space="0" w:color="auto"/>
              <w:bottom w:val="single" w:sz="4" w:space="0" w:color="auto"/>
              <w:right w:val="single" w:sz="4" w:space="0" w:color="auto"/>
            </w:tcBorders>
          </w:tcPr>
          <w:p w14:paraId="15423214" w14:textId="77777777" w:rsidR="008C70BF" w:rsidRPr="00CF4F6A" w:rsidRDefault="008C70BF" w:rsidP="00D7565A">
            <w:pPr>
              <w:spacing w:after="0" w:line="240" w:lineRule="auto"/>
              <w:contextualSpacing/>
              <w:jc w:val="center"/>
              <w:rPr>
                <w:rFonts w:ascii="Times New Roman" w:eastAsia="Times New Roman" w:hAnsi="Times New Roman" w:cs="Times New Roman"/>
                <w:sz w:val="20"/>
                <w:szCs w:val="20"/>
                <w:lang w:val="kk-KZ" w:eastAsia="ru-RU"/>
              </w:rPr>
            </w:pPr>
          </w:p>
          <w:p w14:paraId="02CBADCF" w14:textId="30AFFF5A" w:rsidR="00D7565A" w:rsidRPr="00CF4F6A" w:rsidRDefault="00553593" w:rsidP="00D7565A">
            <w:pPr>
              <w:spacing w:after="0" w:line="240" w:lineRule="auto"/>
              <w:contextualSpacing/>
              <w:jc w:val="center"/>
              <w:rPr>
                <w:rFonts w:ascii="Times New Roman" w:hAnsi="Times New Roman" w:cs="Times New Roman"/>
                <w:bCs/>
                <w:sz w:val="20"/>
                <w:szCs w:val="20"/>
              </w:rPr>
            </w:pPr>
            <w:r>
              <w:rPr>
                <w:rFonts w:ascii="Times New Roman" w:eastAsia="Times New Roman" w:hAnsi="Times New Roman" w:cs="Times New Roman"/>
                <w:sz w:val="20"/>
                <w:szCs w:val="20"/>
                <w:lang w:val="kk-KZ" w:eastAsia="ru-RU"/>
              </w:rPr>
              <w:t>52</w:t>
            </w:r>
            <w:r w:rsidR="00D7565A" w:rsidRPr="00CF4F6A">
              <w:rPr>
                <w:rFonts w:ascii="Times New Roman" w:eastAsia="Times New Roman" w:hAnsi="Times New Roman" w:cs="Times New Roman"/>
                <w:sz w:val="20"/>
                <w:szCs w:val="20"/>
                <w:lang w:val="kk-KZ" w:eastAsia="ru-RU"/>
              </w:rPr>
              <w:t xml:space="preserve"> </w:t>
            </w:r>
            <w:r w:rsidR="00D7565A" w:rsidRPr="00CF4F6A">
              <w:rPr>
                <w:rFonts w:ascii="Times New Roman" w:hAnsi="Times New Roman" w:cs="Times New Roman"/>
                <w:sz w:val="20"/>
                <w:szCs w:val="20"/>
              </w:rPr>
              <w:t>Кол.     Штатных единиц</w:t>
            </w:r>
          </w:p>
        </w:tc>
        <w:tc>
          <w:tcPr>
            <w:tcW w:w="1276" w:type="dxa"/>
            <w:tcBorders>
              <w:top w:val="single" w:sz="4" w:space="0" w:color="auto"/>
              <w:left w:val="single" w:sz="4" w:space="0" w:color="auto"/>
              <w:bottom w:val="single" w:sz="4" w:space="0" w:color="auto"/>
              <w:right w:val="single" w:sz="4" w:space="0" w:color="auto"/>
            </w:tcBorders>
          </w:tcPr>
          <w:p w14:paraId="21D8E81B" w14:textId="77777777" w:rsidR="008C70BF" w:rsidRDefault="008C70BF" w:rsidP="00D7565A">
            <w:pPr>
              <w:spacing w:after="0" w:line="240" w:lineRule="auto"/>
              <w:contextualSpacing/>
              <w:jc w:val="center"/>
              <w:rPr>
                <w:rFonts w:ascii="Times New Roman" w:eastAsia="Times New Roman" w:hAnsi="Times New Roman" w:cs="Times New Roman"/>
                <w:sz w:val="20"/>
                <w:szCs w:val="20"/>
                <w:lang w:val="kk-KZ" w:eastAsia="ru-RU"/>
              </w:rPr>
            </w:pPr>
          </w:p>
          <w:p w14:paraId="5AD789E2" w14:textId="396F8586" w:rsidR="00D7565A" w:rsidRPr="00BC156A" w:rsidRDefault="00553593" w:rsidP="00D7565A">
            <w:pPr>
              <w:spacing w:after="0" w:line="240" w:lineRule="auto"/>
              <w:contextualSpacing/>
              <w:jc w:val="center"/>
              <w:rPr>
                <w:rFonts w:ascii="Times New Roman" w:hAnsi="Times New Roman" w:cs="Times New Roman"/>
                <w:bCs/>
                <w:sz w:val="20"/>
                <w:szCs w:val="20"/>
              </w:rPr>
            </w:pPr>
            <w:r>
              <w:rPr>
                <w:rFonts w:ascii="Times New Roman" w:eastAsia="Times New Roman" w:hAnsi="Times New Roman" w:cs="Times New Roman"/>
                <w:sz w:val="20"/>
                <w:szCs w:val="20"/>
                <w:lang w:val="kk-KZ" w:eastAsia="ru-RU"/>
              </w:rPr>
              <w:t>52</w:t>
            </w:r>
            <w:r w:rsidR="00D7565A" w:rsidRPr="00BC156A">
              <w:rPr>
                <w:rFonts w:ascii="Times New Roman" w:eastAsia="Times New Roman" w:hAnsi="Times New Roman" w:cs="Times New Roman"/>
                <w:sz w:val="20"/>
                <w:szCs w:val="20"/>
                <w:lang w:val="kk-KZ" w:eastAsia="ru-RU"/>
              </w:rPr>
              <w:t xml:space="preserve"> </w:t>
            </w:r>
            <w:r w:rsidR="00D7565A" w:rsidRPr="00BC156A">
              <w:rPr>
                <w:rFonts w:ascii="Times New Roman" w:hAnsi="Times New Roman" w:cs="Times New Roman"/>
                <w:sz w:val="20"/>
                <w:szCs w:val="20"/>
              </w:rPr>
              <w:t>Кол.     Штатных единиц</w:t>
            </w:r>
          </w:p>
        </w:tc>
        <w:tc>
          <w:tcPr>
            <w:tcW w:w="1275" w:type="dxa"/>
            <w:tcBorders>
              <w:top w:val="single" w:sz="4" w:space="0" w:color="auto"/>
              <w:left w:val="single" w:sz="4" w:space="0" w:color="auto"/>
              <w:bottom w:val="single" w:sz="4" w:space="0" w:color="auto"/>
              <w:right w:val="single" w:sz="4" w:space="0" w:color="auto"/>
            </w:tcBorders>
          </w:tcPr>
          <w:p w14:paraId="3ADE100A" w14:textId="77777777" w:rsidR="008C70BF" w:rsidRDefault="008C70BF" w:rsidP="00D7565A">
            <w:pPr>
              <w:spacing w:after="0" w:line="240" w:lineRule="auto"/>
              <w:contextualSpacing/>
              <w:jc w:val="center"/>
              <w:rPr>
                <w:rFonts w:ascii="Times New Roman" w:eastAsia="Times New Roman" w:hAnsi="Times New Roman" w:cs="Times New Roman"/>
                <w:sz w:val="20"/>
                <w:szCs w:val="20"/>
                <w:lang w:val="kk-KZ" w:eastAsia="ru-RU"/>
              </w:rPr>
            </w:pPr>
          </w:p>
          <w:p w14:paraId="19D178F9" w14:textId="32939EDD" w:rsidR="00D7565A" w:rsidRPr="00BC156A" w:rsidRDefault="00553593" w:rsidP="00D7565A">
            <w:pPr>
              <w:spacing w:after="0" w:line="240" w:lineRule="auto"/>
              <w:contextualSpacing/>
              <w:jc w:val="center"/>
              <w:rPr>
                <w:rFonts w:ascii="Times New Roman" w:hAnsi="Times New Roman" w:cs="Times New Roman"/>
                <w:bCs/>
                <w:sz w:val="20"/>
                <w:szCs w:val="20"/>
              </w:rPr>
            </w:pPr>
            <w:r>
              <w:rPr>
                <w:rFonts w:ascii="Times New Roman" w:eastAsia="Times New Roman" w:hAnsi="Times New Roman" w:cs="Times New Roman"/>
                <w:sz w:val="20"/>
                <w:szCs w:val="20"/>
                <w:lang w:val="kk-KZ" w:eastAsia="ru-RU"/>
              </w:rPr>
              <w:t>52</w:t>
            </w:r>
            <w:r w:rsidR="00D7565A" w:rsidRPr="00BC156A">
              <w:rPr>
                <w:rFonts w:ascii="Times New Roman" w:eastAsia="Times New Roman" w:hAnsi="Times New Roman" w:cs="Times New Roman"/>
                <w:sz w:val="20"/>
                <w:szCs w:val="20"/>
                <w:lang w:val="kk-KZ" w:eastAsia="ru-RU"/>
              </w:rPr>
              <w:t xml:space="preserve"> </w:t>
            </w:r>
            <w:r w:rsidR="00D7565A" w:rsidRPr="00BC156A">
              <w:rPr>
                <w:rFonts w:ascii="Times New Roman" w:hAnsi="Times New Roman" w:cs="Times New Roman"/>
                <w:sz w:val="20"/>
                <w:szCs w:val="20"/>
              </w:rPr>
              <w:t>Кол.     Штатных единиц</w:t>
            </w:r>
          </w:p>
        </w:tc>
      </w:tr>
      <w:tr w:rsidR="00D7565A" w:rsidRPr="00515446" w14:paraId="56D4D021" w14:textId="77777777" w:rsidTr="00BA6964">
        <w:trPr>
          <w:trHeight w:val="371"/>
        </w:trPr>
        <w:tc>
          <w:tcPr>
            <w:tcW w:w="2552" w:type="dxa"/>
            <w:tcBorders>
              <w:top w:val="single" w:sz="4" w:space="0" w:color="auto"/>
              <w:left w:val="single" w:sz="4" w:space="0" w:color="auto"/>
              <w:bottom w:val="single" w:sz="4" w:space="0" w:color="auto"/>
              <w:right w:val="single" w:sz="4" w:space="0" w:color="auto"/>
            </w:tcBorders>
          </w:tcPr>
          <w:p w14:paraId="2923F28C" w14:textId="794170C9" w:rsidR="00D7565A" w:rsidRPr="00BC156A" w:rsidRDefault="00D7565A" w:rsidP="00D7565A">
            <w:pPr>
              <w:spacing w:after="0" w:line="240" w:lineRule="auto"/>
              <w:contextualSpacing/>
              <w:jc w:val="both"/>
              <w:rPr>
                <w:rFonts w:ascii="Times New Roman" w:hAnsi="Times New Roman" w:cs="Times New Roman"/>
                <w:bCs/>
                <w:sz w:val="20"/>
                <w:szCs w:val="20"/>
              </w:rPr>
            </w:pPr>
            <w:r w:rsidRPr="00BC156A">
              <w:rPr>
                <w:rFonts w:ascii="Times New Roman" w:hAnsi="Times New Roman" w:cs="Times New Roman"/>
                <w:color w:val="000000"/>
                <w:sz w:val="20"/>
                <w:szCs w:val="20"/>
                <w:lang w:val="kk-KZ"/>
              </w:rPr>
              <w:t xml:space="preserve">Проведение текущего ремонта  квартир                                                                                                                          </w:t>
            </w:r>
          </w:p>
        </w:tc>
        <w:tc>
          <w:tcPr>
            <w:tcW w:w="1276" w:type="dxa"/>
            <w:tcBorders>
              <w:top w:val="single" w:sz="4" w:space="0" w:color="auto"/>
              <w:left w:val="single" w:sz="4" w:space="0" w:color="auto"/>
              <w:bottom w:val="single" w:sz="4" w:space="0" w:color="auto"/>
              <w:right w:val="single" w:sz="4" w:space="0" w:color="auto"/>
            </w:tcBorders>
          </w:tcPr>
          <w:p w14:paraId="631CAB84" w14:textId="25FC3BF4" w:rsidR="00D7565A" w:rsidRPr="00BC156A" w:rsidRDefault="00D7565A" w:rsidP="00D7565A">
            <w:pPr>
              <w:spacing w:after="0" w:line="240" w:lineRule="auto"/>
              <w:contextualSpacing/>
              <w:jc w:val="center"/>
              <w:rPr>
                <w:rFonts w:ascii="Times New Roman" w:hAnsi="Times New Roman" w:cs="Times New Roman"/>
                <w:bCs/>
                <w:sz w:val="20"/>
                <w:szCs w:val="20"/>
              </w:rPr>
            </w:pPr>
            <w:r w:rsidRPr="00BC156A">
              <w:rPr>
                <w:rFonts w:ascii="Times New Roman" w:hAnsi="Times New Roman" w:cs="Times New Roman"/>
                <w:bCs/>
                <w:sz w:val="20"/>
                <w:szCs w:val="20"/>
              </w:rPr>
              <w:t xml:space="preserve">5 </w:t>
            </w:r>
            <w:proofErr w:type="spellStart"/>
            <w:r w:rsidRPr="00BC156A">
              <w:rPr>
                <w:rFonts w:ascii="Times New Roman" w:hAnsi="Times New Roman" w:cs="Times New Roman"/>
                <w:bCs/>
                <w:sz w:val="20"/>
                <w:szCs w:val="20"/>
              </w:rPr>
              <w:t>ед</w:t>
            </w:r>
            <w:proofErr w:type="spellEnd"/>
          </w:p>
        </w:tc>
        <w:tc>
          <w:tcPr>
            <w:tcW w:w="1276" w:type="dxa"/>
            <w:tcBorders>
              <w:top w:val="single" w:sz="4" w:space="0" w:color="auto"/>
              <w:left w:val="single" w:sz="4" w:space="0" w:color="auto"/>
              <w:bottom w:val="single" w:sz="4" w:space="0" w:color="auto"/>
              <w:right w:val="single" w:sz="4" w:space="0" w:color="auto"/>
            </w:tcBorders>
          </w:tcPr>
          <w:p w14:paraId="5DECCBCE" w14:textId="5DB2ED7D" w:rsidR="00D7565A" w:rsidRPr="00BC156A" w:rsidRDefault="00D7565A" w:rsidP="00D7565A">
            <w:pPr>
              <w:spacing w:after="0" w:line="240" w:lineRule="auto"/>
              <w:contextualSpacing/>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0538A68" w14:textId="1F70259B" w:rsidR="00D7565A" w:rsidRPr="00BC156A" w:rsidRDefault="00BC156A" w:rsidP="00D7565A">
            <w:pPr>
              <w:spacing w:after="0" w:line="240" w:lineRule="auto"/>
              <w:contextualSpacing/>
              <w:jc w:val="center"/>
              <w:rPr>
                <w:rFonts w:ascii="Times New Roman" w:hAnsi="Times New Roman" w:cs="Times New Roman"/>
                <w:sz w:val="20"/>
                <w:szCs w:val="20"/>
              </w:rPr>
            </w:pPr>
            <w:r w:rsidRPr="00BC156A">
              <w:rPr>
                <w:rFonts w:ascii="Times New Roman" w:hAnsi="Times New Roman" w:cs="Times New Roman"/>
                <w:sz w:val="20"/>
                <w:szCs w:val="20"/>
              </w:rPr>
              <w:t xml:space="preserve">5 </w:t>
            </w:r>
            <w:proofErr w:type="spellStart"/>
            <w:r w:rsidRPr="00BC156A">
              <w:rPr>
                <w:rFonts w:ascii="Times New Roman" w:hAnsi="Times New Roman" w:cs="Times New Roman"/>
                <w:sz w:val="20"/>
                <w:szCs w:val="20"/>
              </w:rPr>
              <w:t>ед</w:t>
            </w:r>
            <w:proofErr w:type="spellEnd"/>
          </w:p>
        </w:tc>
        <w:tc>
          <w:tcPr>
            <w:tcW w:w="1134" w:type="dxa"/>
            <w:tcBorders>
              <w:top w:val="single" w:sz="4" w:space="0" w:color="auto"/>
              <w:left w:val="single" w:sz="4" w:space="0" w:color="auto"/>
              <w:bottom w:val="single" w:sz="4" w:space="0" w:color="auto"/>
              <w:right w:val="single" w:sz="4" w:space="0" w:color="auto"/>
            </w:tcBorders>
          </w:tcPr>
          <w:p w14:paraId="7FF1992F" w14:textId="11EB350D" w:rsidR="00D7565A" w:rsidRPr="00CF4F6A" w:rsidRDefault="00D7565A" w:rsidP="00D7565A">
            <w:pPr>
              <w:spacing w:after="0" w:line="240" w:lineRule="auto"/>
              <w:contextualSpacing/>
              <w:jc w:val="center"/>
              <w:rPr>
                <w:rFonts w:ascii="Times New Roman" w:hAnsi="Times New Roman" w:cs="Times New Roman"/>
                <w:sz w:val="20"/>
                <w:szCs w:val="20"/>
              </w:rPr>
            </w:pPr>
            <w:r w:rsidRPr="00CF4F6A">
              <w:rPr>
                <w:rFonts w:ascii="Times New Roman" w:eastAsia="Times New Roman" w:hAnsi="Times New Roman" w:cs="Times New Roman"/>
                <w:sz w:val="20"/>
                <w:szCs w:val="20"/>
                <w:lang w:val="kk-KZ" w:eastAsia="ru-RU"/>
              </w:rPr>
              <w:t>285 ед</w:t>
            </w:r>
          </w:p>
        </w:tc>
        <w:tc>
          <w:tcPr>
            <w:tcW w:w="1276" w:type="dxa"/>
            <w:tcBorders>
              <w:top w:val="single" w:sz="4" w:space="0" w:color="auto"/>
              <w:left w:val="single" w:sz="4" w:space="0" w:color="auto"/>
              <w:bottom w:val="single" w:sz="4" w:space="0" w:color="auto"/>
              <w:right w:val="single" w:sz="4" w:space="0" w:color="auto"/>
            </w:tcBorders>
          </w:tcPr>
          <w:p w14:paraId="728EA55E" w14:textId="0EC6B886" w:rsidR="00D7565A" w:rsidRPr="00BC156A" w:rsidRDefault="00D7565A" w:rsidP="00D7565A">
            <w:pPr>
              <w:spacing w:after="0" w:line="240" w:lineRule="auto"/>
              <w:contextualSpacing/>
              <w:jc w:val="center"/>
              <w:rPr>
                <w:rFonts w:ascii="Times New Roman" w:eastAsia="Times New Roman" w:hAnsi="Times New Roman" w:cs="Times New Roman"/>
                <w:sz w:val="20"/>
                <w:szCs w:val="20"/>
                <w:lang w:val="kk-KZ" w:eastAsia="ru-RU"/>
              </w:rPr>
            </w:pPr>
            <w:r w:rsidRPr="00BC156A">
              <w:rPr>
                <w:rFonts w:ascii="Times New Roman" w:eastAsia="Times New Roman" w:hAnsi="Times New Roman" w:cs="Times New Roman"/>
                <w:sz w:val="20"/>
                <w:szCs w:val="20"/>
                <w:lang w:val="kk-KZ" w:eastAsia="ru-RU"/>
              </w:rPr>
              <w:t>285 ед</w:t>
            </w:r>
          </w:p>
        </w:tc>
        <w:tc>
          <w:tcPr>
            <w:tcW w:w="1275" w:type="dxa"/>
            <w:tcBorders>
              <w:top w:val="single" w:sz="4" w:space="0" w:color="auto"/>
              <w:left w:val="single" w:sz="4" w:space="0" w:color="auto"/>
              <w:bottom w:val="single" w:sz="4" w:space="0" w:color="auto"/>
              <w:right w:val="single" w:sz="4" w:space="0" w:color="auto"/>
            </w:tcBorders>
          </w:tcPr>
          <w:p w14:paraId="656B0CBE" w14:textId="37C58C9E" w:rsidR="00D7565A" w:rsidRPr="00BC156A" w:rsidRDefault="00D7565A" w:rsidP="00D7565A">
            <w:pPr>
              <w:spacing w:after="0" w:line="240" w:lineRule="auto"/>
              <w:contextualSpacing/>
              <w:jc w:val="center"/>
              <w:rPr>
                <w:rFonts w:ascii="Times New Roman" w:eastAsia="Times New Roman" w:hAnsi="Times New Roman" w:cs="Times New Roman"/>
                <w:sz w:val="20"/>
                <w:szCs w:val="20"/>
                <w:lang w:val="kk-KZ" w:eastAsia="ru-RU"/>
              </w:rPr>
            </w:pPr>
            <w:r w:rsidRPr="00BC156A">
              <w:rPr>
                <w:rFonts w:ascii="Times New Roman" w:eastAsia="Times New Roman" w:hAnsi="Times New Roman" w:cs="Times New Roman"/>
                <w:sz w:val="20"/>
                <w:szCs w:val="20"/>
                <w:lang w:val="kk-KZ" w:eastAsia="ru-RU"/>
              </w:rPr>
              <w:t>285 ед</w:t>
            </w:r>
          </w:p>
        </w:tc>
      </w:tr>
      <w:tr w:rsidR="00D7565A" w:rsidRPr="00515446" w14:paraId="668EF7A2" w14:textId="77777777" w:rsidTr="00BA6964">
        <w:trPr>
          <w:trHeight w:val="371"/>
        </w:trPr>
        <w:tc>
          <w:tcPr>
            <w:tcW w:w="2552" w:type="dxa"/>
            <w:tcBorders>
              <w:top w:val="single" w:sz="4" w:space="0" w:color="auto"/>
              <w:left w:val="single" w:sz="4" w:space="0" w:color="auto"/>
              <w:bottom w:val="single" w:sz="4" w:space="0" w:color="auto"/>
              <w:right w:val="single" w:sz="4" w:space="0" w:color="auto"/>
            </w:tcBorders>
          </w:tcPr>
          <w:p w14:paraId="77C8F492" w14:textId="7FB92948" w:rsidR="00D7565A" w:rsidRPr="00BC156A" w:rsidRDefault="00D7565A" w:rsidP="00D7565A">
            <w:pPr>
              <w:spacing w:after="0" w:line="240" w:lineRule="auto"/>
              <w:contextualSpacing/>
              <w:jc w:val="both"/>
              <w:rPr>
                <w:rFonts w:ascii="Times New Roman" w:hAnsi="Times New Roman" w:cs="Times New Roman"/>
                <w:color w:val="000000"/>
                <w:sz w:val="20"/>
                <w:szCs w:val="20"/>
                <w:lang w:val="kk-KZ"/>
              </w:rPr>
            </w:pPr>
            <w:r w:rsidRPr="00BC156A">
              <w:rPr>
                <w:rFonts w:ascii="Times New Roman" w:hAnsi="Times New Roman" w:cs="Times New Roman"/>
                <w:color w:val="000000"/>
                <w:sz w:val="20"/>
                <w:szCs w:val="20"/>
                <w:lang w:val="kk-KZ"/>
              </w:rPr>
              <w:lastRenderedPageBreak/>
              <w:t xml:space="preserve">   Восстановление систем пожарной безопасности (ул. Валиханова 23 (подъезд№1), ул. Валиханова 25 (подъезд №1), Ул. Валиханова 25/1</w:t>
            </w:r>
          </w:p>
        </w:tc>
        <w:tc>
          <w:tcPr>
            <w:tcW w:w="1276" w:type="dxa"/>
            <w:tcBorders>
              <w:top w:val="single" w:sz="4" w:space="0" w:color="auto"/>
              <w:left w:val="single" w:sz="4" w:space="0" w:color="auto"/>
              <w:bottom w:val="single" w:sz="4" w:space="0" w:color="auto"/>
              <w:right w:val="single" w:sz="4" w:space="0" w:color="auto"/>
            </w:tcBorders>
          </w:tcPr>
          <w:p w14:paraId="735B8CF5" w14:textId="2447246A" w:rsidR="00D7565A" w:rsidRPr="00BC156A" w:rsidRDefault="00D7565A" w:rsidP="00D7565A">
            <w:pPr>
              <w:spacing w:after="0" w:line="240" w:lineRule="auto"/>
              <w:contextualSpacing/>
              <w:jc w:val="center"/>
              <w:rPr>
                <w:rFonts w:ascii="Times New Roman" w:hAnsi="Times New Roman" w:cs="Times New Roman"/>
                <w:bCs/>
                <w:sz w:val="20"/>
                <w:szCs w:val="20"/>
              </w:rPr>
            </w:pPr>
            <w:r w:rsidRPr="00BC156A">
              <w:rPr>
                <w:rFonts w:ascii="Times New Roman" w:hAnsi="Times New Roman" w:cs="Times New Roman"/>
                <w:bCs/>
                <w:sz w:val="20"/>
                <w:szCs w:val="20"/>
              </w:rPr>
              <w:t xml:space="preserve">  1 </w:t>
            </w:r>
            <w:proofErr w:type="spellStart"/>
            <w:r w:rsidRPr="00BC156A">
              <w:rPr>
                <w:rFonts w:ascii="Times New Roman" w:hAnsi="Times New Roman" w:cs="Times New Roman"/>
                <w:bCs/>
                <w:sz w:val="20"/>
                <w:szCs w:val="20"/>
              </w:rPr>
              <w:t>ед</w:t>
            </w:r>
            <w:proofErr w:type="spellEnd"/>
          </w:p>
        </w:tc>
        <w:tc>
          <w:tcPr>
            <w:tcW w:w="1276" w:type="dxa"/>
            <w:tcBorders>
              <w:top w:val="single" w:sz="4" w:space="0" w:color="auto"/>
              <w:left w:val="single" w:sz="4" w:space="0" w:color="auto"/>
              <w:bottom w:val="single" w:sz="4" w:space="0" w:color="auto"/>
              <w:right w:val="single" w:sz="4" w:space="0" w:color="auto"/>
            </w:tcBorders>
          </w:tcPr>
          <w:p w14:paraId="1A3B8007" w14:textId="77777777" w:rsidR="00D7565A" w:rsidRPr="00BC156A" w:rsidRDefault="00D7565A" w:rsidP="00D7565A">
            <w:pPr>
              <w:spacing w:after="0" w:line="240" w:lineRule="auto"/>
              <w:contextualSpacing/>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7AB4B1B" w14:textId="77777777" w:rsidR="00D7565A" w:rsidRPr="00BC156A" w:rsidRDefault="00D7565A" w:rsidP="00D7565A">
            <w:pPr>
              <w:spacing w:after="0" w:line="240" w:lineRule="auto"/>
              <w:contextualSpacing/>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16D3E5A" w14:textId="77777777" w:rsidR="00D7565A" w:rsidRPr="00512CB6" w:rsidRDefault="00D7565A" w:rsidP="00D7565A">
            <w:pPr>
              <w:spacing w:after="0" w:line="240" w:lineRule="auto"/>
              <w:contextualSpacing/>
              <w:jc w:val="center"/>
              <w:rPr>
                <w:rFonts w:ascii="Times New Roman" w:hAnsi="Times New Roman" w:cs="Times New Roman"/>
                <w:sz w:val="20"/>
                <w:szCs w:val="20"/>
                <w:highlight w:val="yellow"/>
              </w:rPr>
            </w:pPr>
          </w:p>
        </w:tc>
        <w:tc>
          <w:tcPr>
            <w:tcW w:w="1276" w:type="dxa"/>
            <w:tcBorders>
              <w:top w:val="single" w:sz="4" w:space="0" w:color="auto"/>
              <w:left w:val="single" w:sz="4" w:space="0" w:color="auto"/>
              <w:bottom w:val="single" w:sz="4" w:space="0" w:color="auto"/>
              <w:right w:val="single" w:sz="4" w:space="0" w:color="auto"/>
            </w:tcBorders>
          </w:tcPr>
          <w:p w14:paraId="56FDB9C4" w14:textId="77777777" w:rsidR="00D7565A" w:rsidRPr="00BC156A" w:rsidRDefault="00D7565A" w:rsidP="00D7565A">
            <w:pPr>
              <w:spacing w:after="0" w:line="240" w:lineRule="auto"/>
              <w:contextualSpacing/>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ECC8173" w14:textId="77777777" w:rsidR="00D7565A" w:rsidRPr="00BC156A" w:rsidRDefault="00D7565A" w:rsidP="00D7565A">
            <w:pPr>
              <w:spacing w:after="0" w:line="240" w:lineRule="auto"/>
              <w:contextualSpacing/>
              <w:jc w:val="center"/>
              <w:rPr>
                <w:rFonts w:ascii="Times New Roman" w:hAnsi="Times New Roman" w:cs="Times New Roman"/>
                <w:sz w:val="20"/>
                <w:szCs w:val="20"/>
              </w:rPr>
            </w:pPr>
          </w:p>
        </w:tc>
      </w:tr>
      <w:tr w:rsidR="00BC156A" w:rsidRPr="00515446" w14:paraId="1A762A91" w14:textId="77777777" w:rsidTr="00BA6964">
        <w:trPr>
          <w:trHeight w:val="371"/>
        </w:trPr>
        <w:tc>
          <w:tcPr>
            <w:tcW w:w="2552" w:type="dxa"/>
            <w:tcBorders>
              <w:top w:val="single" w:sz="4" w:space="0" w:color="auto"/>
              <w:left w:val="single" w:sz="4" w:space="0" w:color="auto"/>
              <w:bottom w:val="single" w:sz="4" w:space="0" w:color="auto"/>
              <w:right w:val="single" w:sz="4" w:space="0" w:color="auto"/>
            </w:tcBorders>
          </w:tcPr>
          <w:p w14:paraId="17543C89" w14:textId="32DB84E2" w:rsidR="00BC156A" w:rsidRPr="00BC156A" w:rsidRDefault="00D021D4" w:rsidP="00D7565A">
            <w:pPr>
              <w:spacing w:after="0" w:line="240" w:lineRule="auto"/>
              <w:contextualSpacing/>
              <w:jc w:val="both"/>
              <w:rPr>
                <w:rFonts w:ascii="Times New Roman" w:hAnsi="Times New Roman" w:cs="Times New Roman"/>
                <w:color w:val="000000"/>
                <w:sz w:val="20"/>
                <w:szCs w:val="20"/>
                <w:lang w:val="kk-KZ"/>
              </w:rPr>
            </w:pPr>
            <w:r w:rsidRPr="00DD1186">
              <w:rPr>
                <w:rFonts w:ascii="Times New Roman" w:hAnsi="Times New Roman" w:cs="Times New Roman"/>
                <w:color w:val="000000"/>
                <w:sz w:val="20"/>
                <w:szCs w:val="20"/>
              </w:rPr>
              <w:t>Обеспечение коммунальными услуг</w:t>
            </w:r>
            <w:r>
              <w:rPr>
                <w:rFonts w:ascii="Times New Roman" w:hAnsi="Times New Roman" w:cs="Times New Roman"/>
                <w:color w:val="000000"/>
                <w:sz w:val="20"/>
                <w:szCs w:val="20"/>
              </w:rPr>
              <w:t>ами</w:t>
            </w:r>
            <w:r w:rsidRPr="00DD1186">
              <w:rPr>
                <w:rFonts w:ascii="Times New Roman" w:hAnsi="Times New Roman" w:cs="Times New Roman"/>
                <w:color w:val="000000"/>
                <w:sz w:val="20"/>
                <w:szCs w:val="20"/>
              </w:rPr>
              <w:t xml:space="preserve"> (электроэнергия, теплоэнергия) квартир, переданных в рамках программы </w:t>
            </w:r>
            <w:r>
              <w:rPr>
                <w:rFonts w:ascii="Times New Roman" w:hAnsi="Times New Roman" w:cs="Times New Roman"/>
                <w:color w:val="000000"/>
                <w:sz w:val="20"/>
                <w:szCs w:val="20"/>
              </w:rPr>
              <w:t>«</w:t>
            </w:r>
            <w:r w:rsidRPr="00DD1186">
              <w:rPr>
                <w:rFonts w:ascii="Times New Roman" w:hAnsi="Times New Roman" w:cs="Times New Roman"/>
                <w:color w:val="000000"/>
                <w:sz w:val="20"/>
                <w:szCs w:val="20"/>
              </w:rPr>
              <w:t>Сноса аварийного жилья</w:t>
            </w:r>
            <w:r>
              <w:rPr>
                <w:rFonts w:ascii="Times New Roman" w:hAnsi="Times New Roman" w:cs="Times New Roman"/>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5A324EB" w14:textId="0026F7CC" w:rsidR="00BC156A" w:rsidRPr="00BC156A" w:rsidRDefault="00BC156A" w:rsidP="00D7565A">
            <w:pPr>
              <w:spacing w:after="0" w:line="240" w:lineRule="auto"/>
              <w:contextualSpacing/>
              <w:jc w:val="center"/>
              <w:rPr>
                <w:rFonts w:ascii="Times New Roman" w:hAnsi="Times New Roman" w:cs="Times New Roman"/>
                <w:bCs/>
                <w:sz w:val="20"/>
                <w:szCs w:val="20"/>
              </w:rPr>
            </w:pPr>
            <w:r w:rsidRPr="00BC156A">
              <w:rPr>
                <w:rFonts w:ascii="Times New Roman" w:hAnsi="Times New Roman" w:cs="Times New Roman"/>
                <w:bCs/>
                <w:sz w:val="20"/>
                <w:szCs w:val="20"/>
              </w:rPr>
              <w:t xml:space="preserve">1 </w:t>
            </w:r>
            <w:proofErr w:type="spellStart"/>
            <w:r w:rsidR="00D021D4">
              <w:rPr>
                <w:rFonts w:ascii="Times New Roman" w:hAnsi="Times New Roman" w:cs="Times New Roman"/>
                <w:bCs/>
                <w:sz w:val="20"/>
                <w:szCs w:val="20"/>
              </w:rPr>
              <w:t>усл</w:t>
            </w:r>
            <w:proofErr w:type="spellEnd"/>
          </w:p>
        </w:tc>
        <w:tc>
          <w:tcPr>
            <w:tcW w:w="1276" w:type="dxa"/>
            <w:tcBorders>
              <w:top w:val="single" w:sz="4" w:space="0" w:color="auto"/>
              <w:left w:val="single" w:sz="4" w:space="0" w:color="auto"/>
              <w:bottom w:val="single" w:sz="4" w:space="0" w:color="auto"/>
              <w:right w:val="single" w:sz="4" w:space="0" w:color="auto"/>
            </w:tcBorders>
          </w:tcPr>
          <w:p w14:paraId="2ECC1A59" w14:textId="1FD67E2B" w:rsidR="00BC156A" w:rsidRPr="00BC156A" w:rsidRDefault="00BC156A" w:rsidP="00D7565A">
            <w:pPr>
              <w:spacing w:after="0" w:line="240" w:lineRule="auto"/>
              <w:contextualSpacing/>
              <w:jc w:val="center"/>
              <w:rPr>
                <w:rFonts w:ascii="Times New Roman" w:hAnsi="Times New Roman" w:cs="Times New Roman"/>
                <w:sz w:val="20"/>
                <w:szCs w:val="20"/>
              </w:rPr>
            </w:pPr>
            <w:r w:rsidRPr="00BC156A">
              <w:rPr>
                <w:rFonts w:ascii="Times New Roman" w:hAnsi="Times New Roman" w:cs="Times New Roman"/>
                <w:sz w:val="20"/>
                <w:szCs w:val="20"/>
              </w:rPr>
              <w:t xml:space="preserve">1 </w:t>
            </w:r>
            <w:proofErr w:type="spellStart"/>
            <w:r w:rsidR="00D021D4">
              <w:rPr>
                <w:rFonts w:ascii="Times New Roman" w:hAnsi="Times New Roman" w:cs="Times New Roman"/>
                <w:sz w:val="20"/>
                <w:szCs w:val="20"/>
              </w:rPr>
              <w:t>усл</w:t>
            </w:r>
            <w:proofErr w:type="spellEnd"/>
          </w:p>
        </w:tc>
        <w:tc>
          <w:tcPr>
            <w:tcW w:w="1276" w:type="dxa"/>
            <w:tcBorders>
              <w:top w:val="single" w:sz="4" w:space="0" w:color="auto"/>
              <w:left w:val="single" w:sz="4" w:space="0" w:color="auto"/>
              <w:bottom w:val="single" w:sz="4" w:space="0" w:color="auto"/>
              <w:right w:val="single" w:sz="4" w:space="0" w:color="auto"/>
            </w:tcBorders>
          </w:tcPr>
          <w:p w14:paraId="671B8D0A" w14:textId="77777777" w:rsidR="00BC156A" w:rsidRPr="00BC156A" w:rsidRDefault="00BC156A" w:rsidP="00D7565A">
            <w:pPr>
              <w:spacing w:after="0" w:line="240" w:lineRule="auto"/>
              <w:contextualSpacing/>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6FEA821" w14:textId="71C9E9CC" w:rsidR="00BC156A" w:rsidRPr="00CF4F6A" w:rsidRDefault="00D021D4" w:rsidP="00D7565A">
            <w:pPr>
              <w:spacing w:after="0" w:line="240" w:lineRule="auto"/>
              <w:contextualSpacing/>
              <w:jc w:val="center"/>
              <w:rPr>
                <w:rFonts w:ascii="Times New Roman" w:hAnsi="Times New Roman" w:cs="Times New Roman"/>
                <w:sz w:val="20"/>
                <w:szCs w:val="20"/>
              </w:rPr>
            </w:pPr>
            <w:r w:rsidRPr="00CF4F6A">
              <w:rPr>
                <w:rFonts w:ascii="Times New Roman" w:hAnsi="Times New Roman" w:cs="Times New Roman"/>
                <w:sz w:val="20"/>
                <w:szCs w:val="20"/>
              </w:rPr>
              <w:t xml:space="preserve">1 </w:t>
            </w:r>
            <w:proofErr w:type="spellStart"/>
            <w:r w:rsidRPr="00CF4F6A">
              <w:rPr>
                <w:rFonts w:ascii="Times New Roman" w:hAnsi="Times New Roman" w:cs="Times New Roman"/>
                <w:sz w:val="20"/>
                <w:szCs w:val="20"/>
              </w:rPr>
              <w:t>усл</w:t>
            </w:r>
            <w:proofErr w:type="spellEnd"/>
          </w:p>
        </w:tc>
        <w:tc>
          <w:tcPr>
            <w:tcW w:w="1276" w:type="dxa"/>
            <w:tcBorders>
              <w:top w:val="single" w:sz="4" w:space="0" w:color="auto"/>
              <w:left w:val="single" w:sz="4" w:space="0" w:color="auto"/>
              <w:bottom w:val="single" w:sz="4" w:space="0" w:color="auto"/>
              <w:right w:val="single" w:sz="4" w:space="0" w:color="auto"/>
            </w:tcBorders>
          </w:tcPr>
          <w:p w14:paraId="1284B842" w14:textId="302652D9" w:rsidR="00BC156A" w:rsidRPr="00BC156A" w:rsidRDefault="00BC156A" w:rsidP="00D7565A">
            <w:pPr>
              <w:spacing w:after="0" w:line="240" w:lineRule="auto"/>
              <w:contextualSpacing/>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89D6D48" w14:textId="77777777" w:rsidR="00BC156A" w:rsidRPr="00BC156A" w:rsidRDefault="00BC156A" w:rsidP="00D7565A">
            <w:pPr>
              <w:spacing w:after="0" w:line="240" w:lineRule="auto"/>
              <w:contextualSpacing/>
              <w:jc w:val="center"/>
              <w:rPr>
                <w:rFonts w:ascii="Times New Roman" w:hAnsi="Times New Roman" w:cs="Times New Roman"/>
                <w:sz w:val="20"/>
                <w:szCs w:val="20"/>
              </w:rPr>
            </w:pPr>
          </w:p>
        </w:tc>
      </w:tr>
      <w:tr w:rsidR="00D7565A" w:rsidRPr="00515446" w14:paraId="29D4286A" w14:textId="77777777" w:rsidTr="00BA6964">
        <w:trPr>
          <w:trHeight w:val="371"/>
        </w:trPr>
        <w:tc>
          <w:tcPr>
            <w:tcW w:w="2552" w:type="dxa"/>
            <w:tcBorders>
              <w:top w:val="single" w:sz="4" w:space="0" w:color="auto"/>
              <w:left w:val="single" w:sz="4" w:space="0" w:color="auto"/>
              <w:bottom w:val="single" w:sz="4" w:space="0" w:color="auto"/>
              <w:right w:val="single" w:sz="4" w:space="0" w:color="auto"/>
            </w:tcBorders>
          </w:tcPr>
          <w:p w14:paraId="6F97FE6E" w14:textId="2CC4A167" w:rsidR="00D7565A" w:rsidRPr="00DC58AB" w:rsidRDefault="00D7565A" w:rsidP="00D7565A">
            <w:pPr>
              <w:spacing w:after="0" w:line="240" w:lineRule="auto"/>
              <w:contextualSpacing/>
              <w:jc w:val="both"/>
              <w:rPr>
                <w:rFonts w:ascii="Times New Roman" w:hAnsi="Times New Roman" w:cs="Times New Roman"/>
                <w:b/>
                <w:bCs/>
                <w:sz w:val="24"/>
                <w:szCs w:val="24"/>
              </w:rPr>
            </w:pPr>
            <w:r w:rsidRPr="00DC58AB">
              <w:rPr>
                <w:rFonts w:ascii="Times New Roman" w:hAnsi="Times New Roman" w:cs="Times New Roman"/>
                <w:b/>
                <w:bCs/>
                <w:sz w:val="24"/>
                <w:szCs w:val="24"/>
              </w:rPr>
              <w:t>Конечные результаты:</w:t>
            </w:r>
          </w:p>
        </w:tc>
        <w:tc>
          <w:tcPr>
            <w:tcW w:w="1276" w:type="dxa"/>
            <w:tcBorders>
              <w:top w:val="single" w:sz="4" w:space="0" w:color="auto"/>
              <w:left w:val="single" w:sz="4" w:space="0" w:color="auto"/>
              <w:bottom w:val="single" w:sz="4" w:space="0" w:color="auto"/>
              <w:right w:val="single" w:sz="4" w:space="0" w:color="auto"/>
            </w:tcBorders>
          </w:tcPr>
          <w:p w14:paraId="3508A697" w14:textId="33F9C46F" w:rsidR="00D7565A" w:rsidRPr="00515446" w:rsidRDefault="00D7565A" w:rsidP="00D7565A">
            <w:pPr>
              <w:spacing w:after="0" w:line="240" w:lineRule="auto"/>
              <w:contextualSpacing/>
              <w:jc w:val="center"/>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7EBC699" w14:textId="533F06EE" w:rsidR="00D7565A" w:rsidRPr="00515446" w:rsidRDefault="00D7565A" w:rsidP="00D7565A">
            <w:pPr>
              <w:spacing w:after="0" w:line="240" w:lineRule="auto"/>
              <w:contextualSpacing/>
              <w:jc w:val="center"/>
              <w:rPr>
                <w:rFonts w:ascii="Times New Roman" w:hAnsi="Times New Roman" w:cs="Times New Roman"/>
                <w:sz w:val="28"/>
                <w:szCs w:val="28"/>
                <w:lang w:val="kk-KZ"/>
              </w:rPr>
            </w:pPr>
          </w:p>
        </w:tc>
        <w:tc>
          <w:tcPr>
            <w:tcW w:w="1276" w:type="dxa"/>
            <w:tcBorders>
              <w:top w:val="single" w:sz="4" w:space="0" w:color="auto"/>
              <w:left w:val="single" w:sz="4" w:space="0" w:color="auto"/>
              <w:bottom w:val="single" w:sz="4" w:space="0" w:color="auto"/>
              <w:right w:val="single" w:sz="4" w:space="0" w:color="auto"/>
            </w:tcBorders>
          </w:tcPr>
          <w:p w14:paraId="1B2EA9F6" w14:textId="65AA59AC" w:rsidR="00D7565A" w:rsidRPr="00515446" w:rsidRDefault="00D7565A" w:rsidP="00D7565A">
            <w:pPr>
              <w:spacing w:after="0" w:line="240" w:lineRule="auto"/>
              <w:contextualSpacing/>
              <w:jc w:val="center"/>
              <w:rPr>
                <w:rFonts w:ascii="Times New Roman" w:hAnsi="Times New Roman" w:cs="Times New Roman"/>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683AF5B1" w14:textId="09A6F8FB" w:rsidR="00D7565A" w:rsidRPr="00CF4F6A" w:rsidRDefault="00D7565A" w:rsidP="00D7565A">
            <w:pPr>
              <w:spacing w:after="0" w:line="240" w:lineRule="auto"/>
              <w:contextualSpacing/>
              <w:jc w:val="center"/>
              <w:rPr>
                <w:rFonts w:ascii="Times New Roman" w:hAnsi="Times New Roman" w:cs="Times New Roman"/>
                <w:bCs/>
                <w:sz w:val="28"/>
                <w:szCs w:val="28"/>
                <w:lang w:val="kk-KZ"/>
              </w:rPr>
            </w:pPr>
          </w:p>
        </w:tc>
        <w:tc>
          <w:tcPr>
            <w:tcW w:w="1276" w:type="dxa"/>
            <w:tcBorders>
              <w:top w:val="single" w:sz="4" w:space="0" w:color="auto"/>
              <w:left w:val="single" w:sz="4" w:space="0" w:color="auto"/>
              <w:bottom w:val="single" w:sz="4" w:space="0" w:color="auto"/>
              <w:right w:val="single" w:sz="4" w:space="0" w:color="auto"/>
            </w:tcBorders>
          </w:tcPr>
          <w:p w14:paraId="38F07166" w14:textId="1D3B5E8D" w:rsidR="00D7565A" w:rsidRPr="00515446" w:rsidRDefault="00D7565A" w:rsidP="00D7565A">
            <w:pPr>
              <w:spacing w:after="0" w:line="240" w:lineRule="auto"/>
              <w:contextualSpacing/>
              <w:jc w:val="center"/>
              <w:rPr>
                <w:rFonts w:ascii="Times New Roman" w:hAnsi="Times New Roman" w:cs="Times New Roman"/>
                <w:bCs/>
                <w:sz w:val="28"/>
                <w:szCs w:val="28"/>
                <w:lang w:val="kk-KZ"/>
              </w:rPr>
            </w:pPr>
          </w:p>
        </w:tc>
        <w:tc>
          <w:tcPr>
            <w:tcW w:w="1275" w:type="dxa"/>
            <w:tcBorders>
              <w:top w:val="single" w:sz="4" w:space="0" w:color="auto"/>
              <w:left w:val="single" w:sz="4" w:space="0" w:color="auto"/>
              <w:bottom w:val="single" w:sz="4" w:space="0" w:color="auto"/>
              <w:right w:val="single" w:sz="4" w:space="0" w:color="auto"/>
            </w:tcBorders>
          </w:tcPr>
          <w:p w14:paraId="7B3B37AF" w14:textId="61413281" w:rsidR="00D7565A" w:rsidRPr="00515446" w:rsidRDefault="00D7565A" w:rsidP="00D7565A">
            <w:pPr>
              <w:spacing w:after="0" w:line="240" w:lineRule="auto"/>
              <w:contextualSpacing/>
              <w:jc w:val="center"/>
              <w:rPr>
                <w:rFonts w:ascii="Times New Roman" w:hAnsi="Times New Roman" w:cs="Times New Roman"/>
                <w:bCs/>
                <w:sz w:val="28"/>
                <w:szCs w:val="28"/>
                <w:lang w:val="kk-KZ"/>
              </w:rPr>
            </w:pPr>
          </w:p>
        </w:tc>
      </w:tr>
      <w:tr w:rsidR="00D7565A" w:rsidRPr="00515446" w14:paraId="383EBAF7" w14:textId="77777777" w:rsidTr="00BA6964">
        <w:trPr>
          <w:trHeight w:val="371"/>
        </w:trPr>
        <w:tc>
          <w:tcPr>
            <w:tcW w:w="2552" w:type="dxa"/>
            <w:tcBorders>
              <w:top w:val="single" w:sz="4" w:space="0" w:color="auto"/>
              <w:left w:val="single" w:sz="4" w:space="0" w:color="auto"/>
              <w:bottom w:val="single" w:sz="4" w:space="0" w:color="auto"/>
              <w:right w:val="single" w:sz="4" w:space="0" w:color="auto"/>
            </w:tcBorders>
          </w:tcPr>
          <w:p w14:paraId="0F8FA8FA" w14:textId="6F5C82F6" w:rsidR="00D7565A" w:rsidRPr="00DC58AB" w:rsidRDefault="00D7565A" w:rsidP="00D7565A">
            <w:pPr>
              <w:spacing w:after="0" w:line="240" w:lineRule="auto"/>
              <w:contextualSpacing/>
              <w:jc w:val="both"/>
              <w:rPr>
                <w:rFonts w:ascii="Times New Roman" w:hAnsi="Times New Roman" w:cs="Times New Roman"/>
                <w:b/>
                <w:bCs/>
                <w:sz w:val="24"/>
                <w:szCs w:val="24"/>
              </w:rPr>
            </w:pPr>
            <w:r w:rsidRPr="004F1FF1">
              <w:rPr>
                <w:rFonts w:ascii="Times New Roman" w:hAnsi="Times New Roman" w:cs="Times New Roman"/>
                <w:bCs/>
                <w:sz w:val="20"/>
                <w:szCs w:val="20"/>
              </w:rPr>
              <w:t>Мониторинг договоров аренды (найма) жилища на предмет фактического проживания граждан в количестве</w:t>
            </w:r>
          </w:p>
        </w:tc>
        <w:tc>
          <w:tcPr>
            <w:tcW w:w="1276" w:type="dxa"/>
            <w:tcBorders>
              <w:top w:val="single" w:sz="4" w:space="0" w:color="auto"/>
              <w:left w:val="single" w:sz="4" w:space="0" w:color="auto"/>
              <w:bottom w:val="single" w:sz="4" w:space="0" w:color="auto"/>
              <w:right w:val="single" w:sz="4" w:space="0" w:color="auto"/>
            </w:tcBorders>
          </w:tcPr>
          <w:p w14:paraId="15523213" w14:textId="4B1909C8" w:rsidR="00D7565A" w:rsidRPr="00515446" w:rsidRDefault="00D7565A" w:rsidP="00D7565A">
            <w:pPr>
              <w:spacing w:after="0" w:line="240" w:lineRule="auto"/>
              <w:contextualSpacing/>
              <w:jc w:val="center"/>
              <w:rPr>
                <w:rFonts w:ascii="Times New Roman" w:hAnsi="Times New Roman" w:cs="Times New Roman"/>
                <w:sz w:val="28"/>
                <w:szCs w:val="28"/>
              </w:rPr>
            </w:pPr>
            <w:r w:rsidRPr="004419A6">
              <w:rPr>
                <w:rFonts w:ascii="Times New Roman" w:hAnsi="Times New Roman" w:cs="Times New Roman"/>
                <w:bCs/>
                <w:sz w:val="20"/>
                <w:szCs w:val="20"/>
              </w:rPr>
              <w:t>3581</w:t>
            </w:r>
          </w:p>
        </w:tc>
        <w:tc>
          <w:tcPr>
            <w:tcW w:w="1276" w:type="dxa"/>
            <w:tcBorders>
              <w:top w:val="single" w:sz="4" w:space="0" w:color="auto"/>
              <w:left w:val="single" w:sz="4" w:space="0" w:color="auto"/>
              <w:bottom w:val="single" w:sz="4" w:space="0" w:color="auto"/>
              <w:right w:val="single" w:sz="4" w:space="0" w:color="auto"/>
            </w:tcBorders>
          </w:tcPr>
          <w:p w14:paraId="0D57BFAC" w14:textId="1A992596" w:rsidR="00D7565A" w:rsidRPr="00515446" w:rsidRDefault="00D7565A" w:rsidP="00D7565A">
            <w:pPr>
              <w:spacing w:after="0" w:line="240" w:lineRule="auto"/>
              <w:contextualSpacing/>
              <w:jc w:val="center"/>
              <w:rPr>
                <w:rFonts w:ascii="Times New Roman" w:hAnsi="Times New Roman" w:cs="Times New Roman"/>
                <w:sz w:val="28"/>
                <w:szCs w:val="28"/>
                <w:lang w:val="kk-KZ"/>
              </w:rPr>
            </w:pPr>
            <w:r w:rsidRPr="004F1FF1">
              <w:rPr>
                <w:rFonts w:ascii="Times New Roman" w:hAnsi="Times New Roman" w:cs="Times New Roman"/>
                <w:bCs/>
                <w:sz w:val="20"/>
                <w:szCs w:val="20"/>
              </w:rPr>
              <w:t>3500</w:t>
            </w:r>
          </w:p>
        </w:tc>
        <w:tc>
          <w:tcPr>
            <w:tcW w:w="1276" w:type="dxa"/>
            <w:tcBorders>
              <w:top w:val="single" w:sz="4" w:space="0" w:color="auto"/>
              <w:left w:val="single" w:sz="4" w:space="0" w:color="auto"/>
              <w:bottom w:val="single" w:sz="4" w:space="0" w:color="auto"/>
              <w:right w:val="single" w:sz="4" w:space="0" w:color="auto"/>
            </w:tcBorders>
          </w:tcPr>
          <w:p w14:paraId="7A60E8DF" w14:textId="50ACA4C0" w:rsidR="00D7565A" w:rsidRPr="00515446" w:rsidRDefault="00D7565A" w:rsidP="00D7565A">
            <w:pPr>
              <w:spacing w:after="0" w:line="240" w:lineRule="auto"/>
              <w:contextualSpacing/>
              <w:jc w:val="center"/>
              <w:rPr>
                <w:rFonts w:ascii="Times New Roman" w:hAnsi="Times New Roman" w:cs="Times New Roman"/>
                <w:sz w:val="28"/>
                <w:szCs w:val="28"/>
                <w:lang w:val="kk-KZ"/>
              </w:rPr>
            </w:pPr>
            <w:r>
              <w:rPr>
                <w:rFonts w:ascii="Times New Roman" w:hAnsi="Times New Roman" w:cs="Times New Roman"/>
                <w:bCs/>
                <w:sz w:val="20"/>
                <w:szCs w:val="20"/>
              </w:rPr>
              <w:t>6271</w:t>
            </w:r>
          </w:p>
        </w:tc>
        <w:tc>
          <w:tcPr>
            <w:tcW w:w="1134" w:type="dxa"/>
            <w:tcBorders>
              <w:top w:val="single" w:sz="4" w:space="0" w:color="auto"/>
              <w:left w:val="single" w:sz="4" w:space="0" w:color="auto"/>
              <w:bottom w:val="single" w:sz="4" w:space="0" w:color="auto"/>
              <w:right w:val="single" w:sz="4" w:space="0" w:color="auto"/>
            </w:tcBorders>
          </w:tcPr>
          <w:p w14:paraId="72D2A679" w14:textId="29A6EF19" w:rsidR="00D7565A" w:rsidRPr="00CF4F6A" w:rsidRDefault="00C03FFA" w:rsidP="00D7565A">
            <w:pPr>
              <w:spacing w:after="0" w:line="240" w:lineRule="auto"/>
              <w:contextualSpacing/>
              <w:jc w:val="center"/>
              <w:rPr>
                <w:rFonts w:ascii="Times New Roman" w:hAnsi="Times New Roman" w:cs="Times New Roman"/>
                <w:bCs/>
                <w:sz w:val="28"/>
                <w:szCs w:val="28"/>
                <w:lang w:val="en-US"/>
              </w:rPr>
            </w:pPr>
            <w:r w:rsidRPr="00CF4F6A">
              <w:rPr>
                <w:rFonts w:ascii="Times New Roman" w:hAnsi="Times New Roman" w:cs="Times New Roman"/>
                <w:bCs/>
                <w:sz w:val="20"/>
                <w:szCs w:val="20"/>
                <w:lang w:val="en-US"/>
              </w:rPr>
              <w:t>6000</w:t>
            </w:r>
          </w:p>
        </w:tc>
        <w:tc>
          <w:tcPr>
            <w:tcW w:w="1276" w:type="dxa"/>
            <w:tcBorders>
              <w:top w:val="single" w:sz="4" w:space="0" w:color="auto"/>
              <w:left w:val="single" w:sz="4" w:space="0" w:color="auto"/>
              <w:bottom w:val="single" w:sz="4" w:space="0" w:color="auto"/>
              <w:right w:val="single" w:sz="4" w:space="0" w:color="auto"/>
            </w:tcBorders>
          </w:tcPr>
          <w:p w14:paraId="16496CB7" w14:textId="2B6A9CF2" w:rsidR="00D7565A" w:rsidRPr="00C03FFA" w:rsidRDefault="00C03FFA" w:rsidP="00D7565A">
            <w:pPr>
              <w:spacing w:after="0" w:line="240" w:lineRule="auto"/>
              <w:contextualSpacing/>
              <w:jc w:val="center"/>
              <w:rPr>
                <w:rFonts w:ascii="Times New Roman" w:hAnsi="Times New Roman" w:cs="Times New Roman"/>
                <w:bCs/>
                <w:sz w:val="28"/>
                <w:szCs w:val="28"/>
                <w:lang w:val="en-US"/>
              </w:rPr>
            </w:pPr>
            <w:r>
              <w:rPr>
                <w:rFonts w:ascii="Times New Roman" w:hAnsi="Times New Roman" w:cs="Times New Roman"/>
                <w:bCs/>
                <w:sz w:val="20"/>
                <w:szCs w:val="20"/>
                <w:lang w:val="en-US"/>
              </w:rPr>
              <w:t>6000</w:t>
            </w:r>
          </w:p>
        </w:tc>
        <w:tc>
          <w:tcPr>
            <w:tcW w:w="1275" w:type="dxa"/>
            <w:tcBorders>
              <w:top w:val="single" w:sz="4" w:space="0" w:color="auto"/>
              <w:left w:val="single" w:sz="4" w:space="0" w:color="auto"/>
              <w:bottom w:val="single" w:sz="4" w:space="0" w:color="auto"/>
              <w:right w:val="single" w:sz="4" w:space="0" w:color="auto"/>
            </w:tcBorders>
          </w:tcPr>
          <w:p w14:paraId="19DC6C98" w14:textId="64576549" w:rsidR="00D7565A" w:rsidRPr="00C03FFA" w:rsidRDefault="00C03FFA" w:rsidP="00D7565A">
            <w:pPr>
              <w:spacing w:after="0" w:line="240" w:lineRule="auto"/>
              <w:contextualSpacing/>
              <w:jc w:val="center"/>
              <w:rPr>
                <w:rFonts w:ascii="Times New Roman" w:hAnsi="Times New Roman" w:cs="Times New Roman"/>
                <w:bCs/>
                <w:sz w:val="28"/>
                <w:szCs w:val="28"/>
                <w:lang w:val="en-US"/>
              </w:rPr>
            </w:pPr>
            <w:r>
              <w:rPr>
                <w:rFonts w:ascii="Times New Roman" w:hAnsi="Times New Roman" w:cs="Times New Roman"/>
                <w:bCs/>
                <w:sz w:val="20"/>
                <w:szCs w:val="20"/>
                <w:lang w:val="en-US"/>
              </w:rPr>
              <w:t>6000</w:t>
            </w:r>
          </w:p>
        </w:tc>
      </w:tr>
      <w:tr w:rsidR="00D7565A" w:rsidRPr="00515446" w14:paraId="5B6DC75B" w14:textId="77777777" w:rsidTr="00BA6964">
        <w:trPr>
          <w:trHeight w:val="371"/>
        </w:trPr>
        <w:tc>
          <w:tcPr>
            <w:tcW w:w="2552" w:type="dxa"/>
            <w:tcBorders>
              <w:top w:val="single" w:sz="4" w:space="0" w:color="auto"/>
              <w:left w:val="single" w:sz="4" w:space="0" w:color="auto"/>
              <w:bottom w:val="single" w:sz="4" w:space="0" w:color="auto"/>
              <w:right w:val="single" w:sz="4" w:space="0" w:color="auto"/>
            </w:tcBorders>
          </w:tcPr>
          <w:p w14:paraId="45979878" w14:textId="4EEB0329" w:rsidR="00D7565A" w:rsidRPr="00DC58AB" w:rsidRDefault="00D7565A" w:rsidP="00D7565A">
            <w:pPr>
              <w:spacing w:after="0" w:line="240" w:lineRule="auto"/>
              <w:contextualSpacing/>
              <w:jc w:val="both"/>
              <w:rPr>
                <w:rFonts w:ascii="Times New Roman" w:hAnsi="Times New Roman" w:cs="Times New Roman"/>
                <w:b/>
                <w:bCs/>
                <w:sz w:val="24"/>
                <w:szCs w:val="24"/>
              </w:rPr>
            </w:pPr>
            <w:r w:rsidRPr="004F1FF1">
              <w:rPr>
                <w:rFonts w:ascii="Times New Roman" w:hAnsi="Times New Roman" w:cs="Times New Roman"/>
                <w:bCs/>
                <w:sz w:val="20"/>
                <w:szCs w:val="20"/>
              </w:rPr>
              <w:t>Мониторинг договоров аренды (найма) жилища по внесению гражданами арендной платы за жилище в количестве</w:t>
            </w:r>
          </w:p>
        </w:tc>
        <w:tc>
          <w:tcPr>
            <w:tcW w:w="1276" w:type="dxa"/>
            <w:tcBorders>
              <w:top w:val="single" w:sz="4" w:space="0" w:color="auto"/>
              <w:left w:val="single" w:sz="4" w:space="0" w:color="auto"/>
              <w:bottom w:val="single" w:sz="4" w:space="0" w:color="auto"/>
              <w:right w:val="single" w:sz="4" w:space="0" w:color="auto"/>
            </w:tcBorders>
          </w:tcPr>
          <w:p w14:paraId="63C0FD52" w14:textId="28E50BB2" w:rsidR="00D7565A" w:rsidRPr="00515446" w:rsidRDefault="00D7565A" w:rsidP="00D7565A">
            <w:pPr>
              <w:spacing w:after="0" w:line="240" w:lineRule="auto"/>
              <w:contextualSpacing/>
              <w:jc w:val="center"/>
              <w:rPr>
                <w:rFonts w:ascii="Times New Roman" w:hAnsi="Times New Roman" w:cs="Times New Roman"/>
                <w:sz w:val="28"/>
                <w:szCs w:val="28"/>
              </w:rPr>
            </w:pPr>
            <w:r w:rsidRPr="004419A6">
              <w:rPr>
                <w:rFonts w:ascii="Times New Roman" w:hAnsi="Times New Roman" w:cs="Times New Roman"/>
                <w:bCs/>
                <w:sz w:val="20"/>
                <w:szCs w:val="20"/>
              </w:rPr>
              <w:t>3000</w:t>
            </w:r>
          </w:p>
        </w:tc>
        <w:tc>
          <w:tcPr>
            <w:tcW w:w="1276" w:type="dxa"/>
            <w:tcBorders>
              <w:top w:val="single" w:sz="4" w:space="0" w:color="auto"/>
              <w:left w:val="single" w:sz="4" w:space="0" w:color="auto"/>
              <w:bottom w:val="single" w:sz="4" w:space="0" w:color="auto"/>
              <w:right w:val="single" w:sz="4" w:space="0" w:color="auto"/>
            </w:tcBorders>
          </w:tcPr>
          <w:p w14:paraId="7DC328CC" w14:textId="75FE704C" w:rsidR="00D7565A" w:rsidRPr="00515446" w:rsidRDefault="00D7565A" w:rsidP="00D7565A">
            <w:pPr>
              <w:spacing w:after="0" w:line="240" w:lineRule="auto"/>
              <w:contextualSpacing/>
              <w:jc w:val="center"/>
              <w:rPr>
                <w:rFonts w:ascii="Times New Roman" w:hAnsi="Times New Roman" w:cs="Times New Roman"/>
                <w:sz w:val="28"/>
                <w:szCs w:val="28"/>
                <w:lang w:val="kk-KZ"/>
              </w:rPr>
            </w:pPr>
            <w:r w:rsidRPr="004F1FF1">
              <w:rPr>
                <w:rFonts w:ascii="Times New Roman" w:hAnsi="Times New Roman" w:cs="Times New Roman"/>
                <w:bCs/>
                <w:sz w:val="20"/>
                <w:szCs w:val="20"/>
              </w:rPr>
              <w:t>3000</w:t>
            </w:r>
          </w:p>
        </w:tc>
        <w:tc>
          <w:tcPr>
            <w:tcW w:w="1276" w:type="dxa"/>
            <w:tcBorders>
              <w:top w:val="single" w:sz="4" w:space="0" w:color="auto"/>
              <w:left w:val="single" w:sz="4" w:space="0" w:color="auto"/>
              <w:bottom w:val="single" w:sz="4" w:space="0" w:color="auto"/>
              <w:right w:val="single" w:sz="4" w:space="0" w:color="auto"/>
            </w:tcBorders>
          </w:tcPr>
          <w:p w14:paraId="43011D89" w14:textId="0C13BEDE" w:rsidR="00D7565A" w:rsidRPr="00515446" w:rsidRDefault="00D7565A" w:rsidP="00D7565A">
            <w:pPr>
              <w:spacing w:after="0" w:line="240" w:lineRule="auto"/>
              <w:contextualSpacing/>
              <w:jc w:val="center"/>
              <w:rPr>
                <w:rFonts w:ascii="Times New Roman" w:hAnsi="Times New Roman" w:cs="Times New Roman"/>
                <w:sz w:val="28"/>
                <w:szCs w:val="28"/>
                <w:lang w:val="kk-KZ"/>
              </w:rPr>
            </w:pPr>
            <w:r>
              <w:rPr>
                <w:rFonts w:ascii="Times New Roman" w:hAnsi="Times New Roman" w:cs="Times New Roman"/>
                <w:bCs/>
                <w:sz w:val="20"/>
                <w:szCs w:val="20"/>
              </w:rPr>
              <w:t>8856</w:t>
            </w:r>
          </w:p>
        </w:tc>
        <w:tc>
          <w:tcPr>
            <w:tcW w:w="1134" w:type="dxa"/>
            <w:tcBorders>
              <w:top w:val="single" w:sz="4" w:space="0" w:color="auto"/>
              <w:left w:val="single" w:sz="4" w:space="0" w:color="auto"/>
              <w:bottom w:val="single" w:sz="4" w:space="0" w:color="auto"/>
              <w:right w:val="single" w:sz="4" w:space="0" w:color="auto"/>
            </w:tcBorders>
          </w:tcPr>
          <w:p w14:paraId="1CD6DB53" w14:textId="5BDD5163" w:rsidR="00D7565A" w:rsidRPr="00CF4F6A" w:rsidRDefault="00C03FFA" w:rsidP="00D7565A">
            <w:pPr>
              <w:spacing w:after="0" w:line="240" w:lineRule="auto"/>
              <w:contextualSpacing/>
              <w:jc w:val="center"/>
              <w:rPr>
                <w:rFonts w:ascii="Times New Roman" w:hAnsi="Times New Roman" w:cs="Times New Roman"/>
                <w:bCs/>
                <w:sz w:val="28"/>
                <w:szCs w:val="28"/>
                <w:lang w:val="en-US"/>
              </w:rPr>
            </w:pPr>
            <w:r w:rsidRPr="00CF4F6A">
              <w:rPr>
                <w:rFonts w:ascii="Times New Roman" w:hAnsi="Times New Roman" w:cs="Times New Roman"/>
                <w:bCs/>
                <w:sz w:val="20"/>
                <w:szCs w:val="20"/>
                <w:lang w:val="en-US"/>
              </w:rPr>
              <w:t>6000</w:t>
            </w:r>
          </w:p>
        </w:tc>
        <w:tc>
          <w:tcPr>
            <w:tcW w:w="1276" w:type="dxa"/>
            <w:tcBorders>
              <w:top w:val="single" w:sz="4" w:space="0" w:color="auto"/>
              <w:left w:val="single" w:sz="4" w:space="0" w:color="auto"/>
              <w:bottom w:val="single" w:sz="4" w:space="0" w:color="auto"/>
              <w:right w:val="single" w:sz="4" w:space="0" w:color="auto"/>
            </w:tcBorders>
          </w:tcPr>
          <w:p w14:paraId="79A8CEB9" w14:textId="3A092C26" w:rsidR="00D7565A" w:rsidRPr="00C03FFA" w:rsidRDefault="00C03FFA" w:rsidP="00D7565A">
            <w:pPr>
              <w:spacing w:after="0" w:line="240" w:lineRule="auto"/>
              <w:contextualSpacing/>
              <w:jc w:val="center"/>
              <w:rPr>
                <w:rFonts w:ascii="Times New Roman" w:hAnsi="Times New Roman" w:cs="Times New Roman"/>
                <w:bCs/>
                <w:sz w:val="28"/>
                <w:szCs w:val="28"/>
                <w:lang w:val="en-US"/>
              </w:rPr>
            </w:pPr>
            <w:r>
              <w:rPr>
                <w:rFonts w:ascii="Times New Roman" w:hAnsi="Times New Roman" w:cs="Times New Roman"/>
                <w:bCs/>
                <w:sz w:val="20"/>
                <w:szCs w:val="20"/>
                <w:lang w:val="en-US"/>
              </w:rPr>
              <w:t>6000</w:t>
            </w:r>
          </w:p>
        </w:tc>
        <w:tc>
          <w:tcPr>
            <w:tcW w:w="1275" w:type="dxa"/>
            <w:tcBorders>
              <w:top w:val="single" w:sz="4" w:space="0" w:color="auto"/>
              <w:left w:val="single" w:sz="4" w:space="0" w:color="auto"/>
              <w:bottom w:val="single" w:sz="4" w:space="0" w:color="auto"/>
              <w:right w:val="single" w:sz="4" w:space="0" w:color="auto"/>
            </w:tcBorders>
          </w:tcPr>
          <w:p w14:paraId="5C0F8BA9" w14:textId="4F0761CD" w:rsidR="00D7565A" w:rsidRPr="00C03FFA" w:rsidRDefault="00C03FFA" w:rsidP="00D7565A">
            <w:pPr>
              <w:spacing w:after="0" w:line="240" w:lineRule="auto"/>
              <w:contextualSpacing/>
              <w:jc w:val="center"/>
              <w:rPr>
                <w:rFonts w:ascii="Times New Roman" w:hAnsi="Times New Roman" w:cs="Times New Roman"/>
                <w:bCs/>
                <w:sz w:val="28"/>
                <w:szCs w:val="28"/>
                <w:lang w:val="en-US"/>
              </w:rPr>
            </w:pPr>
            <w:r>
              <w:rPr>
                <w:rFonts w:ascii="Times New Roman" w:hAnsi="Times New Roman" w:cs="Times New Roman"/>
                <w:bCs/>
                <w:sz w:val="20"/>
                <w:szCs w:val="20"/>
                <w:lang w:val="en-US"/>
              </w:rPr>
              <w:t>6000</w:t>
            </w:r>
          </w:p>
        </w:tc>
      </w:tr>
      <w:tr w:rsidR="00D7565A" w:rsidRPr="00515446" w14:paraId="708CD8E6" w14:textId="77777777" w:rsidTr="00BA6964">
        <w:trPr>
          <w:trHeight w:val="371"/>
        </w:trPr>
        <w:tc>
          <w:tcPr>
            <w:tcW w:w="2552" w:type="dxa"/>
            <w:tcBorders>
              <w:top w:val="single" w:sz="4" w:space="0" w:color="auto"/>
              <w:left w:val="single" w:sz="4" w:space="0" w:color="auto"/>
              <w:bottom w:val="single" w:sz="4" w:space="0" w:color="auto"/>
              <w:right w:val="single" w:sz="4" w:space="0" w:color="auto"/>
            </w:tcBorders>
          </w:tcPr>
          <w:p w14:paraId="5A1D0279" w14:textId="3FD2C938" w:rsidR="00D7565A" w:rsidRPr="00DC58AB" w:rsidRDefault="00D7565A" w:rsidP="00D7565A">
            <w:pPr>
              <w:spacing w:after="0" w:line="240" w:lineRule="auto"/>
              <w:contextualSpacing/>
              <w:jc w:val="both"/>
              <w:rPr>
                <w:rFonts w:ascii="Times New Roman" w:hAnsi="Times New Roman" w:cs="Times New Roman"/>
                <w:b/>
                <w:bCs/>
                <w:sz w:val="24"/>
                <w:szCs w:val="24"/>
              </w:rPr>
            </w:pPr>
            <w:r w:rsidRPr="004F1FF1">
              <w:rPr>
                <w:rFonts w:ascii="Times New Roman" w:hAnsi="Times New Roman" w:cs="Times New Roman"/>
                <w:bCs/>
                <w:sz w:val="20"/>
                <w:szCs w:val="20"/>
              </w:rPr>
              <w:t xml:space="preserve">Обслуживание и содержание, охват жилых домов, построенных в рамках </w:t>
            </w:r>
            <w:r w:rsidRPr="004F1FF1">
              <w:rPr>
                <w:rFonts w:ascii="Times New Roman" w:hAnsi="Times New Roman" w:cs="Times New Roman"/>
                <w:sz w:val="20"/>
                <w:szCs w:val="20"/>
              </w:rPr>
              <w:t>Государственн</w:t>
            </w:r>
            <w:r w:rsidRPr="004F1FF1">
              <w:rPr>
                <w:rFonts w:ascii="Times New Roman" w:hAnsi="Times New Roman" w:cs="Times New Roman"/>
                <w:sz w:val="20"/>
                <w:szCs w:val="20"/>
                <w:lang w:val="kk-KZ"/>
              </w:rPr>
              <w:t xml:space="preserve">ых </w:t>
            </w:r>
            <w:r w:rsidRPr="004F1FF1">
              <w:rPr>
                <w:rFonts w:ascii="Times New Roman" w:hAnsi="Times New Roman" w:cs="Times New Roman"/>
                <w:sz w:val="20"/>
                <w:szCs w:val="20"/>
              </w:rPr>
              <w:t>программ</w:t>
            </w:r>
          </w:p>
        </w:tc>
        <w:tc>
          <w:tcPr>
            <w:tcW w:w="1276" w:type="dxa"/>
            <w:tcBorders>
              <w:top w:val="single" w:sz="4" w:space="0" w:color="auto"/>
              <w:left w:val="single" w:sz="4" w:space="0" w:color="auto"/>
              <w:bottom w:val="single" w:sz="4" w:space="0" w:color="auto"/>
              <w:right w:val="single" w:sz="4" w:space="0" w:color="auto"/>
            </w:tcBorders>
          </w:tcPr>
          <w:p w14:paraId="25F4C828" w14:textId="147E4E46" w:rsidR="00D7565A" w:rsidRPr="00515446" w:rsidRDefault="00D7565A" w:rsidP="00D7565A">
            <w:pPr>
              <w:spacing w:after="0" w:line="240" w:lineRule="auto"/>
              <w:contextualSpacing/>
              <w:jc w:val="center"/>
              <w:rPr>
                <w:rFonts w:ascii="Times New Roman" w:hAnsi="Times New Roman" w:cs="Times New Roman"/>
                <w:sz w:val="28"/>
                <w:szCs w:val="28"/>
              </w:rPr>
            </w:pPr>
            <w:r w:rsidRPr="004419A6">
              <w:rPr>
                <w:rFonts w:ascii="Times New Roman" w:hAnsi="Times New Roman" w:cs="Times New Roman"/>
                <w:bCs/>
                <w:sz w:val="20"/>
                <w:szCs w:val="20"/>
              </w:rPr>
              <w:t>100%</w:t>
            </w:r>
          </w:p>
        </w:tc>
        <w:tc>
          <w:tcPr>
            <w:tcW w:w="1276" w:type="dxa"/>
            <w:tcBorders>
              <w:top w:val="single" w:sz="4" w:space="0" w:color="auto"/>
              <w:left w:val="single" w:sz="4" w:space="0" w:color="auto"/>
              <w:bottom w:val="single" w:sz="4" w:space="0" w:color="auto"/>
              <w:right w:val="single" w:sz="4" w:space="0" w:color="auto"/>
            </w:tcBorders>
          </w:tcPr>
          <w:p w14:paraId="3AAF6519" w14:textId="4C8DA09B" w:rsidR="00D7565A" w:rsidRPr="00515446" w:rsidRDefault="00D7565A" w:rsidP="00D7565A">
            <w:pPr>
              <w:spacing w:after="0" w:line="240" w:lineRule="auto"/>
              <w:contextualSpacing/>
              <w:jc w:val="center"/>
              <w:rPr>
                <w:rFonts w:ascii="Times New Roman" w:hAnsi="Times New Roman" w:cs="Times New Roman"/>
                <w:sz w:val="28"/>
                <w:szCs w:val="28"/>
                <w:lang w:val="kk-KZ"/>
              </w:rPr>
            </w:pPr>
            <w:r w:rsidRPr="004F1FF1">
              <w:rPr>
                <w:rFonts w:ascii="Times New Roman" w:hAnsi="Times New Roman" w:cs="Times New Roman"/>
                <w:bCs/>
                <w:sz w:val="20"/>
                <w:szCs w:val="20"/>
              </w:rPr>
              <w:t>100%</w:t>
            </w:r>
          </w:p>
        </w:tc>
        <w:tc>
          <w:tcPr>
            <w:tcW w:w="1276" w:type="dxa"/>
            <w:tcBorders>
              <w:top w:val="single" w:sz="4" w:space="0" w:color="auto"/>
              <w:left w:val="single" w:sz="4" w:space="0" w:color="auto"/>
              <w:bottom w:val="single" w:sz="4" w:space="0" w:color="auto"/>
              <w:right w:val="single" w:sz="4" w:space="0" w:color="auto"/>
            </w:tcBorders>
          </w:tcPr>
          <w:p w14:paraId="75C63D41" w14:textId="70573797" w:rsidR="00D7565A" w:rsidRPr="00515446" w:rsidRDefault="00D7565A" w:rsidP="00D7565A">
            <w:pPr>
              <w:spacing w:after="0" w:line="240" w:lineRule="auto"/>
              <w:contextualSpacing/>
              <w:jc w:val="center"/>
              <w:rPr>
                <w:rFonts w:ascii="Times New Roman" w:hAnsi="Times New Roman" w:cs="Times New Roman"/>
                <w:sz w:val="28"/>
                <w:szCs w:val="28"/>
                <w:lang w:val="kk-KZ"/>
              </w:rPr>
            </w:pPr>
            <w:r w:rsidRPr="004F1FF1">
              <w:rPr>
                <w:rFonts w:ascii="Times New Roman" w:hAnsi="Times New Roman" w:cs="Times New Roman"/>
                <w:bCs/>
                <w:sz w:val="20"/>
                <w:szCs w:val="20"/>
              </w:rPr>
              <w:t>100%</w:t>
            </w:r>
          </w:p>
        </w:tc>
        <w:tc>
          <w:tcPr>
            <w:tcW w:w="1134" w:type="dxa"/>
            <w:tcBorders>
              <w:top w:val="single" w:sz="4" w:space="0" w:color="auto"/>
              <w:left w:val="single" w:sz="4" w:space="0" w:color="auto"/>
              <w:bottom w:val="single" w:sz="4" w:space="0" w:color="auto"/>
              <w:right w:val="single" w:sz="4" w:space="0" w:color="auto"/>
            </w:tcBorders>
          </w:tcPr>
          <w:p w14:paraId="5128EA43" w14:textId="5CFCA187" w:rsidR="00D7565A" w:rsidRPr="00CF4F6A" w:rsidRDefault="00D7565A" w:rsidP="00D7565A">
            <w:pPr>
              <w:spacing w:after="0" w:line="240" w:lineRule="auto"/>
              <w:contextualSpacing/>
              <w:jc w:val="center"/>
              <w:rPr>
                <w:rFonts w:ascii="Times New Roman" w:hAnsi="Times New Roman" w:cs="Times New Roman"/>
                <w:bCs/>
                <w:sz w:val="28"/>
                <w:szCs w:val="28"/>
                <w:lang w:val="kk-KZ"/>
              </w:rPr>
            </w:pPr>
            <w:r w:rsidRPr="00CF4F6A">
              <w:rPr>
                <w:rFonts w:ascii="Times New Roman" w:hAnsi="Times New Roman" w:cs="Times New Roman"/>
                <w:bCs/>
                <w:sz w:val="20"/>
                <w:szCs w:val="20"/>
              </w:rPr>
              <w:t>100%</w:t>
            </w:r>
          </w:p>
        </w:tc>
        <w:tc>
          <w:tcPr>
            <w:tcW w:w="1276" w:type="dxa"/>
            <w:tcBorders>
              <w:top w:val="single" w:sz="4" w:space="0" w:color="auto"/>
              <w:left w:val="single" w:sz="4" w:space="0" w:color="auto"/>
              <w:bottom w:val="single" w:sz="4" w:space="0" w:color="auto"/>
              <w:right w:val="single" w:sz="4" w:space="0" w:color="auto"/>
            </w:tcBorders>
          </w:tcPr>
          <w:p w14:paraId="29AFEBBA" w14:textId="62CD93AE" w:rsidR="00D7565A" w:rsidRPr="00515446" w:rsidRDefault="00D7565A" w:rsidP="00D7565A">
            <w:pPr>
              <w:spacing w:after="0" w:line="240" w:lineRule="auto"/>
              <w:contextualSpacing/>
              <w:jc w:val="center"/>
              <w:rPr>
                <w:rFonts w:ascii="Times New Roman" w:hAnsi="Times New Roman" w:cs="Times New Roman"/>
                <w:bCs/>
                <w:sz w:val="28"/>
                <w:szCs w:val="28"/>
                <w:lang w:val="kk-KZ"/>
              </w:rPr>
            </w:pPr>
            <w:r w:rsidRPr="004F1FF1">
              <w:rPr>
                <w:rFonts w:ascii="Times New Roman" w:hAnsi="Times New Roman" w:cs="Times New Roman"/>
                <w:bCs/>
                <w:sz w:val="20"/>
                <w:szCs w:val="20"/>
              </w:rPr>
              <w:t>100%</w:t>
            </w:r>
          </w:p>
        </w:tc>
        <w:tc>
          <w:tcPr>
            <w:tcW w:w="1275" w:type="dxa"/>
            <w:tcBorders>
              <w:top w:val="single" w:sz="4" w:space="0" w:color="auto"/>
              <w:left w:val="single" w:sz="4" w:space="0" w:color="auto"/>
              <w:bottom w:val="single" w:sz="4" w:space="0" w:color="auto"/>
              <w:right w:val="single" w:sz="4" w:space="0" w:color="auto"/>
            </w:tcBorders>
          </w:tcPr>
          <w:p w14:paraId="5CF2FAD0" w14:textId="03A759AC" w:rsidR="00D7565A" w:rsidRPr="00515446" w:rsidRDefault="00D7565A" w:rsidP="00D7565A">
            <w:pPr>
              <w:spacing w:after="0" w:line="240" w:lineRule="auto"/>
              <w:contextualSpacing/>
              <w:jc w:val="center"/>
              <w:rPr>
                <w:rFonts w:ascii="Times New Roman" w:hAnsi="Times New Roman" w:cs="Times New Roman"/>
                <w:bCs/>
                <w:sz w:val="28"/>
                <w:szCs w:val="28"/>
                <w:lang w:val="kk-KZ"/>
              </w:rPr>
            </w:pPr>
            <w:r w:rsidRPr="004F1FF1">
              <w:rPr>
                <w:rFonts w:ascii="Times New Roman" w:hAnsi="Times New Roman" w:cs="Times New Roman"/>
                <w:bCs/>
                <w:sz w:val="20"/>
                <w:szCs w:val="20"/>
              </w:rPr>
              <w:t>100%</w:t>
            </w:r>
          </w:p>
        </w:tc>
      </w:tr>
      <w:tr w:rsidR="00D7565A" w:rsidRPr="00515446" w14:paraId="3CAD2910" w14:textId="77777777" w:rsidTr="00BA6964">
        <w:trPr>
          <w:trHeight w:val="1260"/>
        </w:trPr>
        <w:tc>
          <w:tcPr>
            <w:tcW w:w="2552" w:type="dxa"/>
            <w:tcBorders>
              <w:top w:val="single" w:sz="4" w:space="0" w:color="auto"/>
              <w:left w:val="single" w:sz="4" w:space="0" w:color="auto"/>
              <w:bottom w:val="single" w:sz="4" w:space="0" w:color="auto"/>
              <w:right w:val="single" w:sz="4" w:space="0" w:color="auto"/>
            </w:tcBorders>
          </w:tcPr>
          <w:p w14:paraId="4B1F3D74" w14:textId="7923EAC5" w:rsidR="00D7565A" w:rsidRPr="00680A1E" w:rsidRDefault="004433DD" w:rsidP="00D7565A">
            <w:pPr>
              <w:spacing w:after="0" w:line="240" w:lineRule="auto"/>
              <w:contextualSpacing/>
              <w:jc w:val="both"/>
              <w:rPr>
                <w:rFonts w:ascii="Times New Roman" w:hAnsi="Times New Roman" w:cs="Times New Roman"/>
                <w:bCs/>
                <w:sz w:val="20"/>
                <w:szCs w:val="20"/>
              </w:rPr>
            </w:pPr>
            <w:r w:rsidRPr="007C7822">
              <w:rPr>
                <w:rFonts w:ascii="Times New Roman" w:hAnsi="Times New Roman" w:cs="Times New Roman"/>
                <w:bCs/>
                <w:sz w:val="24"/>
                <w:szCs w:val="24"/>
              </w:rPr>
              <w:t>Отклонение конечного результата бюджетной программы от целевого индикатора</w:t>
            </w:r>
          </w:p>
        </w:tc>
        <w:tc>
          <w:tcPr>
            <w:tcW w:w="1276" w:type="dxa"/>
            <w:tcBorders>
              <w:top w:val="single" w:sz="4" w:space="0" w:color="auto"/>
              <w:left w:val="single" w:sz="4" w:space="0" w:color="auto"/>
              <w:bottom w:val="single" w:sz="4" w:space="0" w:color="auto"/>
              <w:right w:val="single" w:sz="4" w:space="0" w:color="auto"/>
            </w:tcBorders>
          </w:tcPr>
          <w:p w14:paraId="088567E8" w14:textId="5AB83541"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00EFDDD1" w14:textId="67DFDE72"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0D1D46B0" w14:textId="1265A178"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372D846A" w14:textId="5FF03B34"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683D9782" w14:textId="1E1C2617"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5" w:type="dxa"/>
            <w:tcBorders>
              <w:top w:val="single" w:sz="4" w:space="0" w:color="auto"/>
              <w:left w:val="single" w:sz="4" w:space="0" w:color="auto"/>
              <w:bottom w:val="single" w:sz="4" w:space="0" w:color="auto"/>
              <w:right w:val="single" w:sz="4" w:space="0" w:color="auto"/>
            </w:tcBorders>
          </w:tcPr>
          <w:p w14:paraId="1DEA32D7" w14:textId="38EDFEEC"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r w:rsidR="00D7565A" w:rsidRPr="00515446" w14:paraId="47CE4659" w14:textId="77777777" w:rsidTr="00BA6964">
        <w:trPr>
          <w:trHeight w:val="2268"/>
        </w:trPr>
        <w:tc>
          <w:tcPr>
            <w:tcW w:w="2552" w:type="dxa"/>
            <w:tcBorders>
              <w:top w:val="single" w:sz="4" w:space="0" w:color="auto"/>
              <w:left w:val="single" w:sz="4" w:space="0" w:color="auto"/>
              <w:bottom w:val="single" w:sz="4" w:space="0" w:color="auto"/>
              <w:right w:val="single" w:sz="4" w:space="0" w:color="auto"/>
            </w:tcBorders>
          </w:tcPr>
          <w:p w14:paraId="5A0D252D" w14:textId="77777777" w:rsidR="00D7565A" w:rsidRPr="00DC58AB" w:rsidRDefault="00D7565A" w:rsidP="00D7565A">
            <w:pPr>
              <w:spacing w:after="0" w:line="240" w:lineRule="auto"/>
              <w:contextualSpacing/>
              <w:jc w:val="both"/>
              <w:rPr>
                <w:rFonts w:ascii="Times New Roman" w:hAnsi="Times New Roman" w:cs="Times New Roman"/>
                <w:bCs/>
                <w:sz w:val="24"/>
                <w:szCs w:val="24"/>
              </w:rPr>
            </w:pPr>
            <w:r w:rsidRPr="00DC58AB">
              <w:rPr>
                <w:rFonts w:ascii="Times New Roman" w:hAnsi="Times New Roman" w:cs="Times New Roman"/>
                <w:bCs/>
                <w:sz w:val="24"/>
                <w:szCs w:val="24"/>
              </w:rPr>
              <w:t xml:space="preserve">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w:t>
            </w:r>
            <w:r w:rsidRPr="00DC58AB">
              <w:rPr>
                <w:rFonts w:ascii="Times New Roman" w:hAnsi="Times New Roman" w:cs="Times New Roman"/>
                <w:sz w:val="24"/>
                <w:szCs w:val="24"/>
              </w:rPr>
              <w:t>администратора бюджетных программ</w:t>
            </w:r>
            <w:r w:rsidRPr="00DC58AB">
              <w:rPr>
                <w:rFonts w:ascii="Times New Roman" w:hAnsi="Times New Roman" w:cs="Times New Roman"/>
                <w:bCs/>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14:paraId="45580B6F" w14:textId="77777777" w:rsidR="00D7565A" w:rsidRPr="00515446" w:rsidRDefault="00D7565A" w:rsidP="00D7565A">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DBB843A" w14:textId="77777777" w:rsidR="00D7565A" w:rsidRPr="00515446" w:rsidRDefault="00D7565A" w:rsidP="00D7565A">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DCC9C47" w14:textId="77777777" w:rsidR="00D7565A" w:rsidRPr="00515446" w:rsidRDefault="00D7565A" w:rsidP="00D7565A">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D944F9F" w14:textId="09FCC227" w:rsidR="00D7565A" w:rsidRPr="00515446" w:rsidRDefault="00AC6EC2" w:rsidP="00AC6EC2">
            <w:pPr>
              <w:spacing w:after="0" w:line="240" w:lineRule="auto"/>
              <w:ind w:right="-242" w:hanging="115"/>
              <w:contextualSpacing/>
              <w:rPr>
                <w:rFonts w:ascii="Times New Roman" w:hAnsi="Times New Roman" w:cs="Times New Roman"/>
                <w:bCs/>
                <w:sz w:val="28"/>
                <w:szCs w:val="28"/>
              </w:rPr>
            </w:pPr>
            <w:r w:rsidRPr="00AC6EC2">
              <w:rPr>
                <w:rFonts w:ascii="Times New Roman" w:hAnsi="Times New Roman" w:cs="Times New Roman"/>
              </w:rPr>
              <w:t>1 926 259,0</w:t>
            </w:r>
          </w:p>
        </w:tc>
        <w:tc>
          <w:tcPr>
            <w:tcW w:w="1276" w:type="dxa"/>
            <w:tcBorders>
              <w:top w:val="single" w:sz="4" w:space="0" w:color="auto"/>
              <w:left w:val="single" w:sz="4" w:space="0" w:color="auto"/>
              <w:bottom w:val="single" w:sz="4" w:space="0" w:color="auto"/>
              <w:right w:val="single" w:sz="4" w:space="0" w:color="auto"/>
            </w:tcBorders>
          </w:tcPr>
          <w:p w14:paraId="2DBF5C1B" w14:textId="77777777" w:rsidR="00D7565A" w:rsidRPr="00515446" w:rsidRDefault="00D7565A" w:rsidP="00D7565A">
            <w:pPr>
              <w:spacing w:after="0" w:line="240" w:lineRule="auto"/>
              <w:contextualSpacing/>
              <w:jc w:val="center"/>
              <w:rPr>
                <w:rFonts w:ascii="Times New Roman" w:hAnsi="Times New Roman" w:cs="Times New Roman"/>
                <w:bCs/>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13D4D61" w14:textId="77777777" w:rsidR="00D7565A" w:rsidRPr="00515446" w:rsidRDefault="00D7565A" w:rsidP="00D7565A">
            <w:pPr>
              <w:spacing w:after="0" w:line="240" w:lineRule="auto"/>
              <w:contextualSpacing/>
              <w:jc w:val="center"/>
              <w:rPr>
                <w:rFonts w:ascii="Times New Roman" w:hAnsi="Times New Roman" w:cs="Times New Roman"/>
                <w:bCs/>
                <w:sz w:val="28"/>
                <w:szCs w:val="28"/>
              </w:rPr>
            </w:pPr>
          </w:p>
        </w:tc>
      </w:tr>
      <w:tr w:rsidR="00D7565A" w:rsidRPr="00515446" w14:paraId="0A3B3BA3" w14:textId="77777777" w:rsidTr="00BA6964">
        <w:trPr>
          <w:trHeight w:val="271"/>
        </w:trPr>
        <w:tc>
          <w:tcPr>
            <w:tcW w:w="2552" w:type="dxa"/>
            <w:tcBorders>
              <w:top w:val="single" w:sz="4" w:space="0" w:color="auto"/>
              <w:left w:val="single" w:sz="4" w:space="0" w:color="auto"/>
              <w:bottom w:val="single" w:sz="4" w:space="0" w:color="auto"/>
              <w:right w:val="single" w:sz="4" w:space="0" w:color="auto"/>
            </w:tcBorders>
          </w:tcPr>
          <w:p w14:paraId="4F6DA271" w14:textId="613AFBCD" w:rsidR="00D7565A" w:rsidRPr="00DC58AB" w:rsidRDefault="00D7565A" w:rsidP="00D7565A">
            <w:pPr>
              <w:spacing w:after="0" w:line="240" w:lineRule="auto"/>
              <w:contextualSpacing/>
              <w:jc w:val="both"/>
              <w:rPr>
                <w:rFonts w:ascii="Times New Roman" w:hAnsi="Times New Roman" w:cs="Times New Roman"/>
                <w:b/>
                <w:sz w:val="24"/>
                <w:szCs w:val="24"/>
              </w:rPr>
            </w:pPr>
            <w:r w:rsidRPr="009C2AD9">
              <w:rPr>
                <w:rFonts w:ascii="Times New Roman" w:hAnsi="Times New Roman" w:cs="Times New Roman"/>
                <w:b/>
                <w:sz w:val="24"/>
                <w:szCs w:val="24"/>
              </w:rPr>
              <w:t>План</w:t>
            </w:r>
            <w:r w:rsidRPr="009C2AD9">
              <w:rPr>
                <w:rFonts w:ascii="Times New Roman" w:hAnsi="Times New Roman" w:cs="Times New Roman"/>
                <w:b/>
                <w:sz w:val="28"/>
                <w:szCs w:val="28"/>
              </w:rPr>
              <w:t xml:space="preserve"> (</w:t>
            </w:r>
            <w:r w:rsidRPr="009C2AD9">
              <w:rPr>
                <w:rFonts w:ascii="Times New Roman" w:hAnsi="Times New Roman" w:cs="Times New Roman"/>
                <w:b/>
                <w:sz w:val="24"/>
                <w:szCs w:val="24"/>
              </w:rPr>
              <w:t>тысяч тенге)</w:t>
            </w:r>
          </w:p>
        </w:tc>
        <w:tc>
          <w:tcPr>
            <w:tcW w:w="1276" w:type="dxa"/>
            <w:tcBorders>
              <w:top w:val="single" w:sz="4" w:space="0" w:color="auto"/>
              <w:left w:val="single" w:sz="4" w:space="0" w:color="auto"/>
              <w:bottom w:val="single" w:sz="4" w:space="0" w:color="auto"/>
              <w:right w:val="single" w:sz="4" w:space="0" w:color="auto"/>
            </w:tcBorders>
            <w:vAlign w:val="center"/>
          </w:tcPr>
          <w:p w14:paraId="3BFDA849" w14:textId="21D1FA0A" w:rsidR="00D7565A" w:rsidRPr="00654C65" w:rsidRDefault="00D7565A" w:rsidP="00D7565A">
            <w:pPr>
              <w:spacing w:after="0" w:line="240" w:lineRule="auto"/>
              <w:contextualSpacing/>
              <w:rPr>
                <w:rFonts w:ascii="Times New Roman" w:hAnsi="Times New Roman" w:cs="Times New Roman"/>
              </w:rPr>
            </w:pPr>
            <w:r w:rsidRPr="00654C65">
              <w:rPr>
                <w:rFonts w:ascii="Times New Roman" w:hAnsi="Times New Roman" w:cs="Times New Roman"/>
              </w:rPr>
              <w:t>973 832,2</w:t>
            </w:r>
          </w:p>
        </w:tc>
        <w:tc>
          <w:tcPr>
            <w:tcW w:w="1276" w:type="dxa"/>
            <w:tcBorders>
              <w:top w:val="single" w:sz="4" w:space="0" w:color="auto"/>
              <w:left w:val="single" w:sz="4" w:space="0" w:color="auto"/>
              <w:bottom w:val="single" w:sz="4" w:space="0" w:color="auto"/>
              <w:right w:val="single" w:sz="4" w:space="0" w:color="auto"/>
            </w:tcBorders>
            <w:vAlign w:val="center"/>
          </w:tcPr>
          <w:p w14:paraId="0D2DCD31" w14:textId="297E2E68" w:rsidR="00D7565A" w:rsidRPr="00654C65" w:rsidRDefault="00D7565A" w:rsidP="00D7565A">
            <w:pPr>
              <w:spacing w:after="0" w:line="240" w:lineRule="auto"/>
              <w:ind w:right="-242"/>
              <w:contextualSpacing/>
              <w:rPr>
                <w:rFonts w:ascii="Times New Roman" w:hAnsi="Times New Roman" w:cs="Times New Roman"/>
              </w:rPr>
            </w:pPr>
            <w:r w:rsidRPr="00654C65">
              <w:rPr>
                <w:rFonts w:ascii="Times New Roman" w:hAnsi="Times New Roman"/>
                <w:bCs/>
              </w:rPr>
              <w:t>1 101 391,</w:t>
            </w:r>
            <w:r w:rsidRPr="00654C65">
              <w:rPr>
                <w:rFonts w:ascii="Times New Roman" w:hAnsi="Times New Roman"/>
                <w:bCs/>
                <w:lang w:val="kk-KZ"/>
              </w:rPr>
              <w:t>0</w:t>
            </w:r>
          </w:p>
        </w:tc>
        <w:tc>
          <w:tcPr>
            <w:tcW w:w="1276" w:type="dxa"/>
            <w:tcBorders>
              <w:top w:val="single" w:sz="4" w:space="0" w:color="auto"/>
              <w:left w:val="single" w:sz="4" w:space="0" w:color="auto"/>
              <w:bottom w:val="single" w:sz="4" w:space="0" w:color="auto"/>
              <w:right w:val="single" w:sz="4" w:space="0" w:color="auto"/>
            </w:tcBorders>
            <w:vAlign w:val="center"/>
          </w:tcPr>
          <w:p w14:paraId="31258E05" w14:textId="46BDDFCE" w:rsidR="00D7565A" w:rsidRPr="00654C65" w:rsidRDefault="00D7565A" w:rsidP="00D7565A">
            <w:pPr>
              <w:spacing w:after="0" w:line="240" w:lineRule="auto"/>
              <w:ind w:right="-242"/>
              <w:contextualSpacing/>
              <w:rPr>
                <w:rFonts w:ascii="Times New Roman" w:hAnsi="Times New Roman" w:cs="Times New Roman"/>
              </w:rPr>
            </w:pPr>
            <w:r w:rsidRPr="00654C65">
              <w:rPr>
                <w:rFonts w:ascii="Times New Roman" w:hAnsi="Times New Roman" w:cs="Times New Roman"/>
              </w:rPr>
              <w:t>1 193 905,0</w:t>
            </w:r>
          </w:p>
        </w:tc>
        <w:tc>
          <w:tcPr>
            <w:tcW w:w="1134" w:type="dxa"/>
            <w:tcBorders>
              <w:top w:val="single" w:sz="4" w:space="0" w:color="auto"/>
              <w:left w:val="single" w:sz="4" w:space="0" w:color="auto"/>
              <w:bottom w:val="single" w:sz="4" w:space="0" w:color="auto"/>
              <w:right w:val="single" w:sz="4" w:space="0" w:color="auto"/>
            </w:tcBorders>
            <w:vAlign w:val="center"/>
          </w:tcPr>
          <w:p w14:paraId="08C618A8" w14:textId="3E1B0134" w:rsidR="00D7565A" w:rsidRPr="00512CB6" w:rsidRDefault="00D7565A" w:rsidP="00D7565A">
            <w:pPr>
              <w:spacing w:after="0" w:line="240" w:lineRule="auto"/>
              <w:ind w:right="-242" w:hanging="115"/>
              <w:contextualSpacing/>
              <w:rPr>
                <w:rFonts w:ascii="Times New Roman" w:hAnsi="Times New Roman" w:cs="Times New Roman"/>
                <w:highlight w:val="yellow"/>
              </w:rPr>
            </w:pPr>
            <w:r w:rsidRPr="00CF4F6A">
              <w:rPr>
                <w:rFonts w:ascii="Times New Roman" w:hAnsi="Times New Roman" w:cs="Times New Roman"/>
              </w:rPr>
              <w:t>1</w:t>
            </w:r>
            <w:r w:rsidR="00002822">
              <w:rPr>
                <w:rFonts w:ascii="Times New Roman" w:hAnsi="Times New Roman" w:cs="Times New Roman"/>
              </w:rPr>
              <w:t> </w:t>
            </w:r>
            <w:r w:rsidR="00002822">
              <w:rPr>
                <w:rFonts w:ascii="Times New Roman" w:hAnsi="Times New Roman" w:cs="Times New Roman"/>
                <w:lang w:val="kk-KZ"/>
              </w:rPr>
              <w:t>642 931</w:t>
            </w:r>
            <w:r w:rsidRPr="00CF4F6A">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14:paraId="32AC9968" w14:textId="59D369B4" w:rsidR="00D7565A" w:rsidRPr="00654C65" w:rsidRDefault="00F130CC" w:rsidP="00D7565A">
            <w:pPr>
              <w:spacing w:after="0" w:line="240" w:lineRule="auto"/>
              <w:ind w:right="-242"/>
              <w:contextualSpacing/>
              <w:rPr>
                <w:rFonts w:ascii="Times New Roman" w:hAnsi="Times New Roman" w:cs="Times New Roman"/>
              </w:rPr>
            </w:pPr>
            <w:r w:rsidRPr="00654C65">
              <w:rPr>
                <w:rFonts w:ascii="Times New Roman" w:hAnsi="Times New Roman"/>
                <w:bCs/>
              </w:rPr>
              <w:t>1 142 931,</w:t>
            </w:r>
            <w:r w:rsidRPr="00654C65">
              <w:rPr>
                <w:rFonts w:ascii="Times New Roman" w:hAnsi="Times New Roman"/>
                <w:bCs/>
                <w:lang w:val="kk-KZ"/>
              </w:rPr>
              <w:t>0</w:t>
            </w:r>
          </w:p>
        </w:tc>
        <w:tc>
          <w:tcPr>
            <w:tcW w:w="1275" w:type="dxa"/>
            <w:tcBorders>
              <w:top w:val="single" w:sz="4" w:space="0" w:color="auto"/>
              <w:left w:val="single" w:sz="4" w:space="0" w:color="auto"/>
              <w:bottom w:val="single" w:sz="4" w:space="0" w:color="auto"/>
              <w:right w:val="single" w:sz="4" w:space="0" w:color="auto"/>
            </w:tcBorders>
          </w:tcPr>
          <w:p w14:paraId="22860359" w14:textId="566CE991" w:rsidR="00D7565A" w:rsidRPr="00654C65" w:rsidRDefault="00F130CC" w:rsidP="00D7565A">
            <w:pPr>
              <w:spacing w:after="0" w:line="240" w:lineRule="auto"/>
              <w:ind w:right="-242"/>
              <w:contextualSpacing/>
              <w:rPr>
                <w:rFonts w:ascii="Times New Roman" w:hAnsi="Times New Roman"/>
                <w:bCs/>
              </w:rPr>
            </w:pPr>
            <w:r w:rsidRPr="00654C65">
              <w:rPr>
                <w:rFonts w:ascii="Times New Roman" w:hAnsi="Times New Roman"/>
                <w:bCs/>
              </w:rPr>
              <w:t>1 142 931,</w:t>
            </w:r>
            <w:r w:rsidRPr="00654C65">
              <w:rPr>
                <w:rFonts w:ascii="Times New Roman" w:hAnsi="Times New Roman"/>
                <w:bCs/>
                <w:lang w:val="kk-KZ"/>
              </w:rPr>
              <w:t>0</w:t>
            </w:r>
          </w:p>
        </w:tc>
      </w:tr>
      <w:tr w:rsidR="00D7565A" w:rsidRPr="00515446" w14:paraId="08FD3407" w14:textId="77777777" w:rsidTr="00BA6964">
        <w:trPr>
          <w:trHeight w:val="3323"/>
        </w:trPr>
        <w:tc>
          <w:tcPr>
            <w:tcW w:w="2552" w:type="dxa"/>
            <w:tcBorders>
              <w:top w:val="single" w:sz="4" w:space="0" w:color="auto"/>
              <w:left w:val="single" w:sz="4" w:space="0" w:color="auto"/>
              <w:bottom w:val="single" w:sz="4" w:space="0" w:color="auto"/>
              <w:right w:val="single" w:sz="4" w:space="0" w:color="auto"/>
            </w:tcBorders>
          </w:tcPr>
          <w:p w14:paraId="41633742" w14:textId="735D95B5" w:rsidR="00D7565A" w:rsidRPr="00DC58AB" w:rsidRDefault="004433DD" w:rsidP="00D7565A">
            <w:pPr>
              <w:spacing w:after="0" w:line="240" w:lineRule="auto"/>
              <w:contextualSpacing/>
              <w:jc w:val="both"/>
              <w:rPr>
                <w:rFonts w:ascii="Times New Roman" w:hAnsi="Times New Roman" w:cs="Times New Roman"/>
                <w:sz w:val="24"/>
                <w:szCs w:val="24"/>
              </w:rPr>
            </w:pPr>
            <w:r w:rsidRPr="007C7822">
              <w:rPr>
                <w:rFonts w:ascii="Times New Roman" w:hAnsi="Times New Roman" w:cs="Times New Roman"/>
                <w:sz w:val="24"/>
                <w:szCs w:val="24"/>
              </w:rPr>
              <w:lastRenderedPageBreak/>
              <w:t>Отклонение плана от запланированных средств для достижения целевых индикаторов</w:t>
            </w:r>
          </w:p>
        </w:tc>
        <w:tc>
          <w:tcPr>
            <w:tcW w:w="1276" w:type="dxa"/>
            <w:tcBorders>
              <w:top w:val="single" w:sz="4" w:space="0" w:color="auto"/>
              <w:left w:val="single" w:sz="4" w:space="0" w:color="auto"/>
              <w:bottom w:val="single" w:sz="4" w:space="0" w:color="auto"/>
              <w:right w:val="single" w:sz="4" w:space="0" w:color="auto"/>
            </w:tcBorders>
          </w:tcPr>
          <w:p w14:paraId="164BC03D" w14:textId="41527D90"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731A8ECB" w14:textId="14A7DECC"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5CE4E925" w14:textId="071AF7A7"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Pr>
          <w:p w14:paraId="54D123C1" w14:textId="262E8C28" w:rsidR="00D7565A" w:rsidRPr="00002822" w:rsidRDefault="00002822" w:rsidP="00002822">
            <w:pPr>
              <w:spacing w:after="0" w:line="240" w:lineRule="auto"/>
              <w:contextualSpacing/>
              <w:rPr>
                <w:rFonts w:ascii="Times New Roman" w:hAnsi="Times New Roman" w:cs="Times New Roman"/>
                <w:bCs/>
                <w:sz w:val="20"/>
                <w:szCs w:val="20"/>
              </w:rPr>
            </w:pPr>
            <w:r w:rsidRPr="00002822">
              <w:rPr>
                <w:rFonts w:ascii="Times New Roman" w:hAnsi="Times New Roman" w:cs="Times New Roman"/>
                <w:sz w:val="20"/>
                <w:szCs w:val="20"/>
              </w:rPr>
              <w:t xml:space="preserve">283 </w:t>
            </w:r>
            <w:r w:rsidR="005D14AF">
              <w:rPr>
                <w:rFonts w:ascii="Times New Roman" w:hAnsi="Times New Roman" w:cs="Times New Roman"/>
                <w:sz w:val="20"/>
                <w:szCs w:val="20"/>
              </w:rPr>
              <w:t>328</w:t>
            </w:r>
            <w:r w:rsidR="004B5262" w:rsidRPr="00002822">
              <w:rPr>
                <w:rFonts w:ascii="Times New Roman" w:hAnsi="Times New Roman" w:cs="Times New Roman"/>
                <w:sz w:val="20"/>
                <w:szCs w:val="20"/>
              </w:rPr>
              <w:t>,0</w:t>
            </w:r>
          </w:p>
        </w:tc>
        <w:tc>
          <w:tcPr>
            <w:tcW w:w="1276" w:type="dxa"/>
          </w:tcPr>
          <w:p w14:paraId="765591DB" w14:textId="5717DC0B"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5" w:type="dxa"/>
          </w:tcPr>
          <w:p w14:paraId="4BC96A3B" w14:textId="4961762D" w:rsidR="00D7565A" w:rsidRPr="00515446" w:rsidRDefault="00D7565A" w:rsidP="00D7565A">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bl>
    <w:p w14:paraId="74C194CE" w14:textId="77777777" w:rsidR="00EE4733" w:rsidRPr="00515446" w:rsidRDefault="00EE4733" w:rsidP="00EE4733">
      <w:pPr>
        <w:spacing w:after="0" w:line="240" w:lineRule="auto"/>
        <w:contextualSpacing/>
        <w:jc w:val="both"/>
        <w:rPr>
          <w:rFonts w:ascii="Times New Roman" w:hAnsi="Times New Roman" w:cs="Times New Roman"/>
          <w:b/>
          <w:bCs/>
          <w:sz w:val="28"/>
          <w:szCs w:val="28"/>
        </w:rPr>
      </w:pPr>
    </w:p>
    <w:p w14:paraId="554B488D" w14:textId="77777777" w:rsidR="00BF639E" w:rsidRDefault="00EE4733" w:rsidP="00BF639E">
      <w:pPr>
        <w:rPr>
          <w:rFonts w:ascii="Times New Roman" w:hAnsi="Times New Roman" w:cs="Times New Roman"/>
          <w:sz w:val="28"/>
          <w:szCs w:val="28"/>
        </w:rPr>
      </w:pPr>
      <w:r w:rsidRPr="00BF639E">
        <w:rPr>
          <w:rFonts w:ascii="Times New Roman" w:hAnsi="Times New Roman" w:cs="Times New Roman"/>
          <w:b/>
          <w:sz w:val="28"/>
          <w:szCs w:val="28"/>
          <w:u w:val="single"/>
        </w:rPr>
        <w:t>Код и наименование бюджетной подпрограммы:</w:t>
      </w:r>
      <w:r w:rsidRPr="00515446">
        <w:rPr>
          <w:rFonts w:ascii="Times New Roman" w:hAnsi="Times New Roman" w:cs="Times New Roman"/>
          <w:sz w:val="28"/>
          <w:szCs w:val="28"/>
          <w:u w:val="single"/>
        </w:rPr>
        <w:t xml:space="preserve"> </w:t>
      </w:r>
      <w:r w:rsidR="00BF639E" w:rsidRPr="00BF639E">
        <w:rPr>
          <w:rFonts w:ascii="Times New Roman" w:hAnsi="Times New Roman" w:cs="Times New Roman"/>
          <w:sz w:val="28"/>
          <w:szCs w:val="28"/>
        </w:rPr>
        <w:t>015 «За счет средств местного бюджета»</w:t>
      </w:r>
    </w:p>
    <w:p w14:paraId="34B79E68" w14:textId="2885D232" w:rsidR="00EE4733" w:rsidRPr="00515446" w:rsidRDefault="00EE4733" w:rsidP="00BF639E">
      <w:pPr>
        <w:rPr>
          <w:rFonts w:ascii="Times New Roman" w:hAnsi="Times New Roman" w:cs="Times New Roman"/>
          <w:sz w:val="28"/>
          <w:szCs w:val="28"/>
        </w:rPr>
      </w:pPr>
      <w:r w:rsidRPr="00515446">
        <w:rPr>
          <w:rFonts w:ascii="Times New Roman" w:hAnsi="Times New Roman" w:cs="Times New Roman"/>
          <w:sz w:val="28"/>
          <w:szCs w:val="28"/>
        </w:rPr>
        <w:t>На 20</w:t>
      </w:r>
      <w:r w:rsidR="00BF639E">
        <w:rPr>
          <w:rFonts w:ascii="Times New Roman" w:hAnsi="Times New Roman" w:cs="Times New Roman"/>
          <w:sz w:val="28"/>
          <w:szCs w:val="28"/>
        </w:rPr>
        <w:t>26</w:t>
      </w:r>
      <w:r w:rsidRPr="00515446">
        <w:rPr>
          <w:rFonts w:ascii="Times New Roman" w:hAnsi="Times New Roman" w:cs="Times New Roman"/>
          <w:sz w:val="28"/>
          <w:szCs w:val="28"/>
        </w:rPr>
        <w:t xml:space="preserve"> </w:t>
      </w:r>
      <w:r w:rsidRPr="00E73354">
        <w:rPr>
          <w:rFonts w:ascii="Times New Roman" w:hAnsi="Times New Roman" w:cs="Times New Roman"/>
          <w:sz w:val="28"/>
          <w:szCs w:val="28"/>
        </w:rPr>
        <w:t xml:space="preserve">год   </w:t>
      </w:r>
      <w:r w:rsidR="005E1D26">
        <w:rPr>
          <w:rFonts w:ascii="Times New Roman" w:hAnsi="Times New Roman" w:cs="Times New Roman"/>
          <w:sz w:val="24"/>
          <w:szCs w:val="24"/>
        </w:rPr>
        <w:t>1 </w:t>
      </w:r>
      <w:r w:rsidR="00512CB6">
        <w:rPr>
          <w:rFonts w:ascii="Times New Roman" w:hAnsi="Times New Roman" w:cs="Times New Roman"/>
          <w:sz w:val="24"/>
          <w:szCs w:val="24"/>
          <w:lang w:val="kk-KZ"/>
        </w:rPr>
        <w:t>92</w:t>
      </w:r>
      <w:r w:rsidR="003052EC">
        <w:rPr>
          <w:rFonts w:ascii="Times New Roman" w:hAnsi="Times New Roman" w:cs="Times New Roman"/>
          <w:sz w:val="24"/>
          <w:szCs w:val="24"/>
          <w:lang w:val="kk-KZ"/>
        </w:rPr>
        <w:t>6</w:t>
      </w:r>
      <w:r w:rsidR="005E1D26">
        <w:rPr>
          <w:rFonts w:ascii="Times New Roman" w:hAnsi="Times New Roman" w:cs="Times New Roman"/>
          <w:sz w:val="24"/>
          <w:szCs w:val="24"/>
        </w:rPr>
        <w:t xml:space="preserve"> </w:t>
      </w:r>
      <w:r w:rsidR="003052EC">
        <w:rPr>
          <w:rFonts w:ascii="Times New Roman" w:hAnsi="Times New Roman" w:cs="Times New Roman"/>
          <w:sz w:val="24"/>
          <w:szCs w:val="24"/>
          <w:lang w:val="kk-KZ"/>
        </w:rPr>
        <w:t>259</w:t>
      </w:r>
      <w:r w:rsidR="009C2AD9" w:rsidRPr="00E73354">
        <w:rPr>
          <w:rFonts w:ascii="Times New Roman" w:hAnsi="Times New Roman" w:cs="Times New Roman"/>
          <w:sz w:val="24"/>
          <w:szCs w:val="24"/>
        </w:rPr>
        <w:t>,0</w:t>
      </w:r>
      <w:r w:rsidRPr="00E73354">
        <w:rPr>
          <w:rFonts w:ascii="Times New Roman" w:hAnsi="Times New Roman" w:cs="Times New Roman"/>
          <w:sz w:val="28"/>
          <w:szCs w:val="28"/>
        </w:rPr>
        <w:t xml:space="preserve">   тысяч</w:t>
      </w:r>
      <w:r w:rsidRPr="00515446">
        <w:rPr>
          <w:rFonts w:ascii="Times New Roman" w:hAnsi="Times New Roman" w:cs="Times New Roman"/>
          <w:sz w:val="28"/>
          <w:szCs w:val="28"/>
        </w:rPr>
        <w:t xml:space="preserve"> тенге</w:t>
      </w:r>
    </w:p>
    <w:p w14:paraId="0344DBEB" w14:textId="77777777" w:rsidR="00EE4733" w:rsidRPr="00515446" w:rsidRDefault="00EE4733" w:rsidP="00EE4733">
      <w:pPr>
        <w:spacing w:after="0" w:line="240" w:lineRule="auto"/>
        <w:contextualSpacing/>
        <w:jc w:val="both"/>
        <w:rPr>
          <w:rFonts w:ascii="Times New Roman" w:hAnsi="Times New Roman" w:cs="Times New Roman"/>
          <w:sz w:val="28"/>
          <w:szCs w:val="2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843"/>
        <w:gridCol w:w="1701"/>
        <w:gridCol w:w="1417"/>
        <w:gridCol w:w="2127"/>
      </w:tblGrid>
      <w:tr w:rsidR="00F67015" w:rsidRPr="00CD0EC1" w14:paraId="716F162D" w14:textId="77777777" w:rsidTr="00F67015">
        <w:trPr>
          <w:trHeight w:val="2157"/>
        </w:trPr>
        <w:tc>
          <w:tcPr>
            <w:tcW w:w="2410" w:type="dxa"/>
          </w:tcPr>
          <w:p w14:paraId="03B57B93" w14:textId="77777777" w:rsidR="00F67015" w:rsidRPr="003C50F4" w:rsidRDefault="00F67015" w:rsidP="00907B78">
            <w:pPr>
              <w:spacing w:after="0" w:line="240" w:lineRule="auto"/>
              <w:contextualSpacing/>
              <w:jc w:val="center"/>
              <w:rPr>
                <w:rFonts w:ascii="Times New Roman" w:hAnsi="Times New Roman" w:cs="Times New Roman"/>
              </w:rPr>
            </w:pPr>
            <w:r w:rsidRPr="003C50F4">
              <w:rPr>
                <w:rFonts w:ascii="Times New Roman" w:hAnsi="Times New Roman" w:cs="Times New Roman"/>
              </w:rPr>
              <w:t>Мероприятия, всего, в том числе</w:t>
            </w:r>
          </w:p>
        </w:tc>
        <w:tc>
          <w:tcPr>
            <w:tcW w:w="1843" w:type="dxa"/>
          </w:tcPr>
          <w:p w14:paraId="64526888" w14:textId="77777777" w:rsidR="00F67015" w:rsidRPr="003C50F4" w:rsidRDefault="00F67015" w:rsidP="00907B78">
            <w:pPr>
              <w:spacing w:after="0" w:line="240" w:lineRule="auto"/>
              <w:contextualSpacing/>
              <w:jc w:val="center"/>
              <w:rPr>
                <w:rFonts w:ascii="Times New Roman" w:hAnsi="Times New Roman" w:cs="Times New Roman"/>
              </w:rPr>
            </w:pPr>
            <w:r w:rsidRPr="003C50F4">
              <w:rPr>
                <w:rFonts w:ascii="Times New Roman" w:hAnsi="Times New Roman" w:cs="Times New Roman"/>
              </w:rPr>
              <w:t>Показатель мероприятия</w:t>
            </w:r>
          </w:p>
        </w:tc>
        <w:tc>
          <w:tcPr>
            <w:tcW w:w="1701" w:type="dxa"/>
          </w:tcPr>
          <w:p w14:paraId="488107BB" w14:textId="77777777" w:rsidR="00F67015" w:rsidRPr="003C50F4" w:rsidRDefault="00F67015" w:rsidP="00907B78">
            <w:pPr>
              <w:spacing w:after="0" w:line="240" w:lineRule="auto"/>
              <w:contextualSpacing/>
              <w:jc w:val="center"/>
              <w:rPr>
                <w:rFonts w:ascii="Times New Roman" w:hAnsi="Times New Roman" w:cs="Times New Roman"/>
              </w:rPr>
            </w:pPr>
            <w:r w:rsidRPr="003C50F4">
              <w:rPr>
                <w:rFonts w:ascii="Times New Roman" w:hAnsi="Times New Roman" w:cs="Times New Roman"/>
              </w:rPr>
              <w:t xml:space="preserve">Показатель документа </w:t>
            </w:r>
            <w:r w:rsidRPr="003C50F4">
              <w:rPr>
                <w:rFonts w:ascii="Times New Roman" w:hAnsi="Times New Roman" w:cs="Times New Roman"/>
                <w:bCs/>
              </w:rPr>
              <w:t>Системы государственного планирования</w:t>
            </w:r>
          </w:p>
        </w:tc>
        <w:tc>
          <w:tcPr>
            <w:tcW w:w="1417" w:type="dxa"/>
          </w:tcPr>
          <w:p w14:paraId="191275CA" w14:textId="77777777" w:rsidR="00F67015" w:rsidRPr="003C50F4" w:rsidRDefault="00F67015" w:rsidP="00907B78">
            <w:pPr>
              <w:spacing w:after="0" w:line="240" w:lineRule="auto"/>
              <w:contextualSpacing/>
              <w:jc w:val="center"/>
              <w:rPr>
                <w:rFonts w:ascii="Times New Roman" w:hAnsi="Times New Roman" w:cs="Times New Roman"/>
              </w:rPr>
            </w:pPr>
            <w:r w:rsidRPr="003C50F4">
              <w:rPr>
                <w:rFonts w:ascii="Times New Roman" w:hAnsi="Times New Roman" w:cs="Times New Roman"/>
              </w:rPr>
              <w:t>Отклонение</w:t>
            </w:r>
          </w:p>
          <w:p w14:paraId="743D8C96" w14:textId="77777777" w:rsidR="00F67015" w:rsidRPr="003C50F4" w:rsidRDefault="00F67015" w:rsidP="00907B78">
            <w:pPr>
              <w:spacing w:after="0" w:line="240" w:lineRule="auto"/>
              <w:jc w:val="center"/>
              <w:rPr>
                <w:rFonts w:ascii="Times New Roman" w:hAnsi="Times New Roman" w:cs="Times New Roman"/>
              </w:rPr>
            </w:pPr>
          </w:p>
        </w:tc>
        <w:tc>
          <w:tcPr>
            <w:tcW w:w="2127" w:type="dxa"/>
          </w:tcPr>
          <w:p w14:paraId="78475E42" w14:textId="77777777" w:rsidR="00F67015" w:rsidRPr="003C50F4" w:rsidRDefault="00F67015" w:rsidP="00907B78">
            <w:pPr>
              <w:spacing w:after="0" w:line="240" w:lineRule="auto"/>
              <w:contextualSpacing/>
              <w:jc w:val="center"/>
              <w:rPr>
                <w:rFonts w:ascii="Times New Roman" w:hAnsi="Times New Roman" w:cs="Times New Roman"/>
              </w:rPr>
            </w:pPr>
            <w:r w:rsidRPr="003C50F4">
              <w:rPr>
                <w:rFonts w:ascii="Times New Roman" w:hAnsi="Times New Roman" w:cs="Times New Roman"/>
              </w:rPr>
              <w:t>Расходы</w:t>
            </w:r>
          </w:p>
        </w:tc>
      </w:tr>
      <w:tr w:rsidR="00F67015" w:rsidRPr="00CD0EC1" w14:paraId="09C8948A" w14:textId="77777777" w:rsidTr="00F67015">
        <w:trPr>
          <w:trHeight w:val="548"/>
        </w:trPr>
        <w:tc>
          <w:tcPr>
            <w:tcW w:w="2410" w:type="dxa"/>
          </w:tcPr>
          <w:p w14:paraId="4DB2A58C" w14:textId="269E0261" w:rsidR="00F67015" w:rsidRPr="0015722D" w:rsidRDefault="00F67015" w:rsidP="00D7565A">
            <w:pPr>
              <w:spacing w:after="0" w:line="240" w:lineRule="auto"/>
              <w:contextualSpacing/>
              <w:jc w:val="both"/>
              <w:rPr>
                <w:rFonts w:ascii="Times New Roman" w:hAnsi="Times New Roman" w:cs="Times New Roman"/>
                <w:bCs/>
                <w:sz w:val="24"/>
                <w:szCs w:val="24"/>
              </w:rPr>
            </w:pPr>
            <w:r w:rsidRPr="0015722D">
              <w:rPr>
                <w:rFonts w:ascii="Times New Roman" w:hAnsi="Times New Roman" w:cs="Times New Roman"/>
                <w:color w:val="000000"/>
                <w:sz w:val="20"/>
                <w:szCs w:val="20"/>
              </w:rPr>
              <w:t xml:space="preserve">Площадь жилфонда, обеспечивающая услугами теплоснабжения         </w:t>
            </w:r>
          </w:p>
        </w:tc>
        <w:tc>
          <w:tcPr>
            <w:tcW w:w="1843" w:type="dxa"/>
          </w:tcPr>
          <w:p w14:paraId="4098F5C6" w14:textId="43F0C255" w:rsidR="00F67015" w:rsidRDefault="00F67015" w:rsidP="00DE0033">
            <w:pPr>
              <w:spacing w:after="0" w:line="240" w:lineRule="auto"/>
              <w:contextualSpacing/>
              <w:jc w:val="center"/>
              <w:rPr>
                <w:rFonts w:ascii="Times New Roman" w:hAnsi="Times New Roman" w:cs="Times New Roman"/>
                <w:bCs/>
                <w:sz w:val="24"/>
                <w:szCs w:val="24"/>
              </w:rPr>
            </w:pPr>
          </w:p>
          <w:p w14:paraId="39191F35" w14:textId="09F5FD73" w:rsidR="00F67015" w:rsidRPr="0015722D" w:rsidRDefault="00F67015" w:rsidP="00DE0033">
            <w:pPr>
              <w:spacing w:after="0" w:line="240" w:lineRule="auto"/>
              <w:contextualSpacing/>
              <w:jc w:val="center"/>
              <w:rPr>
                <w:rFonts w:ascii="Times New Roman" w:hAnsi="Times New Roman" w:cs="Times New Roman"/>
                <w:bCs/>
                <w:sz w:val="24"/>
                <w:szCs w:val="24"/>
              </w:rPr>
            </w:pPr>
            <w:r w:rsidRPr="00CF4F6A">
              <w:rPr>
                <w:rFonts w:ascii="Times New Roman" w:eastAsia="Times New Roman" w:hAnsi="Times New Roman" w:cs="Times New Roman"/>
                <w:sz w:val="20"/>
                <w:szCs w:val="20"/>
                <w:lang w:val="kk-KZ" w:eastAsia="ru-RU"/>
              </w:rPr>
              <w:t>2</w:t>
            </w:r>
            <w:r>
              <w:rPr>
                <w:rFonts w:ascii="Times New Roman" w:eastAsia="Times New Roman" w:hAnsi="Times New Roman" w:cs="Times New Roman"/>
                <w:sz w:val="20"/>
                <w:szCs w:val="20"/>
                <w:lang w:val="kk-KZ" w:eastAsia="ru-RU"/>
              </w:rPr>
              <w:t>1</w:t>
            </w:r>
            <w:r w:rsidRPr="00CF4F6A">
              <w:rPr>
                <w:rFonts w:ascii="Times New Roman" w:eastAsia="Times New Roman" w:hAnsi="Times New Roman" w:cs="Times New Roman"/>
                <w:sz w:val="20"/>
                <w:szCs w:val="20"/>
                <w:lang w:val="kk-KZ" w:eastAsia="ru-RU"/>
              </w:rPr>
              <w:t>9,</w:t>
            </w:r>
            <w:r>
              <w:rPr>
                <w:rFonts w:ascii="Times New Roman" w:eastAsia="Times New Roman" w:hAnsi="Times New Roman" w:cs="Times New Roman"/>
                <w:sz w:val="20"/>
                <w:szCs w:val="20"/>
                <w:lang w:val="kk-KZ" w:eastAsia="ru-RU"/>
              </w:rPr>
              <w:t>5</w:t>
            </w:r>
            <w:r w:rsidRPr="00CF4F6A">
              <w:rPr>
                <w:rFonts w:ascii="Times New Roman" w:eastAsia="Times New Roman" w:hAnsi="Times New Roman" w:cs="Times New Roman"/>
                <w:sz w:val="20"/>
                <w:szCs w:val="20"/>
                <w:lang w:val="kk-KZ" w:eastAsia="ru-RU"/>
              </w:rPr>
              <w:t xml:space="preserve"> тыс.кв.м</w:t>
            </w:r>
          </w:p>
          <w:p w14:paraId="5985C699" w14:textId="54F69730" w:rsidR="00F67015" w:rsidRPr="0015722D" w:rsidRDefault="00F67015" w:rsidP="00DE0033">
            <w:pPr>
              <w:spacing w:after="0" w:line="240" w:lineRule="auto"/>
              <w:contextualSpacing/>
              <w:jc w:val="center"/>
              <w:rPr>
                <w:rFonts w:ascii="Times New Roman" w:hAnsi="Times New Roman" w:cs="Times New Roman"/>
                <w:bCs/>
                <w:sz w:val="24"/>
                <w:szCs w:val="24"/>
              </w:rPr>
            </w:pPr>
          </w:p>
        </w:tc>
        <w:tc>
          <w:tcPr>
            <w:tcW w:w="1701" w:type="dxa"/>
            <w:vAlign w:val="center"/>
          </w:tcPr>
          <w:p w14:paraId="7C20B425" w14:textId="592AC9F3" w:rsidR="00F67015" w:rsidRPr="00CF4F6A" w:rsidRDefault="00F67015" w:rsidP="00DE0033">
            <w:pPr>
              <w:spacing w:after="0" w:line="240" w:lineRule="auto"/>
              <w:contextualSpacing/>
              <w:jc w:val="center"/>
              <w:rPr>
                <w:rFonts w:ascii="Times New Roman" w:hAnsi="Times New Roman" w:cs="Times New Roman"/>
                <w:bCs/>
                <w:sz w:val="24"/>
                <w:szCs w:val="24"/>
              </w:rPr>
            </w:pPr>
          </w:p>
        </w:tc>
        <w:tc>
          <w:tcPr>
            <w:tcW w:w="1417" w:type="dxa"/>
          </w:tcPr>
          <w:p w14:paraId="0DABE41C" w14:textId="51D796EB" w:rsidR="00F67015" w:rsidRPr="0015722D" w:rsidRDefault="00F67015" w:rsidP="00D7565A">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2127" w:type="dxa"/>
          </w:tcPr>
          <w:p w14:paraId="165AB29B" w14:textId="59C172C4" w:rsidR="00F67015" w:rsidRPr="003506D6" w:rsidRDefault="00F67015" w:rsidP="00D7565A">
            <w:pPr>
              <w:spacing w:after="0" w:line="240" w:lineRule="auto"/>
              <w:ind w:left="38" w:hanging="38"/>
              <w:contextualSpacing/>
              <w:jc w:val="both"/>
              <w:rPr>
                <w:rFonts w:ascii="Times New Roman" w:hAnsi="Times New Roman" w:cs="Times New Roman"/>
                <w:bCs/>
              </w:rPr>
            </w:pPr>
          </w:p>
        </w:tc>
      </w:tr>
      <w:tr w:rsidR="00F67015" w:rsidRPr="00CD0EC1" w14:paraId="5F957A96" w14:textId="77777777" w:rsidTr="00F67015">
        <w:trPr>
          <w:trHeight w:val="548"/>
        </w:trPr>
        <w:tc>
          <w:tcPr>
            <w:tcW w:w="2410" w:type="dxa"/>
          </w:tcPr>
          <w:p w14:paraId="31DF609D" w14:textId="4BB292C0" w:rsidR="00F67015" w:rsidRPr="005C17D4" w:rsidRDefault="00F67015" w:rsidP="00D7565A">
            <w:pPr>
              <w:spacing w:after="0" w:line="240" w:lineRule="auto"/>
              <w:contextualSpacing/>
              <w:jc w:val="both"/>
              <w:rPr>
                <w:rFonts w:ascii="Times New Roman" w:hAnsi="Times New Roman" w:cs="Times New Roman"/>
                <w:color w:val="000000"/>
                <w:sz w:val="20"/>
                <w:szCs w:val="20"/>
              </w:rPr>
            </w:pPr>
            <w:r w:rsidRPr="005C17D4">
              <w:rPr>
                <w:rFonts w:ascii="Times New Roman" w:hAnsi="Times New Roman" w:cs="Times New Roman"/>
                <w:color w:val="000000"/>
                <w:sz w:val="20"/>
                <w:szCs w:val="20"/>
              </w:rPr>
              <w:t>Содержание аппарата КГУ «Жилищный фонд» акимата города Астаны с целью возложенных функций в пределах штатной численности</w:t>
            </w:r>
          </w:p>
        </w:tc>
        <w:tc>
          <w:tcPr>
            <w:tcW w:w="1843" w:type="dxa"/>
          </w:tcPr>
          <w:p w14:paraId="15BBCFD7" w14:textId="77777777" w:rsidR="00F67015" w:rsidRPr="005C17D4" w:rsidRDefault="00F67015" w:rsidP="00DE0033">
            <w:pPr>
              <w:spacing w:after="0" w:line="240" w:lineRule="auto"/>
              <w:contextualSpacing/>
              <w:jc w:val="center"/>
              <w:rPr>
                <w:rFonts w:ascii="Times New Roman" w:hAnsi="Times New Roman" w:cs="Times New Roman"/>
                <w:bCs/>
                <w:sz w:val="24"/>
                <w:szCs w:val="24"/>
              </w:rPr>
            </w:pPr>
          </w:p>
          <w:p w14:paraId="0D98AFD1" w14:textId="2E156B2E" w:rsidR="00F67015" w:rsidRPr="005C17D4" w:rsidRDefault="00F67015" w:rsidP="00F67015">
            <w:pPr>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52</w:t>
            </w:r>
          </w:p>
          <w:p w14:paraId="618A229A" w14:textId="359D9B8D" w:rsidR="00F67015" w:rsidRPr="005C17D4" w:rsidRDefault="00F67015" w:rsidP="00F67015">
            <w:pPr>
              <w:spacing w:after="0" w:line="240" w:lineRule="auto"/>
              <w:contextualSpacing/>
              <w:jc w:val="center"/>
              <w:rPr>
                <w:rFonts w:ascii="Times New Roman" w:hAnsi="Times New Roman" w:cs="Times New Roman"/>
                <w:bCs/>
                <w:sz w:val="24"/>
                <w:szCs w:val="24"/>
              </w:rPr>
            </w:pPr>
            <w:r w:rsidRPr="005C17D4">
              <w:rPr>
                <w:rFonts w:ascii="Times New Roman" w:hAnsi="Times New Roman" w:cs="Times New Roman"/>
                <w:color w:val="000000"/>
                <w:sz w:val="20"/>
                <w:szCs w:val="20"/>
              </w:rPr>
              <w:t>Кол.     Штатных единиц</w:t>
            </w:r>
          </w:p>
        </w:tc>
        <w:tc>
          <w:tcPr>
            <w:tcW w:w="1701" w:type="dxa"/>
            <w:vAlign w:val="center"/>
          </w:tcPr>
          <w:p w14:paraId="0B5E574C" w14:textId="59926104" w:rsidR="00F67015" w:rsidRPr="00CF4F6A" w:rsidRDefault="00F67015" w:rsidP="00DE0033">
            <w:pPr>
              <w:spacing w:after="0" w:line="240" w:lineRule="auto"/>
              <w:contextualSpacing/>
              <w:jc w:val="center"/>
              <w:rPr>
                <w:rFonts w:ascii="Times New Roman" w:hAnsi="Times New Roman" w:cs="Times New Roman"/>
                <w:bCs/>
                <w:sz w:val="24"/>
                <w:szCs w:val="24"/>
              </w:rPr>
            </w:pPr>
          </w:p>
        </w:tc>
        <w:tc>
          <w:tcPr>
            <w:tcW w:w="1417" w:type="dxa"/>
          </w:tcPr>
          <w:p w14:paraId="3D47C0EC" w14:textId="77777777" w:rsidR="00F67015" w:rsidRDefault="00F67015" w:rsidP="00D7565A">
            <w:pPr>
              <w:spacing w:after="0" w:line="240" w:lineRule="auto"/>
              <w:contextualSpacing/>
              <w:jc w:val="both"/>
              <w:rPr>
                <w:rFonts w:ascii="Times New Roman" w:hAnsi="Times New Roman" w:cs="Times New Roman"/>
                <w:bCs/>
                <w:sz w:val="24"/>
                <w:szCs w:val="24"/>
              </w:rPr>
            </w:pPr>
          </w:p>
        </w:tc>
        <w:tc>
          <w:tcPr>
            <w:tcW w:w="2127" w:type="dxa"/>
          </w:tcPr>
          <w:p w14:paraId="04C0EE10" w14:textId="2791A444" w:rsidR="00F67015" w:rsidRPr="00E73354" w:rsidRDefault="00F67015" w:rsidP="00D7565A">
            <w:pPr>
              <w:spacing w:after="0" w:line="240" w:lineRule="auto"/>
              <w:contextualSpacing/>
              <w:jc w:val="both"/>
              <w:rPr>
                <w:rFonts w:ascii="Times New Roman" w:hAnsi="Times New Roman" w:cs="Times New Roman"/>
                <w:sz w:val="24"/>
                <w:szCs w:val="24"/>
              </w:rPr>
            </w:pPr>
          </w:p>
        </w:tc>
      </w:tr>
      <w:tr w:rsidR="00F67015" w:rsidRPr="00CD0EC1" w14:paraId="28DBBA45" w14:textId="77777777" w:rsidTr="00F67015">
        <w:trPr>
          <w:trHeight w:val="548"/>
        </w:trPr>
        <w:tc>
          <w:tcPr>
            <w:tcW w:w="2410" w:type="dxa"/>
          </w:tcPr>
          <w:p w14:paraId="2FF8C6E5" w14:textId="4977D6CF" w:rsidR="00F67015" w:rsidRPr="005C17D4" w:rsidRDefault="00F67015" w:rsidP="00D7565A">
            <w:pPr>
              <w:spacing w:after="0" w:line="240" w:lineRule="auto"/>
              <w:contextualSpacing/>
              <w:jc w:val="both"/>
              <w:rPr>
                <w:rFonts w:ascii="Times New Roman" w:hAnsi="Times New Roman" w:cs="Times New Roman"/>
                <w:color w:val="000000"/>
                <w:sz w:val="20"/>
                <w:szCs w:val="20"/>
              </w:rPr>
            </w:pPr>
            <w:r w:rsidRPr="005C17D4">
              <w:rPr>
                <w:rFonts w:ascii="Times New Roman" w:hAnsi="Times New Roman" w:cs="Times New Roman"/>
                <w:color w:val="000000"/>
                <w:sz w:val="20"/>
                <w:szCs w:val="20"/>
              </w:rPr>
              <w:t xml:space="preserve">Проведение текущего ремонта квартир                                                                                                                          </w:t>
            </w:r>
          </w:p>
        </w:tc>
        <w:tc>
          <w:tcPr>
            <w:tcW w:w="1843" w:type="dxa"/>
          </w:tcPr>
          <w:p w14:paraId="024F2420" w14:textId="2D1200E8" w:rsidR="00F67015" w:rsidRPr="005C17D4" w:rsidRDefault="00F67015" w:rsidP="00DE0033">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285</w:t>
            </w:r>
          </w:p>
          <w:p w14:paraId="75F30060" w14:textId="36B843C5" w:rsidR="00F67015" w:rsidRPr="005C17D4" w:rsidRDefault="00F67015" w:rsidP="00DE0033">
            <w:pPr>
              <w:spacing w:after="0" w:line="240" w:lineRule="auto"/>
              <w:contextualSpacing/>
              <w:jc w:val="center"/>
              <w:rPr>
                <w:rFonts w:ascii="Times New Roman" w:hAnsi="Times New Roman" w:cs="Times New Roman"/>
                <w:color w:val="000000"/>
                <w:sz w:val="20"/>
                <w:szCs w:val="20"/>
              </w:rPr>
            </w:pPr>
            <w:r w:rsidRPr="005C17D4">
              <w:rPr>
                <w:rFonts w:ascii="Times New Roman" w:hAnsi="Times New Roman" w:cs="Times New Roman"/>
                <w:color w:val="000000"/>
                <w:sz w:val="20"/>
                <w:szCs w:val="20"/>
              </w:rPr>
              <w:t>единиц</w:t>
            </w:r>
          </w:p>
        </w:tc>
        <w:tc>
          <w:tcPr>
            <w:tcW w:w="1701" w:type="dxa"/>
          </w:tcPr>
          <w:p w14:paraId="06626421" w14:textId="5FA0CC50" w:rsidR="00F67015" w:rsidRPr="00CF4F6A" w:rsidRDefault="00F67015" w:rsidP="00DE0033">
            <w:pPr>
              <w:spacing w:after="0" w:line="240" w:lineRule="auto"/>
              <w:contextualSpacing/>
              <w:jc w:val="center"/>
              <w:rPr>
                <w:rFonts w:ascii="Times New Roman" w:hAnsi="Times New Roman" w:cs="Times New Roman"/>
                <w:color w:val="000000"/>
                <w:sz w:val="20"/>
                <w:szCs w:val="20"/>
              </w:rPr>
            </w:pPr>
          </w:p>
        </w:tc>
        <w:tc>
          <w:tcPr>
            <w:tcW w:w="1417" w:type="dxa"/>
          </w:tcPr>
          <w:p w14:paraId="07A80635" w14:textId="77777777" w:rsidR="00F67015" w:rsidRDefault="00F67015" w:rsidP="00D7565A">
            <w:pPr>
              <w:spacing w:after="0" w:line="240" w:lineRule="auto"/>
              <w:contextualSpacing/>
              <w:jc w:val="both"/>
              <w:rPr>
                <w:rFonts w:ascii="Times New Roman" w:hAnsi="Times New Roman" w:cs="Times New Roman"/>
                <w:bCs/>
                <w:sz w:val="24"/>
                <w:szCs w:val="24"/>
              </w:rPr>
            </w:pPr>
          </w:p>
        </w:tc>
        <w:tc>
          <w:tcPr>
            <w:tcW w:w="2127" w:type="dxa"/>
          </w:tcPr>
          <w:p w14:paraId="5402C5EA" w14:textId="1957951B" w:rsidR="00F67015" w:rsidRPr="00E73354" w:rsidRDefault="00F67015" w:rsidP="00D7565A">
            <w:pPr>
              <w:spacing w:after="0" w:line="240" w:lineRule="auto"/>
              <w:contextualSpacing/>
              <w:jc w:val="both"/>
              <w:rPr>
                <w:rFonts w:ascii="Times New Roman" w:hAnsi="Times New Roman" w:cs="Times New Roman"/>
                <w:sz w:val="24"/>
                <w:szCs w:val="24"/>
              </w:rPr>
            </w:pPr>
          </w:p>
        </w:tc>
      </w:tr>
      <w:tr w:rsidR="00F67015" w:rsidRPr="00CD0EC1" w14:paraId="44E168F8" w14:textId="77777777" w:rsidTr="00F67015">
        <w:trPr>
          <w:trHeight w:val="548"/>
        </w:trPr>
        <w:tc>
          <w:tcPr>
            <w:tcW w:w="2410" w:type="dxa"/>
          </w:tcPr>
          <w:p w14:paraId="00BB7CAB" w14:textId="53100E81" w:rsidR="00F67015" w:rsidRPr="005C17D4" w:rsidRDefault="00F67015" w:rsidP="00D7565A">
            <w:pPr>
              <w:spacing w:after="0" w:line="240" w:lineRule="auto"/>
              <w:contextualSpacing/>
              <w:jc w:val="both"/>
              <w:rPr>
                <w:rFonts w:ascii="Times New Roman" w:hAnsi="Times New Roman" w:cs="Times New Roman"/>
                <w:color w:val="000000"/>
                <w:sz w:val="20"/>
                <w:szCs w:val="20"/>
              </w:rPr>
            </w:pPr>
            <w:r w:rsidRPr="005C17D4">
              <w:rPr>
                <w:rFonts w:ascii="Times New Roman" w:hAnsi="Times New Roman" w:cs="Times New Roman"/>
                <w:color w:val="000000"/>
                <w:sz w:val="20"/>
                <w:szCs w:val="20"/>
              </w:rPr>
              <w:t>Обеспечение коммунальными услугами (электроэнергия, теплоэнергия) квартир, переданных в рамках программы «Сноса аварийного жилья»</w:t>
            </w:r>
          </w:p>
        </w:tc>
        <w:tc>
          <w:tcPr>
            <w:tcW w:w="1843" w:type="dxa"/>
          </w:tcPr>
          <w:p w14:paraId="50B11868" w14:textId="77777777" w:rsidR="00F67015" w:rsidRPr="005C17D4" w:rsidRDefault="00F67015" w:rsidP="00DE0033">
            <w:pPr>
              <w:spacing w:after="0" w:line="240" w:lineRule="auto"/>
              <w:contextualSpacing/>
              <w:jc w:val="center"/>
              <w:rPr>
                <w:rFonts w:ascii="Times New Roman" w:hAnsi="Times New Roman" w:cs="Times New Roman"/>
                <w:color w:val="000000"/>
                <w:sz w:val="20"/>
                <w:szCs w:val="20"/>
              </w:rPr>
            </w:pPr>
          </w:p>
          <w:p w14:paraId="2EAE30D3" w14:textId="77777777" w:rsidR="00F67015" w:rsidRPr="005C17D4" w:rsidRDefault="00F67015" w:rsidP="00DE0033">
            <w:pPr>
              <w:spacing w:after="0" w:line="240" w:lineRule="auto"/>
              <w:contextualSpacing/>
              <w:jc w:val="center"/>
              <w:rPr>
                <w:rFonts w:ascii="Times New Roman" w:hAnsi="Times New Roman" w:cs="Times New Roman"/>
                <w:color w:val="000000"/>
                <w:sz w:val="20"/>
                <w:szCs w:val="20"/>
              </w:rPr>
            </w:pPr>
          </w:p>
          <w:p w14:paraId="33AA5BED" w14:textId="42053B86" w:rsidR="00F67015" w:rsidRPr="005C17D4" w:rsidRDefault="00F67015" w:rsidP="00DE0033">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 услуга</w:t>
            </w:r>
          </w:p>
        </w:tc>
        <w:tc>
          <w:tcPr>
            <w:tcW w:w="1701" w:type="dxa"/>
          </w:tcPr>
          <w:p w14:paraId="29956898" w14:textId="36CB0E8D" w:rsidR="00F67015" w:rsidRPr="00512CB6" w:rsidRDefault="00F67015" w:rsidP="00DE0033">
            <w:pPr>
              <w:spacing w:after="0" w:line="240" w:lineRule="auto"/>
              <w:contextualSpacing/>
              <w:jc w:val="center"/>
              <w:rPr>
                <w:rFonts w:ascii="Times New Roman" w:hAnsi="Times New Roman" w:cs="Times New Roman"/>
                <w:color w:val="000000"/>
                <w:sz w:val="20"/>
                <w:szCs w:val="20"/>
                <w:highlight w:val="yellow"/>
              </w:rPr>
            </w:pPr>
          </w:p>
        </w:tc>
        <w:tc>
          <w:tcPr>
            <w:tcW w:w="1417" w:type="dxa"/>
          </w:tcPr>
          <w:p w14:paraId="63DA57DC" w14:textId="77777777" w:rsidR="00F67015" w:rsidRDefault="00F67015" w:rsidP="00D7565A">
            <w:pPr>
              <w:spacing w:after="0" w:line="240" w:lineRule="auto"/>
              <w:contextualSpacing/>
              <w:jc w:val="both"/>
              <w:rPr>
                <w:rFonts w:ascii="Times New Roman" w:hAnsi="Times New Roman" w:cs="Times New Roman"/>
                <w:bCs/>
                <w:sz w:val="24"/>
                <w:szCs w:val="24"/>
              </w:rPr>
            </w:pPr>
          </w:p>
        </w:tc>
        <w:tc>
          <w:tcPr>
            <w:tcW w:w="2127" w:type="dxa"/>
          </w:tcPr>
          <w:p w14:paraId="4A6983CD" w14:textId="4FFFDC76" w:rsidR="00F67015" w:rsidRPr="00E73354" w:rsidRDefault="00F67015" w:rsidP="00D7565A">
            <w:pPr>
              <w:spacing w:after="0" w:line="240" w:lineRule="auto"/>
              <w:contextualSpacing/>
              <w:jc w:val="both"/>
              <w:rPr>
                <w:rFonts w:ascii="Times New Roman" w:hAnsi="Times New Roman" w:cs="Times New Roman"/>
                <w:sz w:val="24"/>
                <w:szCs w:val="24"/>
              </w:rPr>
            </w:pPr>
          </w:p>
        </w:tc>
      </w:tr>
      <w:tr w:rsidR="00F67015" w:rsidRPr="00CD0EC1" w14:paraId="5D4E621A" w14:textId="77777777" w:rsidTr="00C666BF">
        <w:trPr>
          <w:trHeight w:val="4379"/>
        </w:trPr>
        <w:tc>
          <w:tcPr>
            <w:tcW w:w="2410" w:type="dxa"/>
          </w:tcPr>
          <w:p w14:paraId="72A75887" w14:textId="22DE2344" w:rsidR="00F67015" w:rsidRPr="005D535B" w:rsidRDefault="00F67015" w:rsidP="000D6266">
            <w:pPr>
              <w:spacing w:after="0" w:line="240" w:lineRule="auto"/>
              <w:contextualSpacing/>
              <w:jc w:val="both"/>
              <w:rPr>
                <w:rFonts w:ascii="Times New Roman" w:hAnsi="Times New Roman" w:cs="Times New Roman"/>
                <w:b/>
                <w:bCs/>
                <w:color w:val="000000"/>
                <w:sz w:val="20"/>
                <w:szCs w:val="20"/>
                <w:highlight w:val="yellow"/>
              </w:rPr>
            </w:pPr>
            <w:r>
              <w:rPr>
                <w:rFonts w:ascii="Times New Roman" w:hAnsi="Times New Roman" w:cs="Times New Roman"/>
                <w:b/>
                <w:bCs/>
                <w:color w:val="000000"/>
                <w:sz w:val="20"/>
                <w:szCs w:val="20"/>
              </w:rPr>
              <w:lastRenderedPageBreak/>
              <w:t>Итого расходов</w:t>
            </w:r>
            <w:r w:rsidRPr="005D535B">
              <w:rPr>
                <w:rFonts w:ascii="Times New Roman" w:hAnsi="Times New Roman" w:cs="Times New Roman"/>
                <w:b/>
                <w:bCs/>
                <w:color w:val="000000"/>
                <w:sz w:val="20"/>
                <w:szCs w:val="20"/>
              </w:rPr>
              <w:t>:</w:t>
            </w:r>
          </w:p>
        </w:tc>
        <w:tc>
          <w:tcPr>
            <w:tcW w:w="1843" w:type="dxa"/>
          </w:tcPr>
          <w:p w14:paraId="18FC2157" w14:textId="77777777" w:rsidR="00F67015" w:rsidRPr="005D535B" w:rsidRDefault="00F67015" w:rsidP="000D6266">
            <w:pPr>
              <w:spacing w:after="0" w:line="240" w:lineRule="auto"/>
              <w:contextualSpacing/>
              <w:jc w:val="both"/>
              <w:rPr>
                <w:rFonts w:ascii="Times New Roman" w:hAnsi="Times New Roman" w:cs="Times New Roman"/>
                <w:b/>
                <w:bCs/>
                <w:color w:val="000000"/>
                <w:sz w:val="20"/>
                <w:szCs w:val="20"/>
                <w:highlight w:val="yellow"/>
              </w:rPr>
            </w:pPr>
          </w:p>
        </w:tc>
        <w:tc>
          <w:tcPr>
            <w:tcW w:w="1701" w:type="dxa"/>
          </w:tcPr>
          <w:p w14:paraId="1B97C878" w14:textId="77777777" w:rsidR="00F67015" w:rsidRPr="005D535B" w:rsidRDefault="00F67015" w:rsidP="000D6266">
            <w:pPr>
              <w:spacing w:after="0" w:line="240" w:lineRule="auto"/>
              <w:contextualSpacing/>
              <w:jc w:val="center"/>
              <w:rPr>
                <w:rFonts w:ascii="Times New Roman" w:hAnsi="Times New Roman" w:cs="Times New Roman"/>
                <w:b/>
                <w:bCs/>
                <w:color w:val="000000"/>
                <w:sz w:val="20"/>
                <w:szCs w:val="20"/>
                <w:highlight w:val="yellow"/>
              </w:rPr>
            </w:pPr>
          </w:p>
        </w:tc>
        <w:tc>
          <w:tcPr>
            <w:tcW w:w="1417" w:type="dxa"/>
          </w:tcPr>
          <w:p w14:paraId="0EB92C77" w14:textId="1A763F19" w:rsidR="005D14AF" w:rsidRPr="005D535B" w:rsidRDefault="00C86FD7" w:rsidP="005D14AF">
            <w:pPr>
              <w:spacing w:after="0" w:line="240" w:lineRule="auto"/>
              <w:contextualSpacing/>
              <w:rPr>
                <w:rFonts w:ascii="Times New Roman" w:hAnsi="Times New Roman" w:cs="Times New Roman"/>
                <w:b/>
                <w:bCs/>
                <w:sz w:val="24"/>
                <w:szCs w:val="24"/>
              </w:rPr>
            </w:pPr>
            <w:r>
              <w:rPr>
                <w:rFonts w:ascii="Times New Roman" w:hAnsi="Times New Roman" w:cs="Times New Roman"/>
                <w:bCs/>
              </w:rPr>
              <w:t xml:space="preserve">   </w:t>
            </w:r>
            <w:r w:rsidR="005D14AF">
              <w:rPr>
                <w:rFonts w:ascii="Times New Roman" w:hAnsi="Times New Roman" w:cs="Times New Roman"/>
                <w:b/>
                <w:bCs/>
                <w:sz w:val="20"/>
                <w:szCs w:val="20"/>
              </w:rPr>
              <w:t>283 328,0</w:t>
            </w:r>
            <w:r w:rsidR="00D92A98">
              <w:rPr>
                <w:rFonts w:ascii="Times New Roman" w:hAnsi="Times New Roman" w:cs="Times New Roman"/>
                <w:sz w:val="20"/>
                <w:szCs w:val="20"/>
              </w:rPr>
              <w:t xml:space="preserve"> </w:t>
            </w:r>
          </w:p>
          <w:p w14:paraId="28F27079" w14:textId="4862545C" w:rsidR="00F67015" w:rsidRPr="005D535B" w:rsidRDefault="00F67015" w:rsidP="00D92A98">
            <w:pPr>
              <w:spacing w:after="0" w:line="240" w:lineRule="auto"/>
              <w:contextualSpacing/>
              <w:rPr>
                <w:rFonts w:ascii="Times New Roman" w:hAnsi="Times New Roman" w:cs="Times New Roman"/>
                <w:b/>
                <w:bCs/>
                <w:sz w:val="24"/>
                <w:szCs w:val="24"/>
              </w:rPr>
            </w:pPr>
          </w:p>
        </w:tc>
        <w:tc>
          <w:tcPr>
            <w:tcW w:w="2127" w:type="dxa"/>
          </w:tcPr>
          <w:p w14:paraId="5C372F83" w14:textId="4314C6FD" w:rsidR="005D14AF" w:rsidRDefault="005D14AF" w:rsidP="005D14AF">
            <w:pPr>
              <w:widowControl w:val="0"/>
              <w:pBdr>
                <w:bottom w:val="single" w:sz="4" w:space="31" w:color="FFFFFF"/>
              </w:pBdr>
              <w:tabs>
                <w:tab w:val="left" w:pos="0"/>
              </w:tabs>
              <w:spacing w:after="0" w:line="240" w:lineRule="auto"/>
              <w:rPr>
                <w:rFonts w:ascii="Times New Roman" w:hAnsi="Times New Roman" w:cs="Times New Roman"/>
                <w:sz w:val="18"/>
                <w:szCs w:val="18"/>
              </w:rPr>
            </w:pPr>
            <w:r>
              <w:rPr>
                <w:rFonts w:ascii="Times New Roman" w:hAnsi="Times New Roman" w:cs="Times New Roman"/>
                <w:sz w:val="18"/>
                <w:szCs w:val="18"/>
              </w:rPr>
              <w:t>1)</w:t>
            </w:r>
            <w:r w:rsidRPr="005D14AF">
              <w:rPr>
                <w:rFonts w:ascii="Times New Roman" w:hAnsi="Times New Roman" w:cs="Times New Roman"/>
                <w:sz w:val="18"/>
                <w:szCs w:val="18"/>
              </w:rPr>
              <w:t xml:space="preserve">234 871,0 тыс. тенге. из них по Управлению: </w:t>
            </w:r>
            <w:r w:rsidR="00B85DDD" w:rsidRPr="005D14AF">
              <w:rPr>
                <w:rFonts w:ascii="Times New Roman" w:hAnsi="Times New Roman" w:cs="Times New Roman"/>
                <w:sz w:val="18"/>
                <w:szCs w:val="18"/>
              </w:rPr>
              <w:t>+</w:t>
            </w:r>
            <w:r w:rsidRPr="005D14AF">
              <w:rPr>
                <w:rFonts w:ascii="Times New Roman" w:hAnsi="Times New Roman" w:cs="Times New Roman"/>
                <w:sz w:val="18"/>
                <w:szCs w:val="18"/>
              </w:rPr>
              <w:t>216 871,0 тыс. тенге - на оплату коммунальных услуг (Эксплуатационные расходы ОСИ</w:t>
            </w:r>
            <w:r w:rsidRPr="005D14AF">
              <w:rPr>
                <w:rFonts w:ascii="Times New Roman" w:hAnsi="Times New Roman" w:cs="Times New Roman"/>
                <w:sz w:val="18"/>
                <w:szCs w:val="18"/>
              </w:rPr>
              <w:t>),</w:t>
            </w:r>
            <w:r>
              <w:rPr>
                <w:rFonts w:ascii="Times New Roman" w:hAnsi="Times New Roman" w:cs="Times New Roman"/>
                <w:sz w:val="18"/>
                <w:szCs w:val="18"/>
              </w:rPr>
              <w:t xml:space="preserve">              </w:t>
            </w:r>
            <w:r w:rsidRPr="005D14AF">
              <w:rPr>
                <w:rFonts w:ascii="Times New Roman" w:hAnsi="Times New Roman" w:cs="Times New Roman"/>
                <w:sz w:val="18"/>
                <w:szCs w:val="18"/>
              </w:rPr>
              <w:t>18 000 тыс. тенге- для СРМ системы для автоматизации внутренних процессов.</w:t>
            </w:r>
          </w:p>
          <w:p w14:paraId="49C37C6C" w14:textId="77777777" w:rsidR="005D14AF" w:rsidRDefault="005D14AF" w:rsidP="005D14AF">
            <w:pPr>
              <w:widowControl w:val="0"/>
              <w:pBdr>
                <w:bottom w:val="single" w:sz="4" w:space="31" w:color="FFFFFF"/>
              </w:pBdr>
              <w:tabs>
                <w:tab w:val="left" w:pos="0"/>
              </w:tabs>
              <w:spacing w:after="0" w:line="240" w:lineRule="auto"/>
              <w:rPr>
                <w:rFonts w:ascii="Times New Roman" w:hAnsi="Times New Roman" w:cs="Times New Roman"/>
                <w:sz w:val="18"/>
                <w:szCs w:val="18"/>
              </w:rPr>
            </w:pPr>
            <w:r>
              <w:rPr>
                <w:rFonts w:ascii="Times New Roman" w:hAnsi="Times New Roman" w:cs="Times New Roman"/>
                <w:sz w:val="18"/>
                <w:szCs w:val="18"/>
              </w:rPr>
              <w:t>2)</w:t>
            </w:r>
            <w:r w:rsidR="00B85DDD" w:rsidRPr="005D14AF">
              <w:rPr>
                <w:rFonts w:ascii="Times New Roman" w:hAnsi="Times New Roman" w:cs="Times New Roman"/>
                <w:sz w:val="18"/>
                <w:szCs w:val="18"/>
              </w:rPr>
              <w:t>+</w:t>
            </w:r>
            <w:r w:rsidR="00B85DDD" w:rsidRPr="00B85DDD">
              <w:rPr>
                <w:rFonts w:ascii="Times New Roman" w:hAnsi="Times New Roman" w:cs="Times New Roman"/>
                <w:sz w:val="18"/>
                <w:szCs w:val="18"/>
              </w:rPr>
              <w:t>50 000,0 тыс. тенге</w:t>
            </w:r>
          </w:p>
          <w:p w14:paraId="1ECFB8E5" w14:textId="77777777" w:rsidR="005D14AF" w:rsidRDefault="00B85DDD" w:rsidP="005D14AF">
            <w:pPr>
              <w:widowControl w:val="0"/>
              <w:pBdr>
                <w:bottom w:val="single" w:sz="4" w:space="31" w:color="FFFFFF"/>
              </w:pBdr>
              <w:tabs>
                <w:tab w:val="left" w:pos="0"/>
              </w:tabs>
              <w:spacing w:after="0" w:line="240" w:lineRule="auto"/>
              <w:rPr>
                <w:rFonts w:ascii="Times New Roman" w:hAnsi="Times New Roman" w:cs="Times New Roman"/>
                <w:sz w:val="18"/>
                <w:szCs w:val="18"/>
              </w:rPr>
            </w:pPr>
            <w:r w:rsidRPr="00B85DDD">
              <w:rPr>
                <w:rFonts w:ascii="Times New Roman" w:hAnsi="Times New Roman" w:cs="Times New Roman"/>
                <w:sz w:val="18"/>
                <w:szCs w:val="18"/>
              </w:rPr>
              <w:t>В связи с проведением дополнительных мероприятий, направленных на Обеспечение коммунальными услугами (электроэнергия</w:t>
            </w:r>
            <w:r w:rsidRPr="00B85DDD">
              <w:rPr>
                <w:rFonts w:ascii="Times New Roman" w:hAnsi="Times New Roman" w:cs="Times New Roman"/>
                <w:sz w:val="18"/>
                <w:szCs w:val="18"/>
              </w:rPr>
              <w:t xml:space="preserve"> </w:t>
            </w:r>
            <w:r w:rsidRPr="00B85DDD">
              <w:rPr>
                <w:rFonts w:ascii="Times New Roman" w:hAnsi="Times New Roman" w:cs="Times New Roman"/>
                <w:sz w:val="18"/>
                <w:szCs w:val="18"/>
              </w:rPr>
              <w:t>теплоэнергия) квартир, переданных в рамках программы «Сноса аварийного жилья»</w:t>
            </w:r>
          </w:p>
          <w:p w14:paraId="4481F35F" w14:textId="77777777" w:rsidR="005D14AF" w:rsidRDefault="005D14AF" w:rsidP="005D14AF">
            <w:pPr>
              <w:widowControl w:val="0"/>
              <w:pBdr>
                <w:bottom w:val="single" w:sz="4" w:space="31" w:color="FFFFFF"/>
              </w:pBdr>
              <w:tabs>
                <w:tab w:val="left" w:pos="0"/>
              </w:tabs>
              <w:spacing w:after="0" w:line="240" w:lineRule="auto"/>
              <w:rPr>
                <w:rFonts w:ascii="Times New Roman" w:hAnsi="Times New Roman" w:cs="Times New Roman"/>
                <w:sz w:val="18"/>
                <w:szCs w:val="18"/>
              </w:rPr>
            </w:pPr>
            <w:r>
              <w:rPr>
                <w:rFonts w:ascii="Times New Roman" w:hAnsi="Times New Roman" w:cs="Times New Roman"/>
                <w:sz w:val="18"/>
                <w:szCs w:val="18"/>
              </w:rPr>
              <w:t>3)</w:t>
            </w:r>
            <w:r w:rsidR="00C86FD7" w:rsidRPr="005D14AF">
              <w:rPr>
                <w:rFonts w:ascii="Times New Roman" w:hAnsi="Times New Roman" w:cs="Times New Roman"/>
                <w:sz w:val="18"/>
                <w:szCs w:val="18"/>
              </w:rPr>
              <w:t xml:space="preserve">- </w:t>
            </w:r>
            <w:r w:rsidR="00C86FD7" w:rsidRPr="00B85DDD">
              <w:rPr>
                <w:rFonts w:ascii="Times New Roman" w:hAnsi="Times New Roman" w:cs="Times New Roman"/>
                <w:sz w:val="18"/>
                <w:szCs w:val="18"/>
              </w:rPr>
              <w:t>1543,0 тыс. тенге</w:t>
            </w:r>
          </w:p>
          <w:p w14:paraId="77D1935E" w14:textId="49D67CE3" w:rsidR="00F67015" w:rsidRPr="005D14AF" w:rsidRDefault="00C86FD7" w:rsidP="005D14AF">
            <w:pPr>
              <w:widowControl w:val="0"/>
              <w:pBdr>
                <w:bottom w:val="single" w:sz="4" w:space="31" w:color="FFFFFF"/>
              </w:pBdr>
              <w:tabs>
                <w:tab w:val="left" w:pos="0"/>
              </w:tabs>
              <w:spacing w:after="0" w:line="240" w:lineRule="auto"/>
              <w:rPr>
                <w:rFonts w:ascii="Times New Roman" w:hAnsi="Times New Roman" w:cs="Times New Roman"/>
                <w:sz w:val="18"/>
                <w:szCs w:val="18"/>
              </w:rPr>
            </w:pPr>
            <w:r w:rsidRPr="00B85DDD">
              <w:rPr>
                <w:rFonts w:ascii="Times New Roman" w:hAnsi="Times New Roman" w:cs="Times New Roman"/>
                <w:sz w:val="18"/>
                <w:szCs w:val="18"/>
              </w:rPr>
              <w:t>В связи с экономией по результатам гос. закупок.</w:t>
            </w:r>
          </w:p>
        </w:tc>
      </w:tr>
    </w:tbl>
    <w:p w14:paraId="6EF72A7A"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4E9A2CF4" w14:textId="77777777" w:rsidR="007B229D" w:rsidRDefault="007B229D" w:rsidP="00A017BD">
      <w:pPr>
        <w:spacing w:line="240" w:lineRule="auto"/>
        <w:ind w:firstLine="709"/>
        <w:contextualSpacing/>
        <w:jc w:val="both"/>
        <w:rPr>
          <w:rFonts w:ascii="Times New Roman" w:hAnsi="Times New Roman" w:cs="Times New Roman"/>
          <w:sz w:val="24"/>
          <w:szCs w:val="24"/>
        </w:rPr>
      </w:pPr>
    </w:p>
    <w:p w14:paraId="1B257AF1" w14:textId="2C90EB28"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7A68C4">
        <w:rPr>
          <w:rFonts w:ascii="Times New Roman" w:hAnsi="Times New Roman" w:cs="Times New Roman"/>
          <w:sz w:val="24"/>
          <w:szCs w:val="24"/>
        </w:rPr>
        <w:t>27</w:t>
      </w:r>
      <w:r w:rsidRPr="00CD0EC1">
        <w:rPr>
          <w:rFonts w:ascii="Times New Roman" w:hAnsi="Times New Roman" w:cs="Times New Roman"/>
          <w:sz w:val="24"/>
          <w:szCs w:val="24"/>
        </w:rPr>
        <w:t xml:space="preserve"> год    </w:t>
      </w:r>
      <w:r w:rsidR="00D7565A">
        <w:rPr>
          <w:rFonts w:ascii="Times New Roman" w:hAnsi="Times New Roman"/>
          <w:bCs/>
          <w:sz w:val="24"/>
          <w:szCs w:val="24"/>
        </w:rPr>
        <w:t>1 142 931</w:t>
      </w:r>
      <w:r w:rsidR="00D7565A" w:rsidRPr="00DC58AB">
        <w:rPr>
          <w:rFonts w:ascii="Times New Roman" w:hAnsi="Times New Roman"/>
          <w:bCs/>
          <w:sz w:val="24"/>
          <w:szCs w:val="24"/>
        </w:rPr>
        <w:t>,</w:t>
      </w:r>
      <w:r w:rsidR="00D7565A" w:rsidRPr="00DC58AB">
        <w:rPr>
          <w:rFonts w:ascii="Times New Roman" w:hAnsi="Times New Roman"/>
          <w:bCs/>
          <w:sz w:val="24"/>
          <w:szCs w:val="24"/>
          <w:lang w:val="kk-KZ"/>
        </w:rPr>
        <w:t>0</w:t>
      </w:r>
      <w:r w:rsidR="00D7565A">
        <w:rPr>
          <w:rFonts w:ascii="Times New Roman" w:hAnsi="Times New Roman"/>
          <w:bCs/>
          <w:sz w:val="24"/>
          <w:szCs w:val="24"/>
          <w:lang w:val="kk-KZ"/>
        </w:rPr>
        <w:t xml:space="preserve"> </w:t>
      </w:r>
      <w:r w:rsidR="00B926C1" w:rsidRPr="00CD0EC1">
        <w:rPr>
          <w:rFonts w:ascii="Times New Roman" w:hAnsi="Times New Roman" w:cs="Times New Roman"/>
          <w:sz w:val="24"/>
          <w:szCs w:val="24"/>
        </w:rPr>
        <w:t>тысяч</w:t>
      </w:r>
      <w:r w:rsidRPr="00CD0EC1">
        <w:rPr>
          <w:rFonts w:ascii="Times New Roman" w:hAnsi="Times New Roman" w:cs="Times New Roman"/>
          <w:sz w:val="24"/>
          <w:szCs w:val="24"/>
        </w:rPr>
        <w:t xml:space="preserve"> тенге</w:t>
      </w:r>
    </w:p>
    <w:p w14:paraId="07EA2354"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559"/>
        <w:gridCol w:w="1701"/>
        <w:gridCol w:w="1418"/>
        <w:gridCol w:w="1842"/>
      </w:tblGrid>
      <w:tr w:rsidR="007B229D" w:rsidRPr="00CD0EC1" w14:paraId="52226078" w14:textId="77777777" w:rsidTr="007B229D">
        <w:trPr>
          <w:trHeight w:val="970"/>
        </w:trPr>
        <w:tc>
          <w:tcPr>
            <w:tcW w:w="2552" w:type="dxa"/>
          </w:tcPr>
          <w:p w14:paraId="3C5A14B3" w14:textId="77777777" w:rsidR="007B229D" w:rsidRPr="009E116B" w:rsidRDefault="007B229D"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Мероприятия, всего, в том числе</w:t>
            </w:r>
          </w:p>
        </w:tc>
        <w:tc>
          <w:tcPr>
            <w:tcW w:w="1559" w:type="dxa"/>
          </w:tcPr>
          <w:p w14:paraId="66D8DFEE" w14:textId="77777777" w:rsidR="007B229D" w:rsidRPr="009E116B" w:rsidRDefault="007B229D"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Показатель мероприятия</w:t>
            </w:r>
          </w:p>
        </w:tc>
        <w:tc>
          <w:tcPr>
            <w:tcW w:w="1701" w:type="dxa"/>
          </w:tcPr>
          <w:p w14:paraId="2913A38D" w14:textId="77777777" w:rsidR="007B229D" w:rsidRPr="009E116B" w:rsidRDefault="007B229D" w:rsidP="00907B78">
            <w:pPr>
              <w:spacing w:line="240" w:lineRule="auto"/>
              <w:contextualSpacing/>
              <w:jc w:val="center"/>
              <w:rPr>
                <w:rFonts w:ascii="Times New Roman" w:hAnsi="Times New Roman" w:cs="Times New Roman"/>
                <w:sz w:val="20"/>
                <w:szCs w:val="20"/>
              </w:rPr>
            </w:pPr>
            <w:r w:rsidRPr="00A52131">
              <w:rPr>
                <w:rFonts w:ascii="Times New Roman" w:hAnsi="Times New Roman" w:cs="Times New Roman"/>
                <w:sz w:val="20"/>
                <w:szCs w:val="20"/>
              </w:rPr>
              <w:t xml:space="preserve">Показатель документа </w:t>
            </w:r>
            <w:r w:rsidRPr="00A52131">
              <w:rPr>
                <w:rFonts w:ascii="Times New Roman" w:hAnsi="Times New Roman" w:cs="Times New Roman"/>
                <w:bCs/>
                <w:sz w:val="20"/>
                <w:szCs w:val="20"/>
              </w:rPr>
              <w:t>Системы государственного планирования</w:t>
            </w:r>
          </w:p>
        </w:tc>
        <w:tc>
          <w:tcPr>
            <w:tcW w:w="1418" w:type="dxa"/>
          </w:tcPr>
          <w:p w14:paraId="717615E3" w14:textId="77777777" w:rsidR="007B229D" w:rsidRPr="009E116B" w:rsidRDefault="007B229D"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Отклонение</w:t>
            </w:r>
          </w:p>
          <w:p w14:paraId="5A32921C" w14:textId="77777777" w:rsidR="007B229D" w:rsidRPr="009E116B" w:rsidRDefault="007B229D" w:rsidP="00907B78">
            <w:pPr>
              <w:spacing w:line="240" w:lineRule="auto"/>
              <w:jc w:val="center"/>
              <w:rPr>
                <w:rFonts w:ascii="Times New Roman" w:hAnsi="Times New Roman" w:cs="Times New Roman"/>
                <w:sz w:val="20"/>
                <w:szCs w:val="20"/>
              </w:rPr>
            </w:pPr>
          </w:p>
        </w:tc>
        <w:tc>
          <w:tcPr>
            <w:tcW w:w="1842" w:type="dxa"/>
          </w:tcPr>
          <w:p w14:paraId="611C24B2" w14:textId="77777777" w:rsidR="007B229D" w:rsidRPr="009E116B" w:rsidRDefault="007B229D"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Расходы</w:t>
            </w:r>
          </w:p>
        </w:tc>
      </w:tr>
      <w:tr w:rsidR="007B229D" w:rsidRPr="00CD0EC1" w14:paraId="536EE5BA" w14:textId="77777777" w:rsidTr="007B229D">
        <w:trPr>
          <w:trHeight w:val="970"/>
        </w:trPr>
        <w:tc>
          <w:tcPr>
            <w:tcW w:w="2552" w:type="dxa"/>
          </w:tcPr>
          <w:p w14:paraId="49BF566E" w14:textId="1879BF09" w:rsidR="007B229D" w:rsidRPr="009E116B" w:rsidRDefault="007B229D" w:rsidP="009C0208">
            <w:pPr>
              <w:spacing w:line="240" w:lineRule="auto"/>
              <w:contextualSpacing/>
              <w:rPr>
                <w:rFonts w:ascii="Times New Roman" w:hAnsi="Times New Roman" w:cs="Times New Roman"/>
                <w:sz w:val="20"/>
                <w:szCs w:val="20"/>
              </w:rPr>
            </w:pPr>
            <w:r w:rsidRPr="005E1D26">
              <w:rPr>
                <w:rFonts w:ascii="Times New Roman" w:hAnsi="Times New Roman" w:cs="Times New Roman"/>
                <w:color w:val="000000"/>
                <w:sz w:val="20"/>
                <w:szCs w:val="20"/>
              </w:rPr>
              <w:t xml:space="preserve">Площадь жилфонда, обеспечивающая услугами теплоснабжения         </w:t>
            </w:r>
          </w:p>
        </w:tc>
        <w:tc>
          <w:tcPr>
            <w:tcW w:w="1559" w:type="dxa"/>
          </w:tcPr>
          <w:p w14:paraId="618897EC" w14:textId="77777777" w:rsidR="007B229D" w:rsidRDefault="007B229D" w:rsidP="009C0208">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4C63A482" w14:textId="503935F0" w:rsidR="007B229D" w:rsidRPr="009E116B" w:rsidRDefault="007B229D" w:rsidP="009C0208">
            <w:pPr>
              <w:spacing w:line="240" w:lineRule="auto"/>
              <w:contextualSpacing/>
              <w:jc w:val="center"/>
              <w:rPr>
                <w:rFonts w:ascii="Times New Roman" w:hAnsi="Times New Roman" w:cs="Times New Roman"/>
                <w:sz w:val="20"/>
                <w:szCs w:val="20"/>
              </w:rPr>
            </w:pPr>
            <w:r w:rsidRPr="00481E18">
              <w:rPr>
                <w:rFonts w:ascii="Times New Roman" w:hAnsi="Times New Roman" w:cs="Times New Roman"/>
                <w:color w:val="000000"/>
                <w:sz w:val="20"/>
                <w:szCs w:val="20"/>
              </w:rPr>
              <w:t>тыс. кв.м.</w:t>
            </w:r>
          </w:p>
        </w:tc>
        <w:tc>
          <w:tcPr>
            <w:tcW w:w="1701" w:type="dxa"/>
            <w:vAlign w:val="center"/>
          </w:tcPr>
          <w:p w14:paraId="25AAF44F" w14:textId="0955DAD2" w:rsidR="007B229D" w:rsidRPr="009E116B" w:rsidRDefault="007B229D" w:rsidP="009C0208">
            <w:pPr>
              <w:spacing w:line="240" w:lineRule="auto"/>
              <w:contextualSpacing/>
              <w:jc w:val="center"/>
              <w:rPr>
                <w:rFonts w:ascii="Times New Roman" w:hAnsi="Times New Roman" w:cs="Times New Roman"/>
                <w:sz w:val="20"/>
                <w:szCs w:val="20"/>
              </w:rPr>
            </w:pPr>
            <w:r w:rsidRPr="0005173E">
              <w:rPr>
                <w:rFonts w:ascii="Times New Roman" w:eastAsia="Times New Roman" w:hAnsi="Times New Roman" w:cs="Times New Roman"/>
                <w:sz w:val="20"/>
                <w:szCs w:val="20"/>
                <w:lang w:val="kk-KZ" w:eastAsia="ru-RU"/>
              </w:rPr>
              <w:t>185,7</w:t>
            </w:r>
          </w:p>
        </w:tc>
        <w:tc>
          <w:tcPr>
            <w:tcW w:w="1418" w:type="dxa"/>
          </w:tcPr>
          <w:p w14:paraId="2A6B2F73" w14:textId="77777777" w:rsidR="007B229D" w:rsidRPr="009E116B" w:rsidRDefault="007B229D" w:rsidP="009C0208">
            <w:pPr>
              <w:spacing w:line="240" w:lineRule="auto"/>
              <w:contextualSpacing/>
              <w:jc w:val="center"/>
              <w:rPr>
                <w:rFonts w:ascii="Times New Roman" w:hAnsi="Times New Roman" w:cs="Times New Roman"/>
                <w:sz w:val="20"/>
                <w:szCs w:val="20"/>
              </w:rPr>
            </w:pPr>
          </w:p>
        </w:tc>
        <w:tc>
          <w:tcPr>
            <w:tcW w:w="1842" w:type="dxa"/>
          </w:tcPr>
          <w:p w14:paraId="6D0823D2" w14:textId="2CBC5278" w:rsidR="007B229D" w:rsidRPr="009E116B" w:rsidRDefault="007B229D" w:rsidP="009C0208">
            <w:pPr>
              <w:spacing w:line="240" w:lineRule="auto"/>
              <w:contextualSpacing/>
              <w:rPr>
                <w:rFonts w:ascii="Times New Roman" w:hAnsi="Times New Roman" w:cs="Times New Roman"/>
                <w:sz w:val="20"/>
                <w:szCs w:val="20"/>
              </w:rPr>
            </w:pPr>
          </w:p>
        </w:tc>
      </w:tr>
      <w:tr w:rsidR="007B229D" w:rsidRPr="00CD0EC1" w14:paraId="23D067CE" w14:textId="77777777" w:rsidTr="007B229D">
        <w:trPr>
          <w:trHeight w:val="970"/>
        </w:trPr>
        <w:tc>
          <w:tcPr>
            <w:tcW w:w="2552" w:type="dxa"/>
          </w:tcPr>
          <w:p w14:paraId="6D962158" w14:textId="11A26F39" w:rsidR="007B229D" w:rsidRPr="009E116B" w:rsidRDefault="007B229D" w:rsidP="009C0208">
            <w:pPr>
              <w:spacing w:line="240" w:lineRule="auto"/>
              <w:contextualSpacing/>
              <w:rPr>
                <w:rFonts w:ascii="Times New Roman" w:hAnsi="Times New Roman" w:cs="Times New Roman"/>
                <w:sz w:val="20"/>
                <w:szCs w:val="20"/>
              </w:rPr>
            </w:pPr>
            <w:r w:rsidRPr="005E1D26">
              <w:rPr>
                <w:rFonts w:ascii="Times New Roman" w:hAnsi="Times New Roman" w:cs="Times New Roman"/>
                <w:color w:val="000000"/>
                <w:sz w:val="20"/>
                <w:szCs w:val="20"/>
              </w:rPr>
              <w:t>Содержание аппарата КГУ «Жилищный фонд» акимата города Астаны с целью возложенных функций в пределах штатной численности</w:t>
            </w:r>
          </w:p>
        </w:tc>
        <w:tc>
          <w:tcPr>
            <w:tcW w:w="1559" w:type="dxa"/>
          </w:tcPr>
          <w:p w14:paraId="3DD72608" w14:textId="77777777" w:rsidR="007B229D" w:rsidRDefault="007B229D" w:rsidP="009C0208">
            <w:pPr>
              <w:spacing w:after="0" w:line="240" w:lineRule="auto"/>
              <w:contextualSpacing/>
              <w:jc w:val="both"/>
              <w:rPr>
                <w:rFonts w:ascii="Times New Roman" w:hAnsi="Times New Roman" w:cs="Times New Roman"/>
                <w:bCs/>
                <w:sz w:val="24"/>
                <w:szCs w:val="24"/>
              </w:rPr>
            </w:pPr>
          </w:p>
          <w:p w14:paraId="01DAE5B0" w14:textId="77777777" w:rsidR="007B229D" w:rsidRDefault="007B229D" w:rsidP="009C0208">
            <w:pPr>
              <w:spacing w:after="0" w:line="240" w:lineRule="auto"/>
              <w:contextualSpacing/>
              <w:jc w:val="both"/>
              <w:rPr>
                <w:rFonts w:ascii="Times New Roman" w:hAnsi="Times New Roman" w:cs="Times New Roman"/>
                <w:bCs/>
                <w:sz w:val="24"/>
                <w:szCs w:val="24"/>
              </w:rPr>
            </w:pPr>
          </w:p>
          <w:p w14:paraId="338A1CC3" w14:textId="78FB326B" w:rsidR="007B229D" w:rsidRPr="009E116B" w:rsidRDefault="007B229D" w:rsidP="007B229D">
            <w:pPr>
              <w:spacing w:line="240" w:lineRule="auto"/>
              <w:contextualSpacing/>
              <w:jc w:val="center"/>
              <w:rPr>
                <w:rFonts w:ascii="Times New Roman" w:hAnsi="Times New Roman" w:cs="Times New Roman"/>
                <w:sz w:val="20"/>
                <w:szCs w:val="20"/>
              </w:rPr>
            </w:pPr>
            <w:r w:rsidRPr="00481E18">
              <w:rPr>
                <w:rFonts w:ascii="Times New Roman" w:hAnsi="Times New Roman" w:cs="Times New Roman"/>
                <w:color w:val="000000"/>
                <w:sz w:val="20"/>
                <w:szCs w:val="20"/>
              </w:rPr>
              <w:t>Кол.     Штатных единиц</w:t>
            </w:r>
          </w:p>
        </w:tc>
        <w:tc>
          <w:tcPr>
            <w:tcW w:w="1701" w:type="dxa"/>
            <w:vAlign w:val="center"/>
          </w:tcPr>
          <w:p w14:paraId="547E3EFA" w14:textId="022C5C99" w:rsidR="007B229D" w:rsidRPr="009E116B" w:rsidRDefault="007B229D" w:rsidP="009C0208">
            <w:pPr>
              <w:spacing w:line="240" w:lineRule="auto"/>
              <w:contextualSpacing/>
              <w:jc w:val="center"/>
              <w:rPr>
                <w:rFonts w:ascii="Times New Roman" w:hAnsi="Times New Roman" w:cs="Times New Roman"/>
                <w:sz w:val="20"/>
                <w:szCs w:val="20"/>
              </w:rPr>
            </w:pPr>
            <w:r>
              <w:rPr>
                <w:rFonts w:eastAsia="Times New Roman"/>
                <w:sz w:val="20"/>
                <w:szCs w:val="20"/>
                <w:lang w:val="kk-KZ" w:eastAsia="ru-RU"/>
              </w:rPr>
              <w:t>52</w:t>
            </w:r>
          </w:p>
        </w:tc>
        <w:tc>
          <w:tcPr>
            <w:tcW w:w="1418" w:type="dxa"/>
          </w:tcPr>
          <w:p w14:paraId="0A42EA5E" w14:textId="77777777" w:rsidR="007B229D" w:rsidRPr="009E116B" w:rsidRDefault="007B229D" w:rsidP="009C0208">
            <w:pPr>
              <w:spacing w:line="240" w:lineRule="auto"/>
              <w:contextualSpacing/>
              <w:jc w:val="center"/>
              <w:rPr>
                <w:rFonts w:ascii="Times New Roman" w:hAnsi="Times New Roman" w:cs="Times New Roman"/>
                <w:sz w:val="20"/>
                <w:szCs w:val="20"/>
              </w:rPr>
            </w:pPr>
          </w:p>
        </w:tc>
        <w:tc>
          <w:tcPr>
            <w:tcW w:w="1842" w:type="dxa"/>
          </w:tcPr>
          <w:p w14:paraId="4425E10E" w14:textId="77777777" w:rsidR="007B229D" w:rsidRPr="009E116B" w:rsidRDefault="007B229D" w:rsidP="009C0208">
            <w:pPr>
              <w:spacing w:line="240" w:lineRule="auto"/>
              <w:contextualSpacing/>
              <w:jc w:val="center"/>
              <w:rPr>
                <w:rFonts w:ascii="Times New Roman" w:hAnsi="Times New Roman" w:cs="Times New Roman"/>
                <w:sz w:val="20"/>
                <w:szCs w:val="20"/>
              </w:rPr>
            </w:pPr>
          </w:p>
        </w:tc>
      </w:tr>
      <w:tr w:rsidR="007B229D" w:rsidRPr="00CD0EC1" w14:paraId="5A0F938D" w14:textId="77777777" w:rsidTr="007B229D">
        <w:trPr>
          <w:trHeight w:val="970"/>
        </w:trPr>
        <w:tc>
          <w:tcPr>
            <w:tcW w:w="2552" w:type="dxa"/>
          </w:tcPr>
          <w:p w14:paraId="0F630A54" w14:textId="4F4E9B9F" w:rsidR="007B229D" w:rsidRPr="005E1D26" w:rsidRDefault="007B229D" w:rsidP="009C0208">
            <w:pPr>
              <w:spacing w:line="240" w:lineRule="auto"/>
              <w:contextualSpacing/>
              <w:rPr>
                <w:rFonts w:ascii="Times New Roman" w:hAnsi="Times New Roman" w:cs="Times New Roman"/>
                <w:color w:val="000000"/>
                <w:sz w:val="20"/>
                <w:szCs w:val="20"/>
              </w:rPr>
            </w:pPr>
            <w:r>
              <w:rPr>
                <w:rFonts w:ascii="Times New Roman" w:hAnsi="Times New Roman" w:cs="Times New Roman"/>
                <w:color w:val="000000"/>
                <w:sz w:val="20"/>
                <w:szCs w:val="20"/>
              </w:rPr>
              <w:t xml:space="preserve">Текущий ремонт квартир </w:t>
            </w:r>
          </w:p>
        </w:tc>
        <w:tc>
          <w:tcPr>
            <w:tcW w:w="1559" w:type="dxa"/>
          </w:tcPr>
          <w:p w14:paraId="0418E604" w14:textId="77777777" w:rsidR="007B229D" w:rsidRDefault="007B229D" w:rsidP="000D6266">
            <w:pPr>
              <w:spacing w:after="0" w:line="240" w:lineRule="auto"/>
              <w:contextualSpacing/>
              <w:jc w:val="center"/>
              <w:rPr>
                <w:rFonts w:ascii="Times New Roman" w:hAnsi="Times New Roman" w:cs="Times New Roman"/>
                <w:bCs/>
                <w:sz w:val="24"/>
                <w:szCs w:val="24"/>
              </w:rPr>
            </w:pPr>
          </w:p>
          <w:p w14:paraId="658FF3EF" w14:textId="57CA39D1" w:rsidR="007B229D" w:rsidRDefault="007B229D" w:rsidP="000D6266">
            <w:pPr>
              <w:spacing w:after="0" w:line="240" w:lineRule="auto"/>
              <w:contextualSpacing/>
              <w:jc w:val="center"/>
              <w:rPr>
                <w:rFonts w:ascii="Times New Roman" w:hAnsi="Times New Roman" w:cs="Times New Roman"/>
                <w:bCs/>
                <w:sz w:val="24"/>
                <w:szCs w:val="24"/>
              </w:rPr>
            </w:pPr>
            <w:proofErr w:type="spellStart"/>
            <w:r>
              <w:rPr>
                <w:rFonts w:ascii="Times New Roman" w:hAnsi="Times New Roman" w:cs="Times New Roman"/>
                <w:bCs/>
                <w:sz w:val="24"/>
                <w:szCs w:val="24"/>
              </w:rPr>
              <w:t>ед</w:t>
            </w:r>
            <w:proofErr w:type="spellEnd"/>
          </w:p>
        </w:tc>
        <w:tc>
          <w:tcPr>
            <w:tcW w:w="1701" w:type="dxa"/>
            <w:vAlign w:val="center"/>
          </w:tcPr>
          <w:p w14:paraId="5E8DF33C" w14:textId="05489260" w:rsidR="007B229D" w:rsidRDefault="007B229D" w:rsidP="009C0208">
            <w:pPr>
              <w:spacing w:line="240" w:lineRule="auto"/>
              <w:contextualSpacing/>
              <w:jc w:val="center"/>
              <w:rPr>
                <w:rFonts w:eastAsia="Times New Roman"/>
                <w:sz w:val="20"/>
                <w:szCs w:val="20"/>
                <w:lang w:val="kk-KZ" w:eastAsia="ru-RU"/>
              </w:rPr>
            </w:pPr>
            <w:r>
              <w:rPr>
                <w:rFonts w:eastAsia="Times New Roman"/>
                <w:sz w:val="20"/>
                <w:szCs w:val="20"/>
                <w:lang w:val="kk-KZ" w:eastAsia="ru-RU"/>
              </w:rPr>
              <w:t>285</w:t>
            </w:r>
          </w:p>
        </w:tc>
        <w:tc>
          <w:tcPr>
            <w:tcW w:w="1418" w:type="dxa"/>
          </w:tcPr>
          <w:p w14:paraId="06B935B8" w14:textId="77777777" w:rsidR="007B229D" w:rsidRPr="009E116B" w:rsidRDefault="007B229D" w:rsidP="009C0208">
            <w:pPr>
              <w:spacing w:line="240" w:lineRule="auto"/>
              <w:contextualSpacing/>
              <w:jc w:val="center"/>
              <w:rPr>
                <w:rFonts w:ascii="Times New Roman" w:hAnsi="Times New Roman" w:cs="Times New Roman"/>
                <w:sz w:val="20"/>
                <w:szCs w:val="20"/>
              </w:rPr>
            </w:pPr>
          </w:p>
        </w:tc>
        <w:tc>
          <w:tcPr>
            <w:tcW w:w="1842" w:type="dxa"/>
          </w:tcPr>
          <w:p w14:paraId="0A4E7D0F" w14:textId="77777777" w:rsidR="007B229D" w:rsidRPr="009E116B" w:rsidRDefault="007B229D" w:rsidP="009C0208">
            <w:pPr>
              <w:spacing w:line="240" w:lineRule="auto"/>
              <w:contextualSpacing/>
              <w:jc w:val="center"/>
              <w:rPr>
                <w:rFonts w:ascii="Times New Roman" w:hAnsi="Times New Roman" w:cs="Times New Roman"/>
                <w:sz w:val="20"/>
                <w:szCs w:val="20"/>
              </w:rPr>
            </w:pPr>
          </w:p>
        </w:tc>
      </w:tr>
    </w:tbl>
    <w:p w14:paraId="578EFD40"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7BEF5023" w14:textId="77777777" w:rsidR="00C666BF" w:rsidRDefault="00C666BF" w:rsidP="00A017BD">
      <w:pPr>
        <w:spacing w:line="240" w:lineRule="auto"/>
        <w:ind w:firstLine="709"/>
        <w:contextualSpacing/>
        <w:jc w:val="both"/>
        <w:rPr>
          <w:rFonts w:ascii="Times New Roman" w:hAnsi="Times New Roman" w:cs="Times New Roman"/>
          <w:sz w:val="24"/>
          <w:szCs w:val="24"/>
        </w:rPr>
      </w:pPr>
    </w:p>
    <w:p w14:paraId="53A1179E" w14:textId="77777777" w:rsidR="00C666BF" w:rsidRDefault="00C666BF" w:rsidP="00A017BD">
      <w:pPr>
        <w:spacing w:line="240" w:lineRule="auto"/>
        <w:ind w:firstLine="709"/>
        <w:contextualSpacing/>
        <w:jc w:val="both"/>
        <w:rPr>
          <w:rFonts w:ascii="Times New Roman" w:hAnsi="Times New Roman" w:cs="Times New Roman"/>
          <w:sz w:val="24"/>
          <w:szCs w:val="24"/>
        </w:rPr>
      </w:pPr>
    </w:p>
    <w:p w14:paraId="2381F3D8" w14:textId="77777777" w:rsidR="00C666BF" w:rsidRDefault="00C666BF" w:rsidP="00A017BD">
      <w:pPr>
        <w:spacing w:line="240" w:lineRule="auto"/>
        <w:ind w:firstLine="709"/>
        <w:contextualSpacing/>
        <w:jc w:val="both"/>
        <w:rPr>
          <w:rFonts w:ascii="Times New Roman" w:hAnsi="Times New Roman" w:cs="Times New Roman"/>
          <w:sz w:val="24"/>
          <w:szCs w:val="24"/>
        </w:rPr>
      </w:pPr>
    </w:p>
    <w:p w14:paraId="4B599881" w14:textId="77777777" w:rsidR="00C666BF" w:rsidRDefault="00C666BF" w:rsidP="00A017BD">
      <w:pPr>
        <w:spacing w:line="240" w:lineRule="auto"/>
        <w:ind w:firstLine="709"/>
        <w:contextualSpacing/>
        <w:jc w:val="both"/>
        <w:rPr>
          <w:rFonts w:ascii="Times New Roman" w:hAnsi="Times New Roman" w:cs="Times New Roman"/>
          <w:sz w:val="24"/>
          <w:szCs w:val="24"/>
        </w:rPr>
      </w:pPr>
    </w:p>
    <w:p w14:paraId="75FD1960" w14:textId="77777777" w:rsidR="00C666BF" w:rsidRDefault="00C666BF" w:rsidP="00A017BD">
      <w:pPr>
        <w:spacing w:line="240" w:lineRule="auto"/>
        <w:ind w:firstLine="709"/>
        <w:contextualSpacing/>
        <w:jc w:val="both"/>
        <w:rPr>
          <w:rFonts w:ascii="Times New Roman" w:hAnsi="Times New Roman" w:cs="Times New Roman"/>
          <w:sz w:val="24"/>
          <w:szCs w:val="24"/>
        </w:rPr>
      </w:pPr>
    </w:p>
    <w:p w14:paraId="28FC9EF2" w14:textId="77777777" w:rsidR="00C666BF" w:rsidRDefault="00C666BF" w:rsidP="00A017BD">
      <w:pPr>
        <w:spacing w:line="240" w:lineRule="auto"/>
        <w:ind w:firstLine="709"/>
        <w:contextualSpacing/>
        <w:jc w:val="both"/>
        <w:rPr>
          <w:rFonts w:ascii="Times New Roman" w:hAnsi="Times New Roman" w:cs="Times New Roman"/>
          <w:sz w:val="24"/>
          <w:szCs w:val="24"/>
        </w:rPr>
      </w:pPr>
    </w:p>
    <w:p w14:paraId="23966F85" w14:textId="09C36B6B"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lastRenderedPageBreak/>
        <w:t>На 20</w:t>
      </w:r>
      <w:r w:rsidR="005E1D26">
        <w:rPr>
          <w:rFonts w:ascii="Times New Roman" w:hAnsi="Times New Roman" w:cs="Times New Roman"/>
          <w:sz w:val="24"/>
          <w:szCs w:val="24"/>
        </w:rPr>
        <w:t>28</w:t>
      </w:r>
      <w:r w:rsidRPr="00CD0EC1">
        <w:rPr>
          <w:rFonts w:ascii="Times New Roman" w:hAnsi="Times New Roman" w:cs="Times New Roman"/>
          <w:sz w:val="24"/>
          <w:szCs w:val="24"/>
        </w:rPr>
        <w:t xml:space="preserve"> год    </w:t>
      </w:r>
      <w:r w:rsidR="00D7565A">
        <w:rPr>
          <w:rFonts w:ascii="Times New Roman" w:hAnsi="Times New Roman"/>
          <w:bCs/>
          <w:sz w:val="24"/>
          <w:szCs w:val="24"/>
        </w:rPr>
        <w:t>1 142 931</w:t>
      </w:r>
      <w:r w:rsidR="00D7565A" w:rsidRPr="00DC58AB">
        <w:rPr>
          <w:rFonts w:ascii="Times New Roman" w:hAnsi="Times New Roman"/>
          <w:bCs/>
          <w:sz w:val="24"/>
          <w:szCs w:val="24"/>
        </w:rPr>
        <w:t>,</w:t>
      </w:r>
      <w:r w:rsidR="00D7565A" w:rsidRPr="00DC58AB">
        <w:rPr>
          <w:rFonts w:ascii="Times New Roman" w:hAnsi="Times New Roman"/>
          <w:bCs/>
          <w:sz w:val="24"/>
          <w:szCs w:val="24"/>
          <w:lang w:val="kk-KZ"/>
        </w:rPr>
        <w:t>0</w:t>
      </w:r>
      <w:r w:rsidR="00D7565A">
        <w:rPr>
          <w:rFonts w:ascii="Times New Roman" w:hAnsi="Times New Roman"/>
          <w:bCs/>
          <w:sz w:val="24"/>
          <w:szCs w:val="24"/>
          <w:lang w:val="kk-KZ"/>
        </w:rPr>
        <w:t xml:space="preserve"> </w:t>
      </w:r>
      <w:r w:rsidRPr="00CD0EC1">
        <w:rPr>
          <w:rFonts w:ascii="Times New Roman" w:hAnsi="Times New Roman" w:cs="Times New Roman"/>
          <w:sz w:val="24"/>
          <w:szCs w:val="24"/>
        </w:rPr>
        <w:t>тысяч тенге</w:t>
      </w:r>
    </w:p>
    <w:p w14:paraId="5D41110A"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559"/>
        <w:gridCol w:w="1701"/>
        <w:gridCol w:w="1418"/>
        <w:gridCol w:w="1984"/>
      </w:tblGrid>
      <w:tr w:rsidR="007B229D" w:rsidRPr="00CD0EC1" w14:paraId="40DA2D5A" w14:textId="77777777" w:rsidTr="007B229D">
        <w:trPr>
          <w:trHeight w:val="970"/>
        </w:trPr>
        <w:tc>
          <w:tcPr>
            <w:tcW w:w="2552" w:type="dxa"/>
          </w:tcPr>
          <w:p w14:paraId="243790AA" w14:textId="77777777" w:rsidR="007B229D" w:rsidRPr="007B229D" w:rsidRDefault="007B229D" w:rsidP="00907B78">
            <w:pPr>
              <w:spacing w:line="240" w:lineRule="auto"/>
              <w:contextualSpacing/>
              <w:jc w:val="center"/>
              <w:rPr>
                <w:rFonts w:ascii="Times New Roman" w:hAnsi="Times New Roman" w:cs="Times New Roman"/>
                <w:sz w:val="20"/>
                <w:szCs w:val="20"/>
              </w:rPr>
            </w:pPr>
            <w:r w:rsidRPr="007B229D">
              <w:rPr>
                <w:rFonts w:ascii="Times New Roman" w:hAnsi="Times New Roman" w:cs="Times New Roman"/>
                <w:sz w:val="20"/>
                <w:szCs w:val="20"/>
              </w:rPr>
              <w:t>Мероприятия, всего, в том числе</w:t>
            </w:r>
          </w:p>
        </w:tc>
        <w:tc>
          <w:tcPr>
            <w:tcW w:w="1559" w:type="dxa"/>
          </w:tcPr>
          <w:p w14:paraId="02B5900B" w14:textId="77777777" w:rsidR="007B229D" w:rsidRPr="007B229D" w:rsidRDefault="007B229D" w:rsidP="00907B78">
            <w:pPr>
              <w:spacing w:line="240" w:lineRule="auto"/>
              <w:contextualSpacing/>
              <w:jc w:val="center"/>
              <w:rPr>
                <w:rFonts w:ascii="Times New Roman" w:hAnsi="Times New Roman" w:cs="Times New Roman"/>
                <w:sz w:val="20"/>
                <w:szCs w:val="20"/>
              </w:rPr>
            </w:pPr>
            <w:r w:rsidRPr="007B229D">
              <w:rPr>
                <w:rFonts w:ascii="Times New Roman" w:hAnsi="Times New Roman" w:cs="Times New Roman"/>
                <w:sz w:val="20"/>
                <w:szCs w:val="20"/>
              </w:rPr>
              <w:t>Показатель мероприятия</w:t>
            </w:r>
          </w:p>
        </w:tc>
        <w:tc>
          <w:tcPr>
            <w:tcW w:w="1701" w:type="dxa"/>
          </w:tcPr>
          <w:p w14:paraId="0A63B803" w14:textId="77777777" w:rsidR="007B229D" w:rsidRPr="007B229D" w:rsidRDefault="007B229D" w:rsidP="00907B78">
            <w:pPr>
              <w:spacing w:line="240" w:lineRule="auto"/>
              <w:contextualSpacing/>
              <w:jc w:val="center"/>
              <w:rPr>
                <w:rFonts w:ascii="Times New Roman" w:hAnsi="Times New Roman" w:cs="Times New Roman"/>
                <w:sz w:val="20"/>
                <w:szCs w:val="20"/>
              </w:rPr>
            </w:pPr>
            <w:r w:rsidRPr="007B229D">
              <w:rPr>
                <w:rFonts w:ascii="Times New Roman" w:hAnsi="Times New Roman" w:cs="Times New Roman"/>
                <w:sz w:val="20"/>
                <w:szCs w:val="20"/>
              </w:rPr>
              <w:t>Показатель документа Системы государственного планирования</w:t>
            </w:r>
          </w:p>
        </w:tc>
        <w:tc>
          <w:tcPr>
            <w:tcW w:w="1418" w:type="dxa"/>
          </w:tcPr>
          <w:p w14:paraId="2E96FF8B" w14:textId="77777777" w:rsidR="007B229D" w:rsidRPr="007B229D" w:rsidRDefault="007B229D" w:rsidP="00907B78">
            <w:pPr>
              <w:spacing w:line="240" w:lineRule="auto"/>
              <w:contextualSpacing/>
              <w:jc w:val="center"/>
              <w:rPr>
                <w:rFonts w:ascii="Times New Roman" w:hAnsi="Times New Roman" w:cs="Times New Roman"/>
                <w:sz w:val="20"/>
                <w:szCs w:val="20"/>
              </w:rPr>
            </w:pPr>
            <w:r w:rsidRPr="007B229D">
              <w:rPr>
                <w:rFonts w:ascii="Times New Roman" w:hAnsi="Times New Roman" w:cs="Times New Roman"/>
                <w:sz w:val="20"/>
                <w:szCs w:val="20"/>
              </w:rPr>
              <w:t>Отклонение</w:t>
            </w:r>
          </w:p>
          <w:p w14:paraId="71D647A8" w14:textId="77777777" w:rsidR="007B229D" w:rsidRPr="007B229D" w:rsidRDefault="007B229D" w:rsidP="00907B78">
            <w:pPr>
              <w:spacing w:line="240" w:lineRule="auto"/>
              <w:jc w:val="center"/>
              <w:rPr>
                <w:rFonts w:ascii="Times New Roman" w:hAnsi="Times New Roman" w:cs="Times New Roman"/>
                <w:sz w:val="20"/>
                <w:szCs w:val="20"/>
              </w:rPr>
            </w:pPr>
          </w:p>
        </w:tc>
        <w:tc>
          <w:tcPr>
            <w:tcW w:w="1984" w:type="dxa"/>
          </w:tcPr>
          <w:p w14:paraId="4487F69F" w14:textId="77777777" w:rsidR="007B229D" w:rsidRPr="007B229D" w:rsidRDefault="007B229D" w:rsidP="00907B78">
            <w:pPr>
              <w:spacing w:line="240" w:lineRule="auto"/>
              <w:contextualSpacing/>
              <w:jc w:val="center"/>
              <w:rPr>
                <w:rFonts w:ascii="Times New Roman" w:hAnsi="Times New Roman" w:cs="Times New Roman"/>
                <w:sz w:val="20"/>
                <w:szCs w:val="20"/>
              </w:rPr>
            </w:pPr>
            <w:r w:rsidRPr="007B229D">
              <w:rPr>
                <w:rFonts w:ascii="Times New Roman" w:hAnsi="Times New Roman" w:cs="Times New Roman"/>
                <w:sz w:val="20"/>
                <w:szCs w:val="20"/>
              </w:rPr>
              <w:t>Расходы</w:t>
            </w:r>
          </w:p>
        </w:tc>
      </w:tr>
      <w:tr w:rsidR="007B229D" w:rsidRPr="00CD0EC1" w14:paraId="5B3E9988" w14:textId="77777777" w:rsidTr="007B229D">
        <w:trPr>
          <w:trHeight w:val="970"/>
        </w:trPr>
        <w:tc>
          <w:tcPr>
            <w:tcW w:w="2552" w:type="dxa"/>
          </w:tcPr>
          <w:p w14:paraId="7C8AD6B1" w14:textId="350AC235" w:rsidR="007B229D" w:rsidRPr="00CD0EC1" w:rsidRDefault="007B229D" w:rsidP="005E1602">
            <w:pPr>
              <w:spacing w:line="240" w:lineRule="auto"/>
              <w:contextualSpacing/>
              <w:jc w:val="center"/>
              <w:rPr>
                <w:rFonts w:ascii="Times New Roman" w:hAnsi="Times New Roman" w:cs="Times New Roman"/>
                <w:sz w:val="24"/>
                <w:szCs w:val="24"/>
              </w:rPr>
            </w:pPr>
            <w:r w:rsidRPr="005E1D26">
              <w:rPr>
                <w:rFonts w:ascii="Times New Roman" w:hAnsi="Times New Roman" w:cs="Times New Roman"/>
                <w:color w:val="000000"/>
                <w:sz w:val="20"/>
                <w:szCs w:val="20"/>
              </w:rPr>
              <w:t xml:space="preserve">Площадь жилфонда, обеспечивающая услугами теплоснабжения         </w:t>
            </w:r>
          </w:p>
        </w:tc>
        <w:tc>
          <w:tcPr>
            <w:tcW w:w="1559" w:type="dxa"/>
          </w:tcPr>
          <w:p w14:paraId="78C93607" w14:textId="2AE835B6" w:rsidR="007B229D" w:rsidRDefault="007B229D" w:rsidP="009D6E77">
            <w:pPr>
              <w:spacing w:after="0" w:line="240" w:lineRule="auto"/>
              <w:contextualSpacing/>
              <w:jc w:val="center"/>
              <w:rPr>
                <w:rFonts w:ascii="Times New Roman" w:hAnsi="Times New Roman" w:cs="Times New Roman"/>
                <w:bCs/>
                <w:sz w:val="24"/>
                <w:szCs w:val="24"/>
              </w:rPr>
            </w:pPr>
          </w:p>
          <w:p w14:paraId="755B4D31" w14:textId="5A2AB562" w:rsidR="007B229D" w:rsidRPr="00CD0EC1" w:rsidRDefault="007B229D" w:rsidP="009D6E77">
            <w:pPr>
              <w:spacing w:line="240" w:lineRule="auto"/>
              <w:contextualSpacing/>
              <w:jc w:val="center"/>
              <w:rPr>
                <w:rFonts w:ascii="Times New Roman" w:hAnsi="Times New Roman" w:cs="Times New Roman"/>
                <w:sz w:val="24"/>
                <w:szCs w:val="24"/>
              </w:rPr>
            </w:pPr>
            <w:r w:rsidRPr="00481E18">
              <w:rPr>
                <w:rFonts w:ascii="Times New Roman" w:hAnsi="Times New Roman" w:cs="Times New Roman"/>
                <w:color w:val="000000"/>
                <w:sz w:val="20"/>
                <w:szCs w:val="20"/>
              </w:rPr>
              <w:t>тыс. кв.м.</w:t>
            </w:r>
          </w:p>
        </w:tc>
        <w:tc>
          <w:tcPr>
            <w:tcW w:w="1701" w:type="dxa"/>
            <w:vAlign w:val="center"/>
          </w:tcPr>
          <w:p w14:paraId="4AAD4B9C" w14:textId="6414A3D5" w:rsidR="007B229D" w:rsidRPr="00CD0EC1" w:rsidRDefault="007B229D" w:rsidP="005E1602">
            <w:pPr>
              <w:spacing w:line="240" w:lineRule="auto"/>
              <w:contextualSpacing/>
              <w:jc w:val="center"/>
              <w:rPr>
                <w:rFonts w:ascii="Times New Roman" w:hAnsi="Times New Roman" w:cs="Times New Roman"/>
                <w:sz w:val="24"/>
                <w:szCs w:val="24"/>
              </w:rPr>
            </w:pPr>
            <w:r w:rsidRPr="0005173E">
              <w:rPr>
                <w:rFonts w:ascii="Times New Roman" w:eastAsia="Times New Roman" w:hAnsi="Times New Roman" w:cs="Times New Roman"/>
                <w:sz w:val="20"/>
                <w:szCs w:val="20"/>
                <w:lang w:val="kk-KZ" w:eastAsia="ru-RU"/>
              </w:rPr>
              <w:t>185,7</w:t>
            </w:r>
          </w:p>
        </w:tc>
        <w:tc>
          <w:tcPr>
            <w:tcW w:w="1418" w:type="dxa"/>
          </w:tcPr>
          <w:p w14:paraId="753A6E6B" w14:textId="77777777" w:rsidR="007B229D" w:rsidRPr="00CD0EC1" w:rsidRDefault="007B229D" w:rsidP="005E1602">
            <w:pPr>
              <w:spacing w:line="240" w:lineRule="auto"/>
              <w:contextualSpacing/>
              <w:jc w:val="center"/>
              <w:rPr>
                <w:rFonts w:ascii="Times New Roman" w:hAnsi="Times New Roman" w:cs="Times New Roman"/>
                <w:sz w:val="24"/>
                <w:szCs w:val="24"/>
              </w:rPr>
            </w:pPr>
          </w:p>
        </w:tc>
        <w:tc>
          <w:tcPr>
            <w:tcW w:w="1984" w:type="dxa"/>
          </w:tcPr>
          <w:p w14:paraId="5DAAFB67" w14:textId="56A32C19" w:rsidR="007B229D" w:rsidRPr="00CD0EC1" w:rsidRDefault="007B229D" w:rsidP="005E1602">
            <w:pPr>
              <w:spacing w:line="240" w:lineRule="auto"/>
              <w:contextualSpacing/>
              <w:jc w:val="center"/>
              <w:rPr>
                <w:rFonts w:ascii="Times New Roman" w:hAnsi="Times New Roman" w:cs="Times New Roman"/>
                <w:sz w:val="24"/>
                <w:szCs w:val="24"/>
              </w:rPr>
            </w:pPr>
          </w:p>
        </w:tc>
      </w:tr>
      <w:tr w:rsidR="007B229D" w:rsidRPr="00CD0EC1" w14:paraId="2171E52F" w14:textId="77777777" w:rsidTr="007B229D">
        <w:trPr>
          <w:trHeight w:val="970"/>
        </w:trPr>
        <w:tc>
          <w:tcPr>
            <w:tcW w:w="2552" w:type="dxa"/>
          </w:tcPr>
          <w:p w14:paraId="0659F25B" w14:textId="37C0544F" w:rsidR="007B229D" w:rsidRPr="00CD0EC1" w:rsidRDefault="007B229D" w:rsidP="005E1602">
            <w:pPr>
              <w:spacing w:line="240" w:lineRule="auto"/>
              <w:contextualSpacing/>
              <w:jc w:val="center"/>
              <w:rPr>
                <w:rFonts w:ascii="Times New Roman" w:hAnsi="Times New Roman" w:cs="Times New Roman"/>
                <w:sz w:val="24"/>
                <w:szCs w:val="24"/>
              </w:rPr>
            </w:pPr>
            <w:r w:rsidRPr="005E1D26">
              <w:rPr>
                <w:rFonts w:ascii="Times New Roman" w:hAnsi="Times New Roman" w:cs="Times New Roman"/>
                <w:color w:val="000000"/>
                <w:sz w:val="20"/>
                <w:szCs w:val="20"/>
              </w:rPr>
              <w:t>Содержание аппарата КГУ «Жилищный фонд» акимата города Астаны с целью возложенных функций в пределах штатной численности</w:t>
            </w:r>
          </w:p>
        </w:tc>
        <w:tc>
          <w:tcPr>
            <w:tcW w:w="1559" w:type="dxa"/>
          </w:tcPr>
          <w:p w14:paraId="686F1FC8" w14:textId="77777777" w:rsidR="007B229D" w:rsidRDefault="007B229D" w:rsidP="009D6E77">
            <w:pPr>
              <w:spacing w:after="0" w:line="240" w:lineRule="auto"/>
              <w:contextualSpacing/>
              <w:jc w:val="center"/>
              <w:rPr>
                <w:rFonts w:ascii="Times New Roman" w:hAnsi="Times New Roman" w:cs="Times New Roman"/>
                <w:bCs/>
                <w:sz w:val="24"/>
                <w:szCs w:val="24"/>
              </w:rPr>
            </w:pPr>
          </w:p>
          <w:p w14:paraId="0A2327A2" w14:textId="29615711" w:rsidR="007B229D" w:rsidRDefault="007B229D" w:rsidP="009D6E77">
            <w:pPr>
              <w:spacing w:after="0" w:line="240" w:lineRule="auto"/>
              <w:contextualSpacing/>
              <w:jc w:val="center"/>
              <w:rPr>
                <w:rFonts w:ascii="Times New Roman" w:hAnsi="Times New Roman" w:cs="Times New Roman"/>
                <w:bCs/>
                <w:sz w:val="24"/>
                <w:szCs w:val="24"/>
              </w:rPr>
            </w:pPr>
            <w:r w:rsidRPr="00481E18">
              <w:rPr>
                <w:rFonts w:ascii="Times New Roman" w:hAnsi="Times New Roman" w:cs="Times New Roman"/>
                <w:color w:val="000000"/>
                <w:sz w:val="20"/>
                <w:szCs w:val="20"/>
              </w:rPr>
              <w:t>Кол.     Штатных единиц</w:t>
            </w:r>
          </w:p>
          <w:p w14:paraId="01B41B84" w14:textId="77777777" w:rsidR="007B229D" w:rsidRDefault="007B229D" w:rsidP="009D6E77">
            <w:pPr>
              <w:spacing w:after="0" w:line="240" w:lineRule="auto"/>
              <w:contextualSpacing/>
              <w:jc w:val="center"/>
              <w:rPr>
                <w:rFonts w:ascii="Times New Roman" w:hAnsi="Times New Roman" w:cs="Times New Roman"/>
                <w:bCs/>
                <w:sz w:val="24"/>
                <w:szCs w:val="24"/>
              </w:rPr>
            </w:pPr>
          </w:p>
          <w:p w14:paraId="75904A20" w14:textId="77777777" w:rsidR="007B229D" w:rsidRDefault="007B229D" w:rsidP="009D6E77">
            <w:pPr>
              <w:spacing w:after="0" w:line="240" w:lineRule="auto"/>
              <w:contextualSpacing/>
              <w:jc w:val="center"/>
              <w:rPr>
                <w:rFonts w:ascii="Times New Roman" w:hAnsi="Times New Roman" w:cs="Times New Roman"/>
                <w:bCs/>
                <w:sz w:val="24"/>
                <w:szCs w:val="24"/>
              </w:rPr>
            </w:pPr>
          </w:p>
          <w:p w14:paraId="43B33C1D" w14:textId="31024F28" w:rsidR="007B229D" w:rsidRPr="00CD0EC1" w:rsidRDefault="007B229D" w:rsidP="009D6E77">
            <w:pPr>
              <w:spacing w:line="240" w:lineRule="auto"/>
              <w:contextualSpacing/>
              <w:jc w:val="center"/>
              <w:rPr>
                <w:rFonts w:ascii="Times New Roman" w:hAnsi="Times New Roman" w:cs="Times New Roman"/>
                <w:sz w:val="24"/>
                <w:szCs w:val="24"/>
              </w:rPr>
            </w:pPr>
          </w:p>
        </w:tc>
        <w:tc>
          <w:tcPr>
            <w:tcW w:w="1701" w:type="dxa"/>
            <w:vAlign w:val="center"/>
          </w:tcPr>
          <w:p w14:paraId="4E160112" w14:textId="2DF262F6" w:rsidR="007B229D" w:rsidRPr="00CD0EC1" w:rsidRDefault="007B229D" w:rsidP="005E1602">
            <w:pPr>
              <w:spacing w:line="240" w:lineRule="auto"/>
              <w:contextualSpacing/>
              <w:jc w:val="center"/>
              <w:rPr>
                <w:rFonts w:ascii="Times New Roman" w:hAnsi="Times New Roman" w:cs="Times New Roman"/>
                <w:sz w:val="24"/>
                <w:szCs w:val="24"/>
              </w:rPr>
            </w:pPr>
            <w:r>
              <w:rPr>
                <w:rFonts w:eastAsia="Times New Roman"/>
                <w:sz w:val="20"/>
                <w:szCs w:val="20"/>
                <w:lang w:val="kk-KZ" w:eastAsia="ru-RU"/>
              </w:rPr>
              <w:t>52</w:t>
            </w:r>
          </w:p>
        </w:tc>
        <w:tc>
          <w:tcPr>
            <w:tcW w:w="1418" w:type="dxa"/>
          </w:tcPr>
          <w:p w14:paraId="3D33F5E4" w14:textId="77777777" w:rsidR="007B229D" w:rsidRPr="00CD0EC1" w:rsidRDefault="007B229D" w:rsidP="005E1602">
            <w:pPr>
              <w:spacing w:line="240" w:lineRule="auto"/>
              <w:contextualSpacing/>
              <w:jc w:val="center"/>
              <w:rPr>
                <w:rFonts w:ascii="Times New Roman" w:hAnsi="Times New Roman" w:cs="Times New Roman"/>
                <w:sz w:val="24"/>
                <w:szCs w:val="24"/>
              </w:rPr>
            </w:pPr>
          </w:p>
        </w:tc>
        <w:tc>
          <w:tcPr>
            <w:tcW w:w="1984" w:type="dxa"/>
          </w:tcPr>
          <w:p w14:paraId="71A5CEFB" w14:textId="77777777" w:rsidR="007B229D" w:rsidRDefault="007B229D" w:rsidP="005E1602">
            <w:pPr>
              <w:spacing w:line="240" w:lineRule="auto"/>
              <w:contextualSpacing/>
              <w:jc w:val="center"/>
              <w:rPr>
                <w:rFonts w:ascii="Times New Roman" w:hAnsi="Times New Roman" w:cs="Times New Roman"/>
                <w:sz w:val="24"/>
                <w:szCs w:val="24"/>
              </w:rPr>
            </w:pPr>
          </w:p>
          <w:p w14:paraId="55119A4C" w14:textId="77777777" w:rsidR="007B229D" w:rsidRDefault="007B229D" w:rsidP="005E1602">
            <w:pPr>
              <w:spacing w:line="240" w:lineRule="auto"/>
              <w:contextualSpacing/>
              <w:jc w:val="center"/>
              <w:rPr>
                <w:rFonts w:ascii="Times New Roman" w:hAnsi="Times New Roman" w:cs="Times New Roman"/>
                <w:sz w:val="24"/>
                <w:szCs w:val="24"/>
              </w:rPr>
            </w:pPr>
          </w:p>
          <w:p w14:paraId="0D6D0A51" w14:textId="77777777" w:rsidR="007B229D" w:rsidRPr="00CD0EC1" w:rsidRDefault="007B229D" w:rsidP="005E1602">
            <w:pPr>
              <w:spacing w:line="240" w:lineRule="auto"/>
              <w:contextualSpacing/>
              <w:jc w:val="center"/>
              <w:rPr>
                <w:rFonts w:ascii="Times New Roman" w:hAnsi="Times New Roman" w:cs="Times New Roman"/>
                <w:sz w:val="24"/>
                <w:szCs w:val="24"/>
              </w:rPr>
            </w:pPr>
          </w:p>
        </w:tc>
      </w:tr>
      <w:tr w:rsidR="007B229D" w:rsidRPr="00CD0EC1" w14:paraId="11EF3712" w14:textId="77777777" w:rsidTr="007B229D">
        <w:trPr>
          <w:trHeight w:val="970"/>
        </w:trPr>
        <w:tc>
          <w:tcPr>
            <w:tcW w:w="2552" w:type="dxa"/>
          </w:tcPr>
          <w:p w14:paraId="1457FED1" w14:textId="01911D0B" w:rsidR="007B229D" w:rsidRPr="005E1D26" w:rsidRDefault="007B229D" w:rsidP="00D7565A">
            <w:pPr>
              <w:spacing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Текущий ремонт квартир </w:t>
            </w:r>
          </w:p>
        </w:tc>
        <w:tc>
          <w:tcPr>
            <w:tcW w:w="1559" w:type="dxa"/>
          </w:tcPr>
          <w:p w14:paraId="0ED747A9" w14:textId="3713D356" w:rsidR="007B229D" w:rsidRDefault="007B229D" w:rsidP="009D6E77">
            <w:pPr>
              <w:spacing w:after="0" w:line="240" w:lineRule="auto"/>
              <w:contextualSpacing/>
              <w:jc w:val="center"/>
              <w:rPr>
                <w:rFonts w:ascii="Times New Roman" w:hAnsi="Times New Roman" w:cs="Times New Roman"/>
                <w:bCs/>
                <w:sz w:val="24"/>
                <w:szCs w:val="24"/>
              </w:rPr>
            </w:pPr>
            <w:proofErr w:type="spellStart"/>
            <w:r>
              <w:rPr>
                <w:rFonts w:ascii="Times New Roman" w:hAnsi="Times New Roman" w:cs="Times New Roman"/>
                <w:bCs/>
                <w:sz w:val="24"/>
                <w:szCs w:val="24"/>
              </w:rPr>
              <w:t>ед</w:t>
            </w:r>
            <w:proofErr w:type="spellEnd"/>
          </w:p>
        </w:tc>
        <w:tc>
          <w:tcPr>
            <w:tcW w:w="1701" w:type="dxa"/>
            <w:vAlign w:val="center"/>
          </w:tcPr>
          <w:p w14:paraId="73E4C68E" w14:textId="0E9F67C2" w:rsidR="007B229D" w:rsidRDefault="007B229D" w:rsidP="00D7565A">
            <w:pPr>
              <w:spacing w:line="240" w:lineRule="auto"/>
              <w:contextualSpacing/>
              <w:jc w:val="center"/>
              <w:rPr>
                <w:rFonts w:eastAsia="Times New Roman"/>
                <w:sz w:val="20"/>
                <w:szCs w:val="20"/>
                <w:lang w:val="kk-KZ" w:eastAsia="ru-RU"/>
              </w:rPr>
            </w:pPr>
            <w:r>
              <w:rPr>
                <w:rFonts w:eastAsia="Times New Roman"/>
                <w:sz w:val="20"/>
                <w:szCs w:val="20"/>
                <w:lang w:val="kk-KZ" w:eastAsia="ru-RU"/>
              </w:rPr>
              <w:t>285</w:t>
            </w:r>
          </w:p>
        </w:tc>
        <w:tc>
          <w:tcPr>
            <w:tcW w:w="1418" w:type="dxa"/>
          </w:tcPr>
          <w:p w14:paraId="2AA21D37" w14:textId="77777777" w:rsidR="007B229D" w:rsidRPr="00CD0EC1" w:rsidRDefault="007B229D" w:rsidP="00D7565A">
            <w:pPr>
              <w:spacing w:line="240" w:lineRule="auto"/>
              <w:contextualSpacing/>
              <w:jc w:val="center"/>
              <w:rPr>
                <w:rFonts w:ascii="Times New Roman" w:hAnsi="Times New Roman" w:cs="Times New Roman"/>
                <w:sz w:val="24"/>
                <w:szCs w:val="24"/>
              </w:rPr>
            </w:pPr>
          </w:p>
        </w:tc>
        <w:tc>
          <w:tcPr>
            <w:tcW w:w="1984" w:type="dxa"/>
          </w:tcPr>
          <w:p w14:paraId="2847828D" w14:textId="77777777" w:rsidR="007B229D" w:rsidRPr="00CD0EC1" w:rsidRDefault="007B229D" w:rsidP="00D7565A">
            <w:pPr>
              <w:spacing w:line="240" w:lineRule="auto"/>
              <w:contextualSpacing/>
              <w:jc w:val="center"/>
              <w:rPr>
                <w:rFonts w:ascii="Times New Roman" w:hAnsi="Times New Roman" w:cs="Times New Roman"/>
                <w:sz w:val="24"/>
                <w:szCs w:val="24"/>
              </w:rPr>
            </w:pPr>
          </w:p>
        </w:tc>
      </w:tr>
    </w:tbl>
    <w:p w14:paraId="56E64278" w14:textId="77777777" w:rsidR="00EE4733" w:rsidRPr="00515446" w:rsidRDefault="00EE4733" w:rsidP="00EE4733">
      <w:pPr>
        <w:contextualSpacing/>
        <w:jc w:val="both"/>
        <w:rPr>
          <w:rFonts w:ascii="Times New Roman" w:hAnsi="Times New Roman" w:cs="Times New Roman"/>
          <w:sz w:val="28"/>
          <w:szCs w:val="28"/>
        </w:rPr>
      </w:pPr>
    </w:p>
    <w:p w14:paraId="5A90EA7B" w14:textId="77777777" w:rsidR="00EE4733" w:rsidRPr="00515446" w:rsidRDefault="00EE4733" w:rsidP="009D1040">
      <w:pPr>
        <w:spacing w:after="0" w:line="240" w:lineRule="auto"/>
        <w:ind w:firstLine="709"/>
        <w:contextualSpacing/>
        <w:rPr>
          <w:rFonts w:ascii="Times New Roman" w:eastAsia="Calibri" w:hAnsi="Times New Roman" w:cs="Times New Roman"/>
          <w:sz w:val="28"/>
          <w:szCs w:val="28"/>
        </w:rPr>
      </w:pPr>
      <w:r w:rsidRPr="00515446">
        <w:rPr>
          <w:rFonts w:ascii="Times New Roman" w:eastAsia="Calibri" w:hAnsi="Times New Roman" w:cs="Times New Roman"/>
          <w:sz w:val="28"/>
          <w:szCs w:val="28"/>
        </w:rPr>
        <w:t>Руководитель бюджетной программы _____________________________________</w:t>
      </w:r>
      <w:r>
        <w:rPr>
          <w:rFonts w:ascii="Times New Roman" w:eastAsia="Calibri" w:hAnsi="Times New Roman" w:cs="Times New Roman"/>
          <w:sz w:val="28"/>
          <w:szCs w:val="28"/>
        </w:rPr>
        <w:t>_____________________</w:t>
      </w:r>
      <w:r w:rsidRPr="00515446">
        <w:rPr>
          <w:rFonts w:ascii="Times New Roman" w:eastAsia="Calibri" w:hAnsi="Times New Roman" w:cs="Times New Roman"/>
          <w:sz w:val="28"/>
          <w:szCs w:val="28"/>
        </w:rPr>
        <w:t>______</w:t>
      </w:r>
    </w:p>
    <w:p w14:paraId="04805850" w14:textId="77777777" w:rsidR="00EE4733" w:rsidRPr="00515446" w:rsidRDefault="00EE4733" w:rsidP="009D1040">
      <w:pPr>
        <w:spacing w:after="0" w:line="240" w:lineRule="auto"/>
        <w:contextualSpacing/>
        <w:jc w:val="center"/>
        <w:rPr>
          <w:rFonts w:ascii="Times New Roman" w:eastAsia="Calibri" w:hAnsi="Times New Roman" w:cs="Times New Roman"/>
          <w:sz w:val="28"/>
          <w:szCs w:val="28"/>
        </w:rPr>
      </w:pPr>
      <w:r w:rsidRPr="00515446">
        <w:rPr>
          <w:rFonts w:ascii="Times New Roman" w:eastAsia="Calibri" w:hAnsi="Times New Roman" w:cs="Times New Roman"/>
          <w:sz w:val="28"/>
          <w:szCs w:val="28"/>
        </w:rPr>
        <w:t>(подпись) (фамилия, имя, отчество (при его наличии)</w:t>
      </w:r>
    </w:p>
    <w:p w14:paraId="4AC8B08E" w14:textId="77777777" w:rsidR="00EE4733" w:rsidRDefault="00EE4733" w:rsidP="00EE4733">
      <w:pPr>
        <w:spacing w:after="0" w:line="240" w:lineRule="auto"/>
        <w:jc w:val="both"/>
        <w:rPr>
          <w:rFonts w:ascii="Times New Roman" w:hAnsi="Times New Roman" w:cs="Times New Roman"/>
          <w:sz w:val="28"/>
          <w:szCs w:val="28"/>
        </w:rPr>
      </w:pPr>
    </w:p>
    <w:sectPr w:rsidR="00EE4733" w:rsidSect="00587435">
      <w:headerReference w:type="default" r:id="rId8"/>
      <w:headerReference w:type="first" r:id="rId9"/>
      <w:pgSz w:w="11906" w:h="16838"/>
      <w:pgMar w:top="1418" w:right="851" w:bottom="1418" w:left="1418"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A1784" w14:textId="77777777" w:rsidR="002232EF" w:rsidRDefault="002232EF" w:rsidP="0012202D">
      <w:pPr>
        <w:spacing w:after="0" w:line="240" w:lineRule="auto"/>
      </w:pPr>
      <w:r>
        <w:separator/>
      </w:r>
    </w:p>
  </w:endnote>
  <w:endnote w:type="continuationSeparator" w:id="0">
    <w:p w14:paraId="00A324C5" w14:textId="77777777" w:rsidR="002232EF" w:rsidRDefault="002232EF" w:rsidP="0012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61AE1" w14:textId="77777777" w:rsidR="002232EF" w:rsidRDefault="002232EF" w:rsidP="0012202D">
      <w:pPr>
        <w:spacing w:after="0" w:line="240" w:lineRule="auto"/>
      </w:pPr>
      <w:r>
        <w:separator/>
      </w:r>
    </w:p>
  </w:footnote>
  <w:footnote w:type="continuationSeparator" w:id="0">
    <w:p w14:paraId="0C1D4D46" w14:textId="77777777" w:rsidR="002232EF" w:rsidRDefault="002232EF" w:rsidP="00122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511934"/>
      <w:docPartObj>
        <w:docPartGallery w:val="Page Numbers (Top of Page)"/>
        <w:docPartUnique/>
      </w:docPartObj>
    </w:sdtPr>
    <w:sdtContent>
      <w:p w14:paraId="51A09BB8" w14:textId="77777777" w:rsidR="0012202D" w:rsidRDefault="0012202D">
        <w:pPr>
          <w:pStyle w:val="a5"/>
          <w:jc w:val="center"/>
        </w:pPr>
        <w:r>
          <w:fldChar w:fldCharType="begin"/>
        </w:r>
        <w:r>
          <w:instrText>PAGE   \* MERGEFORMAT</w:instrText>
        </w:r>
        <w:r>
          <w:fldChar w:fldCharType="separate"/>
        </w:r>
        <w:r w:rsidR="001B0E49">
          <w:rPr>
            <w:noProof/>
          </w:rPr>
          <w:t>10</w:t>
        </w:r>
        <w:r>
          <w:fldChar w:fldCharType="end"/>
        </w:r>
      </w:p>
    </w:sdtContent>
  </w:sdt>
  <w:p w14:paraId="1982D204" w14:textId="77777777" w:rsidR="0012202D" w:rsidRDefault="0012202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805712"/>
      <w:docPartObj>
        <w:docPartGallery w:val="Page Numbers (Top of Page)"/>
        <w:docPartUnique/>
      </w:docPartObj>
    </w:sdtPr>
    <w:sdtEndPr>
      <w:rPr>
        <w:rFonts w:ascii="Times New Roman" w:hAnsi="Times New Roman" w:cs="Times New Roman"/>
        <w:sz w:val="24"/>
      </w:rPr>
    </w:sdtEndPr>
    <w:sdtContent>
      <w:p w14:paraId="32925FB2" w14:textId="77777777" w:rsidR="00E73157" w:rsidRPr="00E73157" w:rsidRDefault="00E73157" w:rsidP="00E73157">
        <w:pPr>
          <w:pStyle w:val="a5"/>
          <w:tabs>
            <w:tab w:val="left" w:pos="4500"/>
          </w:tabs>
          <w:rPr>
            <w:rFonts w:ascii="Times New Roman" w:hAnsi="Times New Roman" w:cs="Times New Roman"/>
            <w:sz w:val="24"/>
          </w:rPr>
        </w:pPr>
        <w:r>
          <w:tab/>
        </w:r>
        <w:r w:rsidRPr="00E73157">
          <w:rPr>
            <w:rFonts w:ascii="Times New Roman" w:hAnsi="Times New Roman" w:cs="Times New Roman"/>
            <w:sz w:val="24"/>
          </w:rPr>
          <w:fldChar w:fldCharType="begin"/>
        </w:r>
        <w:r w:rsidRPr="00E73157">
          <w:rPr>
            <w:rFonts w:ascii="Times New Roman" w:hAnsi="Times New Roman" w:cs="Times New Roman"/>
            <w:sz w:val="24"/>
          </w:rPr>
          <w:instrText>PAGE   \* MERGEFORMAT</w:instrText>
        </w:r>
        <w:r w:rsidRPr="00E73157">
          <w:rPr>
            <w:rFonts w:ascii="Times New Roman" w:hAnsi="Times New Roman" w:cs="Times New Roman"/>
            <w:sz w:val="24"/>
          </w:rPr>
          <w:fldChar w:fldCharType="separate"/>
        </w:r>
        <w:r w:rsidR="001B0E49">
          <w:rPr>
            <w:rFonts w:ascii="Times New Roman" w:hAnsi="Times New Roman" w:cs="Times New Roman"/>
            <w:noProof/>
            <w:sz w:val="24"/>
          </w:rPr>
          <w:t>3</w:t>
        </w:r>
        <w:r w:rsidRPr="00E73157">
          <w:rPr>
            <w:rFonts w:ascii="Times New Roman" w:hAnsi="Times New Roman" w:cs="Times New Roman"/>
            <w:sz w:val="24"/>
          </w:rPr>
          <w:fldChar w:fldCharType="end"/>
        </w:r>
      </w:p>
    </w:sdtContent>
  </w:sdt>
  <w:p w14:paraId="346DFA72" w14:textId="77777777" w:rsidR="00E73157" w:rsidRDefault="00E7315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16C12"/>
    <w:multiLevelType w:val="hybridMultilevel"/>
    <w:tmpl w:val="9132C8FA"/>
    <w:lvl w:ilvl="0" w:tplc="38E8AB92">
      <w:start w:val="2"/>
      <w:numFmt w:val="bullet"/>
      <w:lvlText w:val="-"/>
      <w:lvlJc w:val="left"/>
      <w:pPr>
        <w:ind w:left="457" w:hanging="360"/>
      </w:pPr>
      <w:rPr>
        <w:rFonts w:ascii="Times New Roman" w:eastAsiaTheme="minorHAnsi" w:hAnsi="Times New Roman" w:cs="Times New Roman" w:hint="default"/>
      </w:rPr>
    </w:lvl>
    <w:lvl w:ilvl="1" w:tplc="20000003" w:tentative="1">
      <w:start w:val="1"/>
      <w:numFmt w:val="bullet"/>
      <w:lvlText w:val="o"/>
      <w:lvlJc w:val="left"/>
      <w:pPr>
        <w:ind w:left="1177" w:hanging="360"/>
      </w:pPr>
      <w:rPr>
        <w:rFonts w:ascii="Courier New" w:hAnsi="Courier New" w:cs="Courier New" w:hint="default"/>
      </w:rPr>
    </w:lvl>
    <w:lvl w:ilvl="2" w:tplc="20000005" w:tentative="1">
      <w:start w:val="1"/>
      <w:numFmt w:val="bullet"/>
      <w:lvlText w:val=""/>
      <w:lvlJc w:val="left"/>
      <w:pPr>
        <w:ind w:left="1897" w:hanging="360"/>
      </w:pPr>
      <w:rPr>
        <w:rFonts w:ascii="Wingdings" w:hAnsi="Wingdings" w:hint="default"/>
      </w:rPr>
    </w:lvl>
    <w:lvl w:ilvl="3" w:tplc="20000001" w:tentative="1">
      <w:start w:val="1"/>
      <w:numFmt w:val="bullet"/>
      <w:lvlText w:val=""/>
      <w:lvlJc w:val="left"/>
      <w:pPr>
        <w:ind w:left="2617" w:hanging="360"/>
      </w:pPr>
      <w:rPr>
        <w:rFonts w:ascii="Symbol" w:hAnsi="Symbol" w:hint="default"/>
      </w:rPr>
    </w:lvl>
    <w:lvl w:ilvl="4" w:tplc="20000003" w:tentative="1">
      <w:start w:val="1"/>
      <w:numFmt w:val="bullet"/>
      <w:lvlText w:val="o"/>
      <w:lvlJc w:val="left"/>
      <w:pPr>
        <w:ind w:left="3337" w:hanging="360"/>
      </w:pPr>
      <w:rPr>
        <w:rFonts w:ascii="Courier New" w:hAnsi="Courier New" w:cs="Courier New" w:hint="default"/>
      </w:rPr>
    </w:lvl>
    <w:lvl w:ilvl="5" w:tplc="20000005" w:tentative="1">
      <w:start w:val="1"/>
      <w:numFmt w:val="bullet"/>
      <w:lvlText w:val=""/>
      <w:lvlJc w:val="left"/>
      <w:pPr>
        <w:ind w:left="4057" w:hanging="360"/>
      </w:pPr>
      <w:rPr>
        <w:rFonts w:ascii="Wingdings" w:hAnsi="Wingdings" w:hint="default"/>
      </w:rPr>
    </w:lvl>
    <w:lvl w:ilvl="6" w:tplc="20000001" w:tentative="1">
      <w:start w:val="1"/>
      <w:numFmt w:val="bullet"/>
      <w:lvlText w:val=""/>
      <w:lvlJc w:val="left"/>
      <w:pPr>
        <w:ind w:left="4777" w:hanging="360"/>
      </w:pPr>
      <w:rPr>
        <w:rFonts w:ascii="Symbol" w:hAnsi="Symbol" w:hint="default"/>
      </w:rPr>
    </w:lvl>
    <w:lvl w:ilvl="7" w:tplc="20000003" w:tentative="1">
      <w:start w:val="1"/>
      <w:numFmt w:val="bullet"/>
      <w:lvlText w:val="o"/>
      <w:lvlJc w:val="left"/>
      <w:pPr>
        <w:ind w:left="5497" w:hanging="360"/>
      </w:pPr>
      <w:rPr>
        <w:rFonts w:ascii="Courier New" w:hAnsi="Courier New" w:cs="Courier New" w:hint="default"/>
      </w:rPr>
    </w:lvl>
    <w:lvl w:ilvl="8" w:tplc="20000005" w:tentative="1">
      <w:start w:val="1"/>
      <w:numFmt w:val="bullet"/>
      <w:lvlText w:val=""/>
      <w:lvlJc w:val="left"/>
      <w:pPr>
        <w:ind w:left="6217" w:hanging="360"/>
      </w:pPr>
      <w:rPr>
        <w:rFonts w:ascii="Wingdings" w:hAnsi="Wingdings" w:hint="default"/>
      </w:rPr>
    </w:lvl>
  </w:abstractNum>
  <w:num w:numId="1" w16cid:durableId="17696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3CD"/>
    <w:rsid w:val="00000279"/>
    <w:rsid w:val="00002822"/>
    <w:rsid w:val="00020A1F"/>
    <w:rsid w:val="00046826"/>
    <w:rsid w:val="0005173E"/>
    <w:rsid w:val="0005524F"/>
    <w:rsid w:val="0007372B"/>
    <w:rsid w:val="00080359"/>
    <w:rsid w:val="0009185E"/>
    <w:rsid w:val="000C44D2"/>
    <w:rsid w:val="000D10F3"/>
    <w:rsid w:val="000D6266"/>
    <w:rsid w:val="00106D48"/>
    <w:rsid w:val="0011184A"/>
    <w:rsid w:val="001150CB"/>
    <w:rsid w:val="00120FDE"/>
    <w:rsid w:val="0012202D"/>
    <w:rsid w:val="001238E5"/>
    <w:rsid w:val="001265AB"/>
    <w:rsid w:val="00130BA8"/>
    <w:rsid w:val="001543A3"/>
    <w:rsid w:val="0015722D"/>
    <w:rsid w:val="0016683E"/>
    <w:rsid w:val="00171A8B"/>
    <w:rsid w:val="00182DDF"/>
    <w:rsid w:val="00183288"/>
    <w:rsid w:val="001B0E49"/>
    <w:rsid w:val="001B1307"/>
    <w:rsid w:val="001D038B"/>
    <w:rsid w:val="001D3106"/>
    <w:rsid w:val="002047B6"/>
    <w:rsid w:val="002232EF"/>
    <w:rsid w:val="0023628D"/>
    <w:rsid w:val="00245060"/>
    <w:rsid w:val="00274C8F"/>
    <w:rsid w:val="00293EA6"/>
    <w:rsid w:val="00296CE4"/>
    <w:rsid w:val="002E0ABD"/>
    <w:rsid w:val="002F6C7D"/>
    <w:rsid w:val="00300AB4"/>
    <w:rsid w:val="003052EC"/>
    <w:rsid w:val="003117E6"/>
    <w:rsid w:val="003165E3"/>
    <w:rsid w:val="00321B0F"/>
    <w:rsid w:val="00340A7A"/>
    <w:rsid w:val="003506D6"/>
    <w:rsid w:val="0035371B"/>
    <w:rsid w:val="00367668"/>
    <w:rsid w:val="00381838"/>
    <w:rsid w:val="003C0C40"/>
    <w:rsid w:val="003C50F4"/>
    <w:rsid w:val="003F72A0"/>
    <w:rsid w:val="00404FEC"/>
    <w:rsid w:val="004059C0"/>
    <w:rsid w:val="004064DC"/>
    <w:rsid w:val="00423581"/>
    <w:rsid w:val="004352A6"/>
    <w:rsid w:val="004419A6"/>
    <w:rsid w:val="004433DD"/>
    <w:rsid w:val="00481E18"/>
    <w:rsid w:val="00482914"/>
    <w:rsid w:val="00484E53"/>
    <w:rsid w:val="004973AE"/>
    <w:rsid w:val="004A5FF2"/>
    <w:rsid w:val="004B2DE1"/>
    <w:rsid w:val="004B5262"/>
    <w:rsid w:val="004D7E1F"/>
    <w:rsid w:val="004F1FF1"/>
    <w:rsid w:val="00506D5F"/>
    <w:rsid w:val="00512CB6"/>
    <w:rsid w:val="00523B82"/>
    <w:rsid w:val="00540AE3"/>
    <w:rsid w:val="00553593"/>
    <w:rsid w:val="0055428A"/>
    <w:rsid w:val="00583C94"/>
    <w:rsid w:val="00584994"/>
    <w:rsid w:val="00587435"/>
    <w:rsid w:val="005958A0"/>
    <w:rsid w:val="005A322C"/>
    <w:rsid w:val="005A4DBA"/>
    <w:rsid w:val="005A7F0C"/>
    <w:rsid w:val="005B4F0F"/>
    <w:rsid w:val="005C17D4"/>
    <w:rsid w:val="005D14AF"/>
    <w:rsid w:val="005D5314"/>
    <w:rsid w:val="005D535B"/>
    <w:rsid w:val="005E1602"/>
    <w:rsid w:val="005E1D26"/>
    <w:rsid w:val="005F0734"/>
    <w:rsid w:val="005F08FA"/>
    <w:rsid w:val="005F4BFD"/>
    <w:rsid w:val="006029DD"/>
    <w:rsid w:val="00630187"/>
    <w:rsid w:val="00654C65"/>
    <w:rsid w:val="006704FC"/>
    <w:rsid w:val="00673874"/>
    <w:rsid w:val="006739CD"/>
    <w:rsid w:val="00680A1E"/>
    <w:rsid w:val="00690488"/>
    <w:rsid w:val="00695821"/>
    <w:rsid w:val="006A4EE3"/>
    <w:rsid w:val="006B680E"/>
    <w:rsid w:val="006D0303"/>
    <w:rsid w:val="006D510E"/>
    <w:rsid w:val="0070045B"/>
    <w:rsid w:val="00701368"/>
    <w:rsid w:val="00704ECB"/>
    <w:rsid w:val="00712477"/>
    <w:rsid w:val="00722547"/>
    <w:rsid w:val="00731377"/>
    <w:rsid w:val="00742A12"/>
    <w:rsid w:val="007541A9"/>
    <w:rsid w:val="00775968"/>
    <w:rsid w:val="007814A3"/>
    <w:rsid w:val="007878CA"/>
    <w:rsid w:val="00787E27"/>
    <w:rsid w:val="007949AC"/>
    <w:rsid w:val="007A68C4"/>
    <w:rsid w:val="007B229D"/>
    <w:rsid w:val="007C3F14"/>
    <w:rsid w:val="007E04BA"/>
    <w:rsid w:val="007E2DB0"/>
    <w:rsid w:val="0082062F"/>
    <w:rsid w:val="00827829"/>
    <w:rsid w:val="00837AAC"/>
    <w:rsid w:val="00844520"/>
    <w:rsid w:val="008451A9"/>
    <w:rsid w:val="0085096D"/>
    <w:rsid w:val="008822CA"/>
    <w:rsid w:val="00890FA1"/>
    <w:rsid w:val="008B166D"/>
    <w:rsid w:val="008B7F52"/>
    <w:rsid w:val="008C70BF"/>
    <w:rsid w:val="008D50FB"/>
    <w:rsid w:val="008E711E"/>
    <w:rsid w:val="009251FB"/>
    <w:rsid w:val="00933782"/>
    <w:rsid w:val="00937280"/>
    <w:rsid w:val="00983C11"/>
    <w:rsid w:val="00990028"/>
    <w:rsid w:val="009A5EC6"/>
    <w:rsid w:val="009B1954"/>
    <w:rsid w:val="009B236E"/>
    <w:rsid w:val="009B5AFC"/>
    <w:rsid w:val="009C0208"/>
    <w:rsid w:val="009C2AD9"/>
    <w:rsid w:val="009D01B5"/>
    <w:rsid w:val="009D1040"/>
    <w:rsid w:val="009D6E77"/>
    <w:rsid w:val="009D77B7"/>
    <w:rsid w:val="009E116B"/>
    <w:rsid w:val="009F3465"/>
    <w:rsid w:val="009F41C1"/>
    <w:rsid w:val="00A0170D"/>
    <w:rsid w:val="00A017BD"/>
    <w:rsid w:val="00A02613"/>
    <w:rsid w:val="00A10EC0"/>
    <w:rsid w:val="00A2463E"/>
    <w:rsid w:val="00A268CF"/>
    <w:rsid w:val="00A52131"/>
    <w:rsid w:val="00A536CA"/>
    <w:rsid w:val="00A53C3B"/>
    <w:rsid w:val="00A57E79"/>
    <w:rsid w:val="00A861D0"/>
    <w:rsid w:val="00A8712E"/>
    <w:rsid w:val="00AC6EC2"/>
    <w:rsid w:val="00AC7EEA"/>
    <w:rsid w:val="00AD5038"/>
    <w:rsid w:val="00B0261C"/>
    <w:rsid w:val="00B03780"/>
    <w:rsid w:val="00B04302"/>
    <w:rsid w:val="00B15C9A"/>
    <w:rsid w:val="00B26949"/>
    <w:rsid w:val="00B440CD"/>
    <w:rsid w:val="00B500C2"/>
    <w:rsid w:val="00B50D6A"/>
    <w:rsid w:val="00B60985"/>
    <w:rsid w:val="00B85DDD"/>
    <w:rsid w:val="00B926C1"/>
    <w:rsid w:val="00BA6964"/>
    <w:rsid w:val="00BC156A"/>
    <w:rsid w:val="00BF3567"/>
    <w:rsid w:val="00BF639E"/>
    <w:rsid w:val="00C03FFA"/>
    <w:rsid w:val="00C666BF"/>
    <w:rsid w:val="00C66F54"/>
    <w:rsid w:val="00C74B09"/>
    <w:rsid w:val="00C86FD7"/>
    <w:rsid w:val="00CC48D3"/>
    <w:rsid w:val="00CD0EC1"/>
    <w:rsid w:val="00CD28A6"/>
    <w:rsid w:val="00CE55BC"/>
    <w:rsid w:val="00CF4F6A"/>
    <w:rsid w:val="00D01EBA"/>
    <w:rsid w:val="00D021D4"/>
    <w:rsid w:val="00D03834"/>
    <w:rsid w:val="00D134ED"/>
    <w:rsid w:val="00D7565A"/>
    <w:rsid w:val="00D91BC3"/>
    <w:rsid w:val="00D92A98"/>
    <w:rsid w:val="00D962F0"/>
    <w:rsid w:val="00D974C5"/>
    <w:rsid w:val="00D97ECE"/>
    <w:rsid w:val="00DC58AB"/>
    <w:rsid w:val="00DD176A"/>
    <w:rsid w:val="00DE0033"/>
    <w:rsid w:val="00E053CD"/>
    <w:rsid w:val="00E55359"/>
    <w:rsid w:val="00E6794B"/>
    <w:rsid w:val="00E70E8D"/>
    <w:rsid w:val="00E73157"/>
    <w:rsid w:val="00E73354"/>
    <w:rsid w:val="00EE1751"/>
    <w:rsid w:val="00EE4733"/>
    <w:rsid w:val="00EF632E"/>
    <w:rsid w:val="00F130CC"/>
    <w:rsid w:val="00F54F17"/>
    <w:rsid w:val="00F610AC"/>
    <w:rsid w:val="00F67015"/>
    <w:rsid w:val="00FB1CB1"/>
    <w:rsid w:val="00FB3C1D"/>
    <w:rsid w:val="00FC2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DEDA"/>
  <w15:chartTrackingRefBased/>
  <w15:docId w15:val="{395B0E14-1068-455A-ABE9-01B43DC8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4"/>
    <w:uiPriority w:val="99"/>
    <w:unhideWhenUsed/>
    <w:qFormat/>
    <w:rsid w:val="003165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220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2202D"/>
  </w:style>
  <w:style w:type="paragraph" w:styleId="a7">
    <w:name w:val="footer"/>
    <w:basedOn w:val="a"/>
    <w:link w:val="a8"/>
    <w:uiPriority w:val="99"/>
    <w:unhideWhenUsed/>
    <w:rsid w:val="001220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2202D"/>
  </w:style>
  <w:style w:type="table" w:styleId="a9">
    <w:name w:val="Table Grid"/>
    <w:basedOn w:val="a1"/>
    <w:uiPriority w:val="39"/>
    <w:rsid w:val="00AD503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 Знак Знак Зн Знак"/>
    <w:link w:val="a3"/>
    <w:uiPriority w:val="99"/>
    <w:locked/>
    <w:rsid w:val="005F4BFD"/>
    <w:rPr>
      <w:rFonts w:ascii="Times New Roman" w:eastAsia="Times New Roman" w:hAnsi="Times New Roman" w:cs="Times New Roman"/>
      <w:sz w:val="24"/>
      <w:szCs w:val="24"/>
      <w:lang w:eastAsia="ru-RU"/>
    </w:rPr>
  </w:style>
  <w:style w:type="paragraph" w:styleId="aa">
    <w:name w:val="List Paragraph"/>
    <w:aliases w:val="маркированный,List Paragraph,References,ненум_список,NUMBERED PARAGRAPH,List Paragraph 1,Bullets,List_Paragraph,Multilevel para_II,Akapit z listą BS,List Paragraph (numbered (a)),IBL List Paragraph,List Paragraph nowy"/>
    <w:basedOn w:val="a"/>
    <w:link w:val="ab"/>
    <w:uiPriority w:val="34"/>
    <w:qFormat/>
    <w:rsid w:val="00B0261C"/>
    <w:pPr>
      <w:ind w:left="720"/>
      <w:contextualSpacing/>
    </w:pPr>
    <w:rPr>
      <w:rFonts w:eastAsiaTheme="minorEastAsia"/>
      <w:lang w:eastAsia="ru-RU"/>
    </w:rPr>
  </w:style>
  <w:style w:type="character" w:customStyle="1" w:styleId="ab">
    <w:name w:val="Абзац списка Знак"/>
    <w:aliases w:val="маркированный Знак,List Paragraph Знак,References Знак,ненум_список Знак,NUMBERED PARAGRAPH Знак,List Paragraph 1 Знак,Bullets Знак,List_Paragraph Знак,Multilevel para_II Знак,Akapit z listą BS Знак,List Paragraph (numbered (a)) Знак"/>
    <w:basedOn w:val="a0"/>
    <w:link w:val="aa"/>
    <w:uiPriority w:val="34"/>
    <w:locked/>
    <w:rsid w:val="00B0261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7322">
      <w:bodyDiv w:val="1"/>
      <w:marLeft w:val="0"/>
      <w:marRight w:val="0"/>
      <w:marTop w:val="0"/>
      <w:marBottom w:val="0"/>
      <w:divBdr>
        <w:top w:val="none" w:sz="0" w:space="0" w:color="auto"/>
        <w:left w:val="none" w:sz="0" w:space="0" w:color="auto"/>
        <w:bottom w:val="none" w:sz="0" w:space="0" w:color="auto"/>
        <w:right w:val="none" w:sz="0" w:space="0" w:color="auto"/>
      </w:divBdr>
    </w:div>
    <w:div w:id="676229944">
      <w:bodyDiv w:val="1"/>
      <w:marLeft w:val="0"/>
      <w:marRight w:val="0"/>
      <w:marTop w:val="0"/>
      <w:marBottom w:val="0"/>
      <w:divBdr>
        <w:top w:val="none" w:sz="0" w:space="0" w:color="auto"/>
        <w:left w:val="none" w:sz="0" w:space="0" w:color="auto"/>
        <w:bottom w:val="none" w:sz="0" w:space="0" w:color="auto"/>
        <w:right w:val="none" w:sz="0" w:space="0" w:color="auto"/>
      </w:divBdr>
    </w:div>
    <w:div w:id="778765352">
      <w:bodyDiv w:val="1"/>
      <w:marLeft w:val="0"/>
      <w:marRight w:val="0"/>
      <w:marTop w:val="0"/>
      <w:marBottom w:val="0"/>
      <w:divBdr>
        <w:top w:val="none" w:sz="0" w:space="0" w:color="auto"/>
        <w:left w:val="none" w:sz="0" w:space="0" w:color="auto"/>
        <w:bottom w:val="none" w:sz="0" w:space="0" w:color="auto"/>
        <w:right w:val="none" w:sz="0" w:space="0" w:color="auto"/>
      </w:divBdr>
    </w:div>
    <w:div w:id="14638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5B8B3-99FB-4BFB-BBEB-25A6643E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6</Pages>
  <Words>1044</Words>
  <Characters>5956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Досаев Абылайхан Валиханулы</dc:creator>
  <cp:keywords/>
  <dc:description/>
  <cp:lastModifiedBy>Алуа Жунусова</cp:lastModifiedBy>
  <cp:revision>106</cp:revision>
  <cp:lastPrinted>2026-03-31T10:08:00Z</cp:lastPrinted>
  <dcterms:created xsi:type="dcterms:W3CDTF">2025-09-08T05:54:00Z</dcterms:created>
  <dcterms:modified xsi:type="dcterms:W3CDTF">2026-09-18T08:38:00Z</dcterms:modified>
</cp:coreProperties>
</file>