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379242" w14:textId="5BBD409A" w:rsidR="00CF34E7" w:rsidRPr="00D34B28" w:rsidRDefault="00CF34E7" w:rsidP="00D34B28">
      <w:pPr>
        <w:spacing w:after="0"/>
        <w:jc w:val="center"/>
        <w:rPr>
          <w:rFonts w:ascii="Times New Roman" w:hAnsi="Times New Roman" w:cs="Times New Roman"/>
          <w:b/>
          <w:color w:val="000000" w:themeColor="text1"/>
          <w:sz w:val="40"/>
          <w:szCs w:val="40"/>
          <w:lang w:val="kk-KZ"/>
        </w:rPr>
      </w:pPr>
      <w:r w:rsidRPr="00D34B28">
        <w:rPr>
          <w:rFonts w:ascii="Times New Roman" w:hAnsi="Times New Roman" w:cs="Times New Roman"/>
          <w:b/>
          <w:color w:val="000000" w:themeColor="text1"/>
          <w:sz w:val="40"/>
          <w:szCs w:val="40"/>
          <w:lang w:val="kk-KZ"/>
        </w:rPr>
        <w:t>Кәсіпкерлік және туризм бөлімі</w:t>
      </w:r>
      <w:r w:rsidR="00D34B28" w:rsidRPr="00D34B28">
        <w:rPr>
          <w:rFonts w:ascii="Times New Roman" w:hAnsi="Times New Roman" w:cs="Times New Roman"/>
          <w:b/>
          <w:color w:val="000000" w:themeColor="text1"/>
          <w:sz w:val="40"/>
          <w:szCs w:val="40"/>
          <w:lang w:val="kk-KZ"/>
        </w:rPr>
        <w:t xml:space="preserve"> / </w:t>
      </w:r>
      <w:r w:rsidR="00D34B28" w:rsidRPr="00D34B28">
        <w:rPr>
          <w:rFonts w:ascii="Times New Roman" w:hAnsi="Times New Roman" w:cs="Times New Roman"/>
          <w:b/>
          <w:color w:val="000000" w:themeColor="text1"/>
          <w:sz w:val="40"/>
          <w:szCs w:val="40"/>
          <w:lang w:val="kk-KZ"/>
        </w:rPr>
        <w:t>Отдел предпринимательства и туризма</w:t>
      </w:r>
    </w:p>
    <w:p w14:paraId="04F2B610" w14:textId="77777777" w:rsidR="00CF34E7" w:rsidRPr="00D34B28" w:rsidRDefault="00CF34E7" w:rsidP="00CF34E7">
      <w:pPr>
        <w:spacing w:after="0"/>
        <w:jc w:val="center"/>
        <w:rPr>
          <w:rFonts w:ascii="Times New Roman" w:hAnsi="Times New Roman" w:cs="Times New Roman"/>
          <w:b/>
          <w:color w:val="000000" w:themeColor="text1"/>
          <w:sz w:val="40"/>
          <w:szCs w:val="40"/>
          <w:lang w:val="kk-KZ"/>
        </w:rPr>
      </w:pPr>
    </w:p>
    <w:tbl>
      <w:tblPr>
        <w:tblStyle w:val="a3"/>
        <w:tblW w:w="15990" w:type="dxa"/>
        <w:tblInd w:w="-289" w:type="dxa"/>
        <w:tblLayout w:type="fixed"/>
        <w:tblLook w:val="04A0" w:firstRow="1" w:lastRow="0" w:firstColumn="1" w:lastColumn="0" w:noHBand="0" w:noVBand="1"/>
      </w:tblPr>
      <w:tblGrid>
        <w:gridCol w:w="539"/>
        <w:gridCol w:w="5245"/>
        <w:gridCol w:w="4961"/>
        <w:gridCol w:w="5245"/>
      </w:tblGrid>
      <w:tr w:rsidR="00CF34E7" w:rsidRPr="00D34B28" w14:paraId="173E7CAB" w14:textId="77777777" w:rsidTr="00D34B28">
        <w:tc>
          <w:tcPr>
            <w:tcW w:w="539" w:type="dxa"/>
            <w:vAlign w:val="center"/>
          </w:tcPr>
          <w:p w14:paraId="6E3F2D3F"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1</w:t>
            </w:r>
          </w:p>
        </w:tc>
        <w:tc>
          <w:tcPr>
            <w:tcW w:w="5245" w:type="dxa"/>
            <w:vAlign w:val="center"/>
          </w:tcPr>
          <w:p w14:paraId="08B7B4E3" w14:textId="0060515E" w:rsidR="00CF34E7" w:rsidRPr="00D34B28" w:rsidRDefault="00CF34E7" w:rsidP="00D34B28">
            <w:pPr>
              <w:jc w:val="center"/>
              <w:rPr>
                <w:rFonts w:ascii="Times New Roman" w:hAnsi="Times New Roman" w:cs="Times New Roman"/>
                <w:color w:val="000000" w:themeColor="text1"/>
                <w:sz w:val="40"/>
                <w:szCs w:val="40"/>
              </w:rPr>
            </w:pPr>
          </w:p>
        </w:tc>
        <w:tc>
          <w:tcPr>
            <w:tcW w:w="4961" w:type="dxa"/>
            <w:vAlign w:val="center"/>
          </w:tcPr>
          <w:p w14:paraId="0AA32AA1"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Бөлім басшысы</w:t>
            </w:r>
            <w:r w:rsidRPr="00D34B28">
              <w:rPr>
                <w:rFonts w:ascii="Times New Roman" w:hAnsi="Times New Roman" w:cs="Times New Roman"/>
                <w:color w:val="000000" w:themeColor="text1"/>
                <w:sz w:val="40"/>
                <w:szCs w:val="40"/>
                <w:lang w:val="en-US"/>
              </w:rPr>
              <w:t xml:space="preserve"> E-R-</w:t>
            </w:r>
            <w:r w:rsidRPr="00D34B28">
              <w:rPr>
                <w:rFonts w:ascii="Times New Roman" w:hAnsi="Times New Roman" w:cs="Times New Roman"/>
                <w:color w:val="000000" w:themeColor="text1"/>
                <w:sz w:val="40"/>
                <w:szCs w:val="40"/>
                <w:lang w:val="kk-KZ"/>
              </w:rPr>
              <w:t>1</w:t>
            </w:r>
          </w:p>
        </w:tc>
        <w:tc>
          <w:tcPr>
            <w:tcW w:w="5245" w:type="dxa"/>
            <w:vAlign w:val="center"/>
          </w:tcPr>
          <w:p w14:paraId="30A724E0" w14:textId="77777777" w:rsidR="00CF34E7" w:rsidRPr="00D34B28" w:rsidRDefault="00CF34E7" w:rsidP="00D34B28">
            <w:pPr>
              <w:jc w:val="center"/>
              <w:rPr>
                <w:rFonts w:ascii="Times New Roman" w:hAnsi="Times New Roman" w:cs="Times New Roman"/>
                <w:color w:val="000000" w:themeColor="text1"/>
                <w:sz w:val="40"/>
                <w:szCs w:val="40"/>
                <w:lang w:val="kk-KZ"/>
              </w:rPr>
            </w:pPr>
          </w:p>
        </w:tc>
      </w:tr>
      <w:tr w:rsidR="00CF34E7" w:rsidRPr="00D34B28" w14:paraId="18713C1B" w14:textId="77777777" w:rsidTr="00D34B28">
        <w:tc>
          <w:tcPr>
            <w:tcW w:w="539" w:type="dxa"/>
            <w:vAlign w:val="center"/>
          </w:tcPr>
          <w:p w14:paraId="5341770C"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2</w:t>
            </w:r>
          </w:p>
        </w:tc>
        <w:tc>
          <w:tcPr>
            <w:tcW w:w="5245" w:type="dxa"/>
            <w:vAlign w:val="center"/>
          </w:tcPr>
          <w:p w14:paraId="1180F9C7"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Момбеков Нурбек Жанабаевич</w:t>
            </w:r>
          </w:p>
        </w:tc>
        <w:tc>
          <w:tcPr>
            <w:tcW w:w="4961" w:type="dxa"/>
            <w:vAlign w:val="center"/>
          </w:tcPr>
          <w:p w14:paraId="1BFB08C8"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Бөлім басшысының орынбасары E-R-2</w:t>
            </w:r>
          </w:p>
        </w:tc>
        <w:tc>
          <w:tcPr>
            <w:tcW w:w="5245" w:type="dxa"/>
            <w:vAlign w:val="center"/>
          </w:tcPr>
          <w:p w14:paraId="088CB10F"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n.mombekov@ontustik.gov.kz</w:t>
            </w:r>
          </w:p>
        </w:tc>
      </w:tr>
      <w:tr w:rsidR="00CF34E7" w:rsidRPr="00D34B28" w14:paraId="7DBD9E87" w14:textId="77777777" w:rsidTr="00D34B28">
        <w:tc>
          <w:tcPr>
            <w:tcW w:w="15990" w:type="dxa"/>
            <w:gridSpan w:val="4"/>
            <w:vAlign w:val="center"/>
          </w:tcPr>
          <w:p w14:paraId="4B1B9F5D" w14:textId="4BAA1C6D" w:rsidR="00CF34E7" w:rsidRPr="00D34B28" w:rsidRDefault="00CF34E7" w:rsidP="00D34B28">
            <w:pPr>
              <w:jc w:val="center"/>
              <w:rPr>
                <w:rFonts w:ascii="Times New Roman" w:hAnsi="Times New Roman" w:cs="Times New Roman"/>
                <w:b/>
                <w:i/>
                <w:color w:val="000000" w:themeColor="text1"/>
                <w:sz w:val="40"/>
                <w:szCs w:val="40"/>
              </w:rPr>
            </w:pPr>
            <w:r w:rsidRPr="00D34B28">
              <w:rPr>
                <w:rFonts w:ascii="Times New Roman" w:hAnsi="Times New Roman" w:cs="Times New Roman"/>
                <w:b/>
                <w:i/>
                <w:color w:val="000000" w:themeColor="text1"/>
                <w:sz w:val="40"/>
                <w:szCs w:val="40"/>
                <w:lang w:val="kk-KZ"/>
              </w:rPr>
              <w:t>Инвестиция және сауда секторы</w:t>
            </w:r>
            <w:r w:rsidR="00D34B28" w:rsidRPr="00D34B28">
              <w:rPr>
                <w:rFonts w:ascii="Times New Roman" w:hAnsi="Times New Roman" w:cs="Times New Roman"/>
                <w:b/>
                <w:i/>
                <w:color w:val="000000" w:themeColor="text1"/>
                <w:sz w:val="40"/>
                <w:szCs w:val="40"/>
                <w:lang w:val="kk-KZ"/>
              </w:rPr>
              <w:t xml:space="preserve"> / </w:t>
            </w:r>
            <w:r w:rsidR="00D34B28" w:rsidRPr="00D34B28">
              <w:rPr>
                <w:rFonts w:ascii="Times New Roman" w:hAnsi="Times New Roman" w:cs="Times New Roman"/>
                <w:b/>
                <w:i/>
                <w:color w:val="000000" w:themeColor="text1"/>
                <w:sz w:val="40"/>
                <w:szCs w:val="40"/>
                <w:lang w:val="kk-KZ"/>
              </w:rPr>
              <w:t>Сектор инвестиций и торговли</w:t>
            </w:r>
          </w:p>
        </w:tc>
      </w:tr>
      <w:tr w:rsidR="00CF34E7" w:rsidRPr="00D34B28" w14:paraId="36EAB5BC" w14:textId="77777777" w:rsidTr="00D34B28">
        <w:tc>
          <w:tcPr>
            <w:tcW w:w="539" w:type="dxa"/>
            <w:vAlign w:val="center"/>
          </w:tcPr>
          <w:p w14:paraId="6E77A8E3"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3</w:t>
            </w:r>
          </w:p>
        </w:tc>
        <w:tc>
          <w:tcPr>
            <w:tcW w:w="5245" w:type="dxa"/>
            <w:vAlign w:val="center"/>
          </w:tcPr>
          <w:p w14:paraId="7F96F270" w14:textId="34AFAF71" w:rsidR="00CF34E7" w:rsidRPr="00D34B28" w:rsidRDefault="00CF34E7" w:rsidP="00D34B28">
            <w:pPr>
              <w:jc w:val="center"/>
              <w:rPr>
                <w:rFonts w:ascii="Times New Roman" w:hAnsi="Times New Roman" w:cs="Times New Roman"/>
                <w:sz w:val="40"/>
                <w:szCs w:val="40"/>
                <w:lang w:val="kk-KZ"/>
              </w:rPr>
            </w:pPr>
            <w:bookmarkStart w:id="0" w:name="_GoBack"/>
            <w:bookmarkEnd w:id="0"/>
          </w:p>
        </w:tc>
        <w:tc>
          <w:tcPr>
            <w:tcW w:w="4961" w:type="dxa"/>
            <w:vAlign w:val="center"/>
          </w:tcPr>
          <w:p w14:paraId="5CDFBB21" w14:textId="3D70D8D1"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 xml:space="preserve">Сектор меңгерушісі </w:t>
            </w:r>
            <w:r w:rsidRPr="00D34B28">
              <w:rPr>
                <w:rFonts w:ascii="Times New Roman" w:hAnsi="Times New Roman" w:cs="Times New Roman"/>
                <w:color w:val="000000" w:themeColor="text1"/>
                <w:sz w:val="40"/>
                <w:szCs w:val="40"/>
                <w:lang w:val="en-US"/>
              </w:rPr>
              <w:t>E-R-</w:t>
            </w:r>
            <w:r w:rsidRPr="00D34B28">
              <w:rPr>
                <w:rFonts w:ascii="Times New Roman" w:hAnsi="Times New Roman" w:cs="Times New Roman"/>
                <w:color w:val="000000" w:themeColor="text1"/>
                <w:sz w:val="40"/>
                <w:szCs w:val="40"/>
                <w:lang w:val="kk-KZ"/>
              </w:rPr>
              <w:t>3</w:t>
            </w:r>
          </w:p>
        </w:tc>
        <w:tc>
          <w:tcPr>
            <w:tcW w:w="5245" w:type="dxa"/>
            <w:vAlign w:val="center"/>
          </w:tcPr>
          <w:p w14:paraId="0E1AD85A" w14:textId="77777777" w:rsidR="00CF34E7" w:rsidRPr="00D34B28" w:rsidRDefault="00CF34E7" w:rsidP="00D34B28">
            <w:pPr>
              <w:jc w:val="center"/>
              <w:rPr>
                <w:rFonts w:ascii="Times New Roman" w:hAnsi="Times New Roman" w:cs="Times New Roman"/>
                <w:color w:val="000000" w:themeColor="text1"/>
                <w:sz w:val="40"/>
                <w:szCs w:val="40"/>
                <w:lang w:val="kk-KZ"/>
              </w:rPr>
            </w:pPr>
          </w:p>
        </w:tc>
      </w:tr>
      <w:tr w:rsidR="00CF34E7" w:rsidRPr="00D34B28" w14:paraId="325223AD" w14:textId="77777777" w:rsidTr="00D34B28">
        <w:tc>
          <w:tcPr>
            <w:tcW w:w="539" w:type="dxa"/>
            <w:vAlign w:val="center"/>
          </w:tcPr>
          <w:p w14:paraId="654ABA3F"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4</w:t>
            </w:r>
          </w:p>
        </w:tc>
        <w:tc>
          <w:tcPr>
            <w:tcW w:w="5245" w:type="dxa"/>
            <w:vAlign w:val="center"/>
          </w:tcPr>
          <w:p w14:paraId="7ED7F1A1" w14:textId="77777777" w:rsidR="00CF34E7" w:rsidRPr="00D34B28" w:rsidRDefault="00CF34E7" w:rsidP="00D34B28">
            <w:pPr>
              <w:jc w:val="center"/>
              <w:rPr>
                <w:rFonts w:ascii="Times New Roman" w:hAnsi="Times New Roman" w:cs="Times New Roman"/>
                <w:sz w:val="40"/>
                <w:szCs w:val="40"/>
              </w:rPr>
            </w:pPr>
            <w:proofErr w:type="spellStart"/>
            <w:r w:rsidRPr="00D34B28">
              <w:rPr>
                <w:rFonts w:ascii="Times New Roman" w:hAnsi="Times New Roman" w:cs="Times New Roman"/>
                <w:sz w:val="40"/>
                <w:szCs w:val="40"/>
              </w:rPr>
              <w:t>Утеева</w:t>
            </w:r>
            <w:proofErr w:type="spellEnd"/>
            <w:r w:rsidRPr="00D34B28">
              <w:rPr>
                <w:rFonts w:ascii="Times New Roman" w:hAnsi="Times New Roman" w:cs="Times New Roman"/>
                <w:sz w:val="40"/>
                <w:szCs w:val="40"/>
              </w:rPr>
              <w:t xml:space="preserve"> Гульназ </w:t>
            </w:r>
            <w:proofErr w:type="spellStart"/>
            <w:r w:rsidRPr="00D34B28">
              <w:rPr>
                <w:rFonts w:ascii="Times New Roman" w:hAnsi="Times New Roman" w:cs="Times New Roman"/>
                <w:sz w:val="40"/>
                <w:szCs w:val="40"/>
              </w:rPr>
              <w:t>Ермахановна</w:t>
            </w:r>
            <w:proofErr w:type="spellEnd"/>
          </w:p>
        </w:tc>
        <w:tc>
          <w:tcPr>
            <w:tcW w:w="4961" w:type="dxa"/>
            <w:vAlign w:val="center"/>
          </w:tcPr>
          <w:p w14:paraId="3D5D9929"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 xml:space="preserve">Бас маман </w:t>
            </w:r>
            <w:r w:rsidRPr="00D34B28">
              <w:rPr>
                <w:rFonts w:ascii="Times New Roman" w:hAnsi="Times New Roman" w:cs="Times New Roman"/>
                <w:color w:val="000000" w:themeColor="text1"/>
                <w:sz w:val="40"/>
                <w:szCs w:val="40"/>
                <w:lang w:val="en-US"/>
              </w:rPr>
              <w:t>E-R-</w:t>
            </w:r>
            <w:r w:rsidRPr="00D34B28">
              <w:rPr>
                <w:rFonts w:ascii="Times New Roman" w:hAnsi="Times New Roman" w:cs="Times New Roman"/>
                <w:color w:val="000000" w:themeColor="text1"/>
                <w:sz w:val="40"/>
                <w:szCs w:val="40"/>
                <w:lang w:val="kk-KZ"/>
              </w:rPr>
              <w:t>4</w:t>
            </w:r>
          </w:p>
        </w:tc>
        <w:tc>
          <w:tcPr>
            <w:tcW w:w="5245" w:type="dxa"/>
            <w:vAlign w:val="center"/>
          </w:tcPr>
          <w:p w14:paraId="4AC9947C"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g.uteeva@ontustik.gov.kz</w:t>
            </w:r>
          </w:p>
        </w:tc>
      </w:tr>
      <w:tr w:rsidR="00CF34E7" w:rsidRPr="00D34B28" w14:paraId="21099706" w14:textId="77777777" w:rsidTr="00D34B28">
        <w:tc>
          <w:tcPr>
            <w:tcW w:w="539" w:type="dxa"/>
            <w:vAlign w:val="center"/>
          </w:tcPr>
          <w:p w14:paraId="142F7A65"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5</w:t>
            </w:r>
          </w:p>
        </w:tc>
        <w:tc>
          <w:tcPr>
            <w:tcW w:w="5245" w:type="dxa"/>
            <w:vAlign w:val="center"/>
          </w:tcPr>
          <w:p w14:paraId="7C77204C" w14:textId="77777777" w:rsidR="00CF34E7" w:rsidRPr="00D34B28" w:rsidRDefault="00CF34E7" w:rsidP="00D34B28">
            <w:pPr>
              <w:jc w:val="center"/>
              <w:rPr>
                <w:rFonts w:ascii="Times New Roman" w:hAnsi="Times New Roman" w:cs="Times New Roman"/>
                <w:sz w:val="40"/>
                <w:szCs w:val="40"/>
              </w:rPr>
            </w:pPr>
            <w:proofErr w:type="spellStart"/>
            <w:r w:rsidRPr="00D34B28">
              <w:rPr>
                <w:rFonts w:ascii="Times New Roman" w:hAnsi="Times New Roman" w:cs="Times New Roman"/>
                <w:sz w:val="40"/>
                <w:szCs w:val="40"/>
              </w:rPr>
              <w:t>Бостан</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Бауыржан</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Әлімбетұлы</w:t>
            </w:r>
            <w:proofErr w:type="spellEnd"/>
          </w:p>
        </w:tc>
        <w:tc>
          <w:tcPr>
            <w:tcW w:w="4961" w:type="dxa"/>
            <w:vAlign w:val="center"/>
          </w:tcPr>
          <w:p w14:paraId="011EF8E0"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 xml:space="preserve">Бас маман </w:t>
            </w:r>
            <w:r w:rsidRPr="00D34B28">
              <w:rPr>
                <w:rFonts w:ascii="Times New Roman" w:hAnsi="Times New Roman" w:cs="Times New Roman"/>
                <w:color w:val="000000" w:themeColor="text1"/>
                <w:sz w:val="40"/>
                <w:szCs w:val="40"/>
                <w:lang w:val="en-US"/>
              </w:rPr>
              <w:t>E-R-</w:t>
            </w:r>
            <w:r w:rsidRPr="00D34B28">
              <w:rPr>
                <w:rFonts w:ascii="Times New Roman" w:hAnsi="Times New Roman" w:cs="Times New Roman"/>
                <w:color w:val="000000" w:themeColor="text1"/>
                <w:sz w:val="40"/>
                <w:szCs w:val="40"/>
                <w:lang w:val="kk-KZ"/>
              </w:rPr>
              <w:t>4</w:t>
            </w:r>
          </w:p>
        </w:tc>
        <w:tc>
          <w:tcPr>
            <w:tcW w:w="5245" w:type="dxa"/>
            <w:vAlign w:val="center"/>
          </w:tcPr>
          <w:p w14:paraId="1C3E6731"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b.bostan@ontustik.gov.kz</w:t>
            </w:r>
          </w:p>
        </w:tc>
      </w:tr>
      <w:tr w:rsidR="00CF34E7" w:rsidRPr="00D34B28" w14:paraId="2479D3FD" w14:textId="77777777" w:rsidTr="00D34B28">
        <w:tc>
          <w:tcPr>
            <w:tcW w:w="15990" w:type="dxa"/>
            <w:gridSpan w:val="4"/>
            <w:vAlign w:val="center"/>
          </w:tcPr>
          <w:p w14:paraId="07F38674" w14:textId="0DF80EE6"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b/>
                <w:i/>
                <w:color w:val="000000" w:themeColor="text1"/>
                <w:sz w:val="40"/>
                <w:szCs w:val="40"/>
                <w:lang w:val="kk-KZ"/>
              </w:rPr>
              <w:t>Туризмді қолдау секторы</w:t>
            </w:r>
            <w:r w:rsidR="00D34B28" w:rsidRPr="00D34B28">
              <w:rPr>
                <w:rFonts w:ascii="Times New Roman" w:hAnsi="Times New Roman" w:cs="Times New Roman"/>
                <w:b/>
                <w:i/>
                <w:color w:val="000000" w:themeColor="text1"/>
                <w:sz w:val="40"/>
                <w:szCs w:val="40"/>
                <w:lang w:val="kk-KZ"/>
              </w:rPr>
              <w:t xml:space="preserve"> / </w:t>
            </w:r>
            <w:r w:rsidR="00D34B28" w:rsidRPr="00D34B28">
              <w:rPr>
                <w:rFonts w:ascii="Times New Roman" w:hAnsi="Times New Roman" w:cs="Times New Roman"/>
                <w:b/>
                <w:i/>
                <w:color w:val="000000" w:themeColor="text1"/>
                <w:sz w:val="40"/>
                <w:szCs w:val="40"/>
                <w:lang w:val="kk-KZ"/>
              </w:rPr>
              <w:t>Сектор поддержки туризма</w:t>
            </w:r>
          </w:p>
        </w:tc>
      </w:tr>
      <w:tr w:rsidR="00CF34E7" w:rsidRPr="00D34B28" w14:paraId="238D6648" w14:textId="77777777" w:rsidTr="00D34B28">
        <w:tc>
          <w:tcPr>
            <w:tcW w:w="539" w:type="dxa"/>
            <w:vAlign w:val="center"/>
          </w:tcPr>
          <w:p w14:paraId="70C669CF"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6</w:t>
            </w:r>
          </w:p>
        </w:tc>
        <w:tc>
          <w:tcPr>
            <w:tcW w:w="5245" w:type="dxa"/>
            <w:vAlign w:val="center"/>
          </w:tcPr>
          <w:p w14:paraId="06D62B0B" w14:textId="77777777" w:rsidR="00CF34E7" w:rsidRPr="00D34B28" w:rsidRDefault="00CF34E7" w:rsidP="00D34B28">
            <w:pPr>
              <w:jc w:val="center"/>
              <w:rPr>
                <w:rFonts w:ascii="Times New Roman" w:hAnsi="Times New Roman" w:cs="Times New Roman"/>
                <w:sz w:val="40"/>
                <w:szCs w:val="40"/>
              </w:rPr>
            </w:pPr>
            <w:proofErr w:type="spellStart"/>
            <w:r w:rsidRPr="00D34B28">
              <w:rPr>
                <w:rFonts w:ascii="Times New Roman" w:hAnsi="Times New Roman" w:cs="Times New Roman"/>
                <w:sz w:val="40"/>
                <w:szCs w:val="40"/>
              </w:rPr>
              <w:t>Абдихадиров</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Аширхан</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Абдиханович</w:t>
            </w:r>
            <w:proofErr w:type="spellEnd"/>
          </w:p>
        </w:tc>
        <w:tc>
          <w:tcPr>
            <w:tcW w:w="4961" w:type="dxa"/>
            <w:vAlign w:val="center"/>
          </w:tcPr>
          <w:p w14:paraId="613DF207" w14:textId="2D3AA471"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 xml:space="preserve">Сектор меңгерушісі </w:t>
            </w:r>
            <w:r w:rsidRPr="00D34B28">
              <w:rPr>
                <w:rFonts w:ascii="Times New Roman" w:hAnsi="Times New Roman" w:cs="Times New Roman"/>
                <w:color w:val="000000" w:themeColor="text1"/>
                <w:sz w:val="40"/>
                <w:szCs w:val="40"/>
                <w:lang w:val="en-US"/>
              </w:rPr>
              <w:t>E-R-</w:t>
            </w:r>
            <w:r w:rsidRPr="00D34B28">
              <w:rPr>
                <w:rFonts w:ascii="Times New Roman" w:hAnsi="Times New Roman" w:cs="Times New Roman"/>
                <w:color w:val="000000" w:themeColor="text1"/>
                <w:sz w:val="40"/>
                <w:szCs w:val="40"/>
                <w:lang w:val="kk-KZ"/>
              </w:rPr>
              <w:t>3</w:t>
            </w:r>
          </w:p>
        </w:tc>
        <w:tc>
          <w:tcPr>
            <w:tcW w:w="5245" w:type="dxa"/>
            <w:vAlign w:val="center"/>
          </w:tcPr>
          <w:p w14:paraId="207AD6C1"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a.abdihadirov@ontustik.gov.kz</w:t>
            </w:r>
          </w:p>
        </w:tc>
      </w:tr>
      <w:tr w:rsidR="00CF34E7" w:rsidRPr="00D34B28" w14:paraId="5D61473D" w14:textId="77777777" w:rsidTr="00D34B28">
        <w:tc>
          <w:tcPr>
            <w:tcW w:w="539" w:type="dxa"/>
            <w:vAlign w:val="center"/>
          </w:tcPr>
          <w:p w14:paraId="0299AC88"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7</w:t>
            </w:r>
          </w:p>
        </w:tc>
        <w:tc>
          <w:tcPr>
            <w:tcW w:w="5245" w:type="dxa"/>
            <w:vAlign w:val="center"/>
          </w:tcPr>
          <w:p w14:paraId="5C7C7EBF" w14:textId="3DC346B6" w:rsidR="00CF34E7" w:rsidRPr="00D34B28" w:rsidRDefault="00CF34E7" w:rsidP="00D34B28">
            <w:pPr>
              <w:jc w:val="center"/>
              <w:rPr>
                <w:rFonts w:ascii="Times New Roman" w:hAnsi="Times New Roman" w:cs="Times New Roman"/>
                <w:sz w:val="40"/>
                <w:szCs w:val="40"/>
              </w:rPr>
            </w:pPr>
            <w:proofErr w:type="spellStart"/>
            <w:r w:rsidRPr="00D34B28">
              <w:rPr>
                <w:rFonts w:ascii="Times New Roman" w:hAnsi="Times New Roman" w:cs="Times New Roman"/>
                <w:sz w:val="40"/>
                <w:szCs w:val="40"/>
              </w:rPr>
              <w:t>Шораева</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Жанат</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Абилаевна</w:t>
            </w:r>
            <w:proofErr w:type="spellEnd"/>
          </w:p>
        </w:tc>
        <w:tc>
          <w:tcPr>
            <w:tcW w:w="4961" w:type="dxa"/>
            <w:vAlign w:val="center"/>
          </w:tcPr>
          <w:p w14:paraId="2F175F13"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 xml:space="preserve">Бас маман </w:t>
            </w:r>
            <w:r w:rsidRPr="00D34B28">
              <w:rPr>
                <w:rFonts w:ascii="Times New Roman" w:hAnsi="Times New Roman" w:cs="Times New Roman"/>
                <w:color w:val="000000" w:themeColor="text1"/>
                <w:sz w:val="40"/>
                <w:szCs w:val="40"/>
                <w:lang w:val="en-US"/>
              </w:rPr>
              <w:t>E-R-</w:t>
            </w:r>
            <w:r w:rsidRPr="00D34B28">
              <w:rPr>
                <w:rFonts w:ascii="Times New Roman" w:hAnsi="Times New Roman" w:cs="Times New Roman"/>
                <w:color w:val="000000" w:themeColor="text1"/>
                <w:sz w:val="40"/>
                <w:szCs w:val="40"/>
                <w:lang w:val="kk-KZ"/>
              </w:rPr>
              <w:t>4</w:t>
            </w:r>
          </w:p>
        </w:tc>
        <w:tc>
          <w:tcPr>
            <w:tcW w:w="5245" w:type="dxa"/>
            <w:vAlign w:val="center"/>
          </w:tcPr>
          <w:p w14:paraId="2EA725C8"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zh.shoraeva@ontustik.gov.kz</w:t>
            </w:r>
          </w:p>
        </w:tc>
      </w:tr>
      <w:tr w:rsidR="00CF34E7" w:rsidRPr="00D34B28" w14:paraId="6F8A30CA" w14:textId="77777777" w:rsidTr="00D34B28">
        <w:tc>
          <w:tcPr>
            <w:tcW w:w="539" w:type="dxa"/>
            <w:vAlign w:val="center"/>
          </w:tcPr>
          <w:p w14:paraId="77F6EA57"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8</w:t>
            </w:r>
          </w:p>
        </w:tc>
        <w:tc>
          <w:tcPr>
            <w:tcW w:w="5245" w:type="dxa"/>
            <w:vAlign w:val="center"/>
          </w:tcPr>
          <w:p w14:paraId="5688FD1F" w14:textId="077C8EC9" w:rsidR="00CF34E7" w:rsidRPr="00D34B28" w:rsidRDefault="00CF34E7" w:rsidP="00D34B28">
            <w:pPr>
              <w:jc w:val="center"/>
              <w:rPr>
                <w:rFonts w:ascii="Times New Roman" w:hAnsi="Times New Roman" w:cs="Times New Roman"/>
                <w:sz w:val="40"/>
                <w:szCs w:val="40"/>
              </w:rPr>
            </w:pPr>
            <w:proofErr w:type="spellStart"/>
            <w:r w:rsidRPr="00D34B28">
              <w:rPr>
                <w:rFonts w:ascii="Times New Roman" w:hAnsi="Times New Roman" w:cs="Times New Roman"/>
                <w:sz w:val="40"/>
                <w:szCs w:val="40"/>
              </w:rPr>
              <w:t>Сейденбек</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Ақтілеу</w:t>
            </w:r>
            <w:proofErr w:type="spellEnd"/>
            <w:r w:rsidRPr="00D34B28">
              <w:rPr>
                <w:rFonts w:ascii="Times New Roman" w:hAnsi="Times New Roman" w:cs="Times New Roman"/>
                <w:sz w:val="40"/>
                <w:szCs w:val="40"/>
              </w:rPr>
              <w:t xml:space="preserve"> </w:t>
            </w:r>
            <w:proofErr w:type="spellStart"/>
            <w:r w:rsidRPr="00D34B28">
              <w:rPr>
                <w:rFonts w:ascii="Times New Roman" w:hAnsi="Times New Roman" w:cs="Times New Roman"/>
                <w:sz w:val="40"/>
                <w:szCs w:val="40"/>
              </w:rPr>
              <w:t>Әбутәліпұлы</w:t>
            </w:r>
            <w:proofErr w:type="spellEnd"/>
          </w:p>
        </w:tc>
        <w:tc>
          <w:tcPr>
            <w:tcW w:w="4961" w:type="dxa"/>
            <w:vAlign w:val="center"/>
          </w:tcPr>
          <w:p w14:paraId="60636F4B"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Бас маман</w:t>
            </w:r>
            <w:r w:rsidRPr="00D34B28">
              <w:rPr>
                <w:rFonts w:ascii="Times New Roman" w:hAnsi="Times New Roman" w:cs="Times New Roman"/>
                <w:color w:val="000000" w:themeColor="text1"/>
                <w:sz w:val="40"/>
                <w:szCs w:val="40"/>
                <w:lang w:val="en-US"/>
              </w:rPr>
              <w:t xml:space="preserve"> E-R-</w:t>
            </w:r>
            <w:r w:rsidRPr="00D34B28">
              <w:rPr>
                <w:rFonts w:ascii="Times New Roman" w:hAnsi="Times New Roman" w:cs="Times New Roman"/>
                <w:color w:val="000000" w:themeColor="text1"/>
                <w:sz w:val="40"/>
                <w:szCs w:val="40"/>
                <w:lang w:val="kk-KZ"/>
              </w:rPr>
              <w:t>4</w:t>
            </w:r>
          </w:p>
        </w:tc>
        <w:tc>
          <w:tcPr>
            <w:tcW w:w="5245" w:type="dxa"/>
            <w:vAlign w:val="center"/>
          </w:tcPr>
          <w:p w14:paraId="61B172B3" w14:textId="77777777" w:rsidR="00CF34E7" w:rsidRPr="00D34B28" w:rsidRDefault="00CF34E7" w:rsidP="00D34B28">
            <w:pPr>
              <w:jc w:val="center"/>
              <w:rPr>
                <w:rFonts w:ascii="Times New Roman" w:hAnsi="Times New Roman" w:cs="Times New Roman"/>
                <w:color w:val="000000" w:themeColor="text1"/>
                <w:sz w:val="40"/>
                <w:szCs w:val="40"/>
                <w:lang w:val="kk-KZ"/>
              </w:rPr>
            </w:pPr>
            <w:r w:rsidRPr="00D34B28">
              <w:rPr>
                <w:rFonts w:ascii="Times New Roman" w:hAnsi="Times New Roman" w:cs="Times New Roman"/>
                <w:color w:val="000000" w:themeColor="text1"/>
                <w:sz w:val="40"/>
                <w:szCs w:val="40"/>
                <w:lang w:val="kk-KZ"/>
              </w:rPr>
              <w:t>a.seidenbek@ontustik.gov.kz</w:t>
            </w:r>
          </w:p>
        </w:tc>
      </w:tr>
    </w:tbl>
    <w:p w14:paraId="237EA793" w14:textId="77777777" w:rsidR="00CF34E7" w:rsidRDefault="00CF34E7" w:rsidP="00CF34E7">
      <w:pPr>
        <w:spacing w:after="0"/>
        <w:rPr>
          <w:rFonts w:ascii="Times New Roman" w:hAnsi="Times New Roman" w:cs="Times New Roman"/>
          <w:b/>
          <w:color w:val="000000" w:themeColor="text1"/>
          <w:sz w:val="23"/>
          <w:szCs w:val="23"/>
          <w:lang w:val="kk-KZ"/>
        </w:rPr>
      </w:pPr>
    </w:p>
    <w:p w14:paraId="4CEF8559" w14:textId="77777777" w:rsidR="00CF34E7" w:rsidRDefault="00CF34E7" w:rsidP="00CF34E7">
      <w:pPr>
        <w:spacing w:after="0"/>
        <w:rPr>
          <w:rFonts w:ascii="Times New Roman" w:hAnsi="Times New Roman" w:cs="Times New Roman"/>
          <w:b/>
          <w:color w:val="000000" w:themeColor="text1"/>
          <w:sz w:val="23"/>
          <w:szCs w:val="23"/>
          <w:lang w:val="kk-KZ"/>
        </w:rPr>
      </w:pPr>
    </w:p>
    <w:p w14:paraId="4F67619D" w14:textId="77777777" w:rsidR="00CF34E7" w:rsidRDefault="00CF34E7" w:rsidP="00CF34E7">
      <w:pPr>
        <w:spacing w:after="0"/>
        <w:jc w:val="center"/>
        <w:rPr>
          <w:rFonts w:ascii="Times New Roman" w:hAnsi="Times New Roman" w:cs="Times New Roman"/>
          <w:b/>
          <w:color w:val="000000" w:themeColor="text1"/>
          <w:sz w:val="23"/>
          <w:szCs w:val="23"/>
          <w:lang w:val="kk-KZ"/>
        </w:rPr>
      </w:pPr>
    </w:p>
    <w:p w14:paraId="716FBA98" w14:textId="77777777" w:rsidR="00CF34E7" w:rsidRPr="00FE1EE2" w:rsidRDefault="00CF34E7" w:rsidP="00CF34E7">
      <w:pPr>
        <w:spacing w:after="0"/>
        <w:jc w:val="center"/>
        <w:rPr>
          <w:rFonts w:ascii="Times New Roman" w:hAnsi="Times New Roman" w:cs="Times New Roman"/>
          <w:b/>
          <w:color w:val="000000" w:themeColor="text1"/>
          <w:sz w:val="23"/>
          <w:szCs w:val="23"/>
          <w:lang w:val="kk-KZ"/>
        </w:rPr>
      </w:pPr>
    </w:p>
    <w:sectPr w:rsidR="00CF34E7" w:rsidRPr="00FE1EE2" w:rsidSect="00D34B2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F8"/>
    <w:rsid w:val="001D5889"/>
    <w:rsid w:val="001F0FF2"/>
    <w:rsid w:val="00242670"/>
    <w:rsid w:val="00284A0F"/>
    <w:rsid w:val="002C7EC3"/>
    <w:rsid w:val="002E32AB"/>
    <w:rsid w:val="003909EF"/>
    <w:rsid w:val="003D6987"/>
    <w:rsid w:val="00446607"/>
    <w:rsid w:val="0045613F"/>
    <w:rsid w:val="00480F2E"/>
    <w:rsid w:val="005655D6"/>
    <w:rsid w:val="00586A40"/>
    <w:rsid w:val="00594AAB"/>
    <w:rsid w:val="005F24EA"/>
    <w:rsid w:val="00644735"/>
    <w:rsid w:val="0064711C"/>
    <w:rsid w:val="006E7583"/>
    <w:rsid w:val="00764361"/>
    <w:rsid w:val="007715E2"/>
    <w:rsid w:val="008152E3"/>
    <w:rsid w:val="00832B6A"/>
    <w:rsid w:val="009B40C0"/>
    <w:rsid w:val="00A6583A"/>
    <w:rsid w:val="00BD1EB0"/>
    <w:rsid w:val="00C006E1"/>
    <w:rsid w:val="00CA5DCD"/>
    <w:rsid w:val="00CE4756"/>
    <w:rsid w:val="00CF34E7"/>
    <w:rsid w:val="00D34B28"/>
    <w:rsid w:val="00DD519B"/>
    <w:rsid w:val="00E627B2"/>
    <w:rsid w:val="00E63FF6"/>
    <w:rsid w:val="00EC05F8"/>
    <w:rsid w:val="00EF38E4"/>
    <w:rsid w:val="00F21244"/>
    <w:rsid w:val="00F4331C"/>
    <w:rsid w:val="00FE1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40BBF"/>
  <w15:docId w15:val="{6CEEB07F-8D35-4B64-850A-9C183E3D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E7583"/>
    <w:rPr>
      <w:color w:val="0000FF"/>
      <w:u w:val="single"/>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6"/>
    <w:unhideWhenUsed/>
    <w:qFormat/>
    <w:rsid w:val="005F24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5F24E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0333">
      <w:bodyDiv w:val="1"/>
      <w:marLeft w:val="0"/>
      <w:marRight w:val="0"/>
      <w:marTop w:val="0"/>
      <w:marBottom w:val="0"/>
      <w:divBdr>
        <w:top w:val="none" w:sz="0" w:space="0" w:color="auto"/>
        <w:left w:val="none" w:sz="0" w:space="0" w:color="auto"/>
        <w:bottom w:val="none" w:sz="0" w:space="0" w:color="auto"/>
        <w:right w:val="none" w:sz="0" w:space="0" w:color="auto"/>
      </w:divBdr>
    </w:div>
    <w:div w:id="32115173">
      <w:bodyDiv w:val="1"/>
      <w:marLeft w:val="0"/>
      <w:marRight w:val="0"/>
      <w:marTop w:val="0"/>
      <w:marBottom w:val="0"/>
      <w:divBdr>
        <w:top w:val="none" w:sz="0" w:space="0" w:color="auto"/>
        <w:left w:val="none" w:sz="0" w:space="0" w:color="auto"/>
        <w:bottom w:val="none" w:sz="0" w:space="0" w:color="auto"/>
        <w:right w:val="none" w:sz="0" w:space="0" w:color="auto"/>
      </w:divBdr>
    </w:div>
    <w:div w:id="399519802">
      <w:bodyDiv w:val="1"/>
      <w:marLeft w:val="0"/>
      <w:marRight w:val="0"/>
      <w:marTop w:val="0"/>
      <w:marBottom w:val="0"/>
      <w:divBdr>
        <w:top w:val="none" w:sz="0" w:space="0" w:color="auto"/>
        <w:left w:val="none" w:sz="0" w:space="0" w:color="auto"/>
        <w:bottom w:val="none" w:sz="0" w:space="0" w:color="auto"/>
        <w:right w:val="none" w:sz="0" w:space="0" w:color="auto"/>
      </w:divBdr>
    </w:div>
    <w:div w:id="1006204546">
      <w:bodyDiv w:val="1"/>
      <w:marLeft w:val="0"/>
      <w:marRight w:val="0"/>
      <w:marTop w:val="0"/>
      <w:marBottom w:val="0"/>
      <w:divBdr>
        <w:top w:val="none" w:sz="0" w:space="0" w:color="auto"/>
        <w:left w:val="none" w:sz="0" w:space="0" w:color="auto"/>
        <w:bottom w:val="none" w:sz="0" w:space="0" w:color="auto"/>
        <w:right w:val="none" w:sz="0" w:space="0" w:color="auto"/>
      </w:divBdr>
    </w:div>
    <w:div w:id="161162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106</Words>
  <Characters>608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Управление персоналом Аппарат акима города Туркестан</cp:lastModifiedBy>
  <cp:revision>2</cp:revision>
  <dcterms:created xsi:type="dcterms:W3CDTF">2026-09-18T11:29:00Z</dcterms:created>
  <dcterms:modified xsi:type="dcterms:W3CDTF">2026-09-18T11:29:00Z</dcterms:modified>
</cp:coreProperties>
</file>