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A2535" w14:textId="1328A567" w:rsidR="00A75F36" w:rsidRPr="00D159C3" w:rsidRDefault="0040782C" w:rsidP="00DC1C55">
      <w:pPr>
        <w:pStyle w:val="a4"/>
        <w:jc w:val="center"/>
        <w:rPr>
          <w:b/>
          <w:sz w:val="28"/>
          <w:szCs w:val="28"/>
        </w:rPr>
      </w:pPr>
      <w:r w:rsidRPr="00877CBD">
        <w:rPr>
          <w:b/>
          <w:sz w:val="28"/>
          <w:szCs w:val="28"/>
        </w:rPr>
        <w:t xml:space="preserve"> </w:t>
      </w:r>
      <w:r w:rsidR="00A75F36" w:rsidRPr="00D159C3">
        <w:rPr>
          <w:b/>
          <w:sz w:val="28"/>
          <w:szCs w:val="28"/>
        </w:rPr>
        <w:t>АНАЛИТИЧЕСКАЯ СПРАВКА</w:t>
      </w:r>
    </w:p>
    <w:p w14:paraId="2332581E" w14:textId="77777777" w:rsidR="00A75F36" w:rsidRPr="00D159C3" w:rsidRDefault="00A75F36" w:rsidP="00DC1C55">
      <w:pPr>
        <w:pStyle w:val="a4"/>
        <w:jc w:val="center"/>
        <w:rPr>
          <w:b/>
          <w:sz w:val="28"/>
          <w:szCs w:val="28"/>
        </w:rPr>
      </w:pPr>
    </w:p>
    <w:p w14:paraId="5D6B4619" w14:textId="77777777" w:rsidR="00A75F36" w:rsidRPr="00D159C3" w:rsidRDefault="00A75F36" w:rsidP="00DC1C55">
      <w:pPr>
        <w:pStyle w:val="a4"/>
        <w:jc w:val="center"/>
        <w:rPr>
          <w:b/>
          <w:sz w:val="28"/>
          <w:szCs w:val="28"/>
        </w:rPr>
      </w:pPr>
      <w:r w:rsidRPr="00D159C3">
        <w:rPr>
          <w:b/>
          <w:sz w:val="28"/>
          <w:szCs w:val="28"/>
        </w:rPr>
        <w:t>по внутреннему анализу коррупционных рисков в деятельности</w:t>
      </w:r>
      <w:r w:rsidR="00D1715C" w:rsidRPr="00D159C3">
        <w:rPr>
          <w:b/>
          <w:sz w:val="28"/>
          <w:szCs w:val="28"/>
        </w:rPr>
        <w:t xml:space="preserve"> государственных учреждени</w:t>
      </w:r>
      <w:r w:rsidR="00916571">
        <w:rPr>
          <w:b/>
          <w:sz w:val="28"/>
          <w:szCs w:val="28"/>
        </w:rPr>
        <w:t xml:space="preserve">я «Отдел архитектуры и градостроительства Осакаровского района» </w:t>
      </w:r>
    </w:p>
    <w:p w14:paraId="776D06B1" w14:textId="77777777" w:rsidR="00A75F36" w:rsidRPr="00D159C3" w:rsidRDefault="00A75F36" w:rsidP="00DC1C55">
      <w:pPr>
        <w:pStyle w:val="a4"/>
        <w:ind w:firstLine="709"/>
        <w:jc w:val="both"/>
        <w:rPr>
          <w:sz w:val="28"/>
          <w:szCs w:val="28"/>
          <w:lang w:val="kk-KZ"/>
        </w:rPr>
      </w:pPr>
    </w:p>
    <w:p w14:paraId="2CA6BDCC" w14:textId="77777777" w:rsidR="00A75F36" w:rsidRPr="00D159C3" w:rsidRDefault="00A75F36" w:rsidP="00DC1C55">
      <w:pPr>
        <w:pStyle w:val="a4"/>
        <w:tabs>
          <w:tab w:val="left" w:pos="1276"/>
        </w:tabs>
        <w:ind w:firstLine="709"/>
        <w:jc w:val="both"/>
        <w:rPr>
          <w:sz w:val="28"/>
          <w:szCs w:val="28"/>
        </w:rPr>
      </w:pPr>
      <w:r w:rsidRPr="00D159C3">
        <w:rPr>
          <w:b/>
          <w:sz w:val="28"/>
          <w:szCs w:val="28"/>
        </w:rPr>
        <w:t>Вводная часть:</w:t>
      </w:r>
    </w:p>
    <w:p w14:paraId="13CBFA94" w14:textId="6A61053A" w:rsidR="00A75F36" w:rsidRPr="00D159C3" w:rsidRDefault="00A75F36" w:rsidP="00DC1C55">
      <w:pPr>
        <w:pStyle w:val="a4"/>
        <w:tabs>
          <w:tab w:val="left" w:pos="1276"/>
        </w:tabs>
        <w:ind w:firstLine="709"/>
        <w:jc w:val="both"/>
        <w:rPr>
          <w:sz w:val="28"/>
          <w:szCs w:val="28"/>
          <w:lang w:val="kk-KZ"/>
        </w:rPr>
      </w:pPr>
      <w:r w:rsidRPr="00D159C3">
        <w:rPr>
          <w:sz w:val="28"/>
          <w:szCs w:val="28"/>
        </w:rPr>
        <w:t xml:space="preserve">Проведение внутреннего анализа коррупционных рисков в </w:t>
      </w:r>
      <w:r w:rsidR="00916571" w:rsidRPr="00D159C3">
        <w:rPr>
          <w:sz w:val="28"/>
          <w:szCs w:val="28"/>
        </w:rPr>
        <w:t>деятельности ГУ</w:t>
      </w:r>
      <w:r w:rsidRPr="00D159C3">
        <w:rPr>
          <w:sz w:val="28"/>
          <w:szCs w:val="28"/>
        </w:rPr>
        <w:t xml:space="preserve"> «Отдел </w:t>
      </w:r>
      <w:r w:rsidR="00916571" w:rsidRPr="00916571">
        <w:rPr>
          <w:sz w:val="28"/>
          <w:szCs w:val="28"/>
        </w:rPr>
        <w:t>архитектуры и градостроительства Осакаровского района</w:t>
      </w:r>
      <w:r w:rsidRPr="00D159C3">
        <w:rPr>
          <w:sz w:val="28"/>
          <w:szCs w:val="28"/>
          <w:lang w:val="kk-KZ"/>
        </w:rPr>
        <w:t>»</w:t>
      </w:r>
      <w:r w:rsidR="00916571">
        <w:rPr>
          <w:sz w:val="28"/>
          <w:szCs w:val="28"/>
          <w:lang w:val="kk-KZ"/>
        </w:rPr>
        <w:t xml:space="preserve"> на основании приказа №</w:t>
      </w:r>
      <w:r w:rsidR="00501504">
        <w:rPr>
          <w:sz w:val="28"/>
          <w:szCs w:val="28"/>
          <w:lang w:val="kk-KZ"/>
        </w:rPr>
        <w:t>17</w:t>
      </w:r>
      <w:r w:rsidR="00916571">
        <w:rPr>
          <w:sz w:val="28"/>
          <w:szCs w:val="28"/>
          <w:lang w:val="kk-KZ"/>
        </w:rPr>
        <w:t xml:space="preserve"> от </w:t>
      </w:r>
      <w:r w:rsidR="00501504">
        <w:rPr>
          <w:sz w:val="28"/>
          <w:szCs w:val="28"/>
          <w:lang w:val="kk-KZ"/>
        </w:rPr>
        <w:t>20</w:t>
      </w:r>
      <w:r w:rsidR="00916571">
        <w:rPr>
          <w:sz w:val="28"/>
          <w:szCs w:val="28"/>
          <w:lang w:val="kk-KZ"/>
        </w:rPr>
        <w:t>.05.202</w:t>
      </w:r>
      <w:r w:rsidR="00501504">
        <w:rPr>
          <w:sz w:val="28"/>
          <w:szCs w:val="28"/>
          <w:lang w:val="kk-KZ"/>
        </w:rPr>
        <w:t>6</w:t>
      </w:r>
      <w:r w:rsidR="00916571">
        <w:rPr>
          <w:sz w:val="28"/>
          <w:szCs w:val="28"/>
          <w:lang w:val="kk-KZ"/>
        </w:rPr>
        <w:t xml:space="preserve"> года «О создании рабочей группы для проведения внутреннего анализа коррупционных рисков»</w:t>
      </w:r>
      <w:r w:rsidR="00916571" w:rsidRPr="00916571">
        <w:rPr>
          <w:sz w:val="28"/>
          <w:szCs w:val="28"/>
        </w:rPr>
        <w:t xml:space="preserve"> </w:t>
      </w:r>
      <w:r w:rsidR="00916571" w:rsidRPr="00D159C3">
        <w:rPr>
          <w:sz w:val="28"/>
          <w:szCs w:val="28"/>
        </w:rPr>
        <w:t xml:space="preserve">ГУ «Отдел </w:t>
      </w:r>
      <w:r w:rsidR="00916571" w:rsidRPr="00916571">
        <w:rPr>
          <w:sz w:val="28"/>
          <w:szCs w:val="28"/>
        </w:rPr>
        <w:t>архитектуры и градостроительства Осакаровского района</w:t>
      </w:r>
      <w:r w:rsidR="00916571">
        <w:rPr>
          <w:sz w:val="28"/>
          <w:szCs w:val="28"/>
        </w:rPr>
        <w:t>»</w:t>
      </w:r>
      <w:r w:rsidRPr="00D159C3">
        <w:rPr>
          <w:sz w:val="28"/>
          <w:szCs w:val="28"/>
          <w:lang w:val="kk-KZ"/>
        </w:rPr>
        <w:t>.</w:t>
      </w:r>
    </w:p>
    <w:p w14:paraId="1358AD7A" w14:textId="77777777" w:rsidR="006B5CDB" w:rsidRDefault="006B5CDB" w:rsidP="00DC1C55">
      <w:pPr>
        <w:spacing w:after="0" w:line="240" w:lineRule="auto"/>
        <w:ind w:firstLine="567"/>
        <w:jc w:val="both"/>
        <w:rPr>
          <w:rFonts w:ascii="Times New Roman" w:hAnsi="Times New Roman"/>
          <w:sz w:val="28"/>
          <w:szCs w:val="28"/>
        </w:rPr>
      </w:pPr>
      <w:r w:rsidRPr="002C42AF">
        <w:rPr>
          <w:rFonts w:ascii="Times New Roman" w:hAnsi="Times New Roman"/>
          <w:sz w:val="28"/>
          <w:szCs w:val="28"/>
        </w:rPr>
        <w:t xml:space="preserve">ГУ «Отдел архитектуры и градостроительства </w:t>
      </w:r>
      <w:r>
        <w:rPr>
          <w:rFonts w:ascii="Times New Roman" w:hAnsi="Times New Roman"/>
          <w:sz w:val="28"/>
          <w:szCs w:val="28"/>
          <w:lang w:val="kk-KZ"/>
        </w:rPr>
        <w:t>Осакаровского</w:t>
      </w:r>
      <w:r w:rsidRPr="002C42AF">
        <w:rPr>
          <w:rFonts w:ascii="Times New Roman" w:hAnsi="Times New Roman"/>
          <w:sz w:val="28"/>
          <w:szCs w:val="28"/>
        </w:rPr>
        <w:t xml:space="preserve"> района»</w:t>
      </w:r>
      <w:r>
        <w:rPr>
          <w:rFonts w:ascii="Times New Roman" w:hAnsi="Times New Roman"/>
          <w:sz w:val="28"/>
          <w:szCs w:val="28"/>
        </w:rPr>
        <w:t xml:space="preserve"> руководствуется следующими нормативно правовыми актами</w:t>
      </w:r>
      <w:r w:rsidRPr="004B532F">
        <w:rPr>
          <w:rFonts w:ascii="Times New Roman" w:hAnsi="Times New Roman"/>
          <w:sz w:val="28"/>
          <w:szCs w:val="28"/>
        </w:rPr>
        <w:t xml:space="preserve">: Конституция Республики Казахстан; Закон Республики Казахстан, акты Президента, Правительства Республики Казахстан; Закон «Об архитектурной, градостроительной и строительной деятельности в Республике Казахстан» от 16 июля 2001 года № 242; </w:t>
      </w:r>
    </w:p>
    <w:p w14:paraId="4C03CD27" w14:textId="10FED181" w:rsidR="006B5CDB" w:rsidRPr="002C42AF" w:rsidRDefault="006B5CDB" w:rsidP="00DC1C55">
      <w:pPr>
        <w:spacing w:after="0" w:line="240" w:lineRule="auto"/>
        <w:ind w:firstLine="567"/>
        <w:jc w:val="both"/>
        <w:rPr>
          <w:rFonts w:ascii="Times New Roman" w:eastAsia="Times New Roman" w:hAnsi="Times New Roman"/>
          <w:sz w:val="28"/>
          <w:szCs w:val="28"/>
          <w:lang w:eastAsia="ru-RU"/>
        </w:rPr>
      </w:pPr>
      <w:r w:rsidRPr="004B532F">
        <w:rPr>
          <w:rFonts w:ascii="Times New Roman" w:hAnsi="Times New Roman"/>
          <w:sz w:val="28"/>
          <w:szCs w:val="28"/>
        </w:rPr>
        <w:t xml:space="preserve">Положение ГУ </w:t>
      </w:r>
      <w:r w:rsidR="00C7504F" w:rsidRPr="004B532F">
        <w:rPr>
          <w:rFonts w:ascii="Times New Roman" w:hAnsi="Times New Roman"/>
          <w:sz w:val="28"/>
          <w:szCs w:val="28"/>
        </w:rPr>
        <w:t>утверждённым постановлением</w:t>
      </w:r>
      <w:r w:rsidRPr="004B532F">
        <w:rPr>
          <w:rFonts w:ascii="Times New Roman" w:hAnsi="Times New Roman"/>
          <w:sz w:val="28"/>
          <w:szCs w:val="28"/>
        </w:rPr>
        <w:t xml:space="preserve"> акимата Осакаровского района от 29.09.2017года №52/01; Правила организации застройки и прохождения разрешительных процедур в сфере строительства, утвержденных приказом Министра национальной экономики </w:t>
      </w:r>
    </w:p>
    <w:p w14:paraId="48E234F9" w14:textId="77777777" w:rsidR="006B5CDB" w:rsidRPr="00D63E5B" w:rsidRDefault="006B5CDB" w:rsidP="00DC1C55">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color w:val="000000"/>
          <w:sz w:val="28"/>
          <w:lang w:val="kk-KZ"/>
        </w:rPr>
        <w:t xml:space="preserve">Административный процедурно-процессуальный </w:t>
      </w:r>
      <w:r w:rsidRPr="00D63E5B">
        <w:rPr>
          <w:rFonts w:ascii="Times New Roman" w:eastAsia="Times New Roman" w:hAnsi="Times New Roman"/>
          <w:color w:val="000000"/>
          <w:sz w:val="28"/>
        </w:rPr>
        <w:t>Кодекс Республики Казахстан от 29 июня 2020 года № 350-</w:t>
      </w:r>
      <w:r w:rsidRPr="00D63E5B">
        <w:rPr>
          <w:rFonts w:ascii="Times New Roman" w:eastAsia="Times New Roman" w:hAnsi="Times New Roman"/>
          <w:color w:val="000000"/>
          <w:sz w:val="28"/>
          <w:lang w:val="en-US"/>
        </w:rPr>
        <w:t>VI</w:t>
      </w:r>
      <w:r>
        <w:rPr>
          <w:rFonts w:ascii="Times New Roman" w:eastAsia="Times New Roman" w:hAnsi="Times New Roman"/>
          <w:color w:val="000000"/>
          <w:sz w:val="28"/>
          <w:lang w:val="kk-KZ"/>
        </w:rPr>
        <w:t>;</w:t>
      </w:r>
      <w:r w:rsidRPr="00D63E5B">
        <w:rPr>
          <w:rFonts w:ascii="Times New Roman" w:eastAsia="Times New Roman" w:hAnsi="Times New Roman"/>
          <w:b/>
          <w:color w:val="000000"/>
          <w:sz w:val="28"/>
        </w:rPr>
        <w:t xml:space="preserve"> </w:t>
      </w:r>
      <w:r w:rsidRPr="00D63E5B">
        <w:rPr>
          <w:rFonts w:ascii="Times New Roman" w:eastAsia="Times New Roman" w:hAnsi="Times New Roman"/>
          <w:color w:val="000000"/>
          <w:sz w:val="28"/>
          <w:szCs w:val="28"/>
          <w:lang w:val="kk-KZ"/>
        </w:rPr>
        <w:t xml:space="preserve">Закон </w:t>
      </w:r>
      <w:r w:rsidRPr="00D63E5B">
        <w:rPr>
          <w:rFonts w:ascii="Times New Roman" w:eastAsia="Times New Roman" w:hAnsi="Times New Roman"/>
          <w:color w:val="000000"/>
          <w:sz w:val="28"/>
          <w:szCs w:val="28"/>
        </w:rPr>
        <w:t>«О государственных услугах</w:t>
      </w:r>
      <w:r w:rsidRPr="00D63E5B">
        <w:rPr>
          <w:rFonts w:ascii="Times New Roman" w:eastAsia="Times New Roman" w:hAnsi="Times New Roman"/>
          <w:sz w:val="28"/>
          <w:szCs w:val="28"/>
        </w:rPr>
        <w:t xml:space="preserve">» </w:t>
      </w:r>
      <w:r w:rsidRPr="00D63E5B">
        <w:rPr>
          <w:rFonts w:ascii="Times New Roman" w:eastAsia="Times New Roman" w:hAnsi="Times New Roman"/>
          <w:color w:val="000000"/>
          <w:sz w:val="28"/>
          <w:szCs w:val="28"/>
        </w:rPr>
        <w:t>Республики Казахстан от 15 апреля 2013 года № 88-</w:t>
      </w:r>
      <w:r w:rsidRPr="00D63E5B">
        <w:rPr>
          <w:rFonts w:ascii="Times New Roman" w:eastAsia="Times New Roman" w:hAnsi="Times New Roman"/>
          <w:color w:val="000000"/>
          <w:sz w:val="28"/>
          <w:szCs w:val="28"/>
          <w:lang w:val="en-US"/>
        </w:rPr>
        <w:t>V</w:t>
      </w:r>
      <w:r>
        <w:rPr>
          <w:rFonts w:ascii="Times New Roman" w:eastAsia="Times New Roman" w:hAnsi="Times New Roman"/>
          <w:color w:val="000000"/>
          <w:sz w:val="28"/>
          <w:szCs w:val="28"/>
        </w:rPr>
        <w:t>;</w:t>
      </w:r>
      <w:r w:rsidRPr="00D63E5B">
        <w:rPr>
          <w:rFonts w:ascii="Times New Roman" w:eastAsia="Times New Roman" w:hAnsi="Times New Roman"/>
          <w:b/>
          <w:color w:val="000000"/>
          <w:sz w:val="28"/>
        </w:rPr>
        <w:t xml:space="preserve"> </w:t>
      </w:r>
      <w:r w:rsidRPr="00D63E5B">
        <w:rPr>
          <w:rFonts w:ascii="Times New Roman" w:eastAsia="Times New Roman" w:hAnsi="Times New Roman"/>
          <w:color w:val="000000"/>
          <w:sz w:val="28"/>
          <w:szCs w:val="28"/>
        </w:rPr>
        <w:t>Закон «О противодействии коррупции»</w:t>
      </w:r>
      <w:r w:rsidRPr="00D63E5B">
        <w:rPr>
          <w:rFonts w:ascii="Times New Roman" w:eastAsia="Times New Roman" w:hAnsi="Times New Roman"/>
          <w:sz w:val="28"/>
          <w:szCs w:val="28"/>
        </w:rPr>
        <w:t xml:space="preserve"> </w:t>
      </w:r>
      <w:r w:rsidRPr="00D63E5B">
        <w:rPr>
          <w:rFonts w:ascii="Times New Roman" w:eastAsia="Times New Roman" w:hAnsi="Times New Roman"/>
          <w:color w:val="000000"/>
          <w:sz w:val="28"/>
          <w:szCs w:val="28"/>
        </w:rPr>
        <w:t>Республики Казахстан от 18 ноября 2015 года № 410-</w:t>
      </w:r>
      <w:r w:rsidRPr="00D63E5B">
        <w:rPr>
          <w:rFonts w:ascii="Times New Roman" w:eastAsia="Times New Roman" w:hAnsi="Times New Roman"/>
          <w:color w:val="000000"/>
          <w:sz w:val="28"/>
          <w:szCs w:val="28"/>
          <w:lang w:val="en-US"/>
        </w:rPr>
        <w:t>V</w:t>
      </w:r>
      <w:r>
        <w:rPr>
          <w:rFonts w:ascii="Times New Roman" w:eastAsia="Times New Roman" w:hAnsi="Times New Roman"/>
          <w:color w:val="000000"/>
          <w:sz w:val="28"/>
          <w:szCs w:val="28"/>
        </w:rPr>
        <w:t xml:space="preserve"> ЗРК;</w:t>
      </w:r>
      <w:r w:rsidRPr="00D63E5B">
        <w:rPr>
          <w:b/>
          <w:color w:val="000000"/>
          <w:sz w:val="20"/>
          <w:szCs w:val="20"/>
        </w:rPr>
        <w:t xml:space="preserve"> </w:t>
      </w:r>
      <w:r w:rsidRPr="00D63E5B">
        <w:rPr>
          <w:rFonts w:ascii="Times New Roman" w:hAnsi="Times New Roman"/>
          <w:color w:val="000000"/>
          <w:sz w:val="28"/>
          <w:szCs w:val="28"/>
        </w:rPr>
        <w:t>Этический кодекс государственных служащих Республики Казахстан</w:t>
      </w:r>
      <w:r>
        <w:rPr>
          <w:rFonts w:ascii="Times New Roman" w:hAnsi="Times New Roman"/>
          <w:color w:val="000000"/>
          <w:sz w:val="28"/>
          <w:szCs w:val="28"/>
        </w:rPr>
        <w:t>» Закон РК «О государственных закупках»; Закон РК «О бухгалтерском учете и финансовой отчетности»</w:t>
      </w:r>
    </w:p>
    <w:p w14:paraId="29170C33" w14:textId="77777777" w:rsidR="00A75F36" w:rsidRPr="006B5CDB" w:rsidRDefault="00A75F36" w:rsidP="00DC1C55">
      <w:pPr>
        <w:pStyle w:val="a4"/>
        <w:tabs>
          <w:tab w:val="left" w:pos="1276"/>
        </w:tabs>
        <w:ind w:firstLine="709"/>
        <w:jc w:val="both"/>
        <w:rPr>
          <w:sz w:val="28"/>
          <w:szCs w:val="28"/>
        </w:rPr>
      </w:pPr>
    </w:p>
    <w:p w14:paraId="743BCEE6" w14:textId="6603EA1C" w:rsidR="00A75F36" w:rsidRPr="00D159C3" w:rsidRDefault="00A75F36" w:rsidP="00DC1C55">
      <w:pPr>
        <w:shd w:val="clear" w:color="auto" w:fill="FFFFFF"/>
        <w:tabs>
          <w:tab w:val="left" w:pos="1276"/>
        </w:tabs>
        <w:spacing w:after="0" w:line="240" w:lineRule="auto"/>
        <w:ind w:firstLine="709"/>
        <w:contextualSpacing/>
        <w:jc w:val="both"/>
        <w:rPr>
          <w:rFonts w:ascii="Times New Roman" w:eastAsia="Times New Roman" w:hAnsi="Times New Roman"/>
          <w:sz w:val="28"/>
          <w:szCs w:val="28"/>
          <w:lang w:eastAsia="ru-RU"/>
        </w:rPr>
      </w:pPr>
      <w:r w:rsidRPr="00D159C3">
        <w:rPr>
          <w:rFonts w:ascii="Times New Roman" w:eastAsia="Times New Roman" w:hAnsi="Times New Roman"/>
          <w:b/>
          <w:bCs/>
          <w:sz w:val="28"/>
          <w:szCs w:val="28"/>
          <w:lang w:eastAsia="ru-RU"/>
        </w:rPr>
        <w:t>Анализируемый период:</w:t>
      </w:r>
      <w:r w:rsidRPr="00D159C3">
        <w:rPr>
          <w:rFonts w:ascii="Times New Roman" w:eastAsia="Times New Roman" w:hAnsi="Times New Roman"/>
          <w:sz w:val="28"/>
          <w:szCs w:val="28"/>
          <w:lang w:eastAsia="ru-RU"/>
        </w:rPr>
        <w:t xml:space="preserve"> </w:t>
      </w:r>
      <w:r w:rsidR="00225E21">
        <w:rPr>
          <w:rFonts w:ascii="Times New Roman" w:eastAsia="Times New Roman" w:hAnsi="Times New Roman"/>
          <w:sz w:val="28"/>
          <w:szCs w:val="28"/>
          <w:lang w:val="kk-KZ" w:eastAsia="ru-RU"/>
        </w:rPr>
        <w:t>2025 год и з</w:t>
      </w:r>
      <w:r w:rsidR="0053493B">
        <w:rPr>
          <w:rFonts w:ascii="Times New Roman" w:eastAsia="Times New Roman" w:hAnsi="Times New Roman"/>
          <w:sz w:val="28"/>
          <w:szCs w:val="28"/>
          <w:lang w:val="kk-KZ" w:eastAsia="ru-RU"/>
        </w:rPr>
        <w:t xml:space="preserve">а </w:t>
      </w:r>
      <w:r w:rsidR="00C7504F">
        <w:rPr>
          <w:rFonts w:ascii="Times New Roman" w:eastAsia="Times New Roman" w:hAnsi="Times New Roman"/>
          <w:sz w:val="28"/>
          <w:szCs w:val="28"/>
          <w:lang w:val="kk-KZ" w:eastAsia="ru-RU"/>
        </w:rPr>
        <w:t>5</w:t>
      </w:r>
      <w:r w:rsidR="0053493B">
        <w:rPr>
          <w:rFonts w:ascii="Times New Roman" w:eastAsia="Times New Roman" w:hAnsi="Times New Roman"/>
          <w:sz w:val="28"/>
          <w:szCs w:val="28"/>
          <w:lang w:val="kk-KZ" w:eastAsia="ru-RU"/>
        </w:rPr>
        <w:t xml:space="preserve"> месяцев 202</w:t>
      </w:r>
      <w:r w:rsidR="00C7504F">
        <w:rPr>
          <w:rFonts w:ascii="Times New Roman" w:eastAsia="Times New Roman" w:hAnsi="Times New Roman"/>
          <w:sz w:val="28"/>
          <w:szCs w:val="28"/>
          <w:lang w:val="kk-KZ" w:eastAsia="ru-RU"/>
        </w:rPr>
        <w:t>6</w:t>
      </w:r>
      <w:r w:rsidR="0053493B">
        <w:rPr>
          <w:rFonts w:ascii="Times New Roman" w:eastAsia="Times New Roman" w:hAnsi="Times New Roman"/>
          <w:sz w:val="28"/>
          <w:szCs w:val="28"/>
          <w:lang w:val="kk-KZ" w:eastAsia="ru-RU"/>
        </w:rPr>
        <w:t xml:space="preserve"> года</w:t>
      </w:r>
      <w:r w:rsidRPr="00D159C3">
        <w:rPr>
          <w:rFonts w:ascii="Times New Roman" w:eastAsia="Times New Roman" w:hAnsi="Times New Roman"/>
          <w:sz w:val="28"/>
          <w:szCs w:val="28"/>
          <w:lang w:eastAsia="ru-RU"/>
        </w:rPr>
        <w:t>.</w:t>
      </w:r>
    </w:p>
    <w:p w14:paraId="357D4D9C" w14:textId="77777777" w:rsidR="00A75F36" w:rsidRPr="00D159C3" w:rsidRDefault="00A75F36" w:rsidP="00DC1C55">
      <w:pPr>
        <w:shd w:val="clear" w:color="auto" w:fill="FFFFFF"/>
        <w:tabs>
          <w:tab w:val="left" w:pos="1276"/>
        </w:tabs>
        <w:spacing w:after="0" w:line="240" w:lineRule="auto"/>
        <w:ind w:firstLine="709"/>
        <w:contextualSpacing/>
        <w:jc w:val="both"/>
        <w:rPr>
          <w:rFonts w:ascii="Times New Roman" w:eastAsia="Times New Roman" w:hAnsi="Times New Roman"/>
          <w:sz w:val="28"/>
          <w:szCs w:val="28"/>
          <w:lang w:eastAsia="ru-RU"/>
        </w:rPr>
      </w:pPr>
    </w:p>
    <w:p w14:paraId="23171D7C" w14:textId="7D43C198" w:rsidR="00A75F36" w:rsidRPr="00D159C3" w:rsidRDefault="00A75F36" w:rsidP="00DC1C55">
      <w:pPr>
        <w:shd w:val="clear" w:color="auto" w:fill="FFFFFF"/>
        <w:tabs>
          <w:tab w:val="left" w:pos="1276"/>
        </w:tabs>
        <w:spacing w:after="0" w:line="240" w:lineRule="auto"/>
        <w:ind w:firstLine="709"/>
        <w:contextualSpacing/>
        <w:jc w:val="both"/>
        <w:rPr>
          <w:rFonts w:ascii="Times New Roman" w:eastAsia="Times New Roman" w:hAnsi="Times New Roman"/>
          <w:sz w:val="28"/>
          <w:szCs w:val="28"/>
          <w:lang w:eastAsia="ru-RU"/>
        </w:rPr>
      </w:pPr>
      <w:r w:rsidRPr="00D159C3">
        <w:rPr>
          <w:rFonts w:ascii="Times New Roman" w:eastAsia="Times New Roman" w:hAnsi="Times New Roman"/>
          <w:b/>
          <w:bCs/>
          <w:sz w:val="28"/>
          <w:szCs w:val="28"/>
          <w:lang w:eastAsia="ru-RU"/>
        </w:rPr>
        <w:t>Период проведения анализа</w:t>
      </w:r>
      <w:r w:rsidRPr="00D159C3">
        <w:rPr>
          <w:rFonts w:ascii="Times New Roman" w:eastAsia="Times New Roman" w:hAnsi="Times New Roman"/>
          <w:sz w:val="28"/>
          <w:szCs w:val="28"/>
          <w:lang w:eastAsia="ru-RU"/>
        </w:rPr>
        <w:t xml:space="preserve">: </w:t>
      </w:r>
      <w:r w:rsidR="00C7504F">
        <w:rPr>
          <w:rFonts w:ascii="Times New Roman" w:eastAsia="Times New Roman" w:hAnsi="Times New Roman"/>
          <w:sz w:val="28"/>
          <w:szCs w:val="28"/>
          <w:lang w:val="kk-KZ" w:eastAsia="ru-RU"/>
        </w:rPr>
        <w:t>с 28</w:t>
      </w:r>
      <w:r w:rsidR="00C7504F">
        <w:rPr>
          <w:rFonts w:ascii="Times New Roman" w:eastAsia="Times New Roman" w:hAnsi="Times New Roman"/>
          <w:sz w:val="28"/>
          <w:szCs w:val="28"/>
          <w:lang w:eastAsia="ru-RU"/>
        </w:rPr>
        <w:t xml:space="preserve"> </w:t>
      </w:r>
      <w:r w:rsidR="00C7504F">
        <w:rPr>
          <w:rFonts w:ascii="Times New Roman" w:eastAsia="Times New Roman" w:hAnsi="Times New Roman"/>
          <w:sz w:val="28"/>
          <w:szCs w:val="28"/>
          <w:lang w:val="kk-KZ" w:eastAsia="ru-RU"/>
        </w:rPr>
        <w:t>мая</w:t>
      </w:r>
      <w:r w:rsidR="00C7504F" w:rsidRPr="00D159C3">
        <w:rPr>
          <w:rFonts w:ascii="Times New Roman" w:eastAsia="Times New Roman" w:hAnsi="Times New Roman"/>
          <w:sz w:val="28"/>
          <w:szCs w:val="28"/>
          <w:lang w:eastAsia="ru-RU"/>
        </w:rPr>
        <w:t xml:space="preserve"> по </w:t>
      </w:r>
      <w:r w:rsidR="00C7504F">
        <w:rPr>
          <w:rFonts w:ascii="Times New Roman" w:eastAsia="Times New Roman" w:hAnsi="Times New Roman"/>
          <w:sz w:val="28"/>
          <w:szCs w:val="28"/>
          <w:lang w:val="kk-KZ" w:eastAsia="ru-RU"/>
        </w:rPr>
        <w:t>28</w:t>
      </w:r>
      <w:r w:rsidR="00C7504F" w:rsidRPr="00D159C3">
        <w:rPr>
          <w:rFonts w:ascii="Times New Roman" w:eastAsia="Times New Roman" w:hAnsi="Times New Roman"/>
          <w:sz w:val="28"/>
          <w:szCs w:val="28"/>
          <w:lang w:eastAsia="ru-RU"/>
        </w:rPr>
        <w:t xml:space="preserve"> </w:t>
      </w:r>
      <w:r w:rsidR="00C7504F">
        <w:rPr>
          <w:rFonts w:ascii="Times New Roman" w:eastAsia="Times New Roman" w:hAnsi="Times New Roman"/>
          <w:sz w:val="28"/>
          <w:szCs w:val="28"/>
          <w:lang w:val="kk-KZ" w:eastAsia="ru-RU"/>
        </w:rPr>
        <w:t>июля</w:t>
      </w:r>
      <w:r w:rsidR="00C7504F">
        <w:rPr>
          <w:rFonts w:ascii="Times New Roman" w:eastAsia="Times New Roman" w:hAnsi="Times New Roman"/>
          <w:sz w:val="28"/>
          <w:szCs w:val="28"/>
          <w:lang w:eastAsia="ru-RU"/>
        </w:rPr>
        <w:t xml:space="preserve"> </w:t>
      </w:r>
      <w:r w:rsidR="00E2640B">
        <w:rPr>
          <w:rFonts w:ascii="Times New Roman" w:eastAsia="Times New Roman" w:hAnsi="Times New Roman"/>
          <w:sz w:val="28"/>
          <w:szCs w:val="28"/>
          <w:lang w:eastAsia="ru-RU"/>
        </w:rPr>
        <w:t>202</w:t>
      </w:r>
      <w:r w:rsidR="00C7504F">
        <w:rPr>
          <w:rFonts w:ascii="Times New Roman" w:eastAsia="Times New Roman" w:hAnsi="Times New Roman"/>
          <w:sz w:val="28"/>
          <w:szCs w:val="28"/>
          <w:lang w:val="kk-KZ" w:eastAsia="ru-RU"/>
        </w:rPr>
        <w:t>6</w:t>
      </w:r>
      <w:r w:rsidR="00E2640B" w:rsidRPr="00D159C3">
        <w:rPr>
          <w:rFonts w:ascii="Times New Roman" w:eastAsia="Times New Roman" w:hAnsi="Times New Roman"/>
          <w:sz w:val="28"/>
          <w:szCs w:val="28"/>
          <w:lang w:eastAsia="ru-RU"/>
        </w:rPr>
        <w:t xml:space="preserve"> года</w:t>
      </w:r>
      <w:r w:rsidRPr="00D159C3">
        <w:rPr>
          <w:rFonts w:ascii="Times New Roman" w:eastAsia="Times New Roman" w:hAnsi="Times New Roman"/>
          <w:sz w:val="28"/>
          <w:szCs w:val="28"/>
          <w:lang w:eastAsia="ru-RU"/>
        </w:rPr>
        <w:t>.</w:t>
      </w:r>
    </w:p>
    <w:p w14:paraId="48D2E049" w14:textId="77777777" w:rsidR="00A75F36" w:rsidRPr="00D159C3" w:rsidRDefault="00A75F36" w:rsidP="00DC1C55">
      <w:pPr>
        <w:shd w:val="clear" w:color="auto" w:fill="FFFFFF"/>
        <w:tabs>
          <w:tab w:val="left" w:pos="1276"/>
        </w:tabs>
        <w:spacing w:after="0" w:line="240" w:lineRule="auto"/>
        <w:ind w:firstLine="709"/>
        <w:contextualSpacing/>
        <w:jc w:val="both"/>
        <w:rPr>
          <w:rFonts w:ascii="Times New Roman" w:eastAsia="Times New Roman" w:hAnsi="Times New Roman"/>
          <w:sz w:val="28"/>
          <w:szCs w:val="28"/>
          <w:lang w:eastAsia="ru-RU"/>
        </w:rPr>
      </w:pPr>
    </w:p>
    <w:p w14:paraId="5CF319DF" w14:textId="77777777" w:rsidR="00A75F36" w:rsidRPr="00D159C3" w:rsidRDefault="00A75F36" w:rsidP="00DC1C55">
      <w:pPr>
        <w:pStyle w:val="a4"/>
        <w:tabs>
          <w:tab w:val="left" w:pos="1276"/>
        </w:tabs>
        <w:ind w:firstLine="709"/>
        <w:jc w:val="both"/>
        <w:rPr>
          <w:b/>
          <w:sz w:val="28"/>
          <w:szCs w:val="28"/>
        </w:rPr>
      </w:pPr>
      <w:r w:rsidRPr="00D159C3">
        <w:rPr>
          <w:b/>
          <w:sz w:val="28"/>
          <w:szCs w:val="28"/>
        </w:rPr>
        <w:t>Описательная часть:</w:t>
      </w:r>
    </w:p>
    <w:p w14:paraId="7534798B" w14:textId="77777777" w:rsidR="00A75F36" w:rsidRPr="00D159C3" w:rsidRDefault="00A75F36" w:rsidP="00DC1C55">
      <w:pPr>
        <w:pStyle w:val="a4"/>
        <w:tabs>
          <w:tab w:val="left" w:pos="1276"/>
        </w:tabs>
        <w:ind w:firstLine="709"/>
        <w:jc w:val="both"/>
        <w:rPr>
          <w:b/>
          <w:sz w:val="28"/>
          <w:szCs w:val="28"/>
        </w:rPr>
      </w:pPr>
      <w:r w:rsidRPr="00D159C3">
        <w:rPr>
          <w:b/>
          <w:sz w:val="28"/>
          <w:szCs w:val="28"/>
        </w:rPr>
        <w:t>1. Управление персоналом, в том числе определение должностей, подверженных коррупционным рискам:</w:t>
      </w:r>
    </w:p>
    <w:p w14:paraId="7927BB29" w14:textId="253ED605" w:rsidR="00A75F36" w:rsidRPr="00D159C3" w:rsidRDefault="00A75F36" w:rsidP="00DC1C55">
      <w:pPr>
        <w:pStyle w:val="a4"/>
        <w:ind w:firstLine="709"/>
        <w:jc w:val="both"/>
        <w:rPr>
          <w:i/>
          <w:sz w:val="28"/>
          <w:szCs w:val="28"/>
        </w:rPr>
      </w:pPr>
      <w:r w:rsidRPr="00D159C3">
        <w:rPr>
          <w:i/>
          <w:sz w:val="28"/>
          <w:szCs w:val="28"/>
        </w:rPr>
        <w:t xml:space="preserve">На </w:t>
      </w:r>
      <w:r w:rsidR="00E2640B">
        <w:rPr>
          <w:i/>
          <w:sz w:val="28"/>
          <w:szCs w:val="28"/>
        </w:rPr>
        <w:t>1 июля 202</w:t>
      </w:r>
      <w:r w:rsidR="00C7504F">
        <w:rPr>
          <w:i/>
          <w:sz w:val="28"/>
          <w:szCs w:val="28"/>
          <w:lang w:val="kk-KZ"/>
        </w:rPr>
        <w:t>6</w:t>
      </w:r>
      <w:r w:rsidR="00E2640B">
        <w:rPr>
          <w:i/>
          <w:sz w:val="28"/>
          <w:szCs w:val="28"/>
        </w:rPr>
        <w:t xml:space="preserve"> года </w:t>
      </w:r>
      <w:r w:rsidRPr="00D159C3">
        <w:rPr>
          <w:i/>
          <w:sz w:val="28"/>
          <w:szCs w:val="28"/>
        </w:rPr>
        <w:t>штатная и фактическая численность государственных служащих составляет:</w:t>
      </w:r>
    </w:p>
    <w:p w14:paraId="044402DE" w14:textId="77777777" w:rsidR="00A75F36" w:rsidRPr="00D159C3" w:rsidRDefault="00A75F36" w:rsidP="00DC1C55">
      <w:pPr>
        <w:pStyle w:val="a4"/>
        <w:ind w:firstLine="709"/>
        <w:jc w:val="both"/>
        <w:rPr>
          <w:sz w:val="28"/>
          <w:szCs w:val="28"/>
          <w:lang w:val="kk-KZ"/>
        </w:rPr>
      </w:pPr>
      <w:r w:rsidRPr="00D159C3">
        <w:rPr>
          <w:sz w:val="28"/>
          <w:szCs w:val="28"/>
        </w:rPr>
        <w:t xml:space="preserve">ГУ «Отдел </w:t>
      </w:r>
      <w:r w:rsidR="00E2640B">
        <w:rPr>
          <w:sz w:val="28"/>
          <w:szCs w:val="28"/>
        </w:rPr>
        <w:t>архитектуры и градостроительства Осакаровского района</w:t>
      </w:r>
      <w:r w:rsidRPr="00D159C3">
        <w:rPr>
          <w:sz w:val="28"/>
          <w:szCs w:val="28"/>
          <w:lang w:val="kk-KZ"/>
        </w:rPr>
        <w:t xml:space="preserve"> района» </w:t>
      </w:r>
      <w:r w:rsidR="00E2640B">
        <w:rPr>
          <w:b/>
          <w:sz w:val="28"/>
          <w:szCs w:val="28"/>
          <w:lang w:val="kk-KZ"/>
        </w:rPr>
        <w:t>2</w:t>
      </w:r>
      <w:r w:rsidRPr="00D159C3">
        <w:rPr>
          <w:sz w:val="28"/>
          <w:szCs w:val="28"/>
          <w:lang w:val="kk-KZ"/>
        </w:rPr>
        <w:t xml:space="preserve"> единиц, фактический работают </w:t>
      </w:r>
      <w:r w:rsidR="00E2640B">
        <w:rPr>
          <w:b/>
          <w:sz w:val="28"/>
          <w:szCs w:val="28"/>
          <w:lang w:val="kk-KZ"/>
        </w:rPr>
        <w:t>2</w:t>
      </w:r>
      <w:r w:rsidRPr="00D159C3">
        <w:rPr>
          <w:sz w:val="28"/>
          <w:szCs w:val="28"/>
          <w:lang w:val="kk-KZ"/>
        </w:rPr>
        <w:t xml:space="preserve"> человек;</w:t>
      </w:r>
    </w:p>
    <w:p w14:paraId="402EB293" w14:textId="77777777" w:rsidR="00574328" w:rsidRDefault="00574328" w:rsidP="00574328">
      <w:pPr>
        <w:pStyle w:val="ab"/>
        <w:ind w:firstLine="708"/>
        <w:jc w:val="both"/>
        <w:rPr>
          <w:rFonts w:ascii="Times New Roman" w:eastAsia="Times New Roman" w:hAnsi="Times New Roman"/>
          <w:b/>
          <w:bCs/>
          <w:sz w:val="32"/>
          <w:szCs w:val="32"/>
          <w:lang w:val="kk-KZ"/>
        </w:rPr>
      </w:pPr>
    </w:p>
    <w:p w14:paraId="5A858685" w14:textId="77777777" w:rsidR="00A75F36" w:rsidRPr="00D159C3" w:rsidRDefault="00A75F36" w:rsidP="00574328">
      <w:pPr>
        <w:pStyle w:val="ab"/>
        <w:ind w:firstLine="708"/>
        <w:jc w:val="both"/>
        <w:rPr>
          <w:rFonts w:ascii="Times New Roman" w:hAnsi="Times New Roman"/>
          <w:b/>
          <w:bCs/>
          <w:sz w:val="28"/>
          <w:szCs w:val="28"/>
        </w:rPr>
      </w:pPr>
      <w:r w:rsidRPr="00D159C3">
        <w:rPr>
          <w:rFonts w:ascii="Times New Roman" w:hAnsi="Times New Roman"/>
          <w:b/>
          <w:bCs/>
          <w:sz w:val="28"/>
          <w:szCs w:val="28"/>
        </w:rPr>
        <w:t xml:space="preserve">В ГУ «Отдел архитектуры и градостроительства </w:t>
      </w:r>
      <w:r w:rsidR="00D37B57">
        <w:rPr>
          <w:rFonts w:ascii="Times New Roman" w:hAnsi="Times New Roman"/>
          <w:b/>
          <w:bCs/>
          <w:sz w:val="28"/>
          <w:szCs w:val="28"/>
        </w:rPr>
        <w:t>Осакаровского</w:t>
      </w:r>
      <w:r w:rsidRPr="00D159C3">
        <w:rPr>
          <w:rFonts w:ascii="Times New Roman" w:hAnsi="Times New Roman"/>
          <w:b/>
          <w:bCs/>
          <w:sz w:val="28"/>
          <w:szCs w:val="28"/>
        </w:rPr>
        <w:t xml:space="preserve"> района» (далее – Отдел) проведен внутренний анализ коррупционных рисков.</w:t>
      </w:r>
    </w:p>
    <w:p w14:paraId="4F868358" w14:textId="46F0AD08" w:rsidR="00A75F36" w:rsidRPr="00D159C3" w:rsidRDefault="00A75F36" w:rsidP="00DC1C55">
      <w:pPr>
        <w:spacing w:after="0" w:line="240" w:lineRule="auto"/>
        <w:ind w:firstLine="709"/>
        <w:jc w:val="both"/>
        <w:rPr>
          <w:rFonts w:ascii="Times New Roman" w:hAnsi="Times New Roman"/>
          <w:sz w:val="28"/>
          <w:szCs w:val="28"/>
        </w:rPr>
      </w:pPr>
      <w:r w:rsidRPr="00D159C3">
        <w:rPr>
          <w:rFonts w:ascii="Times New Roman" w:hAnsi="Times New Roman"/>
          <w:sz w:val="28"/>
          <w:szCs w:val="28"/>
        </w:rPr>
        <w:t>В соответствии с п. 5 ст. 8 Закона Республики Казахстан «О противодействии коррупции» от 18 ноября 2015 года № 410-V ЗРК рабочей группой</w:t>
      </w:r>
      <w:r w:rsidR="00D37B57">
        <w:rPr>
          <w:rFonts w:ascii="Times New Roman" w:hAnsi="Times New Roman"/>
          <w:sz w:val="28"/>
          <w:szCs w:val="28"/>
        </w:rPr>
        <w:t xml:space="preserve"> </w:t>
      </w:r>
      <w:r w:rsidRPr="00D159C3">
        <w:rPr>
          <w:rFonts w:ascii="Times New Roman" w:hAnsi="Times New Roman"/>
          <w:sz w:val="28"/>
          <w:szCs w:val="28"/>
        </w:rPr>
        <w:t xml:space="preserve">, утвержденной приказом </w:t>
      </w:r>
      <w:r w:rsidR="00D37B57" w:rsidRPr="00271940">
        <w:rPr>
          <w:rFonts w:ascii="Times New Roman" w:hAnsi="Times New Roman"/>
          <w:sz w:val="28"/>
          <w:szCs w:val="28"/>
          <w:lang w:val="kk-KZ"/>
        </w:rPr>
        <w:t>№</w:t>
      </w:r>
      <w:r w:rsidR="00271940">
        <w:rPr>
          <w:rFonts w:ascii="Times New Roman" w:hAnsi="Times New Roman"/>
          <w:sz w:val="28"/>
          <w:szCs w:val="28"/>
          <w:lang w:val="kk-KZ"/>
        </w:rPr>
        <w:t>17</w:t>
      </w:r>
      <w:r w:rsidR="00D37B57" w:rsidRPr="00271940">
        <w:rPr>
          <w:rFonts w:ascii="Times New Roman" w:hAnsi="Times New Roman"/>
          <w:sz w:val="28"/>
          <w:szCs w:val="28"/>
          <w:lang w:val="kk-KZ"/>
        </w:rPr>
        <w:t xml:space="preserve"> от </w:t>
      </w:r>
      <w:r w:rsidR="00271940" w:rsidRPr="00271940">
        <w:rPr>
          <w:rFonts w:ascii="Times New Roman" w:hAnsi="Times New Roman"/>
          <w:sz w:val="28"/>
          <w:szCs w:val="28"/>
          <w:lang w:val="kk-KZ"/>
        </w:rPr>
        <w:t>20</w:t>
      </w:r>
      <w:r w:rsidR="00D37B57" w:rsidRPr="00271940">
        <w:rPr>
          <w:rFonts w:ascii="Times New Roman" w:hAnsi="Times New Roman"/>
          <w:sz w:val="28"/>
          <w:szCs w:val="28"/>
          <w:lang w:val="kk-KZ"/>
        </w:rPr>
        <w:t>.05.202</w:t>
      </w:r>
      <w:r w:rsidR="00271940" w:rsidRPr="00271940">
        <w:rPr>
          <w:rFonts w:ascii="Times New Roman" w:hAnsi="Times New Roman"/>
          <w:sz w:val="28"/>
          <w:szCs w:val="28"/>
          <w:lang w:val="kk-KZ"/>
        </w:rPr>
        <w:t>6</w:t>
      </w:r>
      <w:r w:rsidR="00D37B57" w:rsidRPr="00271940">
        <w:rPr>
          <w:rFonts w:ascii="Times New Roman" w:hAnsi="Times New Roman"/>
          <w:sz w:val="28"/>
          <w:szCs w:val="28"/>
          <w:lang w:val="kk-KZ"/>
        </w:rPr>
        <w:t xml:space="preserve"> года</w:t>
      </w:r>
      <w:r w:rsidR="00D37B57" w:rsidRPr="00D37B57">
        <w:rPr>
          <w:rFonts w:ascii="Times New Roman" w:hAnsi="Times New Roman"/>
          <w:sz w:val="28"/>
          <w:szCs w:val="28"/>
          <w:lang w:val="kk-KZ"/>
        </w:rPr>
        <w:t xml:space="preserve"> «О создании рабочей группы для проведения </w:t>
      </w:r>
      <w:r w:rsidR="00D37B57" w:rsidRPr="00D37B57">
        <w:rPr>
          <w:rFonts w:ascii="Times New Roman" w:hAnsi="Times New Roman"/>
          <w:sz w:val="28"/>
          <w:szCs w:val="28"/>
          <w:lang w:val="kk-KZ"/>
        </w:rPr>
        <w:lastRenderedPageBreak/>
        <w:t>внутреннего анализа коррупционных рисков»</w:t>
      </w:r>
      <w:r w:rsidR="00D37B57" w:rsidRPr="00D37B57">
        <w:rPr>
          <w:rFonts w:ascii="Times New Roman" w:hAnsi="Times New Roman"/>
          <w:sz w:val="28"/>
          <w:szCs w:val="28"/>
        </w:rPr>
        <w:t xml:space="preserve"> ГУ «Отдел архитектуры и градостроительства Осакаровского района»</w:t>
      </w:r>
      <w:r w:rsidRPr="00D37B57">
        <w:rPr>
          <w:rFonts w:ascii="Times New Roman" w:hAnsi="Times New Roman"/>
          <w:sz w:val="28"/>
          <w:szCs w:val="28"/>
        </w:rPr>
        <w:t>, проведена</w:t>
      </w:r>
      <w:r w:rsidRPr="00D159C3">
        <w:rPr>
          <w:rFonts w:ascii="Times New Roman" w:hAnsi="Times New Roman"/>
          <w:sz w:val="28"/>
          <w:szCs w:val="28"/>
        </w:rPr>
        <w:t xml:space="preserve"> работа по следующим направлениям:</w:t>
      </w:r>
    </w:p>
    <w:p w14:paraId="76699770" w14:textId="77777777" w:rsidR="00A75F36" w:rsidRPr="00D159C3" w:rsidRDefault="00A75F36" w:rsidP="00DC1C55">
      <w:pPr>
        <w:pStyle w:val="a6"/>
        <w:shd w:val="clear" w:color="auto" w:fill="FFFFFF"/>
        <w:spacing w:after="0" w:line="240" w:lineRule="auto"/>
        <w:ind w:left="0" w:firstLine="709"/>
        <w:jc w:val="both"/>
        <w:rPr>
          <w:rFonts w:ascii="Times New Roman" w:hAnsi="Times New Roman"/>
          <w:sz w:val="28"/>
          <w:szCs w:val="28"/>
        </w:rPr>
      </w:pPr>
      <w:r w:rsidRPr="00D159C3">
        <w:rPr>
          <w:rFonts w:ascii="Times New Roman" w:hAnsi="Times New Roman"/>
          <w:sz w:val="28"/>
          <w:szCs w:val="28"/>
        </w:rPr>
        <w:t>1) выявление коррупционных рисков в нормативных правовых актах, затрагивающих деятельность Отдела;</w:t>
      </w:r>
    </w:p>
    <w:p w14:paraId="4BE3A709" w14:textId="77777777" w:rsidR="00A75F36" w:rsidRPr="00D159C3" w:rsidRDefault="00A75F36" w:rsidP="00DC1C55">
      <w:pPr>
        <w:pStyle w:val="a6"/>
        <w:shd w:val="clear" w:color="auto" w:fill="FFFFFF"/>
        <w:spacing w:after="0" w:line="240" w:lineRule="auto"/>
        <w:ind w:left="0" w:firstLine="709"/>
        <w:jc w:val="both"/>
        <w:rPr>
          <w:rFonts w:ascii="Times New Roman" w:hAnsi="Times New Roman"/>
          <w:sz w:val="28"/>
          <w:szCs w:val="28"/>
        </w:rPr>
      </w:pPr>
      <w:r w:rsidRPr="00D159C3">
        <w:rPr>
          <w:rFonts w:ascii="Times New Roman" w:hAnsi="Times New Roman"/>
          <w:sz w:val="28"/>
          <w:szCs w:val="28"/>
        </w:rPr>
        <w:t>2) выявление коррупционных рисков в организационно-управленческой деятельности Отдела.</w:t>
      </w:r>
    </w:p>
    <w:p w14:paraId="778BEE24" w14:textId="6F7A17A0" w:rsidR="00A75F36" w:rsidRPr="00D159C3" w:rsidRDefault="00A75F36" w:rsidP="00DC1C55">
      <w:pPr>
        <w:pStyle w:val="a6"/>
        <w:shd w:val="clear" w:color="auto" w:fill="FFFFFF"/>
        <w:spacing w:after="0" w:line="240" w:lineRule="auto"/>
        <w:ind w:left="0" w:firstLine="709"/>
        <w:jc w:val="both"/>
        <w:rPr>
          <w:rFonts w:ascii="Times New Roman" w:hAnsi="Times New Roman"/>
          <w:sz w:val="28"/>
          <w:szCs w:val="28"/>
        </w:rPr>
      </w:pPr>
      <w:r w:rsidRPr="00D159C3">
        <w:rPr>
          <w:rFonts w:ascii="Times New Roman" w:hAnsi="Times New Roman"/>
          <w:sz w:val="28"/>
          <w:szCs w:val="28"/>
          <w:lang w:val="kk-KZ" w:eastAsia="ru-RU"/>
        </w:rPr>
        <w:t xml:space="preserve">Государственным учреждением «Отдел архитектуры и градостроительства </w:t>
      </w:r>
      <w:r w:rsidR="00D37B57">
        <w:rPr>
          <w:rFonts w:ascii="Times New Roman" w:hAnsi="Times New Roman"/>
          <w:sz w:val="28"/>
          <w:szCs w:val="28"/>
          <w:lang w:val="kk-KZ" w:eastAsia="ru-RU"/>
        </w:rPr>
        <w:t>Осакаровского</w:t>
      </w:r>
      <w:r w:rsidRPr="00D159C3">
        <w:rPr>
          <w:rFonts w:ascii="Times New Roman" w:hAnsi="Times New Roman"/>
          <w:sz w:val="28"/>
          <w:szCs w:val="28"/>
          <w:lang w:val="kk-KZ" w:eastAsia="ru-RU"/>
        </w:rPr>
        <w:t xml:space="preserve"> района» оказывается  </w:t>
      </w:r>
      <w:r w:rsidR="00F36912" w:rsidRPr="00F36912">
        <w:rPr>
          <w:rFonts w:ascii="Times New Roman" w:hAnsi="Times New Roman"/>
          <w:sz w:val="28"/>
          <w:szCs w:val="28"/>
          <w:lang w:eastAsia="ru-RU"/>
        </w:rPr>
        <w:t>5</w:t>
      </w:r>
      <w:r w:rsidRPr="00D159C3">
        <w:rPr>
          <w:rFonts w:ascii="Times New Roman" w:hAnsi="Times New Roman"/>
          <w:sz w:val="28"/>
          <w:szCs w:val="28"/>
          <w:lang w:val="kk-KZ" w:eastAsia="ru-RU"/>
        </w:rPr>
        <w:t xml:space="preserve"> вида государственных услуг. </w:t>
      </w:r>
      <w:r w:rsidR="0053493B">
        <w:rPr>
          <w:rFonts w:ascii="Times New Roman" w:eastAsia="Times New Roman" w:hAnsi="Times New Roman"/>
          <w:sz w:val="28"/>
          <w:szCs w:val="28"/>
          <w:lang w:val="kk-KZ" w:eastAsia="ru-RU"/>
        </w:rPr>
        <w:t xml:space="preserve">За </w:t>
      </w:r>
      <w:r w:rsidR="00225E21">
        <w:rPr>
          <w:rFonts w:ascii="Times New Roman" w:eastAsia="Times New Roman" w:hAnsi="Times New Roman"/>
          <w:sz w:val="28"/>
          <w:szCs w:val="28"/>
          <w:lang w:val="kk-KZ" w:eastAsia="ru-RU"/>
        </w:rPr>
        <w:t xml:space="preserve">2025 год и за 5 месяцев 2026 </w:t>
      </w:r>
      <w:r w:rsidR="0053493B">
        <w:rPr>
          <w:rFonts w:ascii="Times New Roman" w:eastAsia="Times New Roman" w:hAnsi="Times New Roman"/>
          <w:sz w:val="28"/>
          <w:szCs w:val="28"/>
          <w:lang w:val="kk-KZ" w:eastAsia="ru-RU"/>
        </w:rPr>
        <w:t>года</w:t>
      </w:r>
      <w:r w:rsidRPr="00D159C3">
        <w:rPr>
          <w:rFonts w:ascii="Times New Roman" w:hAnsi="Times New Roman"/>
          <w:sz w:val="28"/>
          <w:szCs w:val="28"/>
          <w:lang w:val="kk-KZ" w:eastAsia="ru-RU"/>
        </w:rPr>
        <w:t xml:space="preserve"> оказано </w:t>
      </w:r>
      <w:r w:rsidR="00225E21">
        <w:rPr>
          <w:rFonts w:ascii="Times New Roman" w:hAnsi="Times New Roman"/>
          <w:sz w:val="28"/>
          <w:szCs w:val="28"/>
          <w:lang w:val="kk-KZ" w:eastAsia="ru-RU"/>
        </w:rPr>
        <w:t>1213</w:t>
      </w:r>
      <w:r w:rsidRPr="00696CD6">
        <w:rPr>
          <w:rFonts w:ascii="Times New Roman" w:hAnsi="Times New Roman"/>
          <w:sz w:val="28"/>
          <w:szCs w:val="28"/>
          <w:lang w:val="kk-KZ" w:eastAsia="ru-RU"/>
        </w:rPr>
        <w:t xml:space="preserve"> государственных услуг, из них  оказаных услугодателями </w:t>
      </w:r>
      <w:r w:rsidRPr="00696CD6">
        <w:rPr>
          <w:rFonts w:ascii="Times New Roman" w:hAnsi="Times New Roman"/>
          <w:bCs/>
          <w:sz w:val="28"/>
          <w:szCs w:val="28"/>
          <w:lang w:eastAsia="ru-RU"/>
        </w:rPr>
        <w:t xml:space="preserve">в электронном виде - </w:t>
      </w:r>
      <w:r w:rsidR="00225E21">
        <w:rPr>
          <w:rFonts w:ascii="Times New Roman" w:hAnsi="Times New Roman"/>
          <w:bCs/>
          <w:sz w:val="28"/>
          <w:szCs w:val="28"/>
          <w:lang w:val="kk-KZ" w:eastAsia="ru-RU"/>
        </w:rPr>
        <w:t>1213</w:t>
      </w:r>
      <w:r w:rsidRPr="00D159C3">
        <w:rPr>
          <w:rFonts w:ascii="Times New Roman" w:hAnsi="Times New Roman"/>
          <w:bCs/>
          <w:sz w:val="28"/>
          <w:szCs w:val="28"/>
          <w:lang w:eastAsia="ru-RU"/>
        </w:rPr>
        <w:t xml:space="preserve">. </w:t>
      </w:r>
    </w:p>
    <w:p w14:paraId="4E3BCE2B" w14:textId="77777777" w:rsidR="00A75F36" w:rsidRPr="00D159C3" w:rsidRDefault="00A75F36" w:rsidP="00DC1C55">
      <w:pPr>
        <w:pStyle w:val="ab"/>
        <w:ind w:firstLine="709"/>
        <w:jc w:val="both"/>
        <w:rPr>
          <w:rFonts w:ascii="Times New Roman" w:hAnsi="Times New Roman"/>
          <w:sz w:val="28"/>
          <w:szCs w:val="28"/>
        </w:rPr>
      </w:pPr>
    </w:p>
    <w:p w14:paraId="67612175" w14:textId="77777777" w:rsidR="00A75F36" w:rsidRPr="00D159C3" w:rsidRDefault="00A75F36" w:rsidP="00DC1C55">
      <w:pPr>
        <w:pStyle w:val="ab"/>
        <w:ind w:firstLine="709"/>
        <w:jc w:val="both"/>
        <w:rPr>
          <w:rFonts w:ascii="Times New Roman" w:hAnsi="Times New Roman"/>
          <w:b/>
          <w:bCs/>
          <w:sz w:val="28"/>
          <w:szCs w:val="28"/>
        </w:rPr>
      </w:pPr>
      <w:r w:rsidRPr="00D159C3">
        <w:rPr>
          <w:rFonts w:ascii="Times New Roman" w:hAnsi="Times New Roman"/>
          <w:b/>
          <w:bCs/>
          <w:sz w:val="28"/>
          <w:szCs w:val="28"/>
        </w:rPr>
        <w:t>1.</w:t>
      </w:r>
      <w:r w:rsidRPr="00D159C3">
        <w:rPr>
          <w:rFonts w:ascii="Times New Roman" w:hAnsi="Times New Roman"/>
          <w:b/>
          <w:bCs/>
          <w:sz w:val="28"/>
          <w:szCs w:val="28"/>
        </w:rPr>
        <w:tab/>
        <w:t>Коррупционные риски в нормативных правовых актах</w:t>
      </w:r>
    </w:p>
    <w:p w14:paraId="144D7D8B" w14:textId="77777777" w:rsidR="00A75F36" w:rsidRPr="00D159C3" w:rsidRDefault="00A75F36" w:rsidP="00DC1C55">
      <w:pPr>
        <w:pStyle w:val="ab"/>
        <w:ind w:firstLine="709"/>
        <w:jc w:val="both"/>
        <w:rPr>
          <w:rFonts w:ascii="Times New Roman" w:hAnsi="Times New Roman"/>
          <w:sz w:val="28"/>
          <w:szCs w:val="28"/>
        </w:rPr>
      </w:pPr>
      <w:r w:rsidRPr="00D159C3">
        <w:rPr>
          <w:rFonts w:ascii="Times New Roman" w:hAnsi="Times New Roman"/>
          <w:sz w:val="28"/>
          <w:szCs w:val="28"/>
        </w:rPr>
        <w:t>1.1. По результатам проведенного анализа нормативных правовых актов в Отделе не установлено положений, способствующих принятию решений должностными лицами отдела по своему усмотрению, способствующих созданию барьеров при реализации физическими и юридическими лицами своих прав и законных интересов, правовых пробелов, создающих возможность произвольного толкования нормативных правовых актов.</w:t>
      </w:r>
    </w:p>
    <w:p w14:paraId="7BD5F085" w14:textId="77777777" w:rsidR="00A75F36" w:rsidRPr="00D159C3" w:rsidRDefault="00A75F36" w:rsidP="00DC1C55">
      <w:pPr>
        <w:pStyle w:val="ab"/>
        <w:ind w:firstLine="709"/>
        <w:jc w:val="both"/>
        <w:rPr>
          <w:rFonts w:ascii="Times New Roman" w:hAnsi="Times New Roman"/>
          <w:sz w:val="28"/>
          <w:szCs w:val="28"/>
        </w:rPr>
      </w:pPr>
      <w:r w:rsidRPr="00D159C3">
        <w:rPr>
          <w:rFonts w:ascii="Times New Roman" w:hAnsi="Times New Roman"/>
          <w:sz w:val="28"/>
          <w:szCs w:val="28"/>
        </w:rPr>
        <w:t xml:space="preserve">2. Коррупционные риски в организационно-управленческой деятельности отдела архитектуры и градостроительства </w:t>
      </w:r>
      <w:r w:rsidR="00D37B57">
        <w:rPr>
          <w:rFonts w:ascii="Times New Roman" w:hAnsi="Times New Roman"/>
          <w:sz w:val="28"/>
          <w:szCs w:val="28"/>
        </w:rPr>
        <w:t>Осакаровского</w:t>
      </w:r>
      <w:r w:rsidRPr="00D159C3">
        <w:rPr>
          <w:rFonts w:ascii="Times New Roman" w:hAnsi="Times New Roman"/>
          <w:sz w:val="28"/>
          <w:szCs w:val="28"/>
        </w:rPr>
        <w:t xml:space="preserve"> района</w:t>
      </w:r>
      <w:r w:rsidR="00D37B57">
        <w:rPr>
          <w:rFonts w:ascii="Times New Roman" w:hAnsi="Times New Roman"/>
          <w:sz w:val="28"/>
          <w:szCs w:val="28"/>
        </w:rPr>
        <w:t>.</w:t>
      </w:r>
    </w:p>
    <w:p w14:paraId="597912E7" w14:textId="77777777" w:rsidR="00A75F36" w:rsidRPr="00D159C3" w:rsidRDefault="00A75F36" w:rsidP="00DC1C55">
      <w:pPr>
        <w:pStyle w:val="ab"/>
        <w:ind w:firstLine="709"/>
        <w:jc w:val="both"/>
        <w:rPr>
          <w:rFonts w:ascii="Times New Roman" w:hAnsi="Times New Roman"/>
          <w:sz w:val="28"/>
          <w:szCs w:val="28"/>
        </w:rPr>
      </w:pPr>
      <w:r w:rsidRPr="00D159C3">
        <w:rPr>
          <w:rFonts w:ascii="Times New Roman" w:hAnsi="Times New Roman"/>
          <w:sz w:val="28"/>
          <w:szCs w:val="28"/>
        </w:rPr>
        <w:t>Отдел является юридическим лицом в организационно-правовой форме государственного учреждения, имеет печати и штампы со своим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w:t>
      </w:r>
    </w:p>
    <w:p w14:paraId="14D71A09" w14:textId="77777777" w:rsidR="00A75F36" w:rsidRPr="00D159C3" w:rsidRDefault="00A75F36" w:rsidP="00DC1C55">
      <w:pPr>
        <w:pStyle w:val="ab"/>
        <w:ind w:firstLine="709"/>
        <w:jc w:val="both"/>
        <w:rPr>
          <w:rFonts w:ascii="Times New Roman" w:hAnsi="Times New Roman"/>
          <w:sz w:val="28"/>
          <w:szCs w:val="28"/>
        </w:rPr>
      </w:pPr>
      <w:r w:rsidRPr="00D159C3">
        <w:rPr>
          <w:rFonts w:ascii="Times New Roman" w:hAnsi="Times New Roman"/>
          <w:sz w:val="28"/>
          <w:szCs w:val="28"/>
        </w:rPr>
        <w:t>В структуру Отдела входят:</w:t>
      </w:r>
    </w:p>
    <w:p w14:paraId="1B0E9740" w14:textId="77777777" w:rsidR="00A75F36" w:rsidRPr="00D159C3" w:rsidRDefault="00A75F36" w:rsidP="00DC1C55">
      <w:pPr>
        <w:pStyle w:val="ab"/>
        <w:ind w:firstLine="709"/>
        <w:jc w:val="both"/>
        <w:rPr>
          <w:rFonts w:ascii="Times New Roman" w:hAnsi="Times New Roman"/>
          <w:sz w:val="28"/>
          <w:szCs w:val="28"/>
        </w:rPr>
      </w:pPr>
      <w:r w:rsidRPr="00D159C3">
        <w:rPr>
          <w:rFonts w:ascii="Times New Roman" w:hAnsi="Times New Roman"/>
          <w:sz w:val="28"/>
          <w:szCs w:val="28"/>
        </w:rPr>
        <w:t>Государственные служащие:</w:t>
      </w:r>
    </w:p>
    <w:p w14:paraId="19CD2CC6" w14:textId="77777777" w:rsidR="00A75F36" w:rsidRPr="00D159C3" w:rsidRDefault="00A75F36" w:rsidP="00DC1C55">
      <w:pPr>
        <w:pStyle w:val="ab"/>
        <w:ind w:firstLine="709"/>
        <w:jc w:val="both"/>
        <w:rPr>
          <w:rFonts w:ascii="Times New Roman" w:hAnsi="Times New Roman"/>
          <w:sz w:val="28"/>
          <w:szCs w:val="28"/>
        </w:rPr>
      </w:pPr>
      <w:r w:rsidRPr="00D159C3">
        <w:rPr>
          <w:rFonts w:ascii="Times New Roman" w:hAnsi="Times New Roman"/>
          <w:sz w:val="28"/>
          <w:szCs w:val="28"/>
        </w:rPr>
        <w:t>Руководитель – 1 единица</w:t>
      </w:r>
    </w:p>
    <w:p w14:paraId="6F3B5615" w14:textId="77777777" w:rsidR="00A75F36" w:rsidRPr="00D159C3" w:rsidRDefault="00A75F36" w:rsidP="00DC1C55">
      <w:pPr>
        <w:pStyle w:val="ab"/>
        <w:ind w:firstLine="709"/>
        <w:jc w:val="both"/>
        <w:rPr>
          <w:rFonts w:ascii="Times New Roman" w:hAnsi="Times New Roman"/>
          <w:sz w:val="28"/>
          <w:szCs w:val="28"/>
        </w:rPr>
      </w:pPr>
      <w:r w:rsidRPr="00D159C3">
        <w:rPr>
          <w:rFonts w:ascii="Times New Roman" w:hAnsi="Times New Roman"/>
          <w:sz w:val="28"/>
          <w:szCs w:val="28"/>
        </w:rPr>
        <w:t xml:space="preserve">Главный специалист - </w:t>
      </w:r>
      <w:r w:rsidR="00D37B57">
        <w:rPr>
          <w:rFonts w:ascii="Times New Roman" w:hAnsi="Times New Roman"/>
          <w:sz w:val="28"/>
          <w:szCs w:val="28"/>
        </w:rPr>
        <w:t>1</w:t>
      </w:r>
      <w:r w:rsidRPr="00D159C3">
        <w:rPr>
          <w:rFonts w:ascii="Times New Roman" w:hAnsi="Times New Roman"/>
          <w:sz w:val="28"/>
          <w:szCs w:val="28"/>
        </w:rPr>
        <w:t xml:space="preserve"> единиц</w:t>
      </w:r>
      <w:r w:rsidR="00D37B57">
        <w:rPr>
          <w:rFonts w:ascii="Times New Roman" w:hAnsi="Times New Roman"/>
          <w:sz w:val="28"/>
          <w:szCs w:val="28"/>
        </w:rPr>
        <w:t xml:space="preserve">а, </w:t>
      </w:r>
      <w:r w:rsidRPr="00D159C3">
        <w:rPr>
          <w:rFonts w:ascii="Times New Roman" w:hAnsi="Times New Roman"/>
          <w:sz w:val="28"/>
          <w:szCs w:val="28"/>
        </w:rPr>
        <w:t>факт</w:t>
      </w:r>
      <w:r w:rsidR="00D37B57">
        <w:rPr>
          <w:rFonts w:ascii="Times New Roman" w:hAnsi="Times New Roman"/>
          <w:sz w:val="28"/>
          <w:szCs w:val="28"/>
        </w:rPr>
        <w:t>ически – 1</w:t>
      </w:r>
      <w:r w:rsidRPr="00D159C3">
        <w:rPr>
          <w:rFonts w:ascii="Times New Roman" w:hAnsi="Times New Roman"/>
          <w:sz w:val="28"/>
          <w:szCs w:val="28"/>
        </w:rPr>
        <w:t xml:space="preserve"> единиц</w:t>
      </w:r>
      <w:r w:rsidR="00D37B57">
        <w:rPr>
          <w:rFonts w:ascii="Times New Roman" w:hAnsi="Times New Roman"/>
          <w:sz w:val="28"/>
          <w:szCs w:val="28"/>
        </w:rPr>
        <w:t>а</w:t>
      </w:r>
    </w:p>
    <w:p w14:paraId="52625FA2" w14:textId="77777777" w:rsidR="00A75F36" w:rsidRPr="00D159C3" w:rsidRDefault="00A75F36" w:rsidP="00DC1C55">
      <w:pPr>
        <w:pStyle w:val="ab"/>
        <w:ind w:firstLine="709"/>
        <w:jc w:val="both"/>
        <w:rPr>
          <w:rFonts w:ascii="Times New Roman" w:hAnsi="Times New Roman"/>
          <w:sz w:val="28"/>
          <w:szCs w:val="28"/>
        </w:rPr>
      </w:pPr>
      <w:r w:rsidRPr="00D159C3">
        <w:rPr>
          <w:rFonts w:ascii="Times New Roman" w:hAnsi="Times New Roman"/>
          <w:sz w:val="28"/>
          <w:szCs w:val="28"/>
        </w:rPr>
        <w:t>Внештатные сотрудники:</w:t>
      </w:r>
    </w:p>
    <w:p w14:paraId="22FBBB5F" w14:textId="77777777" w:rsidR="00A75F36" w:rsidRPr="00D159C3" w:rsidRDefault="00A75F36" w:rsidP="00DC1C55">
      <w:pPr>
        <w:pStyle w:val="ab"/>
        <w:ind w:firstLine="709"/>
        <w:jc w:val="both"/>
        <w:rPr>
          <w:rFonts w:ascii="Times New Roman" w:hAnsi="Times New Roman"/>
          <w:sz w:val="28"/>
          <w:szCs w:val="28"/>
        </w:rPr>
      </w:pPr>
      <w:r w:rsidRPr="00D159C3">
        <w:rPr>
          <w:rFonts w:ascii="Times New Roman" w:hAnsi="Times New Roman"/>
          <w:sz w:val="28"/>
          <w:szCs w:val="28"/>
        </w:rPr>
        <w:t>Главный бухгалтер - 1 единица</w:t>
      </w:r>
    </w:p>
    <w:p w14:paraId="2E4FE61B" w14:textId="77777777" w:rsidR="00A75F36" w:rsidRPr="00D159C3" w:rsidRDefault="00A75F36" w:rsidP="00DC1C55">
      <w:pPr>
        <w:pStyle w:val="ab"/>
        <w:ind w:firstLine="709"/>
        <w:jc w:val="both"/>
        <w:rPr>
          <w:rFonts w:ascii="Times New Roman" w:hAnsi="Times New Roman"/>
          <w:sz w:val="28"/>
          <w:szCs w:val="28"/>
        </w:rPr>
      </w:pPr>
      <w:r w:rsidRPr="00D159C3">
        <w:rPr>
          <w:rFonts w:ascii="Times New Roman" w:hAnsi="Times New Roman"/>
          <w:sz w:val="28"/>
          <w:szCs w:val="28"/>
        </w:rPr>
        <w:t>Водитель – 1 единица</w:t>
      </w:r>
    </w:p>
    <w:p w14:paraId="4A3B754C" w14:textId="77777777" w:rsidR="00A75F36" w:rsidRPr="00D159C3" w:rsidRDefault="00A75F36" w:rsidP="00DC1C55">
      <w:pPr>
        <w:pStyle w:val="ab"/>
        <w:ind w:firstLine="709"/>
        <w:jc w:val="both"/>
        <w:rPr>
          <w:rFonts w:ascii="Times New Roman" w:hAnsi="Times New Roman"/>
          <w:sz w:val="28"/>
          <w:szCs w:val="28"/>
        </w:rPr>
      </w:pPr>
      <w:r w:rsidRPr="00D159C3">
        <w:rPr>
          <w:rFonts w:ascii="Times New Roman" w:hAnsi="Times New Roman"/>
          <w:sz w:val="28"/>
          <w:szCs w:val="28"/>
        </w:rPr>
        <w:t>Методист – 1 единица</w:t>
      </w:r>
    </w:p>
    <w:p w14:paraId="03CB01CF" w14:textId="53FFEB24" w:rsidR="00A75F36" w:rsidRPr="00D159C3" w:rsidRDefault="00A75F36" w:rsidP="00DC1C55">
      <w:pPr>
        <w:pStyle w:val="ab"/>
        <w:ind w:firstLine="709"/>
        <w:jc w:val="both"/>
        <w:rPr>
          <w:rFonts w:ascii="Times New Roman" w:hAnsi="Times New Roman"/>
          <w:sz w:val="28"/>
          <w:szCs w:val="28"/>
        </w:rPr>
      </w:pPr>
      <w:r w:rsidRPr="00D159C3">
        <w:rPr>
          <w:rFonts w:ascii="Times New Roman" w:hAnsi="Times New Roman"/>
          <w:sz w:val="28"/>
          <w:szCs w:val="28"/>
        </w:rPr>
        <w:t xml:space="preserve">ВСЕГО: - </w:t>
      </w:r>
      <w:r w:rsidR="00DA04E1">
        <w:rPr>
          <w:rFonts w:ascii="Times New Roman" w:hAnsi="Times New Roman"/>
          <w:sz w:val="28"/>
          <w:szCs w:val="28"/>
          <w:lang w:val="kk-KZ"/>
        </w:rPr>
        <w:t>5</w:t>
      </w:r>
      <w:r w:rsidRPr="00D159C3">
        <w:rPr>
          <w:rFonts w:ascii="Times New Roman" w:hAnsi="Times New Roman"/>
          <w:sz w:val="28"/>
          <w:szCs w:val="28"/>
        </w:rPr>
        <w:t xml:space="preserve"> единиц</w:t>
      </w:r>
    </w:p>
    <w:p w14:paraId="1E11124E" w14:textId="77777777" w:rsidR="00A75F36" w:rsidRPr="00D159C3" w:rsidRDefault="00A75F36" w:rsidP="00DC1C55">
      <w:pPr>
        <w:pStyle w:val="ab"/>
        <w:ind w:firstLine="709"/>
        <w:jc w:val="both"/>
        <w:rPr>
          <w:rFonts w:ascii="Times New Roman" w:hAnsi="Times New Roman"/>
          <w:sz w:val="28"/>
          <w:szCs w:val="28"/>
        </w:rPr>
      </w:pPr>
      <w:r w:rsidRPr="00D37B57">
        <w:rPr>
          <w:rFonts w:ascii="Times New Roman" w:hAnsi="Times New Roman"/>
          <w:sz w:val="28"/>
          <w:szCs w:val="28"/>
        </w:rPr>
        <w:t xml:space="preserve">Учредительным документом Отдела является Положение, утвержденное постановлением акимата </w:t>
      </w:r>
      <w:r w:rsidR="00D37B57" w:rsidRPr="00D37B57">
        <w:rPr>
          <w:rFonts w:ascii="Times New Roman" w:hAnsi="Times New Roman"/>
          <w:sz w:val="28"/>
          <w:szCs w:val="28"/>
        </w:rPr>
        <w:t>Осакаровского</w:t>
      </w:r>
      <w:r w:rsidRPr="00D37B57">
        <w:rPr>
          <w:rFonts w:ascii="Times New Roman" w:hAnsi="Times New Roman"/>
          <w:sz w:val="28"/>
          <w:szCs w:val="28"/>
        </w:rPr>
        <w:t xml:space="preserve"> района Карагандинской области </w:t>
      </w:r>
      <w:r w:rsidR="00D37B57" w:rsidRPr="00D37B57">
        <w:rPr>
          <w:rFonts w:ascii="Times New Roman" w:hAnsi="Times New Roman"/>
          <w:sz w:val="28"/>
          <w:szCs w:val="28"/>
        </w:rPr>
        <w:t xml:space="preserve">24 октября </w:t>
      </w:r>
      <w:r w:rsidRPr="00D37B57">
        <w:rPr>
          <w:rFonts w:ascii="Times New Roman" w:hAnsi="Times New Roman"/>
          <w:sz w:val="28"/>
          <w:szCs w:val="28"/>
        </w:rPr>
        <w:t>2017 года №</w:t>
      </w:r>
      <w:r w:rsidR="00D37B57" w:rsidRPr="00D37B57">
        <w:rPr>
          <w:rFonts w:ascii="Times New Roman" w:hAnsi="Times New Roman"/>
          <w:sz w:val="28"/>
          <w:szCs w:val="28"/>
        </w:rPr>
        <w:t>57/02</w:t>
      </w:r>
      <w:r w:rsidRPr="00D37B57">
        <w:rPr>
          <w:rFonts w:ascii="Times New Roman" w:hAnsi="Times New Roman"/>
          <w:sz w:val="28"/>
          <w:szCs w:val="28"/>
        </w:rPr>
        <w:t>.</w:t>
      </w:r>
    </w:p>
    <w:p w14:paraId="0FF80558" w14:textId="4CD1B0E3" w:rsidR="00A75F36" w:rsidRPr="00D159C3" w:rsidRDefault="00A75F36" w:rsidP="00DC1C55">
      <w:pPr>
        <w:pStyle w:val="ab"/>
        <w:ind w:firstLine="709"/>
        <w:jc w:val="both"/>
        <w:rPr>
          <w:rFonts w:ascii="Times New Roman" w:hAnsi="Times New Roman"/>
          <w:sz w:val="28"/>
          <w:szCs w:val="28"/>
        </w:rPr>
      </w:pPr>
      <w:r w:rsidRPr="00D159C3">
        <w:rPr>
          <w:rFonts w:ascii="Times New Roman" w:hAnsi="Times New Roman"/>
          <w:sz w:val="28"/>
          <w:szCs w:val="28"/>
        </w:rPr>
        <w:t>По направлению «выявление коррупционных рисков в организационно-управленческой деятельности» факты наличия конфликта интересов,</w:t>
      </w:r>
      <w:r w:rsidR="00B7798F" w:rsidRPr="00B7798F">
        <w:rPr>
          <w:rFonts w:ascii="Times New Roman" w:hAnsi="Times New Roman"/>
          <w:sz w:val="28"/>
          <w:szCs w:val="28"/>
        </w:rPr>
        <w:t xml:space="preserve"> </w:t>
      </w:r>
      <w:r w:rsidRPr="00D159C3">
        <w:rPr>
          <w:rFonts w:ascii="Times New Roman" w:hAnsi="Times New Roman"/>
          <w:sz w:val="28"/>
          <w:szCs w:val="28"/>
        </w:rPr>
        <w:t>аффилированности сотрудников не выявлены.</w:t>
      </w:r>
    </w:p>
    <w:p w14:paraId="38F1ADA0" w14:textId="77777777" w:rsidR="00A75F36" w:rsidRPr="00D159C3" w:rsidRDefault="00A75F36" w:rsidP="00DC1C55">
      <w:pPr>
        <w:pStyle w:val="ab"/>
        <w:ind w:firstLine="709"/>
        <w:jc w:val="both"/>
        <w:rPr>
          <w:rFonts w:ascii="Times New Roman" w:hAnsi="Times New Roman"/>
          <w:sz w:val="28"/>
          <w:szCs w:val="28"/>
        </w:rPr>
      </w:pPr>
      <w:r w:rsidRPr="00D159C3">
        <w:rPr>
          <w:rFonts w:ascii="Times New Roman" w:hAnsi="Times New Roman"/>
          <w:sz w:val="28"/>
          <w:szCs w:val="28"/>
        </w:rPr>
        <w:t>Случаи приема на работу близких родственников среди государственных служащих не выявлены. Уволенных по отрицательным мотивам не имеется. Все государственные служащие соответствуют квалификационным требованиям, предъявляемым к занимаемой должности.</w:t>
      </w:r>
    </w:p>
    <w:p w14:paraId="2A9EB6DB" w14:textId="77777777" w:rsidR="00A75F36" w:rsidRPr="00D159C3" w:rsidRDefault="00A75F36" w:rsidP="00DC1C55">
      <w:pPr>
        <w:pStyle w:val="ab"/>
        <w:ind w:firstLine="709"/>
        <w:jc w:val="both"/>
        <w:rPr>
          <w:rFonts w:ascii="Times New Roman" w:hAnsi="Times New Roman"/>
          <w:sz w:val="28"/>
          <w:szCs w:val="28"/>
        </w:rPr>
      </w:pPr>
      <w:r w:rsidRPr="00D159C3">
        <w:rPr>
          <w:rFonts w:ascii="Times New Roman" w:hAnsi="Times New Roman"/>
          <w:sz w:val="28"/>
          <w:szCs w:val="28"/>
        </w:rPr>
        <w:lastRenderedPageBreak/>
        <w:t>Фактов принятия на работу лиц, ранее совершивших коррупционные правонарушения, уголовные преступления не зарегистрировано.</w:t>
      </w:r>
    </w:p>
    <w:p w14:paraId="25D9C055" w14:textId="77777777" w:rsidR="00A75F36" w:rsidRPr="00D159C3" w:rsidRDefault="00A75F36" w:rsidP="00DC1C55">
      <w:pPr>
        <w:pStyle w:val="ab"/>
        <w:ind w:firstLine="709"/>
        <w:jc w:val="both"/>
        <w:rPr>
          <w:rFonts w:ascii="Times New Roman" w:hAnsi="Times New Roman"/>
          <w:sz w:val="28"/>
          <w:szCs w:val="28"/>
        </w:rPr>
      </w:pPr>
      <w:r w:rsidRPr="00D159C3">
        <w:rPr>
          <w:rFonts w:ascii="Times New Roman" w:hAnsi="Times New Roman"/>
          <w:sz w:val="28"/>
          <w:szCs w:val="28"/>
        </w:rPr>
        <w:t>Изучены личные дела гражданских служащих и сотрудников, работающих по трудовому договору.</w:t>
      </w:r>
    </w:p>
    <w:p w14:paraId="2DB44F60" w14:textId="77777777" w:rsidR="00CE1B78" w:rsidRDefault="00CE1B78" w:rsidP="00CE1B78">
      <w:pPr>
        <w:widowControl w:val="0"/>
        <w:pBdr>
          <w:bottom w:val="single" w:sz="4" w:space="31" w:color="FFFFFF"/>
        </w:pBdr>
        <w:tabs>
          <w:tab w:val="left" w:pos="0"/>
        </w:tabs>
        <w:spacing w:after="0" w:line="240" w:lineRule="auto"/>
        <w:ind w:firstLine="709"/>
        <w:contextualSpacing/>
        <w:jc w:val="both"/>
        <w:rPr>
          <w:rFonts w:ascii="Times New Roman" w:hAnsi="Times New Roman"/>
          <w:b/>
          <w:sz w:val="28"/>
          <w:szCs w:val="28"/>
        </w:rPr>
      </w:pPr>
    </w:p>
    <w:p w14:paraId="7955EF30" w14:textId="77777777" w:rsidR="00CE1B78" w:rsidRPr="00DC1C55" w:rsidRDefault="00CE1B78" w:rsidP="00CE1B78">
      <w:pPr>
        <w:widowControl w:val="0"/>
        <w:pBdr>
          <w:bottom w:val="single" w:sz="4" w:space="31" w:color="FFFFFF"/>
        </w:pBdr>
        <w:tabs>
          <w:tab w:val="left" w:pos="0"/>
        </w:tabs>
        <w:spacing w:after="0" w:line="240" w:lineRule="auto"/>
        <w:ind w:firstLine="709"/>
        <w:contextualSpacing/>
        <w:jc w:val="both"/>
        <w:rPr>
          <w:rFonts w:ascii="Times New Roman" w:hAnsi="Times New Roman"/>
          <w:b/>
          <w:sz w:val="28"/>
          <w:szCs w:val="28"/>
        </w:rPr>
      </w:pPr>
      <w:r w:rsidRPr="00DC1C55">
        <w:rPr>
          <w:rFonts w:ascii="Times New Roman" w:hAnsi="Times New Roman"/>
          <w:b/>
          <w:sz w:val="28"/>
          <w:szCs w:val="28"/>
        </w:rPr>
        <w:t>ПО НОРМАТИВНО ПРАВОВЫМ АКТАМ</w:t>
      </w:r>
    </w:p>
    <w:p w14:paraId="70C5F20E" w14:textId="77777777" w:rsidR="001E3B58" w:rsidRDefault="00CE1B78" w:rsidP="001E3B5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3</w:t>
      </w:r>
      <w:r w:rsidRPr="00D159C3">
        <w:rPr>
          <w:rFonts w:ascii="Times New Roman" w:hAnsi="Times New Roman"/>
          <w:sz w:val="28"/>
          <w:szCs w:val="28"/>
        </w:rPr>
        <w:t>. Имеется наличие коллизий в действующем законодательстве регулирующих земельные отношения:</w:t>
      </w:r>
    </w:p>
    <w:p w14:paraId="74E3F965" w14:textId="77777777" w:rsidR="001E3B58" w:rsidRDefault="00CE1B78" w:rsidP="001E3B58">
      <w:pPr>
        <w:widowControl w:val="0"/>
        <w:pBdr>
          <w:bottom w:val="single" w:sz="4" w:space="31" w:color="FFFFFF"/>
        </w:pBdr>
        <w:tabs>
          <w:tab w:val="left" w:pos="0"/>
        </w:tabs>
        <w:spacing w:after="0" w:line="240" w:lineRule="auto"/>
        <w:ind w:firstLine="709"/>
        <w:contextualSpacing/>
        <w:jc w:val="both"/>
        <w:rPr>
          <w:rFonts w:ascii="Times New Roman" w:eastAsia="Times New Roman" w:hAnsi="Times New Roman"/>
          <w:color w:val="151515"/>
          <w:sz w:val="28"/>
          <w:szCs w:val="28"/>
          <w:lang w:eastAsia="ru-RU"/>
        </w:rPr>
      </w:pPr>
      <w:r w:rsidRPr="002A070A">
        <w:rPr>
          <w:rFonts w:ascii="Times New Roman" w:eastAsia="Times New Roman" w:hAnsi="Times New Roman"/>
          <w:bCs/>
          <w:color w:val="151515"/>
          <w:sz w:val="28"/>
          <w:szCs w:val="28"/>
          <w:lang w:eastAsia="ru-RU"/>
        </w:rPr>
        <w:t>І.</w:t>
      </w:r>
      <w:r w:rsidRPr="002A070A">
        <w:rPr>
          <w:rFonts w:ascii="Times New Roman" w:eastAsia="Times New Roman" w:hAnsi="Times New Roman"/>
          <w:color w:val="151515"/>
          <w:sz w:val="28"/>
          <w:szCs w:val="28"/>
          <w:lang w:eastAsia="ru-RU"/>
        </w:rPr>
        <w:t> В ходе анализа  выявлены  коллизии в законодательстве.</w:t>
      </w:r>
      <w:r w:rsidRPr="0073533F">
        <w:rPr>
          <w:rFonts w:ascii="Times New Roman" w:eastAsia="Times New Roman" w:hAnsi="Times New Roman"/>
          <w:color w:val="151515"/>
          <w:sz w:val="28"/>
          <w:szCs w:val="28"/>
          <w:lang w:eastAsia="ru-RU"/>
        </w:rPr>
        <w:t xml:space="preserve"> Согласно п.35 «Правил организации застройки и прохождения разрешительных процедур в сфере строительства», утвержденного Приказом Министра национальной экономики Республики Казахстан от 30 ноября 2015 года № 750, для получения архитектурно-планировочного задания и ТУ необходимо предоставить: </w:t>
      </w:r>
      <w:r w:rsidRPr="002A070A">
        <w:rPr>
          <w:rFonts w:ascii="Times New Roman" w:eastAsia="Times New Roman" w:hAnsi="Times New Roman"/>
          <w:b/>
          <w:color w:val="151515"/>
          <w:sz w:val="28"/>
          <w:szCs w:val="28"/>
          <w:lang w:eastAsia="ru-RU"/>
        </w:rPr>
        <w:t>заявление по</w:t>
      </w:r>
      <w:r>
        <w:rPr>
          <w:rFonts w:ascii="Times New Roman" w:eastAsia="Times New Roman" w:hAnsi="Times New Roman"/>
          <w:b/>
          <w:color w:val="151515"/>
          <w:sz w:val="28"/>
          <w:szCs w:val="28"/>
          <w:lang w:eastAsia="ru-RU"/>
        </w:rPr>
        <w:t xml:space="preserve"> форме, </w:t>
      </w:r>
      <w:r>
        <w:rPr>
          <w:rFonts w:ascii="Times New Roman" w:eastAsia="Times New Roman" w:hAnsi="Times New Roman"/>
          <w:b/>
          <w:bCs/>
          <w:color w:val="151515"/>
          <w:sz w:val="28"/>
          <w:szCs w:val="28"/>
          <w:lang w:eastAsia="ru-RU"/>
        </w:rPr>
        <w:t xml:space="preserve">электронную </w:t>
      </w:r>
      <w:r w:rsidRPr="0073533F">
        <w:rPr>
          <w:rFonts w:ascii="Times New Roman" w:eastAsia="Times New Roman" w:hAnsi="Times New Roman"/>
          <w:b/>
          <w:bCs/>
          <w:color w:val="151515"/>
          <w:sz w:val="28"/>
          <w:szCs w:val="28"/>
          <w:lang w:eastAsia="ru-RU"/>
        </w:rPr>
        <w:t>копию</w:t>
      </w:r>
      <w:r>
        <w:rPr>
          <w:rFonts w:ascii="Times New Roman" w:eastAsia="Times New Roman" w:hAnsi="Times New Roman"/>
          <w:b/>
          <w:bCs/>
          <w:color w:val="151515"/>
          <w:sz w:val="28"/>
          <w:szCs w:val="28"/>
          <w:lang w:eastAsia="ru-RU"/>
        </w:rPr>
        <w:t xml:space="preserve"> </w:t>
      </w:r>
      <w:r w:rsidRPr="0073533F">
        <w:rPr>
          <w:rFonts w:ascii="Times New Roman" w:eastAsia="Times New Roman" w:hAnsi="Times New Roman"/>
          <w:b/>
          <w:bCs/>
          <w:color w:val="151515"/>
          <w:sz w:val="28"/>
          <w:szCs w:val="28"/>
          <w:lang w:eastAsia="ru-RU"/>
        </w:rPr>
        <w:t>правоустанавливающего</w:t>
      </w:r>
      <w:r>
        <w:rPr>
          <w:rFonts w:ascii="Times New Roman" w:eastAsia="Times New Roman" w:hAnsi="Times New Roman"/>
          <w:b/>
          <w:bCs/>
          <w:color w:val="151515"/>
          <w:sz w:val="28"/>
          <w:szCs w:val="28"/>
          <w:lang w:eastAsia="ru-RU"/>
        </w:rPr>
        <w:t xml:space="preserve"> документа на земельный участок </w:t>
      </w:r>
      <w:r w:rsidRPr="0073533F">
        <w:rPr>
          <w:rFonts w:ascii="Times New Roman" w:eastAsia="Times New Roman" w:hAnsi="Times New Roman"/>
          <w:b/>
          <w:bCs/>
          <w:color w:val="151515"/>
          <w:sz w:val="28"/>
          <w:szCs w:val="28"/>
          <w:lang w:eastAsia="ru-RU"/>
        </w:rPr>
        <w:t>и </w:t>
      </w:r>
      <w:r>
        <w:rPr>
          <w:rFonts w:ascii="Times New Roman" w:eastAsia="Times New Roman" w:hAnsi="Times New Roman"/>
          <w:color w:val="151515"/>
          <w:sz w:val="28"/>
          <w:szCs w:val="28"/>
          <w:lang w:eastAsia="ru-RU"/>
        </w:rPr>
        <w:t xml:space="preserve"> </w:t>
      </w:r>
      <w:r>
        <w:rPr>
          <w:rFonts w:ascii="Times New Roman" w:eastAsia="Times New Roman" w:hAnsi="Times New Roman"/>
          <w:b/>
          <w:bCs/>
          <w:color w:val="151515"/>
          <w:sz w:val="28"/>
          <w:szCs w:val="28"/>
          <w:lang w:eastAsia="ru-RU"/>
        </w:rPr>
        <w:t xml:space="preserve">электронную </w:t>
      </w:r>
      <w:r w:rsidRPr="0073533F">
        <w:rPr>
          <w:rFonts w:ascii="Times New Roman" w:eastAsia="Times New Roman" w:hAnsi="Times New Roman"/>
          <w:b/>
          <w:bCs/>
          <w:color w:val="151515"/>
          <w:sz w:val="28"/>
          <w:szCs w:val="28"/>
          <w:lang w:eastAsia="ru-RU"/>
        </w:rPr>
        <w:t>копию опросного листа для технических условий на подключение к источникам инженерного и коммунального обеспечения</w:t>
      </w:r>
      <w:r w:rsidRPr="0073533F">
        <w:rPr>
          <w:rFonts w:ascii="Times New Roman" w:eastAsia="Times New Roman" w:hAnsi="Times New Roman"/>
          <w:color w:val="151515"/>
          <w:sz w:val="28"/>
          <w:szCs w:val="28"/>
          <w:lang w:eastAsia="ru-RU"/>
        </w:rPr>
        <w:t xml:space="preserve"> (указанные документы предоставляются </w:t>
      </w:r>
      <w:proofErr w:type="spellStart"/>
      <w:r w:rsidRPr="0073533F">
        <w:rPr>
          <w:rFonts w:ascii="Times New Roman" w:eastAsia="Times New Roman" w:hAnsi="Times New Roman"/>
          <w:color w:val="151515"/>
          <w:sz w:val="28"/>
          <w:szCs w:val="28"/>
          <w:lang w:eastAsia="ru-RU"/>
        </w:rPr>
        <w:t>услугополучателем</w:t>
      </w:r>
      <w:proofErr w:type="spellEnd"/>
      <w:r w:rsidRPr="0073533F">
        <w:rPr>
          <w:rFonts w:ascii="Times New Roman" w:eastAsia="Times New Roman" w:hAnsi="Times New Roman"/>
          <w:color w:val="151515"/>
          <w:sz w:val="28"/>
          <w:szCs w:val="28"/>
          <w:lang w:eastAsia="ru-RU"/>
        </w:rPr>
        <w:t>).</w:t>
      </w:r>
    </w:p>
    <w:p w14:paraId="68E390B3" w14:textId="77777777" w:rsidR="001E3B58" w:rsidRDefault="00CE1B78" w:rsidP="001E3B58">
      <w:pPr>
        <w:widowControl w:val="0"/>
        <w:pBdr>
          <w:bottom w:val="single" w:sz="4" w:space="31" w:color="FFFFFF"/>
        </w:pBdr>
        <w:tabs>
          <w:tab w:val="left" w:pos="0"/>
        </w:tabs>
        <w:spacing w:after="0" w:line="240" w:lineRule="auto"/>
        <w:ind w:firstLine="709"/>
        <w:contextualSpacing/>
        <w:jc w:val="both"/>
        <w:rPr>
          <w:rFonts w:ascii="Times New Roman" w:eastAsia="Times New Roman" w:hAnsi="Times New Roman"/>
          <w:b/>
          <w:color w:val="151515"/>
          <w:sz w:val="28"/>
          <w:szCs w:val="28"/>
          <w:lang w:eastAsia="ru-RU"/>
        </w:rPr>
      </w:pPr>
      <w:r w:rsidRPr="0073533F">
        <w:rPr>
          <w:rFonts w:ascii="Times New Roman" w:eastAsia="Times New Roman" w:hAnsi="Times New Roman"/>
          <w:color w:val="151515"/>
          <w:sz w:val="28"/>
          <w:szCs w:val="28"/>
          <w:lang w:eastAsia="ru-RU"/>
        </w:rPr>
        <w:t xml:space="preserve"> </w:t>
      </w:r>
      <w:r w:rsidR="001E3B58">
        <w:rPr>
          <w:rFonts w:ascii="Times New Roman" w:eastAsia="Times New Roman" w:hAnsi="Times New Roman"/>
          <w:color w:val="151515"/>
          <w:sz w:val="28"/>
          <w:szCs w:val="28"/>
          <w:lang w:eastAsia="ru-RU"/>
        </w:rPr>
        <w:t>В</w:t>
      </w:r>
      <w:r w:rsidRPr="0073533F">
        <w:rPr>
          <w:rFonts w:ascii="Times New Roman" w:eastAsia="Times New Roman" w:hAnsi="Times New Roman"/>
          <w:color w:val="151515"/>
          <w:sz w:val="28"/>
          <w:szCs w:val="28"/>
          <w:lang w:eastAsia="ru-RU"/>
        </w:rPr>
        <w:t xml:space="preserve"> п. 4 ст.44-1 Земельного Кодекса РК «Предоставление земельного участка для строительства объекта в черте населенного пункта» указывается, что при </w:t>
      </w:r>
      <w:proofErr w:type="spellStart"/>
      <w:r w:rsidRPr="0073533F">
        <w:rPr>
          <w:rFonts w:ascii="Times New Roman" w:eastAsia="Times New Roman" w:hAnsi="Times New Roman"/>
          <w:color w:val="151515"/>
          <w:sz w:val="28"/>
          <w:szCs w:val="28"/>
          <w:lang w:eastAsia="ru-RU"/>
        </w:rPr>
        <w:t>испрашивании</w:t>
      </w:r>
      <w:proofErr w:type="spellEnd"/>
      <w:r w:rsidRPr="0073533F">
        <w:rPr>
          <w:rFonts w:ascii="Times New Roman" w:eastAsia="Times New Roman" w:hAnsi="Times New Roman"/>
          <w:color w:val="151515"/>
          <w:sz w:val="28"/>
          <w:szCs w:val="28"/>
          <w:lang w:eastAsia="ru-RU"/>
        </w:rPr>
        <w:t xml:space="preserve"> земельного участка для строительства объекта в черте населенного пункта структурное подразделение местного исполнительного органа, осуществляющее функции в сфере архитектуры и градостроительства подготавливает </w:t>
      </w:r>
      <w:r w:rsidRPr="002A070A">
        <w:rPr>
          <w:rFonts w:ascii="Times New Roman" w:eastAsia="Times New Roman" w:hAnsi="Times New Roman"/>
          <w:b/>
          <w:color w:val="151515"/>
          <w:sz w:val="28"/>
          <w:szCs w:val="28"/>
          <w:lang w:eastAsia="ru-RU"/>
        </w:rPr>
        <w:t>акт выбора земельного участка с его ситуационной схемой,</w:t>
      </w:r>
      <w:r w:rsidRPr="0073533F">
        <w:rPr>
          <w:rFonts w:ascii="Times New Roman" w:eastAsia="Times New Roman" w:hAnsi="Times New Roman"/>
          <w:color w:val="151515"/>
          <w:sz w:val="28"/>
          <w:szCs w:val="28"/>
          <w:lang w:eastAsia="ru-RU"/>
        </w:rPr>
        <w:t> </w:t>
      </w:r>
      <w:r w:rsidRPr="0073533F">
        <w:rPr>
          <w:rFonts w:ascii="Times New Roman" w:eastAsia="Times New Roman" w:hAnsi="Times New Roman"/>
          <w:b/>
          <w:bCs/>
          <w:color w:val="151515"/>
          <w:sz w:val="28"/>
          <w:szCs w:val="28"/>
          <w:lang w:eastAsia="ru-RU"/>
        </w:rPr>
        <w:t>архитектурно-планировочное задание (далее-АПЗ), опросный лист для получения технических условий,</w:t>
      </w:r>
      <w:r w:rsidRPr="0073533F">
        <w:rPr>
          <w:rFonts w:ascii="Times New Roman" w:eastAsia="Times New Roman" w:hAnsi="Times New Roman"/>
          <w:color w:val="151515"/>
          <w:sz w:val="28"/>
          <w:szCs w:val="28"/>
          <w:lang w:eastAsia="ru-RU"/>
        </w:rPr>
        <w:t> топографию и направляет их на согласование одновременно всем заинтересованным государственным органам, соответствующим службам, субъектам естественных монополий, Государственной корпорации, ведущей государственный земельный кадастр, посредством информационных систем государственных органов либо на бумажных носителях при отсутствии у согласующих органов этих систем. </w:t>
      </w:r>
      <w:r w:rsidRPr="002A070A">
        <w:rPr>
          <w:rFonts w:ascii="Times New Roman" w:eastAsia="Times New Roman" w:hAnsi="Times New Roman"/>
          <w:b/>
          <w:color w:val="151515"/>
          <w:sz w:val="28"/>
          <w:szCs w:val="28"/>
          <w:lang w:eastAsia="ru-RU"/>
        </w:rPr>
        <w:t>Из чего следует, что без получения правоустанавливающего документа на земельный участок возможно получить АПЗ и начать проектирование.  </w:t>
      </w:r>
    </w:p>
    <w:p w14:paraId="7D330A5A" w14:textId="7CC91C4C" w:rsidR="001E3B58" w:rsidRDefault="00CE1B78" w:rsidP="001E3B58">
      <w:pPr>
        <w:widowControl w:val="0"/>
        <w:pBdr>
          <w:bottom w:val="single" w:sz="4" w:space="31" w:color="FFFFFF"/>
        </w:pBdr>
        <w:tabs>
          <w:tab w:val="left" w:pos="0"/>
        </w:tabs>
        <w:spacing w:after="0" w:line="240" w:lineRule="auto"/>
        <w:ind w:firstLine="709"/>
        <w:contextualSpacing/>
        <w:jc w:val="both"/>
        <w:rPr>
          <w:rFonts w:ascii="Times New Roman" w:eastAsia="Times New Roman" w:hAnsi="Times New Roman"/>
          <w:color w:val="151515"/>
          <w:sz w:val="28"/>
          <w:szCs w:val="28"/>
          <w:lang w:eastAsia="ru-RU"/>
        </w:rPr>
      </w:pPr>
      <w:r w:rsidRPr="0073533F">
        <w:rPr>
          <w:rFonts w:ascii="Times New Roman" w:eastAsia="Times New Roman" w:hAnsi="Times New Roman"/>
          <w:color w:val="151515"/>
          <w:sz w:val="28"/>
          <w:szCs w:val="28"/>
          <w:lang w:eastAsia="ru-RU"/>
        </w:rPr>
        <w:t>Также следует отметить, что опросный лист для технических условий на подключение к источникам инженерного и коммунального обеспечения составляется заказчиком (</w:t>
      </w:r>
      <w:proofErr w:type="spellStart"/>
      <w:r w:rsidRPr="0073533F">
        <w:rPr>
          <w:rFonts w:ascii="Times New Roman" w:eastAsia="Times New Roman" w:hAnsi="Times New Roman"/>
          <w:color w:val="151515"/>
          <w:sz w:val="28"/>
          <w:szCs w:val="28"/>
          <w:lang w:eastAsia="ru-RU"/>
        </w:rPr>
        <w:t>услугополучателем</w:t>
      </w:r>
      <w:proofErr w:type="spellEnd"/>
      <w:r w:rsidRPr="0073533F">
        <w:rPr>
          <w:rFonts w:ascii="Times New Roman" w:eastAsia="Times New Roman" w:hAnsi="Times New Roman"/>
          <w:color w:val="151515"/>
          <w:sz w:val="28"/>
          <w:szCs w:val="28"/>
          <w:lang w:eastAsia="ru-RU"/>
        </w:rPr>
        <w:t>) совместно с проектировщиком с указанием проектных технических мощностей (нагрузок) и подписывается заказчиком. Кроме того, при составлении опросного листа необходимо указывать правоустанавливаю</w:t>
      </w:r>
      <w:r>
        <w:rPr>
          <w:rFonts w:ascii="Times New Roman" w:eastAsia="Times New Roman" w:hAnsi="Times New Roman"/>
          <w:color w:val="151515"/>
          <w:sz w:val="28"/>
          <w:szCs w:val="28"/>
          <w:lang w:eastAsia="ru-RU"/>
        </w:rPr>
        <w:t>щий документ, площадь здания.</w:t>
      </w:r>
      <w:r w:rsidRPr="0073533F">
        <w:rPr>
          <w:rFonts w:ascii="Times New Roman" w:eastAsia="Times New Roman" w:hAnsi="Times New Roman"/>
          <w:color w:val="151515"/>
          <w:sz w:val="28"/>
          <w:szCs w:val="28"/>
          <w:lang w:eastAsia="ru-RU"/>
        </w:rPr>
        <w:t>         </w:t>
      </w:r>
      <w:r w:rsidR="001E3B58">
        <w:rPr>
          <w:rFonts w:ascii="Times New Roman" w:eastAsia="Times New Roman" w:hAnsi="Times New Roman"/>
          <w:color w:val="151515"/>
          <w:sz w:val="28"/>
          <w:szCs w:val="28"/>
          <w:lang w:eastAsia="ru-RU"/>
        </w:rPr>
        <w:t>                       </w:t>
      </w:r>
    </w:p>
    <w:p w14:paraId="2A210B0B" w14:textId="77777777" w:rsidR="001E3B58" w:rsidRDefault="00CE1B78" w:rsidP="001E3B58">
      <w:pPr>
        <w:widowControl w:val="0"/>
        <w:pBdr>
          <w:bottom w:val="single" w:sz="4" w:space="31" w:color="FFFFFF"/>
        </w:pBdr>
        <w:tabs>
          <w:tab w:val="left" w:pos="0"/>
        </w:tabs>
        <w:spacing w:after="0" w:line="240" w:lineRule="auto"/>
        <w:ind w:firstLine="709"/>
        <w:contextualSpacing/>
        <w:jc w:val="both"/>
        <w:rPr>
          <w:rFonts w:ascii="Times New Roman" w:eastAsia="Times New Roman" w:hAnsi="Times New Roman"/>
          <w:color w:val="151515"/>
          <w:sz w:val="28"/>
          <w:szCs w:val="28"/>
          <w:lang w:eastAsia="ru-RU"/>
        </w:rPr>
      </w:pPr>
      <w:r>
        <w:rPr>
          <w:rFonts w:ascii="Times New Roman" w:eastAsia="Times New Roman" w:hAnsi="Times New Roman"/>
          <w:b/>
          <w:color w:val="151515"/>
          <w:sz w:val="28"/>
          <w:szCs w:val="28"/>
          <w:lang w:eastAsia="ru-RU"/>
        </w:rPr>
        <w:t xml:space="preserve"> </w:t>
      </w:r>
      <w:r w:rsidRPr="00324BD9">
        <w:rPr>
          <w:rFonts w:ascii="Times New Roman" w:eastAsia="Times New Roman" w:hAnsi="Times New Roman"/>
          <w:color w:val="151515"/>
          <w:sz w:val="28"/>
          <w:szCs w:val="28"/>
          <w:lang w:eastAsia="ru-RU"/>
        </w:rPr>
        <w:t>Таким образом в</w:t>
      </w:r>
      <w:r w:rsidRPr="0073533F">
        <w:rPr>
          <w:rFonts w:ascii="Times New Roman" w:eastAsia="Times New Roman" w:hAnsi="Times New Roman"/>
          <w:color w:val="151515"/>
          <w:sz w:val="28"/>
          <w:szCs w:val="28"/>
          <w:lang w:eastAsia="ru-RU"/>
        </w:rPr>
        <w:t>ышеуказанные нормативно-правовые акты противоречат друг другу, имеют место коллизии и пробелы, что свидетельствует о наличии дискреционных норм, предоставляющих возможность, при отсутствии четких критериев, поступать по своему личному усмотрению и вызывающих условия для коррупционных проявлений (в части принятия положительного или отрицательного решения на основе одного из нормативно-правовых актов).</w:t>
      </w:r>
    </w:p>
    <w:p w14:paraId="50B171A6" w14:textId="0B998880" w:rsidR="001E3B58" w:rsidRDefault="00CE1B78" w:rsidP="001E3B58">
      <w:pPr>
        <w:widowControl w:val="0"/>
        <w:pBdr>
          <w:bottom w:val="single" w:sz="4" w:space="31" w:color="FFFFFF"/>
        </w:pBdr>
        <w:tabs>
          <w:tab w:val="left" w:pos="0"/>
        </w:tabs>
        <w:spacing w:after="0" w:line="240" w:lineRule="auto"/>
        <w:ind w:firstLine="709"/>
        <w:contextualSpacing/>
        <w:jc w:val="both"/>
        <w:rPr>
          <w:rFonts w:ascii="Times New Roman" w:eastAsia="Times New Roman" w:hAnsi="Times New Roman"/>
          <w:color w:val="151515"/>
          <w:sz w:val="28"/>
          <w:szCs w:val="28"/>
          <w:lang w:eastAsia="ru-RU"/>
        </w:rPr>
      </w:pPr>
      <w:r w:rsidRPr="005725B4">
        <w:rPr>
          <w:rFonts w:ascii="Times New Roman" w:eastAsia="Times New Roman" w:hAnsi="Times New Roman"/>
          <w:b/>
          <w:bCs/>
          <w:color w:val="151515"/>
          <w:sz w:val="32"/>
          <w:szCs w:val="32"/>
          <w:lang w:eastAsia="ru-RU"/>
        </w:rPr>
        <w:t>Рекомендация:</w:t>
      </w:r>
      <w:r w:rsidRPr="005725B4">
        <w:rPr>
          <w:rFonts w:ascii="Times New Roman" w:eastAsia="Times New Roman" w:hAnsi="Times New Roman"/>
          <w:b/>
          <w:bCs/>
          <w:color w:val="151515"/>
          <w:sz w:val="28"/>
          <w:szCs w:val="28"/>
          <w:lang w:eastAsia="ru-RU"/>
        </w:rPr>
        <w:t> </w:t>
      </w:r>
      <w:r w:rsidR="0007216A" w:rsidRPr="005725B4">
        <w:rPr>
          <w:rFonts w:ascii="Times New Roman" w:eastAsia="Times New Roman" w:hAnsi="Times New Roman"/>
          <w:color w:val="151515"/>
          <w:sz w:val="28"/>
          <w:szCs w:val="28"/>
          <w:lang w:eastAsia="ru-RU"/>
        </w:rPr>
        <w:t>иници</w:t>
      </w:r>
      <w:r w:rsidR="0007216A">
        <w:rPr>
          <w:rFonts w:ascii="Times New Roman" w:eastAsia="Times New Roman" w:hAnsi="Times New Roman"/>
          <w:color w:val="151515"/>
          <w:sz w:val="28"/>
          <w:szCs w:val="28"/>
          <w:lang w:eastAsia="ru-RU"/>
        </w:rPr>
        <w:t xml:space="preserve">ировать письмо в </w:t>
      </w:r>
      <w:r w:rsidR="00D93BD7">
        <w:rPr>
          <w:rFonts w:ascii="Times New Roman" w:eastAsia="Times New Roman" w:hAnsi="Times New Roman"/>
          <w:color w:val="151515"/>
          <w:sz w:val="28"/>
          <w:szCs w:val="28"/>
          <w:lang w:val="kk-KZ" w:eastAsia="ru-RU"/>
        </w:rPr>
        <w:t xml:space="preserve">ГУ «Управление строительства, </w:t>
      </w:r>
      <w:r w:rsidR="00D93BD7">
        <w:rPr>
          <w:rFonts w:ascii="Times New Roman" w:eastAsia="Times New Roman" w:hAnsi="Times New Roman"/>
          <w:color w:val="151515"/>
          <w:sz w:val="28"/>
          <w:szCs w:val="28"/>
          <w:lang w:val="kk-KZ" w:eastAsia="ru-RU"/>
        </w:rPr>
        <w:lastRenderedPageBreak/>
        <w:t xml:space="preserve">архитектуры и градостроительства Карагандинской области» </w:t>
      </w:r>
      <w:r w:rsidR="00D93BD7">
        <w:rPr>
          <w:rFonts w:ascii="Times New Roman" w:eastAsia="Times New Roman" w:hAnsi="Times New Roman"/>
          <w:color w:val="151515"/>
          <w:sz w:val="28"/>
          <w:szCs w:val="28"/>
          <w:lang w:eastAsia="ru-RU"/>
        </w:rPr>
        <w:t>о</w:t>
      </w:r>
      <w:r w:rsidRPr="005725B4">
        <w:rPr>
          <w:rFonts w:ascii="Times New Roman" w:eastAsia="Times New Roman" w:hAnsi="Times New Roman"/>
          <w:color w:val="151515"/>
          <w:sz w:val="28"/>
          <w:szCs w:val="28"/>
          <w:lang w:eastAsia="ru-RU"/>
        </w:rPr>
        <w:t xml:space="preserve"> внесени</w:t>
      </w:r>
      <w:r w:rsidR="00D93BD7">
        <w:rPr>
          <w:rFonts w:ascii="Times New Roman" w:eastAsia="Times New Roman" w:hAnsi="Times New Roman"/>
          <w:color w:val="151515"/>
          <w:sz w:val="28"/>
          <w:szCs w:val="28"/>
          <w:lang w:eastAsia="ru-RU"/>
        </w:rPr>
        <w:t>и</w:t>
      </w:r>
      <w:r w:rsidRPr="005725B4">
        <w:rPr>
          <w:rFonts w:ascii="Times New Roman" w:eastAsia="Times New Roman" w:hAnsi="Times New Roman"/>
          <w:color w:val="151515"/>
          <w:sz w:val="28"/>
          <w:szCs w:val="28"/>
          <w:lang w:eastAsia="ru-RU"/>
        </w:rPr>
        <w:t xml:space="preserve"> в п.4 ст.44-1 Земельного Кодекса РК следующие изменения: искл</w:t>
      </w:r>
      <w:r w:rsidR="002A747B">
        <w:rPr>
          <w:rFonts w:ascii="Times New Roman" w:eastAsia="Times New Roman" w:hAnsi="Times New Roman"/>
          <w:color w:val="151515"/>
          <w:sz w:val="28"/>
          <w:szCs w:val="28"/>
          <w:lang w:eastAsia="ru-RU"/>
        </w:rPr>
        <w:t>ю</w:t>
      </w:r>
      <w:r w:rsidRPr="005725B4">
        <w:rPr>
          <w:rFonts w:ascii="Times New Roman" w:eastAsia="Times New Roman" w:hAnsi="Times New Roman"/>
          <w:color w:val="151515"/>
          <w:sz w:val="28"/>
          <w:szCs w:val="28"/>
          <w:lang w:eastAsia="ru-RU"/>
        </w:rPr>
        <w:t>чить подготовку архитектурно-планировочного задания, опросного листа одновременно с подготовкой акта выбора земельного участка.</w:t>
      </w:r>
    </w:p>
    <w:p w14:paraId="3B165424" w14:textId="77777777" w:rsidR="001E3B58" w:rsidRDefault="00CE1B78" w:rsidP="001E3B5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2</w:t>
      </w:r>
      <w:r w:rsidRPr="00D159C3">
        <w:rPr>
          <w:rFonts w:ascii="Times New Roman" w:hAnsi="Times New Roman"/>
          <w:sz w:val="28"/>
          <w:szCs w:val="28"/>
        </w:rPr>
        <w:t xml:space="preserve">. ГУ «Отдел </w:t>
      </w:r>
      <w:r>
        <w:rPr>
          <w:rFonts w:ascii="Times New Roman" w:hAnsi="Times New Roman"/>
          <w:sz w:val="28"/>
          <w:szCs w:val="28"/>
        </w:rPr>
        <w:t>а</w:t>
      </w:r>
      <w:r w:rsidRPr="00D159C3">
        <w:rPr>
          <w:rFonts w:ascii="Times New Roman" w:hAnsi="Times New Roman"/>
          <w:sz w:val="28"/>
          <w:szCs w:val="28"/>
        </w:rPr>
        <w:t xml:space="preserve">рхитектуры и градостроительства </w:t>
      </w:r>
      <w:r>
        <w:rPr>
          <w:rFonts w:ascii="Times New Roman" w:hAnsi="Times New Roman"/>
          <w:sz w:val="28"/>
          <w:szCs w:val="28"/>
        </w:rPr>
        <w:t>Осакаровского</w:t>
      </w:r>
      <w:r w:rsidRPr="00D159C3">
        <w:rPr>
          <w:rFonts w:ascii="Times New Roman" w:hAnsi="Times New Roman"/>
          <w:sz w:val="28"/>
          <w:szCs w:val="28"/>
        </w:rPr>
        <w:t xml:space="preserve"> района» осуществляет разрешительные функции по государственной услуге «Предоставление земельного участка для строительства объекта в черте населенного пункта».</w:t>
      </w:r>
    </w:p>
    <w:p w14:paraId="62A6C217" w14:textId="77777777" w:rsidR="001E3B58" w:rsidRDefault="00CE1B78" w:rsidP="001E3B5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D159C3">
        <w:rPr>
          <w:rFonts w:ascii="Times New Roman" w:hAnsi="Times New Roman"/>
          <w:sz w:val="28"/>
          <w:szCs w:val="28"/>
        </w:rPr>
        <w:t xml:space="preserve">В соответствии со ст.44-1 Земельного кодекса РК структурное подразделение местного исполнительного органа, осуществляющее функции в сфере архитектуры и градостроительства, в течение семи рабочих дней в соответствии с утвержденными градостроительными документами подготавливает акт выбора земельного участка с его ситуационной схемой, архитектурно-планировочное задание, опросный лист для получения технических условий, топографию и направляет их на согласование одновременно всем заинтересованным государственным органам, </w:t>
      </w:r>
      <w:r w:rsidRPr="00D159C3">
        <w:rPr>
          <w:rFonts w:ascii="Times New Roman" w:hAnsi="Times New Roman"/>
          <w:b/>
          <w:bCs/>
          <w:sz w:val="28"/>
          <w:szCs w:val="28"/>
        </w:rPr>
        <w:t>соответствующим службам, субъектам естественных монополий,</w:t>
      </w:r>
      <w:r w:rsidRPr="00D159C3">
        <w:rPr>
          <w:rFonts w:ascii="Times New Roman" w:hAnsi="Times New Roman"/>
          <w:sz w:val="28"/>
          <w:szCs w:val="28"/>
        </w:rPr>
        <w:t xml:space="preserve"> Государственной корпорации, ведущей государственный земельный кадастр, посредством информационных систем государственных органов либо на бумажных носителях при отсутствии у согласующих органов этих систем.</w:t>
      </w:r>
    </w:p>
    <w:p w14:paraId="3270E477" w14:textId="77777777" w:rsidR="001E3B58" w:rsidRDefault="00CE1B78" w:rsidP="001E3B5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D159C3">
        <w:rPr>
          <w:rFonts w:ascii="Times New Roman" w:hAnsi="Times New Roman"/>
          <w:sz w:val="28"/>
          <w:szCs w:val="28"/>
        </w:rPr>
        <w:t>Согласующие органы в течение двенадцати рабочих дней представляют соответствующее заключение о возможности предоставления земельного участка по заявленному целевому назначению.</w:t>
      </w:r>
    </w:p>
    <w:p w14:paraId="2FF98997" w14:textId="77777777" w:rsidR="001E3B58" w:rsidRDefault="00CE1B78" w:rsidP="001E3B5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D159C3">
        <w:rPr>
          <w:rFonts w:ascii="Times New Roman" w:hAnsi="Times New Roman"/>
          <w:sz w:val="28"/>
          <w:szCs w:val="28"/>
        </w:rPr>
        <w:t>Предоставление земельного участка для строительства объекта в черте населенного пункта является государственной услугой.</w:t>
      </w:r>
    </w:p>
    <w:p w14:paraId="13202FF6" w14:textId="77777777" w:rsidR="001E3B58" w:rsidRDefault="001E3B58" w:rsidP="001E3B5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Вместе с тем</w:t>
      </w:r>
      <w:r w:rsidR="00CE1B78" w:rsidRPr="00D159C3">
        <w:rPr>
          <w:rFonts w:ascii="Times New Roman" w:hAnsi="Times New Roman"/>
          <w:sz w:val="28"/>
          <w:szCs w:val="28"/>
        </w:rPr>
        <w:t>, в практике не согласующие органы, не субъекты естественных монополий не соблюдают данные нормы, так как в законодательных актах не закреплена их ответственность за нарушение сроков и качественным оказанием государственных услуг.</w:t>
      </w:r>
    </w:p>
    <w:p w14:paraId="54DCBC7E" w14:textId="77777777" w:rsidR="001E3B58" w:rsidRDefault="00CE1B78" w:rsidP="001E3B5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D159C3">
        <w:rPr>
          <w:rFonts w:ascii="Times New Roman" w:hAnsi="Times New Roman"/>
          <w:sz w:val="28"/>
          <w:szCs w:val="28"/>
        </w:rPr>
        <w:t>Субъекты естественных монополий, такие как ТОО «</w:t>
      </w:r>
      <w:r>
        <w:rPr>
          <w:rFonts w:ascii="Times New Roman" w:hAnsi="Times New Roman"/>
          <w:sz w:val="28"/>
          <w:szCs w:val="28"/>
        </w:rPr>
        <w:t>КРЭК</w:t>
      </w:r>
      <w:r w:rsidRPr="00D159C3">
        <w:rPr>
          <w:rFonts w:ascii="Times New Roman" w:hAnsi="Times New Roman"/>
          <w:sz w:val="28"/>
          <w:szCs w:val="28"/>
        </w:rPr>
        <w:t>»</w:t>
      </w:r>
      <w:r>
        <w:rPr>
          <w:rFonts w:ascii="Times New Roman" w:hAnsi="Times New Roman"/>
          <w:sz w:val="28"/>
          <w:szCs w:val="28"/>
        </w:rPr>
        <w:t>, АО «</w:t>
      </w:r>
      <w:proofErr w:type="spellStart"/>
      <w:r>
        <w:rPr>
          <w:rFonts w:ascii="Times New Roman" w:hAnsi="Times New Roman"/>
          <w:sz w:val="28"/>
          <w:szCs w:val="28"/>
        </w:rPr>
        <w:t>Казактелеком</w:t>
      </w:r>
      <w:proofErr w:type="spellEnd"/>
      <w:r>
        <w:rPr>
          <w:rFonts w:ascii="Times New Roman" w:hAnsi="Times New Roman"/>
          <w:sz w:val="28"/>
          <w:szCs w:val="28"/>
        </w:rPr>
        <w:t>»</w:t>
      </w:r>
      <w:r w:rsidRPr="00D159C3">
        <w:rPr>
          <w:rFonts w:ascii="Times New Roman" w:hAnsi="Times New Roman"/>
          <w:sz w:val="28"/>
          <w:szCs w:val="28"/>
        </w:rPr>
        <w:t xml:space="preserve"> </w:t>
      </w:r>
      <w:r>
        <w:rPr>
          <w:rFonts w:ascii="Times New Roman" w:hAnsi="Times New Roman"/>
          <w:sz w:val="28"/>
          <w:szCs w:val="28"/>
        </w:rPr>
        <w:t xml:space="preserve">могут допустить </w:t>
      </w:r>
      <w:r w:rsidRPr="00D159C3">
        <w:rPr>
          <w:rFonts w:ascii="Times New Roman" w:hAnsi="Times New Roman"/>
          <w:sz w:val="28"/>
          <w:szCs w:val="28"/>
        </w:rPr>
        <w:t>наруш</w:t>
      </w:r>
      <w:r>
        <w:rPr>
          <w:rFonts w:ascii="Times New Roman" w:hAnsi="Times New Roman"/>
          <w:sz w:val="28"/>
          <w:szCs w:val="28"/>
        </w:rPr>
        <w:t>ения</w:t>
      </w:r>
      <w:r w:rsidRPr="00D159C3">
        <w:rPr>
          <w:rFonts w:ascii="Times New Roman" w:hAnsi="Times New Roman"/>
          <w:sz w:val="28"/>
          <w:szCs w:val="28"/>
        </w:rPr>
        <w:t xml:space="preserve"> срок</w:t>
      </w:r>
      <w:r>
        <w:rPr>
          <w:rFonts w:ascii="Times New Roman" w:hAnsi="Times New Roman"/>
          <w:sz w:val="28"/>
          <w:szCs w:val="28"/>
        </w:rPr>
        <w:t>ов</w:t>
      </w:r>
      <w:r w:rsidRPr="00D159C3">
        <w:rPr>
          <w:rFonts w:ascii="Times New Roman" w:hAnsi="Times New Roman"/>
          <w:sz w:val="28"/>
          <w:szCs w:val="28"/>
        </w:rPr>
        <w:t xml:space="preserve"> рассмотрения заявлений и не мотивировано отказывают в предоставлении согласования. В дальнейшем это влечет недовольство среди физических и юридических лиц.</w:t>
      </w:r>
    </w:p>
    <w:p w14:paraId="33381C98" w14:textId="77777777" w:rsidR="001E3B58" w:rsidRDefault="001E3B58" w:rsidP="001E3B5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p>
    <w:p w14:paraId="0AADBF80" w14:textId="77777777" w:rsidR="001E3B58" w:rsidRDefault="00CE1B78" w:rsidP="001E3B5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D159C3">
        <w:rPr>
          <w:rFonts w:ascii="Times New Roman" w:hAnsi="Times New Roman"/>
          <w:b/>
          <w:bCs/>
          <w:sz w:val="28"/>
          <w:szCs w:val="28"/>
        </w:rPr>
        <w:t>Рекомендация</w:t>
      </w:r>
      <w:r w:rsidRPr="00D159C3">
        <w:rPr>
          <w:rFonts w:ascii="Times New Roman" w:hAnsi="Times New Roman"/>
          <w:sz w:val="28"/>
          <w:szCs w:val="28"/>
        </w:rPr>
        <w:t>:</w:t>
      </w:r>
    </w:p>
    <w:p w14:paraId="46984187" w14:textId="77777777" w:rsidR="00CE1B78" w:rsidRPr="001E3B58" w:rsidRDefault="00CE1B78" w:rsidP="001E3B58">
      <w:pPr>
        <w:widowControl w:val="0"/>
        <w:pBdr>
          <w:bottom w:val="single" w:sz="4" w:space="31" w:color="FFFFFF"/>
        </w:pBdr>
        <w:tabs>
          <w:tab w:val="left" w:pos="0"/>
        </w:tabs>
        <w:spacing w:after="0" w:line="240" w:lineRule="auto"/>
        <w:ind w:firstLine="709"/>
        <w:contextualSpacing/>
        <w:jc w:val="both"/>
        <w:rPr>
          <w:rFonts w:ascii="Times New Roman" w:eastAsia="Times New Roman" w:hAnsi="Times New Roman"/>
          <w:color w:val="151515"/>
          <w:sz w:val="28"/>
          <w:szCs w:val="28"/>
          <w:lang w:eastAsia="ru-RU"/>
        </w:rPr>
      </w:pPr>
      <w:r w:rsidRPr="00D159C3">
        <w:rPr>
          <w:rFonts w:ascii="Times New Roman" w:hAnsi="Times New Roman"/>
          <w:sz w:val="28"/>
          <w:szCs w:val="28"/>
        </w:rPr>
        <w:t>Во избежание коррупционных правонарушений имеется необходимость внесения дополнений в законодательные акты РК о привлечении к административной ответственности согласующих органов (не являющихся государственными) в том числе и субъектов естественных монополий за нарушение порядка оказания государственных услуг.</w:t>
      </w:r>
    </w:p>
    <w:p w14:paraId="5A16C271" w14:textId="77777777" w:rsidR="00A75F36" w:rsidRPr="00D159C3" w:rsidRDefault="00A75F36" w:rsidP="00DC1C55">
      <w:pPr>
        <w:widowControl w:val="0"/>
        <w:pBdr>
          <w:bottom w:val="single" w:sz="4" w:space="31" w:color="FFFFFF"/>
        </w:pBdr>
        <w:tabs>
          <w:tab w:val="left" w:pos="0"/>
        </w:tabs>
        <w:spacing w:after="0" w:line="240" w:lineRule="auto"/>
        <w:ind w:firstLine="709"/>
        <w:contextualSpacing/>
        <w:jc w:val="both"/>
        <w:rPr>
          <w:rFonts w:ascii="Times New Roman" w:hAnsi="Times New Roman"/>
          <w:b/>
          <w:sz w:val="28"/>
          <w:szCs w:val="28"/>
        </w:rPr>
      </w:pPr>
      <w:r w:rsidRPr="00D159C3">
        <w:rPr>
          <w:rFonts w:ascii="Times New Roman" w:hAnsi="Times New Roman"/>
          <w:b/>
          <w:sz w:val="28"/>
          <w:szCs w:val="28"/>
        </w:rPr>
        <w:t>2.  Коррупционные риски по линии урегулирования конфликта интересов.</w:t>
      </w:r>
    </w:p>
    <w:p w14:paraId="362E4031" w14:textId="77777777" w:rsidR="00A75F36" w:rsidRPr="00D159C3" w:rsidRDefault="00A75F36" w:rsidP="00DC1C55">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D159C3">
        <w:rPr>
          <w:rFonts w:ascii="Times New Roman" w:hAnsi="Times New Roman"/>
          <w:sz w:val="28"/>
          <w:szCs w:val="28"/>
        </w:rPr>
        <w:t xml:space="preserve">Изучены личные дела государственных служащих, </w:t>
      </w:r>
      <w:r w:rsidR="0020577B" w:rsidRPr="00D159C3">
        <w:rPr>
          <w:rFonts w:ascii="Times New Roman" w:hAnsi="Times New Roman"/>
          <w:sz w:val="28"/>
          <w:szCs w:val="28"/>
        </w:rPr>
        <w:t>работников,</w:t>
      </w:r>
      <w:r w:rsidRPr="00D159C3">
        <w:rPr>
          <w:rFonts w:ascii="Times New Roman" w:hAnsi="Times New Roman"/>
          <w:sz w:val="28"/>
          <w:szCs w:val="28"/>
        </w:rPr>
        <w:t xml:space="preserve"> работающих по договору, случаев приема на работу близких родственников не выявлено.</w:t>
      </w:r>
    </w:p>
    <w:p w14:paraId="27617B28" w14:textId="77777777" w:rsidR="00A75F36" w:rsidRPr="00D159C3" w:rsidRDefault="00A75F36" w:rsidP="00DC1C55">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D159C3">
        <w:rPr>
          <w:rFonts w:ascii="Times New Roman" w:hAnsi="Times New Roman"/>
          <w:sz w:val="28"/>
          <w:szCs w:val="28"/>
        </w:rPr>
        <w:t xml:space="preserve">В ходе проведения внутреннего анализа коррупционных рисков выявлено, что Отделом проводится работа по обеспечению информационной прозрачности и </w:t>
      </w:r>
      <w:r w:rsidRPr="00D159C3">
        <w:rPr>
          <w:rFonts w:ascii="Times New Roman" w:hAnsi="Times New Roman"/>
          <w:sz w:val="28"/>
          <w:szCs w:val="28"/>
        </w:rPr>
        <w:lastRenderedPageBreak/>
        <w:t>реализации решений по расходованию бюджетных средств.</w:t>
      </w:r>
    </w:p>
    <w:p w14:paraId="61BE81D3" w14:textId="77777777" w:rsidR="00A75F36" w:rsidRPr="00D159C3" w:rsidRDefault="00A75F36" w:rsidP="00DC1C55">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p>
    <w:p w14:paraId="648762C0" w14:textId="77777777" w:rsidR="001E3B58" w:rsidRDefault="00A75F36" w:rsidP="001E3B58">
      <w:pPr>
        <w:widowControl w:val="0"/>
        <w:pBdr>
          <w:bottom w:val="single" w:sz="4" w:space="31" w:color="FFFFFF"/>
        </w:pBdr>
        <w:tabs>
          <w:tab w:val="left" w:pos="0"/>
        </w:tabs>
        <w:spacing w:after="0" w:line="240" w:lineRule="auto"/>
        <w:ind w:firstLine="709"/>
        <w:contextualSpacing/>
        <w:jc w:val="both"/>
        <w:rPr>
          <w:rFonts w:ascii="Times New Roman" w:hAnsi="Times New Roman"/>
          <w:b/>
          <w:bCs/>
          <w:sz w:val="28"/>
          <w:szCs w:val="28"/>
        </w:rPr>
      </w:pPr>
      <w:r w:rsidRPr="00D159C3">
        <w:rPr>
          <w:rFonts w:ascii="Times New Roman" w:hAnsi="Times New Roman"/>
          <w:b/>
          <w:bCs/>
          <w:sz w:val="28"/>
          <w:szCs w:val="28"/>
        </w:rPr>
        <w:t>Должности подверженные коррупционному риску:</w:t>
      </w:r>
    </w:p>
    <w:p w14:paraId="38E45D8E" w14:textId="77777777" w:rsidR="00A75F36" w:rsidRPr="001E3B58" w:rsidRDefault="00A75F36" w:rsidP="001E3B58">
      <w:pPr>
        <w:widowControl w:val="0"/>
        <w:pBdr>
          <w:bottom w:val="single" w:sz="4" w:space="31" w:color="FFFFFF"/>
        </w:pBdr>
        <w:tabs>
          <w:tab w:val="left" w:pos="0"/>
        </w:tabs>
        <w:spacing w:after="0" w:line="240" w:lineRule="auto"/>
        <w:ind w:firstLine="709"/>
        <w:contextualSpacing/>
        <w:jc w:val="both"/>
        <w:rPr>
          <w:rFonts w:ascii="Times New Roman" w:hAnsi="Times New Roman"/>
          <w:b/>
          <w:bCs/>
          <w:sz w:val="28"/>
          <w:szCs w:val="28"/>
        </w:rPr>
      </w:pPr>
      <w:r w:rsidRPr="00D159C3">
        <w:rPr>
          <w:rFonts w:ascii="Times New Roman" w:hAnsi="Times New Roman"/>
          <w:sz w:val="28"/>
          <w:szCs w:val="28"/>
        </w:rPr>
        <w:t>1.</w:t>
      </w:r>
      <w:r w:rsidRPr="00D159C3">
        <w:rPr>
          <w:rFonts w:ascii="Times New Roman" w:hAnsi="Times New Roman"/>
          <w:sz w:val="28"/>
          <w:szCs w:val="28"/>
        </w:rPr>
        <w:tab/>
        <w:t>Руководитель ГУ «</w:t>
      </w:r>
      <w:r w:rsidR="00D37B57">
        <w:rPr>
          <w:rFonts w:ascii="Times New Roman" w:hAnsi="Times New Roman"/>
          <w:sz w:val="28"/>
          <w:szCs w:val="28"/>
        </w:rPr>
        <w:t>А</w:t>
      </w:r>
      <w:r w:rsidRPr="00D159C3">
        <w:rPr>
          <w:rFonts w:ascii="Times New Roman" w:hAnsi="Times New Roman"/>
          <w:sz w:val="28"/>
          <w:szCs w:val="28"/>
        </w:rPr>
        <w:t xml:space="preserve">рхитектуры и градостроительства </w:t>
      </w:r>
      <w:r w:rsidR="00D37B57">
        <w:rPr>
          <w:rFonts w:ascii="Times New Roman" w:hAnsi="Times New Roman"/>
          <w:sz w:val="28"/>
          <w:szCs w:val="28"/>
        </w:rPr>
        <w:t>Осакаровского</w:t>
      </w:r>
      <w:r w:rsidRPr="00D159C3">
        <w:rPr>
          <w:rFonts w:ascii="Times New Roman" w:hAnsi="Times New Roman"/>
          <w:sz w:val="28"/>
          <w:szCs w:val="28"/>
        </w:rPr>
        <w:t xml:space="preserve"> района».</w:t>
      </w:r>
      <w:r w:rsidRPr="00D159C3">
        <w:rPr>
          <w:rFonts w:ascii="Times New Roman" w:hAnsi="Times New Roman"/>
          <w:sz w:val="28"/>
          <w:szCs w:val="28"/>
        </w:rPr>
        <w:tab/>
        <w:t xml:space="preserve">Должностные полномочия, содержащие коррупционные риски: ведение учета в установленном законодательством порядке актов приемки объектов (комплексов), вводимых в эксплуатацию, </w:t>
      </w:r>
      <w:r w:rsidR="00D37B57" w:rsidRPr="00D159C3">
        <w:rPr>
          <w:rFonts w:ascii="Times New Roman" w:hAnsi="Times New Roman"/>
          <w:sz w:val="28"/>
          <w:szCs w:val="28"/>
        </w:rPr>
        <w:t>подготовка решений о реконструкции посредством перепланировк</w:t>
      </w:r>
      <w:r w:rsidR="00D37B57">
        <w:rPr>
          <w:rFonts w:ascii="Times New Roman" w:hAnsi="Times New Roman"/>
          <w:sz w:val="28"/>
          <w:szCs w:val="28"/>
        </w:rPr>
        <w:t xml:space="preserve">и помещений существующих зданий, </w:t>
      </w:r>
      <w:r w:rsidRPr="00D159C3">
        <w:rPr>
          <w:rFonts w:ascii="Times New Roman" w:hAnsi="Times New Roman"/>
          <w:sz w:val="28"/>
          <w:szCs w:val="28"/>
        </w:rPr>
        <w:t xml:space="preserve">рассмотрение обращений </w:t>
      </w:r>
      <w:proofErr w:type="spellStart"/>
      <w:r w:rsidRPr="00D159C3">
        <w:rPr>
          <w:rFonts w:ascii="Times New Roman" w:hAnsi="Times New Roman"/>
          <w:sz w:val="28"/>
          <w:szCs w:val="28"/>
        </w:rPr>
        <w:t>услугополучателей</w:t>
      </w:r>
      <w:proofErr w:type="spellEnd"/>
      <w:r w:rsidRPr="00D159C3">
        <w:rPr>
          <w:rFonts w:ascii="Times New Roman" w:hAnsi="Times New Roman"/>
          <w:sz w:val="28"/>
          <w:szCs w:val="28"/>
        </w:rPr>
        <w:t xml:space="preserve"> по вопросам оказания государственных услуг.</w:t>
      </w:r>
      <w:r w:rsidRPr="00D159C3">
        <w:rPr>
          <w:rFonts w:ascii="Times New Roman" w:hAnsi="Times New Roman"/>
          <w:sz w:val="28"/>
          <w:szCs w:val="28"/>
        </w:rPr>
        <w:tab/>
        <w:t>Коррупционные риски: некачественное оказание государственных услуг; кадровая политика; организация деятельности государственного органа;</w:t>
      </w:r>
    </w:p>
    <w:p w14:paraId="2BE5E974" w14:textId="77777777" w:rsidR="001E3B58" w:rsidRDefault="00A75F36" w:rsidP="001E3B5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D159C3">
        <w:rPr>
          <w:rFonts w:ascii="Times New Roman" w:hAnsi="Times New Roman"/>
          <w:sz w:val="28"/>
          <w:szCs w:val="28"/>
        </w:rPr>
        <w:t>2.</w:t>
      </w:r>
      <w:r w:rsidRPr="00D159C3">
        <w:rPr>
          <w:rFonts w:ascii="Times New Roman" w:hAnsi="Times New Roman"/>
          <w:sz w:val="28"/>
          <w:szCs w:val="28"/>
        </w:rPr>
        <w:tab/>
        <w:t>Главный специалист по архитектуре.</w:t>
      </w:r>
      <w:r w:rsidRPr="00D159C3">
        <w:rPr>
          <w:rFonts w:ascii="Times New Roman" w:hAnsi="Times New Roman"/>
          <w:sz w:val="28"/>
          <w:szCs w:val="28"/>
        </w:rPr>
        <w:tab/>
        <w:t xml:space="preserve">Должностные полномочия, содержащие коррупционные риски: регистрация актов приемки объектов в эксплуатацию и ведение учета объектов (комплексов), вводимых в эксплуатацию; ведение мониторинга строящихся (намечаемых к строительству) объектов и комплексов в порядке, установленном уполномоченным органом по делам архитектуры, градостроительства и строительства; оказание государственных услуг; подготовка решений о реконструкции посредством перепланировки помещений существующих зданий. Коррупционные </w:t>
      </w:r>
      <w:r w:rsidR="002A3C41" w:rsidRPr="00D159C3">
        <w:rPr>
          <w:rFonts w:ascii="Times New Roman" w:hAnsi="Times New Roman"/>
          <w:sz w:val="28"/>
          <w:szCs w:val="28"/>
        </w:rPr>
        <w:t xml:space="preserve">риски: </w:t>
      </w:r>
      <w:r w:rsidR="002A3C41" w:rsidRPr="00D159C3">
        <w:rPr>
          <w:rFonts w:ascii="Times New Roman" w:hAnsi="Times New Roman"/>
          <w:sz w:val="28"/>
          <w:szCs w:val="28"/>
        </w:rPr>
        <w:tab/>
      </w:r>
      <w:r w:rsidRPr="00D159C3">
        <w:rPr>
          <w:rFonts w:ascii="Times New Roman" w:hAnsi="Times New Roman"/>
          <w:sz w:val="28"/>
          <w:szCs w:val="28"/>
        </w:rPr>
        <w:t>некачественное оказание государственных услуг;</w:t>
      </w:r>
    </w:p>
    <w:p w14:paraId="2E39CAF4" w14:textId="77777777" w:rsidR="001E3B58" w:rsidRDefault="001E3B58" w:rsidP="001E3B5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p>
    <w:p w14:paraId="7A2BB4E0" w14:textId="77777777" w:rsidR="001E3B58" w:rsidRDefault="002A3C41" w:rsidP="001E3B5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8C3CFE">
        <w:rPr>
          <w:rFonts w:ascii="Times New Roman" w:hAnsi="Times New Roman"/>
          <w:b/>
          <w:sz w:val="28"/>
          <w:szCs w:val="28"/>
        </w:rPr>
        <w:t xml:space="preserve">Отдел финансируется из средств местного бюджета, собственных финансовых средств не имеет. </w:t>
      </w:r>
    </w:p>
    <w:p w14:paraId="79C6E517" w14:textId="77777777" w:rsidR="001E3B58" w:rsidRDefault="002A3C41" w:rsidP="001E3B5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Бюджет </w:t>
      </w:r>
      <w:r w:rsidRPr="000B2A1A">
        <w:rPr>
          <w:rFonts w:ascii="Times New Roman" w:eastAsia="Times New Roman" w:hAnsi="Times New Roman"/>
          <w:color w:val="151515"/>
          <w:sz w:val="28"/>
          <w:szCs w:val="28"/>
          <w:lang w:eastAsia="ru-RU"/>
        </w:rPr>
        <w:t xml:space="preserve">ГУ «Отдел архитектуры и градостроительства </w:t>
      </w:r>
      <w:r>
        <w:rPr>
          <w:rFonts w:ascii="Times New Roman" w:eastAsia="Times New Roman" w:hAnsi="Times New Roman"/>
          <w:color w:val="151515"/>
          <w:sz w:val="28"/>
          <w:szCs w:val="28"/>
          <w:lang w:eastAsia="ru-RU"/>
        </w:rPr>
        <w:t>Осакаровского</w:t>
      </w:r>
      <w:r w:rsidRPr="00324BD9">
        <w:rPr>
          <w:rFonts w:ascii="Times New Roman" w:eastAsia="Times New Roman" w:hAnsi="Times New Roman"/>
          <w:color w:val="151515"/>
          <w:sz w:val="28"/>
          <w:szCs w:val="28"/>
          <w:lang w:eastAsia="ru-RU"/>
        </w:rPr>
        <w:t xml:space="preserve"> </w:t>
      </w:r>
      <w:r w:rsidRPr="000B2A1A">
        <w:rPr>
          <w:rFonts w:ascii="Times New Roman" w:eastAsia="Times New Roman" w:hAnsi="Times New Roman"/>
          <w:color w:val="151515"/>
          <w:sz w:val="28"/>
          <w:szCs w:val="28"/>
          <w:lang w:eastAsia="ru-RU"/>
        </w:rPr>
        <w:t>района»</w:t>
      </w:r>
      <w:r w:rsidRPr="007B33AC">
        <w:rPr>
          <w:rFonts w:ascii="Times New Roman" w:hAnsi="Times New Roman"/>
          <w:sz w:val="28"/>
          <w:szCs w:val="28"/>
        </w:rPr>
        <w:t xml:space="preserve"> формируется на основании утвержденного годового плана государственных закупок, с возможностью внесения изменений не более двух раз в месяц. В связи, с чем освоение бюджетных средств находится на ежемесячном контроле. Выделение и освоение бюджетных средств контролируется бюджетной комиссией, возглавляемой акимом района.</w:t>
      </w:r>
    </w:p>
    <w:p w14:paraId="5E4F9CF6" w14:textId="77777777" w:rsidR="001E3B58" w:rsidRDefault="002A3C41" w:rsidP="001E3B5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7B33AC">
        <w:rPr>
          <w:rFonts w:ascii="Times New Roman" w:hAnsi="Times New Roman"/>
          <w:sz w:val="28"/>
          <w:szCs w:val="28"/>
        </w:rPr>
        <w:t>Фактов нарушений при выплате командировочных, заработной платы, отпусков, больничных (</w:t>
      </w:r>
      <w:proofErr w:type="spellStart"/>
      <w:r w:rsidRPr="007B33AC">
        <w:rPr>
          <w:rFonts w:ascii="Times New Roman" w:hAnsi="Times New Roman"/>
          <w:sz w:val="28"/>
          <w:szCs w:val="28"/>
        </w:rPr>
        <w:t>неначисление</w:t>
      </w:r>
      <w:proofErr w:type="spellEnd"/>
      <w:r w:rsidRPr="007B33AC">
        <w:rPr>
          <w:rFonts w:ascii="Times New Roman" w:hAnsi="Times New Roman"/>
          <w:sz w:val="28"/>
          <w:szCs w:val="28"/>
        </w:rPr>
        <w:t xml:space="preserve">, либо необоснованное начисление выплат) в анализируемый период не установлено. Премии, надбавки, компенсации, материальная помощь, не носят в </w:t>
      </w:r>
      <w:r>
        <w:rPr>
          <w:rFonts w:ascii="Times New Roman" w:hAnsi="Times New Roman"/>
          <w:sz w:val="28"/>
          <w:szCs w:val="28"/>
        </w:rPr>
        <w:t>о</w:t>
      </w:r>
      <w:r w:rsidRPr="007B33AC">
        <w:rPr>
          <w:rFonts w:ascii="Times New Roman" w:hAnsi="Times New Roman"/>
          <w:sz w:val="28"/>
          <w:szCs w:val="28"/>
        </w:rPr>
        <w:t>тделе постоянный характер, в случае наличия распределяется равномерно.</w:t>
      </w:r>
    </w:p>
    <w:p w14:paraId="2F458214" w14:textId="77777777" w:rsidR="00574328" w:rsidRDefault="002A3C41" w:rsidP="0057432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Учет активов и имущества </w:t>
      </w:r>
      <w:r w:rsidRPr="000B2A1A">
        <w:rPr>
          <w:rFonts w:ascii="Times New Roman" w:eastAsia="Times New Roman" w:hAnsi="Times New Roman"/>
          <w:color w:val="151515"/>
          <w:sz w:val="28"/>
          <w:szCs w:val="28"/>
          <w:lang w:eastAsia="ru-RU"/>
        </w:rPr>
        <w:t xml:space="preserve">ГУ «Отдел архитектуры и градостроительства </w:t>
      </w:r>
      <w:r>
        <w:rPr>
          <w:rFonts w:ascii="Times New Roman" w:eastAsia="Times New Roman" w:hAnsi="Times New Roman"/>
          <w:color w:val="151515"/>
          <w:sz w:val="28"/>
          <w:szCs w:val="28"/>
          <w:lang w:eastAsia="ru-RU"/>
        </w:rPr>
        <w:t>Осакаровского</w:t>
      </w:r>
      <w:r w:rsidRPr="00324BD9">
        <w:rPr>
          <w:rFonts w:ascii="Times New Roman" w:eastAsia="Times New Roman" w:hAnsi="Times New Roman"/>
          <w:color w:val="151515"/>
          <w:sz w:val="28"/>
          <w:szCs w:val="28"/>
          <w:lang w:eastAsia="ru-RU"/>
        </w:rPr>
        <w:t xml:space="preserve"> </w:t>
      </w:r>
      <w:r w:rsidRPr="000B2A1A">
        <w:rPr>
          <w:rFonts w:ascii="Times New Roman" w:eastAsia="Times New Roman" w:hAnsi="Times New Roman"/>
          <w:color w:val="151515"/>
          <w:sz w:val="28"/>
          <w:szCs w:val="28"/>
          <w:lang w:eastAsia="ru-RU"/>
        </w:rPr>
        <w:t>района»</w:t>
      </w:r>
      <w:r>
        <w:rPr>
          <w:rFonts w:ascii="Times New Roman" w:eastAsia="Times New Roman" w:hAnsi="Times New Roman"/>
          <w:color w:val="151515"/>
          <w:sz w:val="28"/>
          <w:szCs w:val="28"/>
          <w:lang w:eastAsia="ru-RU"/>
        </w:rPr>
        <w:t xml:space="preserve"> </w:t>
      </w:r>
      <w:r w:rsidRPr="007B33AC">
        <w:rPr>
          <w:rFonts w:ascii="Times New Roman" w:hAnsi="Times New Roman"/>
          <w:sz w:val="28"/>
          <w:szCs w:val="28"/>
        </w:rPr>
        <w:t>ведется полно и правильно, нарушений в анализируемый период не выявлялось.</w:t>
      </w:r>
    </w:p>
    <w:p w14:paraId="189C04A5" w14:textId="77777777" w:rsidR="00574328" w:rsidRDefault="002A3C41" w:rsidP="0057432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FB4688">
        <w:rPr>
          <w:rFonts w:ascii="Times New Roman" w:hAnsi="Times New Roman"/>
          <w:sz w:val="28"/>
          <w:szCs w:val="28"/>
        </w:rPr>
        <w:t>Использование бюджетных средств соблюдается строго в соответствии с финансированием, постоянно осуществляется контроль эффективности использования бюджетных средств. Так же ведется контроль над соответствием требованиям действующего законодательства и других правовых актов РК по вопросам планирования бюджетных средств, сохранности и списания основных средств, товарно-материальных ценностей, государственных закупок, состоянии бухгалтерского учета и отчетности, соблюдения установленных нормативов занимаемых площадей, штатной численности.</w:t>
      </w:r>
    </w:p>
    <w:p w14:paraId="346AFD71" w14:textId="77777777" w:rsidR="00574328" w:rsidRDefault="002A3C41" w:rsidP="0057432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Pr>
          <w:rFonts w:ascii="Times New Roman" w:eastAsia="Times New Roman" w:hAnsi="Times New Roman"/>
          <w:b/>
          <w:sz w:val="28"/>
          <w:szCs w:val="28"/>
          <w:lang w:eastAsia="ru-RU"/>
        </w:rPr>
        <w:lastRenderedPageBreak/>
        <w:t xml:space="preserve"> </w:t>
      </w:r>
      <w:r w:rsidRPr="00271940">
        <w:rPr>
          <w:rFonts w:ascii="Times New Roman" w:eastAsia="Times New Roman" w:hAnsi="Times New Roman"/>
          <w:b/>
          <w:sz w:val="28"/>
          <w:szCs w:val="28"/>
          <w:lang w:eastAsia="ru-RU"/>
        </w:rPr>
        <w:t>Рассмотрение обращений физических и юридических лиц</w:t>
      </w:r>
      <w:r w:rsidRPr="00DA5D04">
        <w:rPr>
          <w:rFonts w:ascii="Times New Roman" w:eastAsia="Times New Roman" w:hAnsi="Times New Roman"/>
          <w:b/>
          <w:sz w:val="28"/>
          <w:szCs w:val="28"/>
          <w:lang w:eastAsia="ru-RU"/>
        </w:rPr>
        <w:t xml:space="preserve"> </w:t>
      </w:r>
      <w:r w:rsidRPr="00DA5D04">
        <w:rPr>
          <w:rFonts w:ascii="Times New Roman" w:eastAsia="Times New Roman" w:hAnsi="Times New Roman"/>
          <w:sz w:val="28"/>
          <w:szCs w:val="28"/>
          <w:lang w:eastAsia="ru-RU"/>
        </w:rPr>
        <w:t>отдела осуществляется в соответствии с Административным Процедурно-Процессуальным Кодексом Республики Казахстан от 29 июня 2020 года № 350-VI.</w:t>
      </w:r>
    </w:p>
    <w:p w14:paraId="0789A72E" w14:textId="77777777" w:rsidR="00574328" w:rsidRDefault="002A3C41" w:rsidP="0057432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DA5D04">
        <w:rPr>
          <w:rFonts w:ascii="Times New Roman" w:eastAsia="Times New Roman" w:hAnsi="Times New Roman"/>
          <w:sz w:val="28"/>
          <w:szCs w:val="28"/>
          <w:lang w:eastAsia="ru-RU"/>
        </w:rPr>
        <w:t xml:space="preserve">Вся поступающая корреспонденция регистрируется в электронном формате через АИС «Система электронного документооборота» и передается на рассмотрение руководству. </w:t>
      </w:r>
    </w:p>
    <w:p w14:paraId="46DF3BFE" w14:textId="77777777" w:rsidR="00574328" w:rsidRDefault="002A3C41" w:rsidP="0057432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DA5D04">
        <w:rPr>
          <w:rFonts w:ascii="Times New Roman" w:eastAsia="Times New Roman" w:hAnsi="Times New Roman"/>
          <w:sz w:val="28"/>
          <w:szCs w:val="28"/>
          <w:lang w:eastAsia="ru-RU"/>
        </w:rPr>
        <w:t>Отделом на постоянной основе размещается информация по вопросам, входящим в компетенцию Отдела по проекту «Открытое правительство» на порталах «Открытые данные», «Открытые бюджеты», «Открытые НПА», а также на официальном интернет-ресурсе Единой платформы интернет-ресурсов государственных органов ЕПИР ГО.</w:t>
      </w:r>
    </w:p>
    <w:p w14:paraId="7D0D6685" w14:textId="485E13EE" w:rsidR="00574328" w:rsidRDefault="002A3C41" w:rsidP="0057432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DA5D04">
        <w:rPr>
          <w:rFonts w:ascii="Times New Roman" w:eastAsia="Times New Roman" w:hAnsi="Times New Roman"/>
          <w:sz w:val="28"/>
          <w:szCs w:val="28"/>
          <w:lang w:eastAsia="ru-RU"/>
        </w:rPr>
        <w:t>В работе Управления используются информационные системы: «Единая система электронного документооборота», «Система управления персоналом», «1С: Бухгалтерия», «Государственные закупки», «Клиент – Казначейство», «е-</w:t>
      </w:r>
      <w:proofErr w:type="spellStart"/>
      <w:r w:rsidRPr="00DA5D04">
        <w:rPr>
          <w:rFonts w:ascii="Times New Roman" w:eastAsia="Times New Roman" w:hAnsi="Times New Roman"/>
          <w:sz w:val="28"/>
          <w:szCs w:val="28"/>
          <w:lang w:eastAsia="ru-RU"/>
        </w:rPr>
        <w:t>Кызмет</w:t>
      </w:r>
      <w:proofErr w:type="spellEnd"/>
      <w:r w:rsidRPr="00DA5D04">
        <w:rPr>
          <w:rFonts w:ascii="Times New Roman" w:eastAsia="Times New Roman" w:hAnsi="Times New Roman"/>
          <w:sz w:val="28"/>
          <w:szCs w:val="28"/>
          <w:lang w:eastAsia="ru-RU"/>
        </w:rPr>
        <w:t>», «ИПГО», «е-</w:t>
      </w:r>
      <w:proofErr w:type="spellStart"/>
      <w:r w:rsidRPr="00DA5D04">
        <w:rPr>
          <w:rFonts w:ascii="Times New Roman" w:eastAsia="Times New Roman" w:hAnsi="Times New Roman"/>
          <w:sz w:val="28"/>
          <w:szCs w:val="28"/>
          <w:lang w:val="en-US" w:eastAsia="ru-RU"/>
        </w:rPr>
        <w:t>Otinish</w:t>
      </w:r>
      <w:proofErr w:type="spellEnd"/>
      <w:r w:rsidRPr="00DA5D04">
        <w:rPr>
          <w:rFonts w:ascii="Times New Roman" w:eastAsia="Times New Roman" w:hAnsi="Times New Roman"/>
          <w:sz w:val="28"/>
          <w:szCs w:val="28"/>
          <w:lang w:eastAsia="ru-RU"/>
        </w:rPr>
        <w:t>», «</w:t>
      </w:r>
      <w:r w:rsidRPr="00DA5D04">
        <w:rPr>
          <w:rFonts w:ascii="Times New Roman" w:eastAsia="Times New Roman" w:hAnsi="Times New Roman"/>
          <w:sz w:val="28"/>
          <w:szCs w:val="28"/>
          <w:lang w:val="en-US" w:eastAsia="ru-RU"/>
        </w:rPr>
        <w:t>Senim</w:t>
      </w:r>
      <w:r w:rsidRPr="00DA5D04">
        <w:rPr>
          <w:rFonts w:ascii="Times New Roman" w:eastAsia="Times New Roman" w:hAnsi="Times New Roman"/>
          <w:sz w:val="28"/>
          <w:szCs w:val="28"/>
          <w:lang w:eastAsia="ru-RU"/>
        </w:rPr>
        <w:t xml:space="preserve">-109», что позволяет минимизировать коррупционные риски и конфликт интересов. За анализируемый период было зарегистрировано </w:t>
      </w:r>
      <w:r w:rsidR="008C070C">
        <w:rPr>
          <w:rFonts w:ascii="Times New Roman" w:eastAsia="Times New Roman" w:hAnsi="Times New Roman"/>
          <w:sz w:val="28"/>
          <w:szCs w:val="28"/>
          <w:lang w:val="kk-KZ" w:eastAsia="ru-RU"/>
        </w:rPr>
        <w:t>52</w:t>
      </w:r>
      <w:r w:rsidRPr="002A3C41">
        <w:rPr>
          <w:rFonts w:ascii="Times New Roman" w:eastAsia="Times New Roman" w:hAnsi="Times New Roman"/>
          <w:sz w:val="28"/>
          <w:szCs w:val="28"/>
          <w:lang w:eastAsia="ru-RU"/>
        </w:rPr>
        <w:t xml:space="preserve"> </w:t>
      </w:r>
      <w:r w:rsidRPr="00DA5D04">
        <w:rPr>
          <w:rFonts w:ascii="Times New Roman" w:eastAsia="Times New Roman" w:hAnsi="Times New Roman"/>
          <w:sz w:val="28"/>
          <w:szCs w:val="28"/>
          <w:lang w:eastAsia="ru-RU"/>
        </w:rPr>
        <w:t>обращений физических и юридических лиц через базу «е-</w:t>
      </w:r>
      <w:proofErr w:type="spellStart"/>
      <w:r w:rsidRPr="00DA5D04">
        <w:rPr>
          <w:rFonts w:ascii="Times New Roman" w:eastAsia="Times New Roman" w:hAnsi="Times New Roman"/>
          <w:sz w:val="28"/>
          <w:szCs w:val="28"/>
          <w:lang w:val="en-US" w:eastAsia="ru-RU"/>
        </w:rPr>
        <w:t>Otinish</w:t>
      </w:r>
      <w:proofErr w:type="spellEnd"/>
      <w:r w:rsidRPr="00DA5D04">
        <w:rPr>
          <w:rFonts w:ascii="Times New Roman" w:eastAsia="Times New Roman" w:hAnsi="Times New Roman"/>
          <w:sz w:val="28"/>
          <w:szCs w:val="28"/>
          <w:lang w:eastAsia="ru-RU"/>
        </w:rPr>
        <w:t>»</w:t>
      </w:r>
      <w:r w:rsidR="007C0B11">
        <w:rPr>
          <w:rFonts w:ascii="Times New Roman" w:eastAsia="Times New Roman" w:hAnsi="Times New Roman"/>
          <w:sz w:val="28"/>
          <w:szCs w:val="28"/>
          <w:lang w:val="kk-KZ" w:eastAsia="ru-RU"/>
        </w:rPr>
        <w:t xml:space="preserve"> </w:t>
      </w:r>
      <w:r w:rsidR="007C0B11">
        <w:rPr>
          <w:rFonts w:ascii="Times New Roman" w:eastAsia="Times New Roman" w:hAnsi="Times New Roman"/>
          <w:sz w:val="28"/>
          <w:szCs w:val="28"/>
          <w:lang w:eastAsia="ru-RU"/>
        </w:rPr>
        <w:t>(при закрытии общений было</w:t>
      </w:r>
      <w:r w:rsidR="00BD47CA">
        <w:rPr>
          <w:rFonts w:ascii="Times New Roman" w:eastAsia="Times New Roman" w:hAnsi="Times New Roman"/>
          <w:sz w:val="28"/>
          <w:szCs w:val="28"/>
          <w:lang w:eastAsia="ru-RU"/>
        </w:rPr>
        <w:t xml:space="preserve"> допущено 1 нарушение)</w:t>
      </w:r>
      <w:r w:rsidRPr="00DA5D04">
        <w:rPr>
          <w:rFonts w:ascii="Times New Roman" w:eastAsia="Times New Roman" w:hAnsi="Times New Roman"/>
          <w:sz w:val="28"/>
          <w:szCs w:val="28"/>
          <w:lang w:eastAsia="ru-RU"/>
        </w:rPr>
        <w:t xml:space="preserve">, </w:t>
      </w:r>
      <w:r w:rsidR="008C070C">
        <w:rPr>
          <w:rFonts w:ascii="Times New Roman" w:eastAsia="Times New Roman" w:hAnsi="Times New Roman"/>
          <w:sz w:val="28"/>
          <w:szCs w:val="28"/>
          <w:lang w:val="kk-KZ" w:eastAsia="ru-RU"/>
        </w:rPr>
        <w:t>52</w:t>
      </w:r>
      <w:r w:rsidRPr="002A3C41">
        <w:rPr>
          <w:rFonts w:ascii="Times New Roman" w:eastAsia="Times New Roman" w:hAnsi="Times New Roman"/>
          <w:sz w:val="28"/>
          <w:szCs w:val="28"/>
          <w:lang w:eastAsia="ru-RU"/>
        </w:rPr>
        <w:t xml:space="preserve"> </w:t>
      </w:r>
      <w:r w:rsidRPr="00DA5D04">
        <w:rPr>
          <w:rFonts w:ascii="Times New Roman" w:eastAsia="Times New Roman" w:hAnsi="Times New Roman"/>
          <w:sz w:val="28"/>
          <w:szCs w:val="28"/>
          <w:lang w:eastAsia="ru-RU"/>
        </w:rPr>
        <w:t>обращения «Единая система электронного документооборота».</w:t>
      </w:r>
    </w:p>
    <w:p w14:paraId="06230810" w14:textId="77777777" w:rsidR="00574328" w:rsidRDefault="002A3C41" w:rsidP="0057432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B214F1">
        <w:rPr>
          <w:rFonts w:ascii="Times New Roman" w:eastAsia="Times New Roman" w:hAnsi="Times New Roman"/>
          <w:b/>
          <w:sz w:val="28"/>
          <w:szCs w:val="28"/>
          <w:lang w:eastAsia="ru-RU"/>
        </w:rPr>
        <w:t>по линии оказания государственных услуг:</w:t>
      </w:r>
      <w:r>
        <w:rPr>
          <w:rFonts w:ascii="Times New Roman" w:eastAsia="Times New Roman" w:hAnsi="Times New Roman"/>
          <w:b/>
          <w:sz w:val="28"/>
          <w:szCs w:val="28"/>
          <w:lang w:eastAsia="ru-RU"/>
        </w:rPr>
        <w:t xml:space="preserve"> </w:t>
      </w:r>
      <w:r w:rsidRPr="00E7341C">
        <w:rPr>
          <w:rFonts w:ascii="Times New Roman" w:hAnsi="Times New Roman"/>
          <w:sz w:val="28"/>
          <w:szCs w:val="28"/>
          <w:lang w:val="kk-KZ"/>
        </w:rPr>
        <w:t>Г</w:t>
      </w:r>
      <w:proofErr w:type="spellStart"/>
      <w:r w:rsidRPr="00E7341C">
        <w:rPr>
          <w:rFonts w:ascii="Times New Roman" w:hAnsi="Times New Roman"/>
          <w:sz w:val="28"/>
          <w:szCs w:val="28"/>
        </w:rPr>
        <w:t>осударственно</w:t>
      </w:r>
      <w:proofErr w:type="spellEnd"/>
      <w:r w:rsidRPr="00E7341C">
        <w:rPr>
          <w:rFonts w:ascii="Times New Roman" w:hAnsi="Times New Roman"/>
          <w:sz w:val="28"/>
          <w:szCs w:val="28"/>
          <w:lang w:val="kk-KZ"/>
        </w:rPr>
        <w:t>е</w:t>
      </w:r>
      <w:r w:rsidRPr="00E7341C">
        <w:rPr>
          <w:rFonts w:ascii="Times New Roman" w:hAnsi="Times New Roman"/>
          <w:sz w:val="28"/>
          <w:szCs w:val="28"/>
        </w:rPr>
        <w:t xml:space="preserve"> </w:t>
      </w:r>
      <w:proofErr w:type="spellStart"/>
      <w:r w:rsidRPr="00E7341C">
        <w:rPr>
          <w:rFonts w:ascii="Times New Roman" w:hAnsi="Times New Roman"/>
          <w:sz w:val="28"/>
          <w:szCs w:val="28"/>
        </w:rPr>
        <w:t>учреждени</w:t>
      </w:r>
      <w:proofErr w:type="spellEnd"/>
      <w:r w:rsidRPr="00E7341C">
        <w:rPr>
          <w:rFonts w:ascii="Times New Roman" w:hAnsi="Times New Roman"/>
          <w:sz w:val="28"/>
          <w:szCs w:val="28"/>
          <w:lang w:val="kk-KZ"/>
        </w:rPr>
        <w:t>е</w:t>
      </w:r>
      <w:r>
        <w:rPr>
          <w:rFonts w:ascii="Times New Roman" w:hAnsi="Times New Roman"/>
          <w:sz w:val="28"/>
          <w:szCs w:val="28"/>
          <w:lang w:val="kk-KZ"/>
        </w:rPr>
        <w:t xml:space="preserve"> </w:t>
      </w:r>
      <w:r w:rsidRPr="00E7341C">
        <w:rPr>
          <w:rFonts w:ascii="Times New Roman" w:hAnsi="Times New Roman"/>
          <w:sz w:val="28"/>
          <w:szCs w:val="28"/>
        </w:rPr>
        <w:t xml:space="preserve">«Отдел архитектуры и градостроительства  </w:t>
      </w:r>
      <w:r>
        <w:rPr>
          <w:rFonts w:ascii="Times New Roman" w:hAnsi="Times New Roman"/>
          <w:sz w:val="28"/>
          <w:szCs w:val="28"/>
        </w:rPr>
        <w:t>Осакаровского</w:t>
      </w:r>
      <w:r w:rsidRPr="00E7341C">
        <w:rPr>
          <w:rFonts w:ascii="Times New Roman" w:hAnsi="Times New Roman"/>
          <w:sz w:val="28"/>
          <w:szCs w:val="28"/>
        </w:rPr>
        <w:t xml:space="preserve"> района»</w:t>
      </w:r>
      <w:r>
        <w:rPr>
          <w:rFonts w:ascii="Times New Roman" w:hAnsi="Times New Roman"/>
          <w:sz w:val="28"/>
          <w:szCs w:val="28"/>
        </w:rPr>
        <w:t xml:space="preserve"> </w:t>
      </w:r>
      <w:r w:rsidRPr="00E7341C">
        <w:rPr>
          <w:rFonts w:ascii="Times New Roman" w:hAnsi="Times New Roman"/>
          <w:sz w:val="28"/>
          <w:szCs w:val="28"/>
        </w:rPr>
        <w:t>оказывает 5 видов государственных услуг, а именно:</w:t>
      </w:r>
    </w:p>
    <w:p w14:paraId="08F8F827" w14:textId="77777777" w:rsidR="00574328" w:rsidRDefault="002A3C41" w:rsidP="0057432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E7341C">
        <w:rPr>
          <w:rFonts w:ascii="Times New Roman" w:hAnsi="Times New Roman"/>
          <w:sz w:val="28"/>
          <w:szCs w:val="28"/>
        </w:rPr>
        <w:t>1)</w:t>
      </w:r>
      <w:r>
        <w:rPr>
          <w:rFonts w:ascii="Times New Roman" w:hAnsi="Times New Roman"/>
          <w:sz w:val="28"/>
          <w:szCs w:val="28"/>
        </w:rPr>
        <w:t xml:space="preserve"> Присвоение и определение</w:t>
      </w:r>
      <w:r w:rsidRPr="00E7341C">
        <w:rPr>
          <w:rFonts w:ascii="Times New Roman" w:hAnsi="Times New Roman"/>
          <w:sz w:val="28"/>
          <w:szCs w:val="28"/>
        </w:rPr>
        <w:t xml:space="preserve"> адреса объектов недвижимости на территории  Республики Казахстан</w:t>
      </w:r>
    </w:p>
    <w:p w14:paraId="52549555" w14:textId="77777777" w:rsidR="00574328" w:rsidRDefault="002A3C41" w:rsidP="0057432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E7341C">
        <w:rPr>
          <w:rFonts w:ascii="Times New Roman" w:hAnsi="Times New Roman"/>
          <w:sz w:val="28"/>
          <w:szCs w:val="28"/>
        </w:rPr>
        <w:t>2)</w:t>
      </w:r>
      <w:r>
        <w:rPr>
          <w:rFonts w:ascii="Times New Roman" w:hAnsi="Times New Roman"/>
          <w:sz w:val="28"/>
          <w:szCs w:val="28"/>
        </w:rPr>
        <w:t xml:space="preserve"> </w:t>
      </w:r>
      <w:r w:rsidRPr="00E7341C">
        <w:rPr>
          <w:rFonts w:ascii="Times New Roman" w:hAnsi="Times New Roman"/>
          <w:sz w:val="28"/>
          <w:szCs w:val="28"/>
        </w:rPr>
        <w:t>Предоставление исходных материалов при разработке проектов строительства и реконструкции (перепланировки и переоборудования)</w:t>
      </w:r>
    </w:p>
    <w:p w14:paraId="11F1BB51" w14:textId="77777777" w:rsidR="00574328" w:rsidRDefault="002A3C41" w:rsidP="0057432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E7341C">
        <w:rPr>
          <w:rFonts w:ascii="Times New Roman" w:hAnsi="Times New Roman"/>
          <w:sz w:val="28"/>
          <w:szCs w:val="28"/>
        </w:rPr>
        <w:t>3) Согласование эскиза (эскизного проекта)</w:t>
      </w:r>
    </w:p>
    <w:p w14:paraId="01ABD950" w14:textId="77777777" w:rsidR="00574328" w:rsidRDefault="002A3C41" w:rsidP="0057432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E7341C">
        <w:rPr>
          <w:rFonts w:ascii="Times New Roman" w:hAnsi="Times New Roman"/>
          <w:sz w:val="28"/>
          <w:szCs w:val="28"/>
        </w:rPr>
        <w:t>4) Согласование размещения объектов наружной (визуальной) рекламы в полосе отвода автомобильных дорог общего пользования областного и районного значения.</w:t>
      </w:r>
    </w:p>
    <w:p w14:paraId="38BC7F18" w14:textId="77777777" w:rsidR="00574328" w:rsidRDefault="002A3C41" w:rsidP="0057432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E7341C">
        <w:rPr>
          <w:rFonts w:ascii="Times New Roman" w:hAnsi="Times New Roman"/>
          <w:sz w:val="28"/>
          <w:szCs w:val="28"/>
        </w:rPr>
        <w:t>5)</w:t>
      </w:r>
      <w:r>
        <w:rPr>
          <w:rFonts w:ascii="Times New Roman" w:hAnsi="Times New Roman"/>
          <w:sz w:val="28"/>
          <w:szCs w:val="28"/>
        </w:rPr>
        <w:t xml:space="preserve"> </w:t>
      </w:r>
      <w:r w:rsidRPr="00E7341C">
        <w:rPr>
          <w:rFonts w:ascii="Times New Roman" w:hAnsi="Times New Roman"/>
          <w:sz w:val="28"/>
          <w:szCs w:val="28"/>
        </w:rPr>
        <w:t xml:space="preserve">Выдача решения на проведение комплекса работ по </w:t>
      </w:r>
      <w:proofErr w:type="spellStart"/>
      <w:r w:rsidRPr="00E7341C">
        <w:rPr>
          <w:rFonts w:ascii="Times New Roman" w:hAnsi="Times New Roman"/>
          <w:sz w:val="28"/>
          <w:szCs w:val="28"/>
        </w:rPr>
        <w:t>постутилизации</w:t>
      </w:r>
      <w:proofErr w:type="spellEnd"/>
      <w:r w:rsidRPr="00E7341C">
        <w:rPr>
          <w:rFonts w:ascii="Times New Roman" w:hAnsi="Times New Roman"/>
          <w:sz w:val="28"/>
          <w:szCs w:val="28"/>
        </w:rPr>
        <w:t xml:space="preserve"> объектов (снос строений)</w:t>
      </w:r>
    </w:p>
    <w:p w14:paraId="32649BEE" w14:textId="77777777" w:rsidR="00574328" w:rsidRDefault="002A3C41" w:rsidP="0057432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E7341C">
        <w:rPr>
          <w:rFonts w:ascii="Times New Roman" w:hAnsi="Times New Roman"/>
          <w:sz w:val="28"/>
          <w:szCs w:val="28"/>
          <w:lang w:val="kk-KZ"/>
        </w:rPr>
        <w:t xml:space="preserve">Фактов нарушения сроков оказания государственных услуг, истребования не предусмотренных </w:t>
      </w:r>
      <w:r>
        <w:rPr>
          <w:rFonts w:ascii="Times New Roman" w:hAnsi="Times New Roman"/>
          <w:sz w:val="28"/>
          <w:szCs w:val="28"/>
          <w:lang w:val="kk-KZ"/>
        </w:rPr>
        <w:t xml:space="preserve">правилами </w:t>
      </w:r>
      <w:r w:rsidRPr="00E7341C">
        <w:rPr>
          <w:rFonts w:ascii="Times New Roman" w:hAnsi="Times New Roman"/>
          <w:sz w:val="28"/>
          <w:szCs w:val="28"/>
          <w:lang w:val="kk-KZ"/>
        </w:rPr>
        <w:t xml:space="preserve"> документов, фактов необоснованного отказа в оказании государственных услуг, </w:t>
      </w:r>
      <w:r w:rsidRPr="00E7341C">
        <w:rPr>
          <w:rFonts w:ascii="Times New Roman" w:hAnsi="Times New Roman"/>
          <w:sz w:val="28"/>
          <w:szCs w:val="28"/>
        </w:rPr>
        <w:t xml:space="preserve">поступивших жалоб на качество, </w:t>
      </w:r>
      <w:r w:rsidRPr="00E7341C">
        <w:rPr>
          <w:rFonts w:ascii="Times New Roman" w:hAnsi="Times New Roman"/>
          <w:sz w:val="28"/>
          <w:szCs w:val="28"/>
          <w:lang w:val="kk-KZ"/>
        </w:rPr>
        <w:t>за отчетный период не установлено</w:t>
      </w:r>
      <w:r>
        <w:rPr>
          <w:rFonts w:ascii="Times New Roman" w:hAnsi="Times New Roman"/>
          <w:sz w:val="28"/>
          <w:szCs w:val="28"/>
          <w:lang w:val="kk-KZ"/>
        </w:rPr>
        <w:t>.</w:t>
      </w:r>
      <w:r>
        <w:rPr>
          <w:rFonts w:ascii="Times New Roman" w:hAnsi="Times New Roman"/>
          <w:sz w:val="28"/>
          <w:szCs w:val="28"/>
        </w:rPr>
        <w:t xml:space="preserve"> </w:t>
      </w:r>
    </w:p>
    <w:p w14:paraId="58BECCA1" w14:textId="77777777" w:rsidR="00574328" w:rsidRDefault="002A3C41" w:rsidP="0057432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sidRPr="00BF489E">
        <w:rPr>
          <w:rFonts w:ascii="Times New Roman" w:hAnsi="Times New Roman"/>
          <w:b/>
          <w:color w:val="000000"/>
          <w:sz w:val="28"/>
          <w:szCs w:val="28"/>
        </w:rPr>
        <w:t>В ходе анализа выявлены следующие</w:t>
      </w:r>
      <w:r w:rsidRPr="00BF489E">
        <w:rPr>
          <w:rFonts w:ascii="Times New Roman" w:hAnsi="Times New Roman"/>
          <w:color w:val="000000"/>
          <w:sz w:val="28"/>
          <w:szCs w:val="28"/>
        </w:rPr>
        <w:t xml:space="preserve"> </w:t>
      </w:r>
      <w:r w:rsidRPr="00BF489E">
        <w:rPr>
          <w:rFonts w:ascii="Times New Roman" w:hAnsi="Times New Roman"/>
          <w:b/>
          <w:color w:val="000000"/>
          <w:sz w:val="28"/>
          <w:szCs w:val="28"/>
        </w:rPr>
        <w:t>коррупционные риски</w:t>
      </w:r>
      <w:r w:rsidRPr="00BF489E">
        <w:rPr>
          <w:rFonts w:ascii="Times New Roman" w:hAnsi="Times New Roman"/>
          <w:color w:val="000000"/>
          <w:sz w:val="28"/>
          <w:szCs w:val="28"/>
        </w:rPr>
        <w:t>:</w:t>
      </w:r>
    </w:p>
    <w:p w14:paraId="2ABD2E28" w14:textId="7750FD29" w:rsidR="002A3C41" w:rsidRPr="00574328" w:rsidRDefault="002A3C41" w:rsidP="00574328">
      <w:pPr>
        <w:widowControl w:val="0"/>
        <w:pBdr>
          <w:bottom w:val="single" w:sz="4" w:space="31" w:color="FFFFFF"/>
        </w:pBdr>
        <w:tabs>
          <w:tab w:val="left" w:pos="0"/>
        </w:tabs>
        <w:spacing w:after="0" w:line="240" w:lineRule="auto"/>
        <w:ind w:firstLine="709"/>
        <w:contextualSpacing/>
        <w:jc w:val="both"/>
        <w:rPr>
          <w:rFonts w:ascii="Times New Roman" w:hAnsi="Times New Roman"/>
          <w:sz w:val="28"/>
          <w:szCs w:val="28"/>
        </w:rPr>
      </w:pPr>
      <w:r>
        <w:rPr>
          <w:rFonts w:ascii="Times New Roman" w:hAnsi="Times New Roman"/>
          <w:sz w:val="28"/>
          <w:szCs w:val="28"/>
          <w:lang w:val="kk-KZ"/>
        </w:rPr>
        <w:t>В области оказания государственных услуг имеются большие коррупционные риски</w:t>
      </w:r>
      <w:r>
        <w:rPr>
          <w:rFonts w:ascii="Times New Roman" w:hAnsi="Times New Roman"/>
          <w:sz w:val="28"/>
          <w:szCs w:val="28"/>
        </w:rPr>
        <w:t>. Государственная услуга</w:t>
      </w:r>
      <w:r w:rsidRPr="006B4204">
        <w:rPr>
          <w:rFonts w:ascii="Times New Roman" w:hAnsi="Times New Roman"/>
          <w:sz w:val="28"/>
          <w:szCs w:val="28"/>
        </w:rPr>
        <w:t xml:space="preserve"> </w:t>
      </w:r>
      <w:r>
        <w:rPr>
          <w:rFonts w:ascii="Times New Roman" w:hAnsi="Times New Roman"/>
          <w:sz w:val="28"/>
          <w:szCs w:val="28"/>
        </w:rPr>
        <w:t>«</w:t>
      </w:r>
      <w:r w:rsidRPr="00E7341C">
        <w:rPr>
          <w:rFonts w:ascii="Times New Roman" w:hAnsi="Times New Roman"/>
          <w:sz w:val="28"/>
          <w:szCs w:val="28"/>
        </w:rPr>
        <w:t>Предоставление исходных материалов при разработке проектов строительства и реконструкции (перепланировки и переоборудования)</w:t>
      </w:r>
      <w:r>
        <w:rPr>
          <w:rFonts w:ascii="Times New Roman" w:hAnsi="Times New Roman"/>
          <w:sz w:val="28"/>
          <w:szCs w:val="28"/>
        </w:rPr>
        <w:t>»</w:t>
      </w:r>
      <w:r w:rsidRPr="002A159F">
        <w:rPr>
          <w:rFonts w:ascii="Verdana" w:hAnsi="Verdana"/>
          <w:color w:val="000000"/>
          <w:sz w:val="21"/>
          <w:szCs w:val="21"/>
          <w:shd w:val="clear" w:color="auto" w:fill="FFFFFF"/>
        </w:rPr>
        <w:t xml:space="preserve"> </w:t>
      </w:r>
      <w:r>
        <w:rPr>
          <w:rFonts w:ascii="Times New Roman" w:hAnsi="Times New Roman"/>
          <w:color w:val="000000"/>
          <w:sz w:val="28"/>
          <w:szCs w:val="28"/>
          <w:shd w:val="clear" w:color="auto" w:fill="FFFFFF"/>
        </w:rPr>
        <w:t>иными словами выдача</w:t>
      </w:r>
      <w:r w:rsidRPr="002A159F">
        <w:rPr>
          <w:rFonts w:ascii="Times New Roman" w:hAnsi="Times New Roman"/>
          <w:color w:val="000000"/>
          <w:sz w:val="28"/>
          <w:szCs w:val="28"/>
          <w:shd w:val="clear" w:color="auto" w:fill="FFFFFF"/>
        </w:rPr>
        <w:t xml:space="preserve"> архитектурно-планировочного задания и технических условий</w:t>
      </w:r>
      <w:r>
        <w:rPr>
          <w:rFonts w:ascii="Times New Roman" w:hAnsi="Times New Roman"/>
          <w:color w:val="000000"/>
          <w:sz w:val="28"/>
          <w:szCs w:val="28"/>
          <w:shd w:val="clear" w:color="auto" w:fill="FFFFFF"/>
        </w:rPr>
        <w:t xml:space="preserve"> оказывается </w:t>
      </w:r>
      <w:proofErr w:type="spellStart"/>
      <w:r>
        <w:rPr>
          <w:rFonts w:ascii="Times New Roman" w:hAnsi="Times New Roman"/>
          <w:color w:val="000000"/>
          <w:sz w:val="28"/>
          <w:szCs w:val="28"/>
          <w:shd w:val="clear" w:color="auto" w:fill="FFFFFF"/>
        </w:rPr>
        <w:t>электронно</w:t>
      </w:r>
      <w:proofErr w:type="spellEnd"/>
      <w:r>
        <w:rPr>
          <w:rFonts w:ascii="Times New Roman" w:hAnsi="Times New Roman"/>
          <w:color w:val="000000"/>
          <w:sz w:val="28"/>
          <w:szCs w:val="28"/>
          <w:shd w:val="clear" w:color="auto" w:fill="FFFFFF"/>
        </w:rPr>
        <w:t xml:space="preserve"> через информационную систему «</w:t>
      </w:r>
      <w:r w:rsidR="00DA04E1">
        <w:rPr>
          <w:rFonts w:ascii="Times New Roman" w:hAnsi="Times New Roman"/>
          <w:color w:val="000000"/>
          <w:sz w:val="28"/>
          <w:szCs w:val="28"/>
          <w:shd w:val="clear" w:color="auto" w:fill="FFFFFF"/>
          <w:lang w:val="kk-KZ"/>
        </w:rPr>
        <w:t>АИС ГГК</w:t>
      </w:r>
      <w:r>
        <w:rPr>
          <w:rFonts w:ascii="Times New Roman" w:hAnsi="Times New Roman"/>
          <w:color w:val="000000"/>
          <w:sz w:val="28"/>
          <w:szCs w:val="28"/>
          <w:shd w:val="clear" w:color="auto" w:fill="FFFFFF"/>
        </w:rPr>
        <w:t>» и</w:t>
      </w:r>
      <w:r>
        <w:rPr>
          <w:rFonts w:ascii="Times New Roman" w:hAnsi="Times New Roman"/>
          <w:sz w:val="28"/>
          <w:szCs w:val="28"/>
        </w:rPr>
        <w:t xml:space="preserve"> включает </w:t>
      </w:r>
      <w:r>
        <w:rPr>
          <w:rFonts w:ascii="Times New Roman" w:eastAsia="Times New Roman" w:hAnsi="Times New Roman"/>
          <w:color w:val="000000"/>
          <w:sz w:val="28"/>
          <w:szCs w:val="28"/>
          <w:lang w:val="kk-KZ"/>
        </w:rPr>
        <w:t>5 подвидов услуг</w:t>
      </w:r>
      <w:r>
        <w:rPr>
          <w:rFonts w:ascii="Times New Roman" w:eastAsia="Times New Roman" w:hAnsi="Times New Roman"/>
          <w:color w:val="000000"/>
          <w:sz w:val="28"/>
          <w:szCs w:val="28"/>
        </w:rPr>
        <w:t>:</w:t>
      </w:r>
    </w:p>
    <w:p w14:paraId="36A07D10" w14:textId="77777777" w:rsidR="002A3C41" w:rsidRPr="003B0AA0" w:rsidRDefault="002A3C41" w:rsidP="00DC1C55">
      <w:pPr>
        <w:numPr>
          <w:ilvl w:val="0"/>
          <w:numId w:val="23"/>
        </w:numPr>
        <w:spacing w:after="0" w:line="240" w:lineRule="auto"/>
        <w:ind w:left="450" w:right="450"/>
        <w:jc w:val="both"/>
        <w:rPr>
          <w:rFonts w:ascii="Times New Roman" w:eastAsia="Times New Roman" w:hAnsi="Times New Roman"/>
          <w:sz w:val="28"/>
          <w:szCs w:val="28"/>
          <w:lang w:eastAsia="ru-RU"/>
        </w:rPr>
      </w:pPr>
      <w:r w:rsidRPr="003B0AA0">
        <w:rPr>
          <w:rFonts w:ascii="Times New Roman" w:eastAsia="Times New Roman" w:hAnsi="Times New Roman"/>
          <w:sz w:val="28"/>
          <w:szCs w:val="28"/>
        </w:rPr>
        <w:lastRenderedPageBreak/>
        <w:t xml:space="preserve"> </w:t>
      </w:r>
      <w:hyperlink r:id="rId7" w:tooltip="На проектирование технически и (или) технологически несложных объектов: Архитектурно-планировочное задание и технические условия" w:history="1">
        <w:r w:rsidRPr="003B0AA0">
          <w:rPr>
            <w:rFonts w:ascii="Times New Roman" w:eastAsia="Times New Roman" w:hAnsi="Times New Roman"/>
            <w:sz w:val="28"/>
            <w:szCs w:val="28"/>
            <w:lang w:eastAsia="ru-RU"/>
          </w:rPr>
          <w:t>На проектирование технически и (или) технологически несложных объектов: Архитектурно-планировочное задание и технические условия</w:t>
        </w:r>
      </w:hyperlink>
    </w:p>
    <w:p w14:paraId="45EAA20F" w14:textId="77777777" w:rsidR="002A3C41" w:rsidRPr="003B0AA0" w:rsidRDefault="007B2DFB" w:rsidP="00DC1C55">
      <w:pPr>
        <w:numPr>
          <w:ilvl w:val="0"/>
          <w:numId w:val="23"/>
        </w:numPr>
        <w:spacing w:after="0" w:line="240" w:lineRule="auto"/>
        <w:ind w:left="450" w:right="450"/>
        <w:jc w:val="both"/>
        <w:rPr>
          <w:rFonts w:ascii="Times New Roman" w:eastAsia="Times New Roman" w:hAnsi="Times New Roman"/>
          <w:sz w:val="28"/>
          <w:szCs w:val="28"/>
          <w:lang w:eastAsia="ru-RU"/>
        </w:rPr>
      </w:pPr>
      <w:hyperlink r:id="rId8" w:tooltip="На проектирование технически и (или) технологически несложных объектов: Полный комплект исходно-разрешительных материалов (АПЗ, технические условия, выкопировка из проекта детальной планировки, вертикальные планировочные отметки, поперечные профили дорог и ули" w:history="1">
        <w:r w:rsidR="002A3C41" w:rsidRPr="003B0AA0">
          <w:rPr>
            <w:rFonts w:ascii="Times New Roman" w:eastAsia="Times New Roman" w:hAnsi="Times New Roman"/>
            <w:sz w:val="28"/>
            <w:szCs w:val="28"/>
            <w:lang w:eastAsia="ru-RU"/>
          </w:rPr>
          <w:t xml:space="preserve">На проектирование технически и (или) технологически несложных объектов: Полный комплект исходно-разрешительных материалов (АПЗ, технические условия, </w:t>
        </w:r>
        <w:proofErr w:type="spellStart"/>
        <w:r w:rsidR="002A3C41" w:rsidRPr="003B0AA0">
          <w:rPr>
            <w:rFonts w:ascii="Times New Roman" w:eastAsia="Times New Roman" w:hAnsi="Times New Roman"/>
            <w:sz w:val="28"/>
            <w:szCs w:val="28"/>
            <w:lang w:eastAsia="ru-RU"/>
          </w:rPr>
          <w:t>выкопировка</w:t>
        </w:r>
        <w:proofErr w:type="spellEnd"/>
        <w:r w:rsidR="002A3C41" w:rsidRPr="003B0AA0">
          <w:rPr>
            <w:rFonts w:ascii="Times New Roman" w:eastAsia="Times New Roman" w:hAnsi="Times New Roman"/>
            <w:sz w:val="28"/>
            <w:szCs w:val="28"/>
            <w:lang w:eastAsia="ru-RU"/>
          </w:rPr>
          <w:t xml:space="preserve"> из проекта детальной планировки, вертикальные планировочные отметки, поперечные профили дорог и улиц, схема трасс наружных инженерных сетей)</w:t>
        </w:r>
      </w:hyperlink>
    </w:p>
    <w:p w14:paraId="5557EBB8" w14:textId="77777777" w:rsidR="002A3C41" w:rsidRPr="003B0AA0" w:rsidRDefault="007B2DFB" w:rsidP="00DC1C55">
      <w:pPr>
        <w:numPr>
          <w:ilvl w:val="0"/>
          <w:numId w:val="23"/>
        </w:numPr>
        <w:spacing w:after="0" w:line="240" w:lineRule="auto"/>
        <w:ind w:left="450" w:right="450"/>
        <w:jc w:val="both"/>
        <w:rPr>
          <w:rFonts w:ascii="Times New Roman" w:eastAsia="Times New Roman" w:hAnsi="Times New Roman"/>
          <w:sz w:val="28"/>
          <w:szCs w:val="28"/>
          <w:lang w:eastAsia="ru-RU"/>
        </w:rPr>
      </w:pPr>
      <w:hyperlink r:id="rId9" w:tooltip="На проектирование технически и (или) технологически сложных объектов: Архитектурно-планировочное задание и технические условия" w:history="1">
        <w:r w:rsidR="002A3C41" w:rsidRPr="003B0AA0">
          <w:rPr>
            <w:rFonts w:ascii="Times New Roman" w:eastAsia="Times New Roman" w:hAnsi="Times New Roman"/>
            <w:sz w:val="28"/>
            <w:szCs w:val="28"/>
            <w:lang w:eastAsia="ru-RU"/>
          </w:rPr>
          <w:t>На проектирование технически и (или) технологически сложных объектов: Архитектурно-планировочное задание и технические условия</w:t>
        </w:r>
      </w:hyperlink>
    </w:p>
    <w:p w14:paraId="28FADC9E" w14:textId="77777777" w:rsidR="002A3C41" w:rsidRPr="003B0AA0" w:rsidRDefault="007B2DFB" w:rsidP="00DC1C55">
      <w:pPr>
        <w:numPr>
          <w:ilvl w:val="0"/>
          <w:numId w:val="23"/>
        </w:numPr>
        <w:spacing w:after="0" w:line="240" w:lineRule="auto"/>
        <w:ind w:left="450" w:right="450"/>
        <w:jc w:val="both"/>
        <w:rPr>
          <w:rFonts w:ascii="Times New Roman" w:eastAsia="Times New Roman" w:hAnsi="Times New Roman"/>
          <w:sz w:val="28"/>
          <w:szCs w:val="28"/>
          <w:lang w:eastAsia="ru-RU"/>
        </w:rPr>
      </w:pPr>
      <w:hyperlink r:id="rId10" w:tooltip="На проектирование технически и (или) технологически сложных объектов: Полный комплект исходно-разрешительных материалов (АПЗ, технические условия, выкопировка из проекта детальной планировки, вертикальные планировочные отметки, поперечные профили дорог и улиц," w:history="1">
        <w:r w:rsidR="002A3C41" w:rsidRPr="003B0AA0">
          <w:rPr>
            <w:rFonts w:ascii="Times New Roman" w:eastAsia="Times New Roman" w:hAnsi="Times New Roman"/>
            <w:sz w:val="28"/>
            <w:szCs w:val="28"/>
            <w:lang w:eastAsia="ru-RU"/>
          </w:rPr>
          <w:t xml:space="preserve">На проектирование технически и (или) технологически сложных объектов: Полный комплект исходно-разрешительных материалов (АПЗ, технические условия, </w:t>
        </w:r>
        <w:proofErr w:type="spellStart"/>
        <w:r w:rsidR="002A3C41" w:rsidRPr="003B0AA0">
          <w:rPr>
            <w:rFonts w:ascii="Times New Roman" w:eastAsia="Times New Roman" w:hAnsi="Times New Roman"/>
            <w:sz w:val="28"/>
            <w:szCs w:val="28"/>
            <w:lang w:eastAsia="ru-RU"/>
          </w:rPr>
          <w:t>выкопировка</w:t>
        </w:r>
        <w:proofErr w:type="spellEnd"/>
        <w:r w:rsidR="002A3C41" w:rsidRPr="003B0AA0">
          <w:rPr>
            <w:rFonts w:ascii="Times New Roman" w:eastAsia="Times New Roman" w:hAnsi="Times New Roman"/>
            <w:sz w:val="28"/>
            <w:szCs w:val="28"/>
            <w:lang w:eastAsia="ru-RU"/>
          </w:rPr>
          <w:t xml:space="preserve"> из проекта детальной планировки, вертикальные планировочные отметки, поперечные профили дорог и улиц, схема трасс наружных инженерных сетей)</w:t>
        </w:r>
      </w:hyperlink>
    </w:p>
    <w:p w14:paraId="3AEE6D05" w14:textId="77777777" w:rsidR="002A3C41" w:rsidRDefault="007B2DFB" w:rsidP="00DC1C55">
      <w:pPr>
        <w:numPr>
          <w:ilvl w:val="0"/>
          <w:numId w:val="23"/>
        </w:numPr>
        <w:spacing w:after="0" w:line="240" w:lineRule="auto"/>
        <w:ind w:left="450" w:right="450"/>
        <w:jc w:val="both"/>
        <w:rPr>
          <w:rFonts w:ascii="Times New Roman" w:eastAsia="Times New Roman" w:hAnsi="Times New Roman"/>
          <w:color w:val="2E2D2D"/>
          <w:sz w:val="28"/>
          <w:szCs w:val="28"/>
          <w:lang w:eastAsia="ru-RU"/>
        </w:rPr>
      </w:pPr>
      <w:hyperlink r:id="rId11" w:tooltip="Для получения исходных материалов и разрешительных документов для реконструкции (перепланировки, переоборудования) помещений (отдельных частей) существующих зданий" w:history="1">
        <w:r w:rsidR="002A3C41" w:rsidRPr="003B0AA0">
          <w:rPr>
            <w:rFonts w:ascii="Times New Roman" w:eastAsia="Times New Roman" w:hAnsi="Times New Roman"/>
            <w:sz w:val="28"/>
            <w:szCs w:val="28"/>
            <w:lang w:eastAsia="ru-RU"/>
          </w:rPr>
          <w:t>Для получения исходных материалов и разрешительных документов для реконструкции (перепланировки, переоборудования) помещений (отдельных частей) существующих зданий</w:t>
        </w:r>
      </w:hyperlink>
    </w:p>
    <w:p w14:paraId="67D92790" w14:textId="282D85AD" w:rsidR="002A3C41" w:rsidRPr="0018668F" w:rsidRDefault="00DC1C55" w:rsidP="00DC1C55">
      <w:pPr>
        <w:spacing w:after="0" w:line="240" w:lineRule="auto"/>
        <w:ind w:left="90" w:right="450" w:firstLine="360"/>
        <w:jc w:val="both"/>
        <w:rPr>
          <w:rFonts w:ascii="Times New Roman" w:eastAsia="Times New Roman" w:hAnsi="Times New Roman"/>
          <w:sz w:val="28"/>
          <w:szCs w:val="28"/>
          <w:lang w:eastAsia="ru-RU"/>
        </w:rPr>
      </w:pPr>
      <w:r>
        <w:rPr>
          <w:rFonts w:ascii="Times New Roman" w:hAnsi="Times New Roman"/>
          <w:color w:val="000000"/>
          <w:sz w:val="28"/>
          <w:szCs w:val="28"/>
          <w:shd w:val="clear" w:color="auto" w:fill="FFFFFF"/>
          <w:lang w:val="kk-KZ"/>
        </w:rPr>
        <w:t>Нередко</w:t>
      </w:r>
      <w:r w:rsidR="002A3C41" w:rsidRPr="004923BD">
        <w:rPr>
          <w:rFonts w:ascii="Times New Roman" w:hAnsi="Times New Roman"/>
          <w:color w:val="000000"/>
          <w:sz w:val="28"/>
          <w:szCs w:val="28"/>
          <w:shd w:val="clear" w:color="auto" w:fill="FFFFFF"/>
        </w:rPr>
        <w:t xml:space="preserve"> бывает так,</w:t>
      </w:r>
      <w:r w:rsidR="002A3C41">
        <w:rPr>
          <w:rFonts w:ascii="Times New Roman" w:hAnsi="Times New Roman"/>
          <w:color w:val="000000"/>
          <w:sz w:val="28"/>
          <w:szCs w:val="28"/>
          <w:shd w:val="clear" w:color="auto" w:fill="FFFFFF"/>
        </w:rPr>
        <w:t xml:space="preserve"> что </w:t>
      </w:r>
      <w:r w:rsidR="002A3C41" w:rsidRPr="004923BD">
        <w:rPr>
          <w:rFonts w:ascii="Times New Roman" w:hAnsi="Times New Roman"/>
          <w:color w:val="000000"/>
          <w:sz w:val="28"/>
          <w:szCs w:val="28"/>
          <w:shd w:val="clear" w:color="auto" w:fill="FFFFFF"/>
        </w:rPr>
        <w:t xml:space="preserve">заявитель при подаче через информационную </w:t>
      </w:r>
      <w:r w:rsidR="002A3C41">
        <w:rPr>
          <w:rFonts w:ascii="Times New Roman" w:hAnsi="Times New Roman"/>
          <w:color w:val="000000"/>
          <w:sz w:val="28"/>
          <w:szCs w:val="28"/>
          <w:shd w:val="clear" w:color="auto" w:fill="FFFFFF"/>
        </w:rPr>
        <w:t>систему</w:t>
      </w:r>
      <w:r w:rsidR="002A3C41" w:rsidRPr="004923BD">
        <w:rPr>
          <w:rFonts w:ascii="Times New Roman" w:hAnsi="Times New Roman"/>
          <w:color w:val="000000"/>
          <w:sz w:val="28"/>
          <w:szCs w:val="28"/>
          <w:shd w:val="clear" w:color="auto" w:fill="FFFFFF"/>
        </w:rPr>
        <w:t xml:space="preserve"> «</w:t>
      </w:r>
      <w:r w:rsidR="00DA04E1">
        <w:rPr>
          <w:rFonts w:ascii="Times New Roman" w:hAnsi="Times New Roman"/>
          <w:color w:val="000000"/>
          <w:sz w:val="28"/>
          <w:szCs w:val="28"/>
          <w:shd w:val="clear" w:color="auto" w:fill="FFFFFF"/>
          <w:lang w:val="kk-KZ"/>
        </w:rPr>
        <w:t>АИС ГГК</w:t>
      </w:r>
      <w:r w:rsidR="002A3C41" w:rsidRPr="004923BD">
        <w:rPr>
          <w:rFonts w:ascii="Times New Roman" w:hAnsi="Times New Roman"/>
          <w:color w:val="000000"/>
          <w:sz w:val="28"/>
          <w:szCs w:val="28"/>
          <w:shd w:val="clear" w:color="auto" w:fill="FFFFFF"/>
        </w:rPr>
        <w:t xml:space="preserve">» по незнанию </w:t>
      </w:r>
      <w:r w:rsidR="002A3C41">
        <w:rPr>
          <w:rFonts w:ascii="Times New Roman" w:hAnsi="Times New Roman"/>
          <w:color w:val="000000"/>
          <w:sz w:val="28"/>
          <w:szCs w:val="28"/>
          <w:shd w:val="clear" w:color="auto" w:fill="FFFFFF"/>
        </w:rPr>
        <w:t xml:space="preserve">какой сложности его объект, </w:t>
      </w:r>
      <w:r w:rsidR="002A3C41" w:rsidRPr="004923BD">
        <w:rPr>
          <w:rFonts w:ascii="Times New Roman" w:hAnsi="Times New Roman"/>
          <w:color w:val="000000"/>
          <w:sz w:val="28"/>
          <w:szCs w:val="28"/>
          <w:shd w:val="clear" w:color="auto" w:fill="FFFFFF"/>
        </w:rPr>
        <w:t xml:space="preserve">неверно выбирает не тот </w:t>
      </w:r>
      <w:r w:rsidR="002A3C41">
        <w:rPr>
          <w:rFonts w:ascii="Times New Roman" w:hAnsi="Times New Roman"/>
          <w:color w:val="000000"/>
          <w:sz w:val="28"/>
          <w:szCs w:val="28"/>
          <w:shd w:val="clear" w:color="auto" w:fill="FFFFFF"/>
        </w:rPr>
        <w:t>подвид</w:t>
      </w:r>
      <w:r w:rsidR="002A3C41" w:rsidRPr="004923BD">
        <w:rPr>
          <w:rFonts w:ascii="Times New Roman" w:hAnsi="Times New Roman"/>
          <w:color w:val="000000"/>
          <w:sz w:val="28"/>
          <w:szCs w:val="28"/>
          <w:shd w:val="clear" w:color="auto" w:fill="FFFFFF"/>
        </w:rPr>
        <w:t xml:space="preserve"> услуги, что приводит к коррупционным рискам, </w:t>
      </w:r>
      <w:r w:rsidR="002A3C41">
        <w:rPr>
          <w:rFonts w:ascii="Times New Roman" w:hAnsi="Times New Roman"/>
          <w:color w:val="000000"/>
          <w:sz w:val="28"/>
          <w:szCs w:val="28"/>
          <w:shd w:val="clear" w:color="auto" w:fill="FFFFFF"/>
        </w:rPr>
        <w:t xml:space="preserve">поскольку </w:t>
      </w:r>
      <w:r w:rsidR="002A3C41">
        <w:rPr>
          <w:rFonts w:ascii="Times New Roman" w:eastAsia="Times New Roman" w:hAnsi="Times New Roman"/>
          <w:bCs/>
          <w:color w:val="000000"/>
          <w:sz w:val="28"/>
          <w:szCs w:val="28"/>
          <w:lang w:eastAsia="ru-RU"/>
        </w:rPr>
        <w:t>п</w:t>
      </w:r>
      <w:r w:rsidR="002A3C41" w:rsidRPr="00573167">
        <w:rPr>
          <w:rFonts w:ascii="Times New Roman" w:eastAsia="Times New Roman" w:hAnsi="Times New Roman"/>
          <w:bCs/>
          <w:color w:val="000000"/>
          <w:sz w:val="28"/>
          <w:szCs w:val="28"/>
          <w:lang w:eastAsia="ru-RU"/>
        </w:rPr>
        <w:t xml:space="preserve">еревод государственных услуг в электронный формат позволил </w:t>
      </w:r>
      <w:r w:rsidR="002A3C41">
        <w:rPr>
          <w:rFonts w:ascii="Times New Roman" w:eastAsia="Times New Roman" w:hAnsi="Times New Roman"/>
          <w:bCs/>
          <w:color w:val="000000"/>
          <w:sz w:val="28"/>
          <w:szCs w:val="28"/>
          <w:lang w:eastAsia="ru-RU"/>
        </w:rPr>
        <w:t xml:space="preserve">полностью </w:t>
      </w:r>
      <w:r w:rsidR="002A3C41" w:rsidRPr="00573167">
        <w:rPr>
          <w:rFonts w:ascii="Times New Roman" w:eastAsia="Times New Roman" w:hAnsi="Times New Roman"/>
          <w:bCs/>
          <w:color w:val="000000"/>
          <w:sz w:val="28"/>
          <w:szCs w:val="28"/>
          <w:lang w:eastAsia="ru-RU"/>
        </w:rPr>
        <w:t xml:space="preserve">исключить прямой контакт с </w:t>
      </w:r>
      <w:proofErr w:type="spellStart"/>
      <w:r w:rsidR="002A3C41" w:rsidRPr="00573167">
        <w:rPr>
          <w:rFonts w:ascii="Times New Roman" w:eastAsia="Times New Roman" w:hAnsi="Times New Roman"/>
          <w:bCs/>
          <w:color w:val="000000"/>
          <w:sz w:val="28"/>
          <w:szCs w:val="28"/>
          <w:lang w:eastAsia="ru-RU"/>
        </w:rPr>
        <w:t>услугополучателями</w:t>
      </w:r>
      <w:proofErr w:type="spellEnd"/>
      <w:r w:rsidR="002A3C41">
        <w:rPr>
          <w:rFonts w:ascii="Times New Roman" w:eastAsia="Times New Roman" w:hAnsi="Times New Roman"/>
          <w:bCs/>
          <w:color w:val="000000"/>
          <w:sz w:val="28"/>
          <w:szCs w:val="28"/>
          <w:lang w:val="kk-KZ" w:eastAsia="ru-RU"/>
        </w:rPr>
        <w:t>, о</w:t>
      </w:r>
      <w:r w:rsidR="002A3C41" w:rsidRPr="00573167">
        <w:rPr>
          <w:rFonts w:ascii="Times New Roman" w:eastAsia="Times New Roman" w:hAnsi="Times New Roman"/>
          <w:bCs/>
          <w:color w:val="000000"/>
          <w:sz w:val="28"/>
          <w:szCs w:val="28"/>
          <w:lang w:val="kk-KZ" w:eastAsia="ru-RU"/>
        </w:rPr>
        <w:t>днако</w:t>
      </w:r>
      <w:r w:rsidR="002A3C41">
        <w:rPr>
          <w:rFonts w:ascii="Times New Roman" w:hAnsi="Times New Roman"/>
          <w:sz w:val="28"/>
          <w:szCs w:val="28"/>
        </w:rPr>
        <w:t xml:space="preserve"> </w:t>
      </w:r>
      <w:r w:rsidR="002A3C41" w:rsidRPr="004923BD">
        <w:rPr>
          <w:rFonts w:ascii="Times New Roman" w:hAnsi="Times New Roman"/>
          <w:color w:val="000000"/>
          <w:sz w:val="28"/>
          <w:szCs w:val="28"/>
          <w:shd w:val="clear" w:color="auto" w:fill="FFFFFF"/>
        </w:rPr>
        <w:t xml:space="preserve">в </w:t>
      </w:r>
      <w:r w:rsidR="002A3C41">
        <w:rPr>
          <w:rFonts w:ascii="Times New Roman" w:hAnsi="Times New Roman"/>
          <w:color w:val="000000"/>
          <w:sz w:val="28"/>
          <w:szCs w:val="28"/>
          <w:shd w:val="clear" w:color="auto" w:fill="FFFFFF"/>
        </w:rPr>
        <w:t>итоге,</w:t>
      </w:r>
      <w:r w:rsidR="002A3C41" w:rsidRPr="004923BD">
        <w:rPr>
          <w:rFonts w:ascii="Times New Roman" w:hAnsi="Times New Roman"/>
          <w:color w:val="000000"/>
          <w:sz w:val="28"/>
          <w:szCs w:val="28"/>
          <w:shd w:val="clear" w:color="auto" w:fill="FFFFFF"/>
        </w:rPr>
        <w:t xml:space="preserve"> </w:t>
      </w:r>
      <w:proofErr w:type="spellStart"/>
      <w:r w:rsidR="002A3C41">
        <w:rPr>
          <w:rFonts w:ascii="Times New Roman" w:hAnsi="Times New Roman"/>
          <w:color w:val="000000"/>
          <w:sz w:val="28"/>
          <w:szCs w:val="28"/>
          <w:shd w:val="clear" w:color="auto" w:fill="FFFFFF"/>
        </w:rPr>
        <w:t>услугодатель</w:t>
      </w:r>
      <w:proofErr w:type="spellEnd"/>
      <w:r w:rsidR="002A3C41" w:rsidRPr="0018668F">
        <w:rPr>
          <w:rFonts w:ascii="Arial" w:hAnsi="Arial" w:cs="Arial"/>
          <w:color w:val="333333"/>
          <w:sz w:val="20"/>
          <w:szCs w:val="20"/>
          <w:shd w:val="clear" w:color="auto" w:fill="FFFFFF"/>
        </w:rPr>
        <w:t xml:space="preserve"> </w:t>
      </w:r>
      <w:r w:rsidR="002A3C41" w:rsidRPr="0018668F">
        <w:rPr>
          <w:rFonts w:ascii="Times New Roman" w:hAnsi="Times New Roman"/>
          <w:sz w:val="28"/>
          <w:szCs w:val="28"/>
          <w:shd w:val="clear" w:color="auto" w:fill="FFFFFF"/>
        </w:rPr>
        <w:t xml:space="preserve">во избежание  бесконечных мотивированных отказов </w:t>
      </w:r>
      <w:r w:rsidR="002A3C41">
        <w:rPr>
          <w:rFonts w:ascii="Times New Roman" w:hAnsi="Times New Roman"/>
          <w:sz w:val="28"/>
          <w:szCs w:val="28"/>
          <w:shd w:val="clear" w:color="auto" w:fill="FFFFFF"/>
        </w:rPr>
        <w:t xml:space="preserve">имеет контакт с </w:t>
      </w:r>
      <w:proofErr w:type="spellStart"/>
      <w:r w:rsidR="002A3C41">
        <w:rPr>
          <w:rFonts w:ascii="Times New Roman" w:hAnsi="Times New Roman"/>
          <w:sz w:val="28"/>
          <w:szCs w:val="28"/>
          <w:shd w:val="clear" w:color="auto" w:fill="FFFFFF"/>
        </w:rPr>
        <w:t>услугополучателем</w:t>
      </w:r>
      <w:proofErr w:type="spellEnd"/>
      <w:r w:rsidR="002A3C41">
        <w:rPr>
          <w:rFonts w:ascii="Times New Roman" w:hAnsi="Times New Roman"/>
          <w:sz w:val="28"/>
          <w:szCs w:val="28"/>
          <w:shd w:val="clear" w:color="auto" w:fill="FFFFFF"/>
        </w:rPr>
        <w:t>, что создает коррупционный риск.</w:t>
      </w:r>
    </w:p>
    <w:p w14:paraId="10CFBBD9" w14:textId="702ED180" w:rsidR="002A3C41" w:rsidRDefault="002A3C41" w:rsidP="001E3B58">
      <w:pPr>
        <w:spacing w:after="0" w:line="240" w:lineRule="auto"/>
        <w:ind w:firstLine="708"/>
        <w:jc w:val="both"/>
        <w:rPr>
          <w:rFonts w:ascii="Times New Roman" w:hAnsi="Times New Roman"/>
          <w:sz w:val="28"/>
          <w:szCs w:val="28"/>
          <w:lang w:val="kk-KZ"/>
        </w:rPr>
      </w:pPr>
      <w:r w:rsidRPr="004B7F50">
        <w:rPr>
          <w:rFonts w:ascii="Times New Roman" w:hAnsi="Times New Roman"/>
          <w:b/>
          <w:sz w:val="32"/>
          <w:szCs w:val="32"/>
        </w:rPr>
        <w:t>Рекомендация:</w:t>
      </w:r>
      <w:r w:rsidRPr="004923BD">
        <w:rPr>
          <w:rFonts w:ascii="Times New Roman" w:hAnsi="Times New Roman"/>
          <w:sz w:val="28"/>
          <w:szCs w:val="28"/>
          <w:lang w:val="kk-KZ"/>
        </w:rPr>
        <w:t xml:space="preserve"> </w:t>
      </w:r>
      <w:r>
        <w:rPr>
          <w:rFonts w:ascii="Times New Roman" w:hAnsi="Times New Roman"/>
          <w:sz w:val="28"/>
          <w:szCs w:val="28"/>
          <w:lang w:val="kk-KZ"/>
        </w:rPr>
        <w:t>Взять на контроль в</w:t>
      </w:r>
      <w:r w:rsidRPr="00E7341C">
        <w:rPr>
          <w:rFonts w:ascii="Times New Roman" w:hAnsi="Times New Roman"/>
          <w:sz w:val="28"/>
          <w:szCs w:val="28"/>
          <w:lang w:val="kk-KZ"/>
        </w:rPr>
        <w:t>опрос</w:t>
      </w:r>
      <w:r>
        <w:rPr>
          <w:rFonts w:ascii="Times New Roman" w:hAnsi="Times New Roman"/>
          <w:sz w:val="28"/>
          <w:szCs w:val="28"/>
          <w:lang w:val="kk-KZ"/>
        </w:rPr>
        <w:t xml:space="preserve"> </w:t>
      </w:r>
      <w:r w:rsidRPr="00E7341C">
        <w:rPr>
          <w:rFonts w:ascii="Times New Roman" w:hAnsi="Times New Roman"/>
          <w:sz w:val="28"/>
          <w:szCs w:val="28"/>
          <w:lang w:val="kk-KZ"/>
        </w:rPr>
        <w:t xml:space="preserve">  оказания госуд</w:t>
      </w:r>
      <w:r>
        <w:rPr>
          <w:rFonts w:ascii="Times New Roman" w:hAnsi="Times New Roman"/>
          <w:sz w:val="28"/>
          <w:szCs w:val="28"/>
          <w:lang w:val="kk-KZ"/>
        </w:rPr>
        <w:t xml:space="preserve">арственных услуг и их реализацию, </w:t>
      </w:r>
      <w:r w:rsidR="002A3EF1">
        <w:rPr>
          <w:rFonts w:ascii="Times New Roman" w:hAnsi="Times New Roman"/>
          <w:sz w:val="28"/>
          <w:szCs w:val="28"/>
          <w:lang w:val="kk-KZ"/>
        </w:rPr>
        <w:t>п</w:t>
      </w:r>
      <w:r>
        <w:rPr>
          <w:rFonts w:ascii="Times New Roman" w:hAnsi="Times New Roman"/>
          <w:sz w:val="28"/>
          <w:szCs w:val="28"/>
          <w:lang w:val="kk-KZ"/>
        </w:rPr>
        <w:t>ровести м</w:t>
      </w:r>
      <w:r w:rsidRPr="00E7341C">
        <w:rPr>
          <w:rFonts w:ascii="Times New Roman" w:hAnsi="Times New Roman"/>
          <w:sz w:val="28"/>
          <w:szCs w:val="28"/>
          <w:lang w:val="kk-KZ"/>
        </w:rPr>
        <w:t>ероприятия</w:t>
      </w:r>
      <w:r>
        <w:rPr>
          <w:rFonts w:ascii="Times New Roman" w:hAnsi="Times New Roman"/>
          <w:sz w:val="28"/>
          <w:szCs w:val="28"/>
          <w:lang w:val="kk-KZ"/>
        </w:rPr>
        <w:t>, круглые столы</w:t>
      </w:r>
      <w:r w:rsidRPr="00E7341C">
        <w:rPr>
          <w:rFonts w:ascii="Times New Roman" w:hAnsi="Times New Roman"/>
          <w:sz w:val="28"/>
          <w:szCs w:val="28"/>
          <w:lang w:val="kk-KZ"/>
        </w:rPr>
        <w:t xml:space="preserve"> по повышению информированности услугополучателей о порядке </w:t>
      </w:r>
      <w:r>
        <w:rPr>
          <w:rFonts w:ascii="Times New Roman" w:hAnsi="Times New Roman"/>
          <w:sz w:val="28"/>
          <w:szCs w:val="28"/>
          <w:lang w:val="kk-KZ"/>
        </w:rPr>
        <w:t xml:space="preserve">оказания государственных услуг. </w:t>
      </w:r>
      <w:r w:rsidRPr="00E7341C">
        <w:rPr>
          <w:rFonts w:ascii="Times New Roman" w:hAnsi="Times New Roman"/>
          <w:sz w:val="28"/>
          <w:szCs w:val="28"/>
          <w:lang w:val="kk-KZ"/>
        </w:rPr>
        <w:t>До всех сотрудник</w:t>
      </w:r>
      <w:r>
        <w:rPr>
          <w:rFonts w:ascii="Times New Roman" w:hAnsi="Times New Roman"/>
          <w:sz w:val="28"/>
          <w:szCs w:val="28"/>
          <w:lang w:val="kk-KZ"/>
        </w:rPr>
        <w:t>ов отдела довести</w:t>
      </w:r>
      <w:r w:rsidRPr="00E7341C">
        <w:rPr>
          <w:rFonts w:ascii="Times New Roman" w:hAnsi="Times New Roman"/>
          <w:sz w:val="28"/>
          <w:szCs w:val="28"/>
          <w:lang w:val="kk-KZ"/>
        </w:rPr>
        <w:t xml:space="preserve"> требование о неукоснительном соблюдении норм действующего законодательства при оказании государственных услуг.</w:t>
      </w:r>
      <w:r>
        <w:rPr>
          <w:rFonts w:ascii="Times New Roman" w:hAnsi="Times New Roman"/>
          <w:sz w:val="28"/>
          <w:szCs w:val="28"/>
          <w:lang w:val="kk-KZ"/>
        </w:rPr>
        <w:t xml:space="preserve">             </w:t>
      </w:r>
    </w:p>
    <w:p w14:paraId="0C6622F7" w14:textId="77777777" w:rsidR="002A3C41" w:rsidRDefault="002A3C41" w:rsidP="00DC1C55">
      <w:pPr>
        <w:shd w:val="clear" w:color="auto" w:fill="FFFFFF"/>
        <w:spacing w:after="0" w:line="240" w:lineRule="auto"/>
        <w:jc w:val="both"/>
        <w:rPr>
          <w:rFonts w:ascii="Times New Roman" w:eastAsia="Times New Roman" w:hAnsi="Times New Roman"/>
          <w:b/>
          <w:bCs/>
          <w:color w:val="151515"/>
          <w:sz w:val="28"/>
          <w:szCs w:val="28"/>
          <w:lang w:eastAsia="ru-RU"/>
        </w:rPr>
      </w:pPr>
      <w:r w:rsidRPr="0073533F">
        <w:rPr>
          <w:rFonts w:ascii="Times New Roman" w:hAnsi="Times New Roman"/>
          <w:sz w:val="28"/>
          <w:szCs w:val="28"/>
          <w:lang w:val="kk-KZ"/>
        </w:rPr>
        <w:t xml:space="preserve">     В государственном учреждении </w:t>
      </w:r>
      <w:r w:rsidRPr="0073533F">
        <w:rPr>
          <w:rFonts w:ascii="Times New Roman" w:hAnsi="Times New Roman"/>
          <w:sz w:val="28"/>
          <w:szCs w:val="28"/>
        </w:rPr>
        <w:t xml:space="preserve">«Отдел архитектуры и градостроительства  </w:t>
      </w:r>
      <w:r w:rsidR="002D43D8">
        <w:rPr>
          <w:rFonts w:ascii="Times New Roman" w:hAnsi="Times New Roman"/>
          <w:sz w:val="28"/>
          <w:szCs w:val="28"/>
        </w:rPr>
        <w:t>Осакаровского</w:t>
      </w:r>
      <w:r w:rsidRPr="0073533F">
        <w:rPr>
          <w:rFonts w:ascii="Times New Roman" w:hAnsi="Times New Roman"/>
          <w:sz w:val="28"/>
          <w:szCs w:val="28"/>
        </w:rPr>
        <w:t xml:space="preserve"> района»</w:t>
      </w:r>
      <w:r w:rsidRPr="0073533F">
        <w:rPr>
          <w:rFonts w:ascii="Times New Roman" w:hAnsi="Times New Roman"/>
          <w:sz w:val="28"/>
          <w:szCs w:val="28"/>
          <w:lang w:val="kk-KZ"/>
        </w:rPr>
        <w:t>в доступном месте размещен информационный стенд с перечнем необходимых документов, для получения  государственных услуг</w:t>
      </w:r>
      <w:r w:rsidRPr="0073533F">
        <w:rPr>
          <w:rFonts w:ascii="Times New Roman" w:hAnsi="Times New Roman"/>
          <w:sz w:val="28"/>
          <w:szCs w:val="28"/>
        </w:rPr>
        <w:t>.</w:t>
      </w:r>
      <w:r w:rsidRPr="0073533F">
        <w:rPr>
          <w:rFonts w:ascii="Times New Roman" w:eastAsia="Times New Roman" w:hAnsi="Times New Roman"/>
          <w:b/>
          <w:bCs/>
          <w:color w:val="151515"/>
          <w:sz w:val="28"/>
          <w:szCs w:val="28"/>
          <w:lang w:eastAsia="ru-RU"/>
        </w:rPr>
        <w:t xml:space="preserve"> </w:t>
      </w:r>
    </w:p>
    <w:p w14:paraId="45581ADF" w14:textId="378336B5" w:rsidR="002A3C41" w:rsidRPr="001E5323" w:rsidRDefault="00B25F14" w:rsidP="00DC1C55">
      <w:pPr>
        <w:shd w:val="clear" w:color="auto" w:fill="FFFFFF"/>
        <w:spacing w:after="0" w:line="240" w:lineRule="auto"/>
        <w:ind w:firstLine="708"/>
        <w:jc w:val="both"/>
        <w:rPr>
          <w:rFonts w:ascii="Times New Roman" w:eastAsia="Times New Roman" w:hAnsi="Times New Roman"/>
          <w:b/>
          <w:color w:val="222222"/>
          <w:sz w:val="28"/>
          <w:szCs w:val="28"/>
          <w:lang w:eastAsia="ru-RU"/>
        </w:rPr>
      </w:pPr>
      <w:r>
        <w:rPr>
          <w:rFonts w:ascii="Times New Roman" w:eastAsia="Times New Roman" w:hAnsi="Times New Roman"/>
          <w:b/>
          <w:color w:val="222222"/>
          <w:sz w:val="28"/>
          <w:szCs w:val="28"/>
          <w:lang w:eastAsia="ru-RU"/>
        </w:rPr>
        <w:t>По линии контрольно-</w:t>
      </w:r>
      <w:r w:rsidR="002A3C41">
        <w:rPr>
          <w:rFonts w:ascii="Times New Roman" w:eastAsia="Times New Roman" w:hAnsi="Times New Roman"/>
          <w:b/>
          <w:color w:val="222222"/>
          <w:sz w:val="28"/>
          <w:szCs w:val="28"/>
          <w:lang w:eastAsia="ru-RU"/>
        </w:rPr>
        <w:t xml:space="preserve">надзорных </w:t>
      </w:r>
      <w:r w:rsidR="00DC1C55">
        <w:rPr>
          <w:rFonts w:ascii="Times New Roman" w:eastAsia="Times New Roman" w:hAnsi="Times New Roman"/>
          <w:b/>
          <w:color w:val="222222"/>
          <w:sz w:val="28"/>
          <w:szCs w:val="28"/>
          <w:lang w:eastAsia="ru-RU"/>
        </w:rPr>
        <w:t>функции.</w:t>
      </w:r>
    </w:p>
    <w:p w14:paraId="600BBF3E" w14:textId="391904DE" w:rsidR="002A3C41" w:rsidRPr="00ED34A3" w:rsidRDefault="002A3C41" w:rsidP="00DC1C55">
      <w:pPr>
        <w:pStyle w:val="ab"/>
        <w:ind w:firstLine="708"/>
        <w:jc w:val="both"/>
        <w:rPr>
          <w:rFonts w:ascii="Times New Roman" w:eastAsia="Times New Roman" w:hAnsi="Times New Roman"/>
          <w:color w:val="222222"/>
          <w:sz w:val="28"/>
          <w:szCs w:val="28"/>
          <w:lang w:eastAsia="ru-RU"/>
        </w:rPr>
      </w:pPr>
      <w:r w:rsidRPr="006F5070">
        <w:rPr>
          <w:rFonts w:ascii="Times New Roman" w:eastAsia="Times New Roman" w:hAnsi="Times New Roman"/>
          <w:color w:val="222222"/>
          <w:sz w:val="28"/>
          <w:szCs w:val="28"/>
          <w:lang w:eastAsia="ru-RU"/>
        </w:rPr>
        <w:t xml:space="preserve">Контрольно-надзорных функции в </w:t>
      </w:r>
      <w:r w:rsidRPr="006F5070">
        <w:rPr>
          <w:rFonts w:ascii="Times New Roman" w:hAnsi="Times New Roman"/>
          <w:sz w:val="28"/>
          <w:szCs w:val="28"/>
        </w:rPr>
        <w:t xml:space="preserve">ГУ «Отдел архитектуры и градостроительства </w:t>
      </w:r>
      <w:r w:rsidR="00DC1C55">
        <w:rPr>
          <w:rFonts w:ascii="Times New Roman" w:hAnsi="Times New Roman"/>
          <w:sz w:val="28"/>
          <w:szCs w:val="28"/>
        </w:rPr>
        <w:t>Осакаровского</w:t>
      </w:r>
      <w:r w:rsidRPr="006F5070">
        <w:rPr>
          <w:rFonts w:ascii="Times New Roman" w:hAnsi="Times New Roman"/>
          <w:sz w:val="28"/>
          <w:szCs w:val="28"/>
        </w:rPr>
        <w:t xml:space="preserve"> </w:t>
      </w:r>
      <w:r w:rsidR="00877CBD" w:rsidRPr="006F5070">
        <w:rPr>
          <w:rFonts w:ascii="Times New Roman" w:hAnsi="Times New Roman"/>
          <w:sz w:val="28"/>
          <w:szCs w:val="28"/>
        </w:rPr>
        <w:t xml:space="preserve">района» </w:t>
      </w:r>
      <w:r w:rsidR="00877CBD" w:rsidRPr="006F5070">
        <w:rPr>
          <w:rFonts w:ascii="Times New Roman" w:eastAsia="Times New Roman" w:hAnsi="Times New Roman"/>
          <w:color w:val="222222"/>
          <w:sz w:val="28"/>
          <w:szCs w:val="28"/>
          <w:lang w:eastAsia="ru-RU"/>
        </w:rPr>
        <w:t>отсутствуют</w:t>
      </w:r>
      <w:r>
        <w:rPr>
          <w:rFonts w:ascii="Times New Roman" w:eastAsia="Times New Roman" w:hAnsi="Times New Roman"/>
          <w:color w:val="222222"/>
          <w:sz w:val="28"/>
          <w:szCs w:val="28"/>
          <w:lang w:eastAsia="ru-RU"/>
        </w:rPr>
        <w:t>.</w:t>
      </w:r>
    </w:p>
    <w:p w14:paraId="3DB48C62" w14:textId="77777777" w:rsidR="00A75F36" w:rsidRPr="00D159C3" w:rsidRDefault="00A75F36" w:rsidP="00DC1C55">
      <w:pPr>
        <w:pStyle w:val="ab"/>
        <w:ind w:firstLine="709"/>
        <w:jc w:val="both"/>
        <w:rPr>
          <w:rFonts w:ascii="Times New Roman" w:hAnsi="Times New Roman"/>
          <w:sz w:val="28"/>
          <w:szCs w:val="28"/>
        </w:rPr>
      </w:pPr>
    </w:p>
    <w:p w14:paraId="527A63CB" w14:textId="77777777" w:rsidR="002A3C41" w:rsidRDefault="002A3C41" w:rsidP="00DC1C55">
      <w:pPr>
        <w:pStyle w:val="ab"/>
        <w:jc w:val="both"/>
        <w:rPr>
          <w:rFonts w:ascii="Times New Roman" w:hAnsi="Times New Roman"/>
          <w:b/>
          <w:sz w:val="28"/>
          <w:szCs w:val="28"/>
        </w:rPr>
      </w:pPr>
      <w:r>
        <w:rPr>
          <w:rFonts w:ascii="Times New Roman" w:hAnsi="Times New Roman"/>
          <w:b/>
          <w:sz w:val="28"/>
          <w:szCs w:val="28"/>
        </w:rPr>
        <w:t xml:space="preserve">      </w:t>
      </w:r>
      <w:r w:rsidRPr="00321D20">
        <w:rPr>
          <w:rFonts w:ascii="Times New Roman" w:hAnsi="Times New Roman"/>
          <w:b/>
          <w:sz w:val="28"/>
          <w:szCs w:val="28"/>
        </w:rPr>
        <w:t>РЕКОМЕНДАЦИИ</w:t>
      </w:r>
    </w:p>
    <w:p w14:paraId="3C533491" w14:textId="76D824B3" w:rsidR="002A3C41" w:rsidRPr="00B214F1" w:rsidRDefault="002A3C41" w:rsidP="00DC1C55">
      <w:pPr>
        <w:pStyle w:val="ab"/>
        <w:jc w:val="both"/>
        <w:rPr>
          <w:rFonts w:ascii="Times New Roman" w:hAnsi="Times New Roman"/>
          <w:sz w:val="28"/>
          <w:szCs w:val="28"/>
        </w:rPr>
      </w:pPr>
      <w:r>
        <w:rPr>
          <w:rFonts w:ascii="Times New Roman" w:hAnsi="Times New Roman"/>
          <w:sz w:val="28"/>
          <w:szCs w:val="28"/>
          <w:shd w:val="clear" w:color="auto" w:fill="FFFFFF"/>
        </w:rPr>
        <w:t xml:space="preserve">1. </w:t>
      </w:r>
      <w:r w:rsidRPr="00B214F1">
        <w:rPr>
          <w:rFonts w:ascii="Times New Roman" w:hAnsi="Times New Roman"/>
          <w:sz w:val="28"/>
          <w:szCs w:val="28"/>
          <w:shd w:val="clear" w:color="auto" w:fill="FFFFFF"/>
        </w:rPr>
        <w:t xml:space="preserve">Должностные лица Отдела руководствуются принципами законности, своими действиями укрепляют авторитет вышестоящего уполномоченного органа и в целом всей государственной власти, не допускают совершения действий, способных дискредитировать Предприятие, сохраняют и укрепляют доверие общества к Отделу, к государственной службе, государству и его институтам, соблюдают общепринятые морально-этические нормы, служат примером уважительного отношения к государственным символам Республики Казахстан. По результатам проведения анализа данных внутренние коррупционные риски в Отделе </w:t>
      </w:r>
      <w:r w:rsidRPr="00B214F1">
        <w:rPr>
          <w:rFonts w:ascii="Times New Roman" w:hAnsi="Times New Roman"/>
          <w:sz w:val="28"/>
          <w:szCs w:val="28"/>
          <w:shd w:val="clear" w:color="auto" w:fill="FFFFFF"/>
        </w:rPr>
        <w:lastRenderedPageBreak/>
        <w:t xml:space="preserve">оцениваются как низкие. Согласно требованиям правил проведения внутреннего анализа коррупционных рисков итоги внутреннего анализа коррупционных рисков аналитическая справка проведения внутреннего анализа коррупционных рисков ГУ «Отдел архитектуры и градостроительства </w:t>
      </w:r>
      <w:r w:rsidR="00DC1C55">
        <w:rPr>
          <w:rFonts w:ascii="Times New Roman" w:hAnsi="Times New Roman"/>
          <w:sz w:val="28"/>
          <w:szCs w:val="28"/>
          <w:shd w:val="clear" w:color="auto" w:fill="FFFFFF"/>
        </w:rPr>
        <w:t>Осакаровского</w:t>
      </w:r>
      <w:r w:rsidRPr="00B214F1">
        <w:rPr>
          <w:rFonts w:ascii="Times New Roman" w:hAnsi="Times New Roman"/>
          <w:sz w:val="28"/>
          <w:szCs w:val="28"/>
          <w:shd w:val="clear" w:color="auto" w:fill="FFFFFF"/>
        </w:rPr>
        <w:t xml:space="preserve"> района» за</w:t>
      </w:r>
      <w:r w:rsidR="00DC1C55">
        <w:rPr>
          <w:rFonts w:ascii="Times New Roman" w:hAnsi="Times New Roman"/>
          <w:sz w:val="28"/>
          <w:szCs w:val="28"/>
          <w:shd w:val="clear" w:color="auto" w:fill="FFFFFF"/>
        </w:rPr>
        <w:t xml:space="preserve"> 1 полугодие </w:t>
      </w:r>
      <w:r w:rsidR="00DC1C55" w:rsidRPr="00B214F1">
        <w:rPr>
          <w:rFonts w:ascii="Times New Roman" w:hAnsi="Times New Roman"/>
          <w:sz w:val="28"/>
          <w:szCs w:val="28"/>
          <w:shd w:val="clear" w:color="auto" w:fill="FFFFFF"/>
        </w:rPr>
        <w:t>202</w:t>
      </w:r>
      <w:r w:rsidR="008C070C">
        <w:rPr>
          <w:rFonts w:ascii="Times New Roman" w:hAnsi="Times New Roman"/>
          <w:sz w:val="28"/>
          <w:szCs w:val="28"/>
          <w:shd w:val="clear" w:color="auto" w:fill="FFFFFF"/>
          <w:lang w:val="kk-KZ"/>
        </w:rPr>
        <w:t>6</w:t>
      </w:r>
      <w:r w:rsidRPr="00B214F1">
        <w:rPr>
          <w:rFonts w:ascii="Times New Roman" w:hAnsi="Times New Roman"/>
          <w:sz w:val="28"/>
          <w:szCs w:val="28"/>
          <w:shd w:val="clear" w:color="auto" w:fill="FFFFFF"/>
        </w:rPr>
        <w:t xml:space="preserve"> год будет размещена на интернет-ресурсе.</w:t>
      </w:r>
    </w:p>
    <w:p w14:paraId="5F148600" w14:textId="77777777" w:rsidR="002A3C41" w:rsidRPr="00B214F1" w:rsidRDefault="002A3C41" w:rsidP="00DC1C55">
      <w:pPr>
        <w:pStyle w:val="ab"/>
        <w:jc w:val="both"/>
        <w:rPr>
          <w:rFonts w:ascii="Times New Roman" w:hAnsi="Times New Roman"/>
          <w:sz w:val="28"/>
          <w:szCs w:val="28"/>
        </w:rPr>
      </w:pPr>
      <w:r>
        <w:rPr>
          <w:rFonts w:ascii="Times New Roman" w:hAnsi="Times New Roman"/>
          <w:sz w:val="28"/>
          <w:szCs w:val="28"/>
        </w:rPr>
        <w:t xml:space="preserve">2. </w:t>
      </w:r>
      <w:r w:rsidRPr="00B214F1">
        <w:rPr>
          <w:rFonts w:ascii="Times New Roman" w:hAnsi="Times New Roman"/>
          <w:sz w:val="28"/>
          <w:szCs w:val="28"/>
        </w:rPr>
        <w:t>В целях недопущения коррупционных рисков на постоянной основе вести работу и пропаганде профилактики коррупционных правонарушений.</w:t>
      </w:r>
    </w:p>
    <w:p w14:paraId="31659A59" w14:textId="77777777" w:rsidR="002A3C41" w:rsidRPr="00D159C3" w:rsidRDefault="002A3C41" w:rsidP="00DC1C55">
      <w:pPr>
        <w:suppressAutoHyphens/>
        <w:spacing w:after="0" w:line="240" w:lineRule="auto"/>
        <w:ind w:firstLine="709"/>
        <w:jc w:val="both"/>
        <w:rPr>
          <w:rFonts w:ascii="Times New Roman" w:hAnsi="Times New Roman"/>
          <w:sz w:val="28"/>
          <w:szCs w:val="28"/>
          <w:lang w:val="kk-KZ"/>
        </w:rPr>
      </w:pPr>
    </w:p>
    <w:p w14:paraId="21DF14D6" w14:textId="77777777" w:rsidR="00AF3DE7" w:rsidRPr="00D159C3" w:rsidRDefault="00DC1C55" w:rsidP="00DC1C55">
      <w:pPr>
        <w:pStyle w:val="ab"/>
        <w:ind w:firstLine="709"/>
        <w:jc w:val="both"/>
        <w:rPr>
          <w:rFonts w:ascii="Times New Roman" w:hAnsi="Times New Roman"/>
          <w:b/>
          <w:sz w:val="28"/>
          <w:szCs w:val="28"/>
        </w:rPr>
      </w:pPr>
      <w:r>
        <w:rPr>
          <w:rFonts w:ascii="Times New Roman" w:hAnsi="Times New Roman"/>
          <w:b/>
          <w:sz w:val="28"/>
          <w:szCs w:val="28"/>
        </w:rPr>
        <w:t>Итоговое з</w:t>
      </w:r>
      <w:r w:rsidR="00AF3DE7" w:rsidRPr="00D159C3">
        <w:rPr>
          <w:rFonts w:ascii="Times New Roman" w:hAnsi="Times New Roman"/>
          <w:b/>
          <w:sz w:val="28"/>
          <w:szCs w:val="28"/>
        </w:rPr>
        <w:t>аключение.</w:t>
      </w:r>
    </w:p>
    <w:p w14:paraId="062F1AAE" w14:textId="77777777" w:rsidR="00AF3DE7" w:rsidRPr="00D159C3" w:rsidRDefault="00DC1C55" w:rsidP="00DC1C55">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 выявленным коррупционных рисков </w:t>
      </w:r>
      <w:r w:rsidR="00AF3DE7" w:rsidRPr="00D159C3">
        <w:rPr>
          <w:rFonts w:ascii="Times New Roman" w:hAnsi="Times New Roman"/>
          <w:sz w:val="28"/>
          <w:szCs w:val="28"/>
        </w:rPr>
        <w:t>будут направлены соответствующие предложения вышестоящие орган</w:t>
      </w:r>
      <w:r>
        <w:rPr>
          <w:rFonts w:ascii="Times New Roman" w:hAnsi="Times New Roman"/>
          <w:sz w:val="28"/>
          <w:szCs w:val="28"/>
        </w:rPr>
        <w:t>ы</w:t>
      </w:r>
      <w:r w:rsidR="00AF3DE7" w:rsidRPr="00D159C3">
        <w:rPr>
          <w:rFonts w:ascii="Times New Roman" w:hAnsi="Times New Roman"/>
          <w:sz w:val="28"/>
          <w:szCs w:val="28"/>
        </w:rPr>
        <w:t>.</w:t>
      </w:r>
    </w:p>
    <w:p w14:paraId="581F3CE2" w14:textId="77777777" w:rsidR="00AF3DE7" w:rsidRPr="00D159C3" w:rsidRDefault="00AF3DE7" w:rsidP="00DC1C55">
      <w:pPr>
        <w:spacing w:after="0" w:line="240" w:lineRule="auto"/>
        <w:ind w:firstLine="709"/>
        <w:jc w:val="both"/>
        <w:rPr>
          <w:rFonts w:ascii="Times New Roman" w:hAnsi="Times New Roman"/>
          <w:sz w:val="28"/>
          <w:szCs w:val="28"/>
        </w:rPr>
      </w:pPr>
      <w:r w:rsidRPr="00D159C3">
        <w:rPr>
          <w:rFonts w:ascii="Times New Roman" w:hAnsi="Times New Roman"/>
          <w:sz w:val="28"/>
          <w:szCs w:val="28"/>
        </w:rPr>
        <w:t>На основании вышеизложенного, рабочая группа вносит предложения по предупреждению коррупционных рисков:</w:t>
      </w:r>
    </w:p>
    <w:p w14:paraId="416F825E" w14:textId="77777777" w:rsidR="00AF3DE7" w:rsidRPr="00D159C3" w:rsidRDefault="00AF3DE7" w:rsidP="00DC1C55">
      <w:pPr>
        <w:pStyle w:val="a6"/>
        <w:keepLines/>
        <w:widowControl w:val="0"/>
        <w:numPr>
          <w:ilvl w:val="0"/>
          <w:numId w:val="22"/>
        </w:numPr>
        <w:tabs>
          <w:tab w:val="left" w:pos="0"/>
          <w:tab w:val="left" w:pos="284"/>
          <w:tab w:val="left" w:pos="567"/>
          <w:tab w:val="left" w:pos="851"/>
          <w:tab w:val="left" w:pos="993"/>
        </w:tabs>
        <w:spacing w:after="0" w:line="240" w:lineRule="auto"/>
        <w:ind w:left="0" w:firstLine="709"/>
        <w:jc w:val="both"/>
        <w:rPr>
          <w:rFonts w:ascii="Times New Roman" w:hAnsi="Times New Roman"/>
          <w:sz w:val="28"/>
          <w:szCs w:val="28"/>
          <w:shd w:val="clear" w:color="auto" w:fill="FFFFFF"/>
        </w:rPr>
      </w:pPr>
      <w:r w:rsidRPr="00D159C3">
        <w:rPr>
          <w:rFonts w:ascii="Times New Roman" w:hAnsi="Times New Roman"/>
          <w:sz w:val="28"/>
          <w:szCs w:val="28"/>
          <w:shd w:val="clear" w:color="auto" w:fill="FFFFFF"/>
        </w:rPr>
        <w:t xml:space="preserve">Осуществлять постоянный внутренний контроль и аудит за деятельностью </w:t>
      </w:r>
      <w:r w:rsidR="00DC1C55">
        <w:rPr>
          <w:rFonts w:ascii="Times New Roman" w:hAnsi="Times New Roman"/>
          <w:sz w:val="28"/>
          <w:szCs w:val="28"/>
          <w:shd w:val="clear" w:color="auto" w:fill="FFFFFF"/>
        </w:rPr>
        <w:t>Отдела</w:t>
      </w:r>
      <w:r w:rsidRPr="00D159C3">
        <w:rPr>
          <w:rFonts w:ascii="Times New Roman" w:hAnsi="Times New Roman"/>
          <w:sz w:val="28"/>
          <w:szCs w:val="28"/>
          <w:shd w:val="clear" w:color="auto" w:fill="FFFFFF"/>
        </w:rPr>
        <w:t>, по коррупционным рискам и конфликтам интересов;</w:t>
      </w:r>
    </w:p>
    <w:p w14:paraId="6DE928F0" w14:textId="77777777" w:rsidR="00AF3DE7" w:rsidRPr="00D159C3" w:rsidRDefault="00AF3DE7" w:rsidP="00DC1C55">
      <w:pPr>
        <w:pStyle w:val="a6"/>
        <w:keepLines/>
        <w:widowControl w:val="0"/>
        <w:numPr>
          <w:ilvl w:val="0"/>
          <w:numId w:val="22"/>
        </w:numPr>
        <w:tabs>
          <w:tab w:val="left" w:pos="0"/>
          <w:tab w:val="left" w:pos="284"/>
          <w:tab w:val="left" w:pos="567"/>
          <w:tab w:val="left" w:pos="851"/>
          <w:tab w:val="left" w:pos="993"/>
        </w:tabs>
        <w:spacing w:after="0" w:line="240" w:lineRule="auto"/>
        <w:ind w:left="0" w:firstLine="709"/>
        <w:jc w:val="both"/>
        <w:rPr>
          <w:rFonts w:ascii="Times New Roman" w:hAnsi="Times New Roman"/>
          <w:sz w:val="28"/>
          <w:szCs w:val="28"/>
          <w:shd w:val="clear" w:color="auto" w:fill="FFFFFF"/>
        </w:rPr>
      </w:pPr>
      <w:r w:rsidRPr="00D159C3">
        <w:rPr>
          <w:rFonts w:ascii="Times New Roman" w:hAnsi="Times New Roman"/>
          <w:sz w:val="28"/>
          <w:szCs w:val="28"/>
          <w:shd w:val="clear" w:color="auto" w:fill="FFFFFF"/>
        </w:rPr>
        <w:t>Проводить на постоянной основе семинары, круглые столы и другие мероприятия по вопросам противодействия коррупции;</w:t>
      </w:r>
    </w:p>
    <w:p w14:paraId="24D46265" w14:textId="77777777" w:rsidR="00AF3DE7" w:rsidRDefault="00AF3DE7" w:rsidP="00DC1C55">
      <w:pPr>
        <w:suppressAutoHyphens/>
        <w:spacing w:after="0" w:line="240" w:lineRule="auto"/>
        <w:ind w:firstLine="709"/>
        <w:jc w:val="both"/>
        <w:rPr>
          <w:rFonts w:ascii="Times New Roman" w:hAnsi="Times New Roman"/>
          <w:sz w:val="28"/>
          <w:szCs w:val="28"/>
          <w:shd w:val="clear" w:color="auto" w:fill="FFFFFF"/>
        </w:rPr>
      </w:pPr>
      <w:r w:rsidRPr="00D159C3">
        <w:rPr>
          <w:rFonts w:ascii="Times New Roman" w:hAnsi="Times New Roman"/>
          <w:sz w:val="28"/>
          <w:szCs w:val="28"/>
          <w:shd w:val="clear" w:color="auto" w:fill="FFFFFF"/>
        </w:rPr>
        <w:t xml:space="preserve">Выработать конкретный план мероприятий по устранению коррупционных рисков выявленных в ходе внутреннего анализа коррупционных рисков в деятельности </w:t>
      </w:r>
      <w:r w:rsidR="00DC1C55">
        <w:rPr>
          <w:rFonts w:ascii="Times New Roman" w:hAnsi="Times New Roman"/>
          <w:sz w:val="28"/>
          <w:szCs w:val="28"/>
          <w:shd w:val="clear" w:color="auto" w:fill="FFFFFF"/>
        </w:rPr>
        <w:t>Отдела</w:t>
      </w:r>
      <w:r w:rsidRPr="00D159C3">
        <w:rPr>
          <w:rFonts w:ascii="Times New Roman" w:hAnsi="Times New Roman"/>
          <w:sz w:val="28"/>
          <w:szCs w:val="28"/>
          <w:shd w:val="clear" w:color="auto" w:fill="FFFFFF"/>
        </w:rPr>
        <w:t>.</w:t>
      </w:r>
    </w:p>
    <w:p w14:paraId="62489155" w14:textId="77777777" w:rsidR="008B225A" w:rsidRDefault="008B225A" w:rsidP="008B225A">
      <w:pPr>
        <w:spacing w:after="0" w:line="240" w:lineRule="auto"/>
        <w:rPr>
          <w:rFonts w:ascii="Times New Roman" w:hAnsi="Times New Roman"/>
          <w:b/>
          <w:bCs/>
          <w:sz w:val="28"/>
          <w:szCs w:val="28"/>
        </w:rPr>
      </w:pPr>
    </w:p>
    <w:p w14:paraId="3039D36D" w14:textId="77777777" w:rsidR="008B225A" w:rsidRDefault="008B225A" w:rsidP="008B225A">
      <w:pPr>
        <w:spacing w:after="0" w:line="240" w:lineRule="auto"/>
        <w:rPr>
          <w:rFonts w:ascii="Times New Roman" w:hAnsi="Times New Roman"/>
          <w:b/>
          <w:bCs/>
          <w:sz w:val="28"/>
          <w:szCs w:val="28"/>
        </w:rPr>
      </w:pPr>
    </w:p>
    <w:p w14:paraId="2482E9BD" w14:textId="77777777" w:rsidR="008B225A" w:rsidRDefault="00430BAD" w:rsidP="008B225A">
      <w:pPr>
        <w:spacing w:after="0" w:line="240" w:lineRule="auto"/>
        <w:rPr>
          <w:rFonts w:ascii="Times New Roman" w:hAnsi="Times New Roman"/>
          <w:b/>
          <w:bCs/>
          <w:sz w:val="28"/>
          <w:szCs w:val="28"/>
        </w:rPr>
      </w:pPr>
      <w:r>
        <w:rPr>
          <w:rFonts w:ascii="Times New Roman" w:hAnsi="Times New Roman"/>
          <w:b/>
          <w:bCs/>
          <w:sz w:val="28"/>
          <w:szCs w:val="28"/>
        </w:rPr>
        <w:t>Руководитель отдела</w:t>
      </w:r>
      <w:r w:rsidR="008B225A">
        <w:rPr>
          <w:rFonts w:ascii="Times New Roman" w:hAnsi="Times New Roman"/>
          <w:b/>
          <w:bCs/>
          <w:sz w:val="28"/>
          <w:szCs w:val="28"/>
        </w:rPr>
        <w:t xml:space="preserve"> архитектуры </w:t>
      </w:r>
    </w:p>
    <w:p w14:paraId="251CD16A" w14:textId="77777777" w:rsidR="008B225A" w:rsidRDefault="008B225A" w:rsidP="008B225A">
      <w:pPr>
        <w:spacing w:after="0" w:line="240" w:lineRule="auto"/>
        <w:rPr>
          <w:rFonts w:ascii="Times New Roman" w:hAnsi="Times New Roman"/>
          <w:b/>
          <w:bCs/>
          <w:sz w:val="28"/>
          <w:szCs w:val="28"/>
        </w:rPr>
      </w:pPr>
      <w:r>
        <w:rPr>
          <w:rFonts w:ascii="Times New Roman" w:hAnsi="Times New Roman"/>
          <w:b/>
          <w:bCs/>
          <w:sz w:val="28"/>
          <w:szCs w:val="28"/>
        </w:rPr>
        <w:t xml:space="preserve">и градостроительства </w:t>
      </w:r>
    </w:p>
    <w:p w14:paraId="2A6C0E8B" w14:textId="35C70EEE" w:rsidR="00A74222" w:rsidRPr="00B76DAF" w:rsidRDefault="008B225A" w:rsidP="008B225A">
      <w:pPr>
        <w:spacing w:after="0" w:line="240" w:lineRule="auto"/>
        <w:rPr>
          <w:rFonts w:ascii="Times New Roman" w:hAnsi="Times New Roman"/>
          <w:b/>
          <w:bCs/>
          <w:sz w:val="28"/>
          <w:szCs w:val="28"/>
        </w:rPr>
      </w:pPr>
      <w:r>
        <w:rPr>
          <w:rFonts w:ascii="Times New Roman" w:hAnsi="Times New Roman"/>
          <w:b/>
          <w:bCs/>
          <w:sz w:val="28"/>
          <w:szCs w:val="28"/>
        </w:rPr>
        <w:t>Осакаровского района</w:t>
      </w:r>
      <w:r w:rsidR="00A74222" w:rsidRPr="00B76DAF">
        <w:rPr>
          <w:rFonts w:ascii="Times New Roman" w:hAnsi="Times New Roman"/>
          <w:b/>
          <w:bCs/>
          <w:sz w:val="28"/>
          <w:szCs w:val="28"/>
        </w:rPr>
        <w:tab/>
      </w:r>
      <w:r w:rsidR="00A74222" w:rsidRPr="00B76DAF">
        <w:rPr>
          <w:rFonts w:ascii="Times New Roman" w:hAnsi="Times New Roman"/>
          <w:b/>
          <w:bCs/>
          <w:sz w:val="28"/>
          <w:szCs w:val="28"/>
        </w:rPr>
        <w:tab/>
      </w:r>
      <w:r w:rsidR="00A74222">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sidR="00430BAD">
        <w:rPr>
          <w:rFonts w:ascii="Times New Roman" w:hAnsi="Times New Roman"/>
          <w:b/>
          <w:bCs/>
          <w:sz w:val="28"/>
          <w:szCs w:val="28"/>
        </w:rPr>
        <w:t>Сулейменов Д.О.</w:t>
      </w:r>
    </w:p>
    <w:p w14:paraId="0E76A817" w14:textId="77777777" w:rsidR="00D1715C" w:rsidRDefault="00D1715C" w:rsidP="00DC1C55">
      <w:pPr>
        <w:spacing w:after="0" w:line="240" w:lineRule="auto"/>
        <w:rPr>
          <w:rFonts w:ascii="Times New Roman" w:hAnsi="Times New Roman"/>
          <w:sz w:val="28"/>
          <w:szCs w:val="28"/>
          <w:shd w:val="clear" w:color="auto" w:fill="FFFFFF"/>
        </w:rPr>
      </w:pPr>
    </w:p>
    <w:p w14:paraId="791B39AB" w14:textId="77777777" w:rsidR="00A74222" w:rsidRDefault="00A74222" w:rsidP="00DC1C55">
      <w:pPr>
        <w:spacing w:after="0" w:line="240" w:lineRule="auto"/>
        <w:rPr>
          <w:rFonts w:ascii="Times New Roman" w:hAnsi="Times New Roman"/>
          <w:sz w:val="28"/>
          <w:szCs w:val="28"/>
          <w:shd w:val="clear" w:color="auto" w:fill="FFFFFF"/>
        </w:rPr>
      </w:pPr>
    </w:p>
    <w:sectPr w:rsidR="00A74222" w:rsidSect="00B76DAF">
      <w:headerReference w:type="default" r:id="rId12"/>
      <w:pgSz w:w="11906" w:h="16838"/>
      <w:pgMar w:top="709" w:right="707" w:bottom="99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90480" w14:textId="77777777" w:rsidR="007B2DFB" w:rsidRDefault="007B2DFB" w:rsidP="00D159C3">
      <w:pPr>
        <w:spacing w:after="0" w:line="240" w:lineRule="auto"/>
      </w:pPr>
      <w:r>
        <w:separator/>
      </w:r>
    </w:p>
  </w:endnote>
  <w:endnote w:type="continuationSeparator" w:id="0">
    <w:p w14:paraId="6CD80D9D" w14:textId="77777777" w:rsidR="007B2DFB" w:rsidRDefault="007B2DFB" w:rsidP="00D15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A69EC" w14:textId="77777777" w:rsidR="007B2DFB" w:rsidRDefault="007B2DFB" w:rsidP="00D159C3">
      <w:pPr>
        <w:spacing w:after="0" w:line="240" w:lineRule="auto"/>
      </w:pPr>
      <w:r>
        <w:separator/>
      </w:r>
    </w:p>
  </w:footnote>
  <w:footnote w:type="continuationSeparator" w:id="0">
    <w:p w14:paraId="6DD2ACA5" w14:textId="77777777" w:rsidR="007B2DFB" w:rsidRDefault="007B2DFB" w:rsidP="00D159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4658173"/>
      <w:docPartObj>
        <w:docPartGallery w:val="Page Numbers (Top of Page)"/>
        <w:docPartUnique/>
      </w:docPartObj>
    </w:sdtPr>
    <w:sdtEndPr/>
    <w:sdtContent>
      <w:p w14:paraId="5A2960CB" w14:textId="559EE449" w:rsidR="00B76DAF" w:rsidRDefault="00B76DAF">
        <w:pPr>
          <w:pStyle w:val="af1"/>
          <w:jc w:val="right"/>
        </w:pPr>
        <w:r>
          <w:fldChar w:fldCharType="begin"/>
        </w:r>
        <w:r>
          <w:instrText>PAGE   \* MERGEFORMAT</w:instrText>
        </w:r>
        <w:r>
          <w:fldChar w:fldCharType="separate"/>
        </w:r>
        <w:r w:rsidR="00097AF1">
          <w:rPr>
            <w:noProof/>
          </w:rPr>
          <w:t>1</w:t>
        </w:r>
        <w:r>
          <w:fldChar w:fldCharType="end"/>
        </w:r>
      </w:p>
    </w:sdtContent>
  </w:sdt>
  <w:p w14:paraId="0073352D" w14:textId="77777777" w:rsidR="00B76DAF" w:rsidRDefault="00B76DAF">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61FAB"/>
    <w:multiLevelType w:val="hybridMultilevel"/>
    <w:tmpl w:val="83EEB90C"/>
    <w:lvl w:ilvl="0" w:tplc="FFFFFFFF">
      <w:start w:val="1"/>
      <w:numFmt w:val="decimal"/>
      <w:lvlText w:val="%1."/>
      <w:lvlJc w:val="left"/>
      <w:pPr>
        <w:ind w:left="1080" w:hanging="360"/>
      </w:pPr>
      <w:rPr>
        <w:rFonts w:cs="Times New Roman"/>
        <w:b w:val="0"/>
      </w:rPr>
    </w:lvl>
    <w:lvl w:ilvl="1" w:tplc="FFFFFFFF">
      <w:start w:val="1"/>
      <w:numFmt w:val="lowerLetter"/>
      <w:lvlText w:val="%2."/>
      <w:lvlJc w:val="left"/>
      <w:pPr>
        <w:ind w:left="1800" w:hanging="360"/>
      </w:pPr>
      <w:rPr>
        <w:rFonts w:cs="Times New Roman"/>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1" w15:restartNumberingAfterBreak="0">
    <w:nsid w:val="083B5E6B"/>
    <w:multiLevelType w:val="hybridMultilevel"/>
    <w:tmpl w:val="CD3643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D51761"/>
    <w:multiLevelType w:val="hybridMultilevel"/>
    <w:tmpl w:val="39F0FD1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7AA0D22"/>
    <w:multiLevelType w:val="multilevel"/>
    <w:tmpl w:val="E1A4DC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CC0B50"/>
    <w:multiLevelType w:val="hybridMultilevel"/>
    <w:tmpl w:val="915A9A8E"/>
    <w:lvl w:ilvl="0" w:tplc="C43CADB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2D27A20"/>
    <w:multiLevelType w:val="hybridMultilevel"/>
    <w:tmpl w:val="B5006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2F5264"/>
    <w:multiLevelType w:val="hybridMultilevel"/>
    <w:tmpl w:val="83EEB90C"/>
    <w:lvl w:ilvl="0" w:tplc="961EAB1C">
      <w:start w:val="1"/>
      <w:numFmt w:val="decimal"/>
      <w:lvlText w:val="%1."/>
      <w:lvlJc w:val="left"/>
      <w:pPr>
        <w:ind w:left="1080" w:hanging="360"/>
      </w:pPr>
      <w:rPr>
        <w:rFonts w:cs="Times New Roman"/>
        <w:b w:val="0"/>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7" w15:restartNumberingAfterBreak="0">
    <w:nsid w:val="2652408B"/>
    <w:multiLevelType w:val="multilevel"/>
    <w:tmpl w:val="C45C79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2C32F7D"/>
    <w:multiLevelType w:val="hybridMultilevel"/>
    <w:tmpl w:val="E92A89DC"/>
    <w:lvl w:ilvl="0" w:tplc="2784624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32D54F05"/>
    <w:multiLevelType w:val="hybridMultilevel"/>
    <w:tmpl w:val="A0E0405A"/>
    <w:lvl w:ilvl="0" w:tplc="158A9166">
      <w:start w:val="1"/>
      <w:numFmt w:val="decimal"/>
      <w:lvlText w:val="%1)"/>
      <w:lvlJc w:val="left"/>
      <w:pPr>
        <w:ind w:left="786" w:hanging="360"/>
      </w:pPr>
      <w:rPr>
        <w:rFonts w:cs="Times New Roman" w:hint="default"/>
        <w:i w:val="0"/>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0" w15:restartNumberingAfterBreak="0">
    <w:nsid w:val="32E36528"/>
    <w:multiLevelType w:val="hybridMultilevel"/>
    <w:tmpl w:val="15E8C62C"/>
    <w:lvl w:ilvl="0" w:tplc="281E951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BA2E77"/>
    <w:multiLevelType w:val="hybridMultilevel"/>
    <w:tmpl w:val="1100B4EA"/>
    <w:lvl w:ilvl="0" w:tplc="FE4EA492">
      <w:start w:val="1"/>
      <w:numFmt w:val="decimal"/>
      <w:lvlText w:val="%1)"/>
      <w:lvlJc w:val="left"/>
      <w:pPr>
        <w:ind w:left="1637" w:hanging="360"/>
      </w:pPr>
      <w:rPr>
        <w:rFonts w:cs="Times New Roman" w:hint="default"/>
      </w:rPr>
    </w:lvl>
    <w:lvl w:ilvl="1" w:tplc="04190019" w:tentative="1">
      <w:start w:val="1"/>
      <w:numFmt w:val="lowerLetter"/>
      <w:lvlText w:val="%2."/>
      <w:lvlJc w:val="left"/>
      <w:pPr>
        <w:ind w:left="2357" w:hanging="360"/>
      </w:pPr>
      <w:rPr>
        <w:rFonts w:cs="Times New Roman"/>
      </w:rPr>
    </w:lvl>
    <w:lvl w:ilvl="2" w:tplc="0419001B" w:tentative="1">
      <w:start w:val="1"/>
      <w:numFmt w:val="lowerRoman"/>
      <w:lvlText w:val="%3."/>
      <w:lvlJc w:val="right"/>
      <w:pPr>
        <w:ind w:left="3077" w:hanging="180"/>
      </w:pPr>
      <w:rPr>
        <w:rFonts w:cs="Times New Roman"/>
      </w:rPr>
    </w:lvl>
    <w:lvl w:ilvl="3" w:tplc="0419000F" w:tentative="1">
      <w:start w:val="1"/>
      <w:numFmt w:val="decimal"/>
      <w:lvlText w:val="%4."/>
      <w:lvlJc w:val="left"/>
      <w:pPr>
        <w:ind w:left="3797" w:hanging="360"/>
      </w:pPr>
      <w:rPr>
        <w:rFonts w:cs="Times New Roman"/>
      </w:rPr>
    </w:lvl>
    <w:lvl w:ilvl="4" w:tplc="04190019" w:tentative="1">
      <w:start w:val="1"/>
      <w:numFmt w:val="lowerLetter"/>
      <w:lvlText w:val="%5."/>
      <w:lvlJc w:val="left"/>
      <w:pPr>
        <w:ind w:left="4517" w:hanging="360"/>
      </w:pPr>
      <w:rPr>
        <w:rFonts w:cs="Times New Roman"/>
      </w:rPr>
    </w:lvl>
    <w:lvl w:ilvl="5" w:tplc="0419001B" w:tentative="1">
      <w:start w:val="1"/>
      <w:numFmt w:val="lowerRoman"/>
      <w:lvlText w:val="%6."/>
      <w:lvlJc w:val="right"/>
      <w:pPr>
        <w:ind w:left="5237" w:hanging="180"/>
      </w:pPr>
      <w:rPr>
        <w:rFonts w:cs="Times New Roman"/>
      </w:rPr>
    </w:lvl>
    <w:lvl w:ilvl="6" w:tplc="0419000F" w:tentative="1">
      <w:start w:val="1"/>
      <w:numFmt w:val="decimal"/>
      <w:lvlText w:val="%7."/>
      <w:lvlJc w:val="left"/>
      <w:pPr>
        <w:ind w:left="5957" w:hanging="360"/>
      </w:pPr>
      <w:rPr>
        <w:rFonts w:cs="Times New Roman"/>
      </w:rPr>
    </w:lvl>
    <w:lvl w:ilvl="7" w:tplc="04190019" w:tentative="1">
      <w:start w:val="1"/>
      <w:numFmt w:val="lowerLetter"/>
      <w:lvlText w:val="%8."/>
      <w:lvlJc w:val="left"/>
      <w:pPr>
        <w:ind w:left="6677" w:hanging="360"/>
      </w:pPr>
      <w:rPr>
        <w:rFonts w:cs="Times New Roman"/>
      </w:rPr>
    </w:lvl>
    <w:lvl w:ilvl="8" w:tplc="0419001B" w:tentative="1">
      <w:start w:val="1"/>
      <w:numFmt w:val="lowerRoman"/>
      <w:lvlText w:val="%9."/>
      <w:lvlJc w:val="right"/>
      <w:pPr>
        <w:ind w:left="7397" w:hanging="180"/>
      </w:pPr>
      <w:rPr>
        <w:rFonts w:cs="Times New Roman"/>
      </w:rPr>
    </w:lvl>
  </w:abstractNum>
  <w:abstractNum w:abstractNumId="12" w15:restartNumberingAfterBreak="0">
    <w:nsid w:val="38B95556"/>
    <w:multiLevelType w:val="hybridMultilevel"/>
    <w:tmpl w:val="3948FBA4"/>
    <w:lvl w:ilvl="0" w:tplc="B8EA5F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8F12822"/>
    <w:multiLevelType w:val="multilevel"/>
    <w:tmpl w:val="D31ED0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1C15680"/>
    <w:multiLevelType w:val="hybridMultilevel"/>
    <w:tmpl w:val="3C2CF6E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5EF29BB"/>
    <w:multiLevelType w:val="hybridMultilevel"/>
    <w:tmpl w:val="D54EA36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17E1E2A"/>
    <w:multiLevelType w:val="hybridMultilevel"/>
    <w:tmpl w:val="75F00EB4"/>
    <w:lvl w:ilvl="0" w:tplc="1D56D0E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59C066C0"/>
    <w:multiLevelType w:val="hybridMultilevel"/>
    <w:tmpl w:val="043A8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A2D1C96"/>
    <w:multiLevelType w:val="multilevel"/>
    <w:tmpl w:val="9DBCC9A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77997B6F"/>
    <w:multiLevelType w:val="hybridMultilevel"/>
    <w:tmpl w:val="9F562550"/>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BC16147"/>
    <w:multiLevelType w:val="hybridMultilevel"/>
    <w:tmpl w:val="83EEB90C"/>
    <w:lvl w:ilvl="0" w:tplc="FFFFFFFF">
      <w:start w:val="1"/>
      <w:numFmt w:val="decimal"/>
      <w:lvlText w:val="%1."/>
      <w:lvlJc w:val="left"/>
      <w:pPr>
        <w:ind w:left="1080" w:hanging="360"/>
      </w:pPr>
      <w:rPr>
        <w:rFonts w:cs="Times New Roman"/>
        <w:b w:val="0"/>
      </w:rPr>
    </w:lvl>
    <w:lvl w:ilvl="1" w:tplc="FFFFFFFF">
      <w:start w:val="1"/>
      <w:numFmt w:val="lowerLetter"/>
      <w:lvlText w:val="%2."/>
      <w:lvlJc w:val="left"/>
      <w:pPr>
        <w:ind w:left="1800" w:hanging="360"/>
      </w:pPr>
      <w:rPr>
        <w:rFonts w:cs="Times New Roman"/>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4"/>
  </w:num>
  <w:num w:numId="5">
    <w:abstractNumId w:val="19"/>
  </w:num>
  <w:num w:numId="6">
    <w:abstractNumId w:val="1"/>
  </w:num>
  <w:num w:numId="7">
    <w:abstractNumId w:val="12"/>
  </w:num>
  <w:num w:numId="8">
    <w:abstractNumId w:val="4"/>
  </w:num>
  <w:num w:numId="9">
    <w:abstractNumId w:val="8"/>
  </w:num>
  <w:num w:numId="10">
    <w:abstractNumId w:val="6"/>
  </w:num>
  <w:num w:numId="11">
    <w:abstractNumId w:val="0"/>
  </w:num>
  <w:num w:numId="12">
    <w:abstractNumId w:val="9"/>
  </w:num>
  <w:num w:numId="13">
    <w:abstractNumId w:val="11"/>
  </w:num>
  <w:num w:numId="14">
    <w:abstractNumId w:val="5"/>
  </w:num>
  <w:num w:numId="15">
    <w:abstractNumId w:val="10"/>
  </w:num>
  <w:num w:numId="16">
    <w:abstractNumId w:val="17"/>
  </w:num>
  <w:num w:numId="17">
    <w:abstractNumId w:val="15"/>
  </w:num>
  <w:num w:numId="18">
    <w:abstractNumId w:val="16"/>
  </w:num>
  <w:num w:numId="19">
    <w:abstractNumId w:val="13"/>
  </w:num>
  <w:num w:numId="20">
    <w:abstractNumId w:val="3"/>
  </w:num>
  <w:num w:numId="21">
    <w:abstractNumId w:val="7"/>
  </w:num>
  <w:num w:numId="22">
    <w:abstractNumId w:val="20"/>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5F36"/>
    <w:rsid w:val="00040B92"/>
    <w:rsid w:val="0007216A"/>
    <w:rsid w:val="00097AF1"/>
    <w:rsid w:val="00124A2F"/>
    <w:rsid w:val="00162119"/>
    <w:rsid w:val="00190C06"/>
    <w:rsid w:val="001A62B5"/>
    <w:rsid w:val="001D5543"/>
    <w:rsid w:val="001E3B58"/>
    <w:rsid w:val="001E4796"/>
    <w:rsid w:val="001F0A97"/>
    <w:rsid w:val="0020577B"/>
    <w:rsid w:val="00225E21"/>
    <w:rsid w:val="002618CB"/>
    <w:rsid w:val="00271940"/>
    <w:rsid w:val="002A3C41"/>
    <w:rsid w:val="002A3EF1"/>
    <w:rsid w:val="002A747B"/>
    <w:rsid w:val="002D43D8"/>
    <w:rsid w:val="002F5E4E"/>
    <w:rsid w:val="00332E77"/>
    <w:rsid w:val="003C1AE3"/>
    <w:rsid w:val="003E2924"/>
    <w:rsid w:val="0040782C"/>
    <w:rsid w:val="00430BAD"/>
    <w:rsid w:val="004631B8"/>
    <w:rsid w:val="004C4263"/>
    <w:rsid w:val="004C7F5C"/>
    <w:rsid w:val="00501504"/>
    <w:rsid w:val="0053493B"/>
    <w:rsid w:val="00573B85"/>
    <w:rsid w:val="00574328"/>
    <w:rsid w:val="00597BF1"/>
    <w:rsid w:val="006344C6"/>
    <w:rsid w:val="00675C85"/>
    <w:rsid w:val="00696CD6"/>
    <w:rsid w:val="006B5CDB"/>
    <w:rsid w:val="0072102D"/>
    <w:rsid w:val="007309ED"/>
    <w:rsid w:val="007B2DFB"/>
    <w:rsid w:val="007C0B11"/>
    <w:rsid w:val="0084079E"/>
    <w:rsid w:val="00877CBD"/>
    <w:rsid w:val="008B225A"/>
    <w:rsid w:val="008C070C"/>
    <w:rsid w:val="008E3ED9"/>
    <w:rsid w:val="00916571"/>
    <w:rsid w:val="00921293"/>
    <w:rsid w:val="0099115F"/>
    <w:rsid w:val="009A60F9"/>
    <w:rsid w:val="00A01A96"/>
    <w:rsid w:val="00A67F74"/>
    <w:rsid w:val="00A74222"/>
    <w:rsid w:val="00A75F36"/>
    <w:rsid w:val="00AF3DE7"/>
    <w:rsid w:val="00AF5FA0"/>
    <w:rsid w:val="00B25F14"/>
    <w:rsid w:val="00B76DAF"/>
    <w:rsid w:val="00B7798F"/>
    <w:rsid w:val="00BD47CA"/>
    <w:rsid w:val="00BF3E84"/>
    <w:rsid w:val="00C11749"/>
    <w:rsid w:val="00C7504F"/>
    <w:rsid w:val="00CC4864"/>
    <w:rsid w:val="00CE1B78"/>
    <w:rsid w:val="00D159C3"/>
    <w:rsid w:val="00D1715C"/>
    <w:rsid w:val="00D37B57"/>
    <w:rsid w:val="00D93BD7"/>
    <w:rsid w:val="00D9648D"/>
    <w:rsid w:val="00DA04E1"/>
    <w:rsid w:val="00DC1C55"/>
    <w:rsid w:val="00E2640B"/>
    <w:rsid w:val="00E34EEE"/>
    <w:rsid w:val="00E524FC"/>
    <w:rsid w:val="00EA54FC"/>
    <w:rsid w:val="00F07D83"/>
    <w:rsid w:val="00F369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C211F"/>
  <w15:docId w15:val="{1BFAF742-0CBB-4B78-8042-F451C2141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5F36"/>
    <w:pPr>
      <w:spacing w:after="200" w:line="276" w:lineRule="auto"/>
    </w:pPr>
    <w:rPr>
      <w:rFonts w:ascii="Calibri" w:eastAsia="Calibri" w:hAnsi="Calibri" w:cs="Times New Roman"/>
      <w:kern w:val="0"/>
      <w14:ligatures w14:val="none"/>
    </w:rPr>
  </w:style>
  <w:style w:type="paragraph" w:styleId="1">
    <w:name w:val="heading 1"/>
    <w:basedOn w:val="a"/>
    <w:link w:val="10"/>
    <w:uiPriority w:val="9"/>
    <w:qFormat/>
    <w:rsid w:val="00A75F36"/>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5F36"/>
    <w:rPr>
      <w:rFonts w:ascii="Times New Roman" w:hAnsi="Times New Roman" w:cs="Times New Roman"/>
      <w:b/>
      <w:bCs/>
      <w:kern w:val="36"/>
      <w:sz w:val="48"/>
      <w:szCs w:val="48"/>
      <w:lang w:eastAsia="ru-RU"/>
      <w14:ligatures w14:val="none"/>
    </w:rPr>
  </w:style>
  <w:style w:type="character" w:customStyle="1" w:styleId="a3">
    <w:name w:val="Обычный (Интернет)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Знак4 Знак1"/>
    <w:link w:val="a4"/>
    <w:locked/>
    <w:rsid w:val="00A75F36"/>
    <w:rPr>
      <w:rFonts w:ascii="Times New Roman" w:hAnsi="Times New Roman" w:cs="Times New Roman"/>
      <w:sz w:val="24"/>
      <w:szCs w:val="24"/>
      <w:lang w:eastAsia="ru-RU"/>
    </w:rPr>
  </w:style>
  <w:style w:type="paragraph" w:styleId="a4">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Знак4,Знак4 Знак,Знак Знак3,Знак4 Знак Знак,Обычный (Web)"/>
    <w:link w:val="a3"/>
    <w:unhideWhenUsed/>
    <w:qFormat/>
    <w:rsid w:val="00A75F36"/>
    <w:pPr>
      <w:spacing w:after="0" w:line="240" w:lineRule="auto"/>
    </w:pPr>
    <w:rPr>
      <w:rFonts w:ascii="Times New Roman" w:hAnsi="Times New Roman" w:cs="Times New Roman"/>
      <w:sz w:val="24"/>
      <w:szCs w:val="24"/>
      <w:lang w:eastAsia="ru-RU"/>
    </w:rPr>
  </w:style>
  <w:style w:type="character" w:customStyle="1" w:styleId="a5">
    <w:name w:val="Абзац списка Знак"/>
    <w:aliases w:val="маркированный Знак,Heading1 Знак,Colorful List - Accent 11 Знак,ненум_список Знак,без абзаца Знак,N_List Paragraph Знак,AC List 01 Знак,Bullet Number Знак,Bullet List Знак,FooterText Знак,numbered Знак,corp de texte Знак,ПАРАГРАФ Знак"/>
    <w:link w:val="a6"/>
    <w:uiPriority w:val="99"/>
    <w:qFormat/>
    <w:locked/>
    <w:rsid w:val="00A75F36"/>
    <w:rPr>
      <w:rFonts w:ascii="Calibri" w:eastAsia="Calibri" w:hAnsi="Calibri" w:cs="Times New Roman"/>
    </w:rPr>
  </w:style>
  <w:style w:type="paragraph" w:styleId="a6">
    <w:name w:val="List Paragraph"/>
    <w:aliases w:val="маркированный,Heading1,Colorful List - Accent 11,ненум_список,без абзаца,N_List Paragraph,AC List 01,Bullet Number,Bullet List,FooterText,numbered,corp de texte,References,Абзац списка7,Абзац списка71,Абзац списка8,ПАРАГРАФ,Абзац списка3"/>
    <w:basedOn w:val="a"/>
    <w:link w:val="a5"/>
    <w:uiPriority w:val="99"/>
    <w:qFormat/>
    <w:rsid w:val="00A75F36"/>
    <w:pPr>
      <w:spacing w:after="160" w:line="256" w:lineRule="auto"/>
      <w:ind w:left="720"/>
      <w:contextualSpacing/>
    </w:pPr>
    <w:rPr>
      <w:kern w:val="2"/>
      <w14:ligatures w14:val="standardContextual"/>
    </w:rPr>
  </w:style>
  <w:style w:type="character" w:customStyle="1" w:styleId="a7">
    <w:name w:val="Основной текст + Полужирный"/>
    <w:rsid w:val="00A75F36"/>
    <w:rPr>
      <w:rFonts w:ascii="Times New Roman" w:eastAsia="Times New Roman" w:hAnsi="Times New Roman" w:cs="Times New Roman" w:hint="default"/>
      <w:b/>
      <w:bCs/>
      <w:i w:val="0"/>
      <w:iCs w:val="0"/>
      <w:smallCaps w:val="0"/>
      <w:strike w:val="0"/>
      <w:dstrike w:val="0"/>
      <w:spacing w:val="0"/>
      <w:sz w:val="28"/>
      <w:szCs w:val="28"/>
      <w:u w:val="none"/>
      <w:effect w:val="none"/>
      <w:shd w:val="clear" w:color="auto" w:fill="FFFFFF"/>
    </w:rPr>
  </w:style>
  <w:style w:type="character" w:styleId="a8">
    <w:name w:val="Hyperlink"/>
    <w:basedOn w:val="a0"/>
    <w:uiPriority w:val="99"/>
    <w:unhideWhenUsed/>
    <w:rsid w:val="00A75F36"/>
    <w:rPr>
      <w:color w:val="0000FF"/>
      <w:u w:val="single"/>
    </w:rPr>
  </w:style>
  <w:style w:type="paragraph" w:styleId="a9">
    <w:name w:val="Body Text Indent"/>
    <w:basedOn w:val="a"/>
    <w:link w:val="aa"/>
    <w:rsid w:val="00A75F36"/>
    <w:pPr>
      <w:spacing w:after="0" w:line="240" w:lineRule="auto"/>
      <w:ind w:firstLine="720"/>
      <w:jc w:val="both"/>
    </w:pPr>
    <w:rPr>
      <w:rFonts w:ascii="Cambria" w:eastAsia="Times New Roman" w:hAnsi="Cambria"/>
      <w:b/>
      <w:sz w:val="24"/>
      <w:szCs w:val="24"/>
      <w:lang w:val="x-none"/>
    </w:rPr>
  </w:style>
  <w:style w:type="character" w:customStyle="1" w:styleId="aa">
    <w:name w:val="Основной текст с отступом Знак"/>
    <w:basedOn w:val="a0"/>
    <w:link w:val="a9"/>
    <w:rsid w:val="00A75F36"/>
    <w:rPr>
      <w:rFonts w:ascii="Cambria" w:hAnsi="Cambria" w:cs="Times New Roman"/>
      <w:b/>
      <w:kern w:val="0"/>
      <w:sz w:val="24"/>
      <w:szCs w:val="24"/>
      <w:lang w:val="x-none"/>
      <w14:ligatures w14:val="none"/>
    </w:rPr>
  </w:style>
  <w:style w:type="paragraph" w:styleId="ab">
    <w:name w:val="No Spacing"/>
    <w:link w:val="ac"/>
    <w:uiPriority w:val="1"/>
    <w:qFormat/>
    <w:rsid w:val="00A75F36"/>
    <w:pPr>
      <w:spacing w:after="0" w:line="240" w:lineRule="auto"/>
    </w:pPr>
    <w:rPr>
      <w:rFonts w:ascii="Calibri" w:eastAsia="Calibri" w:hAnsi="Calibri" w:cs="Times New Roman"/>
      <w:kern w:val="0"/>
      <w14:ligatures w14:val="none"/>
    </w:rPr>
  </w:style>
  <w:style w:type="character" w:customStyle="1" w:styleId="ac">
    <w:name w:val="Без интервала Знак"/>
    <w:link w:val="ab"/>
    <w:uiPriority w:val="1"/>
    <w:locked/>
    <w:rsid w:val="00A75F36"/>
    <w:rPr>
      <w:rFonts w:ascii="Calibri" w:eastAsia="Calibri" w:hAnsi="Calibri" w:cs="Times New Roman"/>
      <w:kern w:val="0"/>
      <w14:ligatures w14:val="none"/>
    </w:rPr>
  </w:style>
  <w:style w:type="character" w:styleId="ad">
    <w:name w:val="Emphasis"/>
    <w:basedOn w:val="a0"/>
    <w:uiPriority w:val="20"/>
    <w:qFormat/>
    <w:rsid w:val="00A75F36"/>
    <w:rPr>
      <w:i/>
      <w:iCs/>
    </w:rPr>
  </w:style>
  <w:style w:type="character" w:customStyle="1" w:styleId="2">
    <w:name w:val="Основной текст2"/>
    <w:rsid w:val="007309ED"/>
    <w:rPr>
      <w:rFonts w:ascii="Times New Roman" w:hAnsi="Times New Roman"/>
      <w:color w:val="000000"/>
      <w:spacing w:val="1"/>
      <w:w w:val="100"/>
      <w:position w:val="0"/>
      <w:sz w:val="23"/>
      <w:szCs w:val="23"/>
      <w:shd w:val="clear" w:color="auto" w:fill="FFFFFF"/>
      <w:lang w:val="ru-RU"/>
    </w:rPr>
  </w:style>
  <w:style w:type="character" w:customStyle="1" w:styleId="4">
    <w:name w:val="Основной текст4"/>
    <w:rsid w:val="007309ED"/>
    <w:rPr>
      <w:rFonts w:ascii="Times New Roman" w:hAnsi="Times New Roman"/>
      <w:b w:val="0"/>
      <w:bCs w:val="0"/>
      <w:i w:val="0"/>
      <w:iCs w:val="0"/>
      <w:smallCaps w:val="0"/>
      <w:strike w:val="0"/>
      <w:color w:val="000000"/>
      <w:spacing w:val="1"/>
      <w:w w:val="100"/>
      <w:position w:val="0"/>
      <w:sz w:val="23"/>
      <w:szCs w:val="23"/>
      <w:u w:val="none"/>
      <w:shd w:val="clear" w:color="auto" w:fill="FFFFFF"/>
      <w:lang w:val="ru-RU"/>
    </w:rPr>
  </w:style>
  <w:style w:type="paragraph" w:styleId="HTML">
    <w:name w:val="HTML Preformatted"/>
    <w:basedOn w:val="a"/>
    <w:link w:val="HTML0"/>
    <w:uiPriority w:val="99"/>
    <w:semiHidden/>
    <w:unhideWhenUsed/>
    <w:rsid w:val="00AF3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AF3DE7"/>
    <w:rPr>
      <w:rFonts w:ascii="Courier New" w:hAnsi="Courier New" w:cs="Courier New"/>
      <w:kern w:val="0"/>
      <w:sz w:val="20"/>
      <w:szCs w:val="20"/>
      <w:lang w:eastAsia="ru-RU"/>
      <w14:ligatures w14:val="none"/>
    </w:rPr>
  </w:style>
  <w:style w:type="character" w:customStyle="1" w:styleId="y2iqfc">
    <w:name w:val="y2iqfc"/>
    <w:rsid w:val="00AF3DE7"/>
  </w:style>
  <w:style w:type="table" w:styleId="ae">
    <w:name w:val="Table Grid"/>
    <w:basedOn w:val="a1"/>
    <w:uiPriority w:val="39"/>
    <w:rsid w:val="00D17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D159C3"/>
    <w:rPr>
      <w:b/>
      <w:bCs/>
    </w:rPr>
  </w:style>
  <w:style w:type="character" w:customStyle="1" w:styleId="af0">
    <w:name w:val="Основной текст_"/>
    <w:basedOn w:val="a0"/>
    <w:rsid w:val="00D159C3"/>
    <w:rPr>
      <w:rFonts w:ascii="Times New Roman" w:eastAsia="Times New Roman" w:hAnsi="Times New Roman" w:cs="Times New Roman"/>
      <w:spacing w:val="4"/>
      <w:sz w:val="25"/>
      <w:szCs w:val="25"/>
      <w:shd w:val="clear" w:color="auto" w:fill="FFFFFF"/>
    </w:rPr>
  </w:style>
  <w:style w:type="character" w:customStyle="1" w:styleId="20">
    <w:name w:val="Основной текст (2)_"/>
    <w:basedOn w:val="a0"/>
    <w:link w:val="21"/>
    <w:rsid w:val="00D159C3"/>
    <w:rPr>
      <w:rFonts w:ascii="Times New Roman" w:hAnsi="Times New Roman" w:cs="Times New Roman"/>
      <w:b/>
      <w:bCs/>
      <w:spacing w:val="6"/>
      <w:sz w:val="25"/>
      <w:szCs w:val="25"/>
      <w:shd w:val="clear" w:color="auto" w:fill="FFFFFF"/>
    </w:rPr>
  </w:style>
  <w:style w:type="paragraph" w:customStyle="1" w:styleId="21">
    <w:name w:val="Основной текст (2)"/>
    <w:basedOn w:val="a"/>
    <w:link w:val="20"/>
    <w:rsid w:val="00D159C3"/>
    <w:pPr>
      <w:widowControl w:val="0"/>
      <w:shd w:val="clear" w:color="auto" w:fill="FFFFFF"/>
      <w:spacing w:after="120" w:line="0" w:lineRule="atLeast"/>
      <w:jc w:val="center"/>
    </w:pPr>
    <w:rPr>
      <w:rFonts w:ascii="Times New Roman" w:eastAsia="Times New Roman" w:hAnsi="Times New Roman"/>
      <w:b/>
      <w:bCs/>
      <w:spacing w:val="6"/>
      <w:kern w:val="2"/>
      <w:sz w:val="25"/>
      <w:szCs w:val="25"/>
      <w14:ligatures w14:val="standardContextual"/>
    </w:rPr>
  </w:style>
  <w:style w:type="character" w:customStyle="1" w:styleId="0pt">
    <w:name w:val="Основной текст + Полужирный;Курсив;Интервал 0 pt"/>
    <w:basedOn w:val="af0"/>
    <w:rsid w:val="00D159C3"/>
    <w:rPr>
      <w:rFonts w:ascii="Times New Roman" w:eastAsia="Times New Roman" w:hAnsi="Times New Roman" w:cs="Times New Roman"/>
      <w:b/>
      <w:bCs/>
      <w:i/>
      <w:iCs/>
      <w:color w:val="000000"/>
      <w:spacing w:val="3"/>
      <w:w w:val="100"/>
      <w:position w:val="0"/>
      <w:sz w:val="25"/>
      <w:szCs w:val="25"/>
      <w:u w:val="single"/>
      <w:shd w:val="clear" w:color="auto" w:fill="FFFFFF"/>
      <w:lang w:val="ru-RU"/>
    </w:rPr>
  </w:style>
  <w:style w:type="paragraph" w:styleId="af1">
    <w:name w:val="header"/>
    <w:basedOn w:val="a"/>
    <w:link w:val="af2"/>
    <w:uiPriority w:val="99"/>
    <w:unhideWhenUsed/>
    <w:rsid w:val="00D159C3"/>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D159C3"/>
    <w:rPr>
      <w:rFonts w:ascii="Calibri" w:eastAsia="Calibri" w:hAnsi="Calibri" w:cs="Times New Roman"/>
      <w:kern w:val="0"/>
      <w14:ligatures w14:val="none"/>
    </w:rPr>
  </w:style>
  <w:style w:type="paragraph" w:styleId="af3">
    <w:name w:val="footer"/>
    <w:basedOn w:val="a"/>
    <w:link w:val="af4"/>
    <w:uiPriority w:val="99"/>
    <w:unhideWhenUsed/>
    <w:rsid w:val="00D159C3"/>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D159C3"/>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778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icense.kz/LicensingContent/Passport?servicesType=El4&amp;servicesParameters=%7B%22PackageCode%22%3A%222014.%D0%9C%D0%A0%D0%A0.%D0%A02%22%2C%22ServiceCode%22%3A%222014.%D0%9C%D0%A0%D0%A0.%D0%A02.2%22%2C%22VersionPackage%22%3A%221.0.9%22%2C%22OperationTypeId%22%3A%221%22%2C%22ActivityTypeCode%22%3A%22EL4-R14_MRR2-V1%22%2C%22SubActivityTypeCode%22%3A%22EL4-R14_MRR2-V1-S2%22%7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license.kz/LicensingContent/Passport?servicesType=El4&amp;servicesParameters=%7B%22PackageCode%22%3A%222014.%D0%9C%D0%A0%D0%A0.%D0%A02%22%2C%22ServiceCode%22%3A%222014.%D0%9C%D0%A0%D0%A0.%D0%A02.1%22%2C%22VersionPackage%22%3A%221.0.9%22%2C%22OperationTypeId%22%3A%221%22%2C%22ActivityTypeCode%22%3A%22EL4-R14_MRR2-V1%22%2C%22SubActivityTypeCode%22%3A%22EL4-R14_MRR2-V1-S1%22%7D"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icense.kz/LicensingContent/Passport?servicesType=El4&amp;servicesParameters=%7B%22PackageCode%22%3A%222014.%D0%9C%D0%A0%D0%A0.%D0%A02%22%2C%22ServiceCode%22%3A%222014.%D0%9C%D0%A0%D0%A0.%D0%A02.5%22%2C%22VersionPackage%22%3A%221.0.9%22%2C%22OperationTypeId%22%3A%221%22%2C%22ActivityTypeCode%22%3A%22EL4-R14_MRR2-V1%22%2C%22SubActivityTypeCode%22%3A%22EL4-R14_MRR2-V1-S5%22%7D" TargetMode="External"/><Relationship Id="rId5" Type="http://schemas.openxmlformats.org/officeDocument/2006/relationships/footnotes" Target="footnotes.xml"/><Relationship Id="rId10" Type="http://schemas.openxmlformats.org/officeDocument/2006/relationships/hyperlink" Target="https://elicense.kz/LicensingContent/Passport?servicesType=El4&amp;servicesParameters=%7B%22PackageCode%22%3A%222014.%D0%9C%D0%A0%D0%A0.%D0%A02%22%2C%22ServiceCode%22%3A%222014.%D0%9C%D0%A0%D0%A0.%D0%A02.4%22%2C%22VersionPackage%22%3A%221.0.9%22%2C%22OperationTypeId%22%3A%221%22%2C%22ActivityTypeCode%22%3A%22EL4-R14_MRR2-V1%22%2C%22SubActivityTypeCode%22%3A%22EL4-R14_MRR2-V1-S4%22%7D" TargetMode="External"/><Relationship Id="rId4" Type="http://schemas.openxmlformats.org/officeDocument/2006/relationships/webSettings" Target="webSettings.xml"/><Relationship Id="rId9" Type="http://schemas.openxmlformats.org/officeDocument/2006/relationships/hyperlink" Target="https://elicense.kz/LicensingContent/Passport?servicesType=El4&amp;servicesParameters=%7B%22PackageCode%22%3A%222014.%D0%9C%D0%A0%D0%A0.%D0%A02%22%2C%22ServiceCode%22%3A%222014.%D0%9C%D0%A0%D0%A0.%D0%A02.3%22%2C%22VersionPackage%22%3A%221.0.9%22%2C%22OperationTypeId%22%3A%221%22%2C%22ActivityTypeCode%22%3A%22EL4-R14_MRR2-V1%22%2C%22SubActivityTypeCode%22%3A%22EL4-R14_MRR2-V1-S3%22%7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8</Pages>
  <Words>3383</Words>
  <Characters>19284</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Abay Akimat</dc:creator>
  <cp:lastModifiedBy>User</cp:lastModifiedBy>
  <cp:revision>7</cp:revision>
  <cp:lastPrinted>2026-09-03T04:38:00Z</cp:lastPrinted>
  <dcterms:created xsi:type="dcterms:W3CDTF">2026-08-31T06:01:00Z</dcterms:created>
  <dcterms:modified xsi:type="dcterms:W3CDTF">2026-09-03T04:39:00Z</dcterms:modified>
</cp:coreProperties>
</file>