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6.xml" ContentType="application/xml"/>
  <Override PartName="/customXml/item7.xml" ContentType="application/xml"/>
  <Override PartName="/customXml/item8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p>
      <w:pPr>
        <w:rPr>
          <w:color w:val="3399FF"/>
          <w:lang w:val="kk-KZ"/>
        </w:rPr>
      </w:pPr>
      <w:r>
        <w:rPr>
          <w:color w:val="3399FF"/>
          <w:lang w:val="kk-KZ"/>
        </w:rPr>
        <w:t xml:space="preserve">                   Астана қ</w:t>
      </w:r>
      <w:r w:rsidRPr="00833FC6">
        <w:rPr>
          <w:color w:val="3399FF"/>
          <w:lang w:val="kk-KZ"/>
        </w:rPr>
        <w:t xml:space="preserve">аласы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</w:t>
      </w:r>
      <w:r>
        <w:rPr>
          <w:color w:val="3399FF"/>
          <w:lang w:val="kk-KZ"/>
        </w:rPr>
        <w:t xml:space="preserve">город</w:t>
      </w:r>
      <w:r>
        <w:rPr>
          <w:color w:val="3399FF"/>
          <w:lang w:val="kk-KZ"/>
        </w:rPr>
        <w:t xml:space="preserve"> Астана</w:t>
      </w:r>
      <w:r w:rsidRPr="00D31102">
        <w:rPr>
          <w:color w:val="3399FF"/>
          <w:lang w:val="kk-KZ"/>
        </w:rPr>
        <w:t xml:space="preserve">                                                                   </w:t>
      </w:r>
      <w:r>
        <w:rPr>
          <w:color w:val="3399FF"/>
          <w:lang w:val="kk-KZ"/>
        </w:rPr>
        <w:t xml:space="preserve">                                           </w:t>
      </w:r>
      <w:r w:rsidRPr="00D31102">
        <w:rPr>
          <w:color w:val="3399FF"/>
          <w:lang w:val="kk-KZ"/>
        </w:rPr>
        <w:t xml:space="preserve"> </w:t>
      </w:r>
    </w:p>
    <w:p>
      <w:pPr>
        <w:rPr>
          <w:color w:val="3399FF"/>
          <w:lang w:val="kk-KZ"/>
        </w:rPr>
      </w:pPr>
    </w:p>
    <w:p>
      <w:pPr>
        <w:spacing w:before="100" w:beforeAutospacing="1" w:after="100" w:afterAutospacing="1"/>
        <w:ind w:firstLine="709"/>
        <w:jc w:val="center"/>
        <w:rPr>
          <w:sz w:val="28"/>
          <w:szCs w:val="28"/>
          <w:lang w:val="kk-KZ"/>
        </w:rPr>
      </w:pPr>
      <w:r w:rsidRPr="00146EA4">
        <w:rPr>
          <w:b/>
          <w:bCs/>
          <w:sz w:val="28"/>
          <w:szCs w:val="28"/>
          <w:lang w:val="kk-KZ"/>
        </w:rPr>
        <w:t xml:space="preserve">«Қазақстан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Республикасының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Мемлекеттік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шекарасы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арқылы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өткізу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пункттерінің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алдында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орналасқан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сервистік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күту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аймақтардың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жұмыс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істеуіне,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жайластыруына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және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техникалық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жарақтандырылуына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қойылатын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үлгілік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талаптарды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бекіту</w:t>
      </w:r>
      <w:r>
        <w:rPr>
          <w:b/>
          <w:bCs/>
          <w:sz w:val="28"/>
          <w:szCs w:val="28"/>
          <w:lang w:val="kk-KZ"/>
        </w:rPr>
        <w:t xml:space="preserve"> </w:t>
      </w:r>
      <w:r w:rsidRPr="00146EA4">
        <w:rPr>
          <w:b/>
          <w:bCs/>
          <w:sz w:val="28"/>
          <w:szCs w:val="28"/>
          <w:lang w:val="kk-KZ"/>
        </w:rPr>
        <w:t xml:space="preserve">туралы»</w:t>
      </w:r>
    </w:p>
    <w:p>
      <w:pPr>
        <w:pStyle w:val="NoSpacing"/>
        <w:ind w:firstLine="567"/>
        <w:jc w:val="both"/>
        <w:rPr>
          <w:b/>
          <w:bCs/>
          <w:sz w:val="28"/>
          <w:szCs w:val="28"/>
          <w:lang w:val="kk-KZ"/>
        </w:rPr>
      </w:pPr>
      <w:bookmarkStart w:id="0" w:name="_Hlk230610301"/>
      <w:r w:rsidRPr="00FB0B6B">
        <w:rPr>
          <w:sz w:val="28"/>
          <w:szCs w:val="28"/>
          <w:lang w:val="kk-KZ"/>
        </w:rPr>
        <w:t xml:space="preserve">«Автомобиль жолдары туралы» 2001 жылғы 17 шілдедегі Қазақстан Республикасы</w:t>
      </w:r>
      <w:r>
        <w:rPr>
          <w:sz w:val="28"/>
          <w:szCs w:val="28"/>
          <w:lang w:val="kk-KZ"/>
        </w:rPr>
        <w:t xml:space="preserve">ның </w:t>
      </w:r>
      <w:r w:rsidRPr="00FB0B6B">
        <w:rPr>
          <w:sz w:val="28"/>
          <w:szCs w:val="28"/>
          <w:lang w:val="kk-KZ"/>
        </w:rPr>
        <w:t xml:space="preserve">Заңы 1-бабының 14-1) тармақшасына, 12-бабының </w:t>
      </w:r>
      <w:r>
        <w:rPr>
          <w:sz w:val="28"/>
          <w:szCs w:val="28"/>
          <w:lang w:val="kk-KZ"/>
        </w:rPr>
        <w:t xml:space="preserve">                        </w:t>
      </w:r>
      <w:r w:rsidRPr="00FB0B6B">
        <w:rPr>
          <w:sz w:val="28"/>
          <w:szCs w:val="28"/>
          <w:lang w:val="kk-KZ"/>
        </w:rPr>
        <w:t xml:space="preserve">2-7) тармақшасына, «Қазақстан Республикасындағы көлік туралы» 1994 жылғы 21 қыркүйектегі Қазақстан Республикасы Заңының 6-бабына, «Қазақстан Республикасы Көлік министрлігінің кейбір мәселелері туралы» Қазақстан Республикасы Үкіметінің 2023 жылғы 4 қазандағы №862 қаулысына сәйкес </w:t>
      </w:r>
      <w:r w:rsidRPr="00FB0B6B">
        <w:rPr>
          <w:b/>
          <w:bCs/>
          <w:sz w:val="28"/>
          <w:szCs w:val="28"/>
          <w:lang w:val="kk-KZ"/>
        </w:rPr>
        <w:t xml:space="preserve">БҰЙЫРАМЫН:</w:t>
      </w:r>
      <w:bookmarkEnd w:id="0"/>
    </w:p>
    <w:p>
      <w:pPr>
        <w:pStyle w:val="NoSpacing"/>
        <w:ind w:firstLine="709"/>
        <w:jc w:val="both"/>
        <w:rPr>
          <w:sz w:val="28"/>
          <w:szCs w:val="28"/>
          <w:lang w:val="kk-KZ"/>
        </w:rPr>
      </w:pPr>
      <w:r w:rsidRPr="00146EA4">
        <w:rPr>
          <w:sz w:val="28"/>
          <w:szCs w:val="28"/>
          <w:lang w:val="kk-KZ"/>
        </w:rPr>
        <w:t xml:space="preserve">1.</w:t>
      </w:r>
      <w:r>
        <w:rPr>
          <w:sz w:val="28"/>
          <w:szCs w:val="28"/>
          <w:lang w:val="kk-KZ"/>
        </w:rPr>
        <w:t xml:space="preserve"> </w:t>
      </w:r>
      <w:bookmarkStart w:id="1" w:name="_Hlk230610324"/>
      <w:r>
        <w:rPr>
          <w:sz w:val="28"/>
          <w:szCs w:val="28"/>
          <w:lang w:val="kk-KZ"/>
        </w:rPr>
        <w:t xml:space="preserve">Қ</w:t>
      </w:r>
      <w:r w:rsidRPr="00146EA4">
        <w:rPr>
          <w:sz w:val="28"/>
          <w:szCs w:val="28"/>
          <w:lang w:val="kk-KZ"/>
        </w:rPr>
        <w:t xml:space="preserve">оса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беріліп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отырған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Қазақстан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Республикасының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Мемлекеттік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шекарасы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арқылы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өткізу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пункттерінің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алдында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орналасқан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күтуге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арналған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сервистік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аймақтардың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жұмыс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істеуіне,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жайластыруына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және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техникалық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жарақтандырылуына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қойылатын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үлгілік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талаптар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бекітілсін.</w:t>
      </w:r>
      <w:r>
        <w:rPr>
          <w:sz w:val="28"/>
          <w:szCs w:val="28"/>
          <w:lang w:val="kk-KZ"/>
        </w:rPr>
        <w:t xml:space="preserve"> </w:t>
      </w:r>
    </w:p>
    <w:p>
      <w:pPr>
        <w:pStyle w:val="NoSpacing"/>
        <w:ind w:firstLine="709"/>
        <w:jc w:val="both"/>
        <w:rPr>
          <w:sz w:val="28"/>
          <w:szCs w:val="28"/>
          <w:lang w:val="kk-KZ"/>
        </w:rPr>
      </w:pPr>
      <w:r w:rsidRPr="00146EA4">
        <w:rPr>
          <w:sz w:val="28"/>
          <w:szCs w:val="28"/>
          <w:lang w:val="kk-KZ"/>
        </w:rPr>
        <w:t xml:space="preserve">2.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Қазақстан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Республикасы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Көлік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министрлігінің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Автомобиль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жолдары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комитеті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заңнамада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белгіленген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тәртіппен:</w:t>
      </w:r>
      <w:r>
        <w:rPr>
          <w:sz w:val="28"/>
          <w:szCs w:val="28"/>
          <w:lang w:val="kk-KZ"/>
        </w:rPr>
        <w:t xml:space="preserve"> </w:t>
      </w:r>
    </w:p>
    <w:p>
      <w:pPr>
        <w:pStyle w:val="NoSpacing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1</w:t>
      </w:r>
      <w:r w:rsidRPr="00146EA4">
        <w:rPr>
          <w:sz w:val="28"/>
          <w:szCs w:val="28"/>
          <w:lang w:val="kk-KZ"/>
        </w:rPr>
        <w:t xml:space="preserve">)</w:t>
      </w:r>
      <w:r>
        <w:rPr>
          <w:sz w:val="28"/>
          <w:szCs w:val="28"/>
          <w:lang w:val="kk-KZ"/>
        </w:rPr>
        <w:t xml:space="preserve"> </w:t>
      </w:r>
      <w:r w:rsidRPr="00563E15">
        <w:rPr>
          <w:sz w:val="28"/>
          <w:szCs w:val="28"/>
          <w:lang w:val="kk-KZ"/>
        </w:rPr>
        <w:t xml:space="preserve">осы бұйрықты Қазақстан Республикасы Әділет министрінің 2023 жылғы 11 шілдедегі № 472 бұйрығымен бекітілген Қазақстан Республикасы нормативтік құқықтық актілерінің мемлекеттік тізілімін, Қазақстан Республикасы нормативтік құқықтық актілерінің эталондық бақылау банкін жүргізу қағидалары </w:t>
      </w:r>
      <w:hyperlink r:id="rId9" w:anchor="z28" w:history="1">
        <w:r w:rsidRPr="00563E15">
          <w:rPr>
            <w:sz w:val="28"/>
            <w:szCs w:val="28"/>
            <w:lang w:val="kk-KZ"/>
          </w:rPr>
          <w:t xml:space="preserve">10-тармағының</w:t>
        </w:r>
      </w:hyperlink>
      <w:r w:rsidRPr="00563E15">
        <w:rPr>
          <w:sz w:val="28"/>
          <w:szCs w:val="28"/>
          <w:lang w:val="kk-KZ"/>
        </w:rPr>
        <w:t xml:space="preserve"> талаптарына сәйкес (Нормативтік құқықтық актілерді мемлекеттік тіркеу тізілімінде № 33059 болып тіркелген) қол қойылған күнінен бастап бес жұмыс күні ішінде электрондық түрде қазақ және орыс тілдерінде Қазақстан Республикасы Әділет министрлігінің </w:t>
      </w:r>
      <w:r>
        <w:rPr>
          <w:sz w:val="28"/>
          <w:szCs w:val="28"/>
          <w:lang w:val="kk-KZ"/>
        </w:rPr>
        <w:t xml:space="preserve">«</w:t>
      </w:r>
      <w:r w:rsidRPr="00563E15">
        <w:rPr>
          <w:sz w:val="28"/>
          <w:szCs w:val="28"/>
          <w:lang w:val="kk-KZ"/>
        </w:rPr>
        <w:t xml:space="preserve">Қазақстан Республикасының Заңнама және құқықтық ақпарат институты</w:t>
      </w:r>
      <w:r>
        <w:rPr>
          <w:sz w:val="28"/>
          <w:szCs w:val="28"/>
          <w:lang w:val="kk-KZ"/>
        </w:rPr>
        <w:t xml:space="preserve">»</w:t>
      </w:r>
      <w:r w:rsidRPr="00563E15">
        <w:rPr>
          <w:sz w:val="28"/>
          <w:szCs w:val="28"/>
          <w:lang w:val="kk-KZ"/>
        </w:rPr>
        <w:t xml:space="preserve"> шаруашылық жүргізу құқығындағы республикалық мемлекеттік кәсіпорнына жіберуді;</w:t>
      </w:r>
    </w:p>
    <w:p>
      <w:pPr>
        <w:pStyle w:val="NoSpacing"/>
        <w:ind w:firstLine="709"/>
        <w:jc w:val="both"/>
        <w:rPr>
          <w:sz w:val="28"/>
          <w:szCs w:val="28"/>
          <w:lang w:val="kk-KZ"/>
        </w:rPr>
      </w:pPr>
      <w:r w:rsidRPr="00C47C6F">
        <w:rPr>
          <w:sz w:val="28"/>
          <w:szCs w:val="28"/>
          <w:lang w:val="kk-KZ"/>
        </w:rPr>
        <w:t xml:space="preserve">2)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осы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бұйрық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ресми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жарияланғаннан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кейін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Қазақстан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Республикасы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Көлік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министрлігінің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интернет-ресурсында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орналастыруды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қамтамасыз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етсін.</w:t>
      </w:r>
      <w:r>
        <w:rPr>
          <w:sz w:val="28"/>
          <w:szCs w:val="28"/>
          <w:lang w:val="kk-KZ"/>
        </w:rPr>
        <w:t xml:space="preserve"> </w:t>
      </w:r>
    </w:p>
    <w:p>
      <w:pPr>
        <w:pStyle w:val="NoSpacing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3. </w:t>
      </w:r>
      <w:r w:rsidRPr="00146EA4">
        <w:rPr>
          <w:sz w:val="28"/>
          <w:szCs w:val="28"/>
          <w:lang w:val="kk-KZ"/>
        </w:rPr>
        <w:t xml:space="preserve">Осы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бұйрықтың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орындалуын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бақылау</w:t>
      </w:r>
      <w:r>
        <w:rPr>
          <w:sz w:val="28"/>
          <w:szCs w:val="28"/>
          <w:lang w:val="kk-KZ"/>
        </w:rPr>
        <w:t xml:space="preserve"> </w:t>
      </w:r>
      <w:r w:rsidRPr="00146EA4" w:rsidR="00D165E0">
        <w:rPr>
          <w:sz w:val="28"/>
          <w:szCs w:val="28"/>
          <w:lang w:val="kk-KZ"/>
        </w:rPr>
        <w:t xml:space="preserve">жетекшілік</w:t>
      </w:r>
      <w:r w:rsidR="00D165E0">
        <w:rPr>
          <w:sz w:val="28"/>
          <w:szCs w:val="28"/>
          <w:lang w:val="kk-KZ"/>
        </w:rPr>
        <w:t xml:space="preserve"> </w:t>
      </w:r>
      <w:r w:rsidRPr="00146EA4" w:rsidR="00D165E0">
        <w:rPr>
          <w:sz w:val="28"/>
          <w:szCs w:val="28"/>
          <w:lang w:val="kk-KZ"/>
        </w:rPr>
        <w:t xml:space="preserve">ететін</w:t>
      </w:r>
      <w:r w:rsidR="00D165E0"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Қазақстан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Республикасы</w:t>
      </w:r>
      <w:r w:rsidR="00D165E0">
        <w:rPr>
          <w:sz w:val="28"/>
          <w:szCs w:val="28"/>
          <w:lang w:val="kk-KZ"/>
        </w:rPr>
        <w:t xml:space="preserve">ның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Көлік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вице-министріне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жүктелсін.</w:t>
      </w:r>
      <w:r>
        <w:rPr>
          <w:sz w:val="28"/>
          <w:szCs w:val="28"/>
          <w:lang w:val="kk-KZ"/>
        </w:rPr>
        <w:t xml:space="preserve"> </w:t>
      </w:r>
    </w:p>
    <w:p>
      <w:pPr>
        <w:pStyle w:val="NoSpacing"/>
        <w:ind w:firstLine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4. </w:t>
      </w:r>
      <w:r w:rsidRPr="00146EA4">
        <w:rPr>
          <w:sz w:val="28"/>
          <w:szCs w:val="28"/>
          <w:lang w:val="kk-KZ"/>
        </w:rPr>
        <w:t xml:space="preserve">Осы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бұйрық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алғашқы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ресми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жарияланған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күнінен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кейін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күнтізбелік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он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күн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өткен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соң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қолданысқа</w:t>
      </w:r>
      <w:r>
        <w:rPr>
          <w:sz w:val="28"/>
          <w:szCs w:val="28"/>
          <w:lang w:val="kk-KZ"/>
        </w:rPr>
        <w:t xml:space="preserve"> </w:t>
      </w:r>
      <w:r w:rsidRPr="00146EA4">
        <w:rPr>
          <w:sz w:val="28"/>
          <w:szCs w:val="28"/>
          <w:lang w:val="kk-KZ"/>
        </w:rPr>
        <w:t xml:space="preserve">енгізіледі</w:t>
      </w:r>
      <w:bookmarkEnd w:id="1"/>
      <w:r w:rsidRPr="00146EA4">
        <w:rPr>
          <w:sz w:val="28"/>
          <w:szCs w:val="28"/>
          <w:lang w:val="kk-KZ"/>
        </w:rPr>
        <w:t xml:space="preserve">.</w:t>
      </w:r>
    </w:p>
    <w:tbl>
      <w:tblPr>
        <w:tblStyle w:val="TableGrid"/>
        <w:tblW w:w="8930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3152"/>
      </w:tblGrid>
      <w:tr w:rsidTr="008858D2">
        <w:trPr/>
        <w:tc>
          <w:tcPr>
            <w:tcW w:w="3652" w:type="dxa"/>
            <w:hideMark/>
          </w:tcPr>
          <w:p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Лауазымы</w:t>
            </w:r>
          </w:p>
        </w:tc>
        <w:tc>
          <w:tcPr>
            <w:tcW w:w="2126" w:type="dxa"/>
          </w:tcPr>
          <w:p>
            <w:pPr>
              <w:rPr>
                <w:b/>
                <w:sz w:val="28"/>
                <w:szCs w:val="28"/>
                <w:lang w:val="kk-KZ"/>
              </w:rPr>
            </w:pPr>
          </w:p>
        </w:tc>
        <w:tc>
          <w:tcPr>
            <w:tcW w:w="3152" w:type="dxa"/>
            <w:hideMark/>
          </w:tcPr>
          <w:p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Аты-жөні</w:t>
            </w:r>
          </w:p>
        </w:tc>
      </w:tr>
    </w:tbl>
    <w:p>
      <w:pPr>
        <w:pStyle w:val="NoSpacing"/>
        <w:ind w:firstLine="709"/>
        <w:rPr>
          <w:sz w:val="28"/>
          <w:szCs w:val="28"/>
          <w:lang w:val="kk-KZ"/>
        </w:rPr>
      </w:pPr>
      <w:bookmarkStart w:id="2" w:name="_Hlk230610344"/>
      <w:r w:rsidRPr="00146EA4">
        <w:rPr>
          <w:sz w:val="28"/>
          <w:szCs w:val="28"/>
          <w:lang w:val="kk-KZ"/>
        </w:rPr>
        <w:t xml:space="preserve">«КЕЛІСІЛДІ</w:t>
      </w:r>
      <w:r>
        <w:rPr>
          <w:sz w:val="28"/>
          <w:szCs w:val="28"/>
          <w:lang w:val="kk-KZ"/>
        </w:rPr>
        <w:t xml:space="preserve">»</w:t>
      </w:r>
      <w:r>
        <w:rPr>
          <w:sz w:val="28"/>
          <w:szCs w:val="28"/>
          <w:lang w:val="kk-KZ"/>
        </w:rPr>
        <w:br/>
      </w:r>
      <w:r w:rsidRPr="00146EA4">
        <w:rPr>
          <w:sz w:val="28"/>
          <w:szCs w:val="28"/>
          <w:lang w:val="kk-KZ"/>
        </w:rPr>
        <w:t xml:space="preserve">Қазақстан Республикасы</w:t>
      </w:r>
      <w:r>
        <w:rPr>
          <w:sz w:val="28"/>
          <w:szCs w:val="28"/>
          <w:lang w:val="kk-KZ"/>
        </w:rPr>
        <w:br/>
      </w:r>
      <w:r>
        <w:rPr>
          <w:sz w:val="28"/>
          <w:szCs w:val="28"/>
          <w:lang w:val="kk-KZ"/>
        </w:rPr>
        <w:t xml:space="preserve">Ауыл шаруашылығы</w:t>
      </w:r>
      <w:r w:rsidRPr="00146EA4">
        <w:rPr>
          <w:sz w:val="28"/>
          <w:szCs w:val="28"/>
          <w:lang w:val="kk-KZ"/>
        </w:rPr>
        <w:t xml:space="preserve"> министрлігі</w:t>
      </w:r>
    </w:p>
    <w:p>
      <w:pPr>
        <w:pStyle w:val="NoSpacing"/>
        <w:ind w:firstLine="709"/>
        <w:rPr>
          <w:sz w:val="28"/>
          <w:szCs w:val="28"/>
          <w:lang w:val="kk-KZ"/>
        </w:rPr>
      </w:pPr>
    </w:p>
    <w:p>
      <w:pPr>
        <w:pStyle w:val="NoSpacing"/>
        <w:ind w:firstLine="709"/>
        <w:rPr>
          <w:sz w:val="28"/>
          <w:szCs w:val="28"/>
          <w:lang w:val="kk-KZ"/>
        </w:rPr>
      </w:pPr>
      <w:r w:rsidRPr="00146EA4">
        <w:rPr>
          <w:sz w:val="28"/>
          <w:szCs w:val="28"/>
          <w:lang w:val="kk-KZ"/>
        </w:rPr>
        <w:t xml:space="preserve">«КЕЛІСІЛДІ</w:t>
      </w:r>
      <w:r>
        <w:rPr>
          <w:sz w:val="28"/>
          <w:szCs w:val="28"/>
          <w:lang w:val="kk-KZ"/>
        </w:rPr>
        <w:t xml:space="preserve">»</w:t>
      </w:r>
      <w:r>
        <w:rPr>
          <w:sz w:val="28"/>
          <w:szCs w:val="28"/>
        </w:rPr>
        <w:br/>
      </w:r>
      <w:r w:rsidRPr="004E7C64">
        <w:rPr>
          <w:sz w:val="28"/>
          <w:szCs w:val="28"/>
          <w:lang w:val="kk-KZ"/>
        </w:rPr>
        <w:t xml:space="preserve">Қазақстан Республикасы</w:t>
      </w:r>
      <w:r>
        <w:rPr>
          <w:sz w:val="28"/>
          <w:szCs w:val="28"/>
          <w:lang w:val="kk-KZ"/>
        </w:rPr>
        <w:br/>
      </w:r>
      <w:r w:rsidRPr="004E7C64">
        <w:rPr>
          <w:sz w:val="28"/>
          <w:szCs w:val="28"/>
          <w:lang w:val="kk-KZ"/>
        </w:rPr>
        <w:t xml:space="preserve">Денсаулық сақтау министрлігі</w:t>
      </w:r>
    </w:p>
    <w:p>
      <w:pPr>
        <w:pStyle w:val="NoSpacing"/>
        <w:ind w:firstLine="709"/>
        <w:rPr>
          <w:sz w:val="28"/>
          <w:szCs w:val="28"/>
          <w:lang w:val="kk-KZ"/>
        </w:rPr>
      </w:pPr>
    </w:p>
    <w:p>
      <w:pPr>
        <w:pStyle w:val="NoSpacing"/>
        <w:ind w:firstLine="709"/>
        <w:rPr>
          <w:sz w:val="28"/>
          <w:szCs w:val="28"/>
          <w:lang w:val="kk-KZ"/>
        </w:rPr>
      </w:pPr>
      <w:r w:rsidRPr="00146EA4">
        <w:rPr>
          <w:sz w:val="28"/>
          <w:szCs w:val="28"/>
          <w:lang w:val="kk-KZ"/>
        </w:rPr>
        <w:t xml:space="preserve">«КЕЛІСІЛДІ</w:t>
      </w:r>
      <w:r>
        <w:rPr>
          <w:sz w:val="28"/>
          <w:szCs w:val="28"/>
          <w:lang w:val="kk-KZ"/>
        </w:rPr>
        <w:t xml:space="preserve">»</w:t>
      </w:r>
      <w:r>
        <w:rPr>
          <w:sz w:val="28"/>
          <w:szCs w:val="28"/>
          <w:lang w:val="kk-KZ"/>
        </w:rPr>
        <w:br/>
      </w:r>
      <w:r w:rsidRPr="00146EA4">
        <w:rPr>
          <w:sz w:val="28"/>
          <w:szCs w:val="28"/>
          <w:lang w:val="kk-KZ"/>
        </w:rPr>
        <w:t xml:space="preserve">Қазақстан Республикасы</w:t>
      </w:r>
      <w:r>
        <w:rPr>
          <w:sz w:val="28"/>
          <w:szCs w:val="28"/>
          <w:lang w:val="kk-KZ"/>
        </w:rPr>
        <w:br/>
      </w:r>
      <w:r w:rsidRPr="00146EA4">
        <w:rPr>
          <w:sz w:val="28"/>
          <w:szCs w:val="28"/>
          <w:lang w:val="kk-KZ"/>
        </w:rPr>
        <w:t xml:space="preserve">Қаржы министрлігі</w:t>
      </w:r>
    </w:p>
    <w:p>
      <w:pPr>
        <w:pStyle w:val="NoSpacing"/>
        <w:ind w:firstLine="709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br/>
      </w:r>
      <w:r w:rsidRPr="00C8679D">
        <w:rPr>
          <w:sz w:val="28"/>
          <w:szCs w:val="28"/>
          <w:lang w:val="kk-KZ"/>
        </w:rPr>
        <w:t xml:space="preserve">         </w:t>
      </w:r>
      <w:r w:rsidRPr="00146EA4">
        <w:rPr>
          <w:sz w:val="28"/>
          <w:szCs w:val="28"/>
          <w:lang w:val="kk-KZ"/>
        </w:rPr>
        <w:t xml:space="preserve">«КЕЛІСІЛДІ</w:t>
      </w:r>
      <w:r>
        <w:rPr>
          <w:sz w:val="28"/>
          <w:szCs w:val="28"/>
          <w:lang w:val="kk-KZ"/>
        </w:rPr>
        <w:t xml:space="preserve">»</w:t>
      </w:r>
      <w:r>
        <w:rPr>
          <w:sz w:val="28"/>
          <w:szCs w:val="28"/>
          <w:lang w:val="kk-KZ"/>
        </w:rPr>
        <w:br/>
      </w:r>
      <w:r w:rsidRPr="004E7C64">
        <w:rPr>
          <w:sz w:val="28"/>
          <w:szCs w:val="28"/>
          <w:lang w:val="kk-KZ"/>
        </w:rPr>
        <w:t xml:space="preserve">Қазақстан Республикасы</w:t>
      </w:r>
      <w:r>
        <w:rPr>
          <w:sz w:val="28"/>
          <w:szCs w:val="28"/>
          <w:lang w:val="kk-KZ"/>
        </w:rPr>
        <w:br/>
      </w:r>
      <w:r w:rsidRPr="004E7C64">
        <w:rPr>
          <w:sz w:val="28"/>
          <w:szCs w:val="28"/>
          <w:lang w:val="kk-KZ"/>
        </w:rPr>
        <w:t xml:space="preserve">Ұлттық қауіпсіздік комитетінің</w:t>
      </w:r>
    </w:p>
    <w:p>
      <w:pPr>
        <w:pStyle w:val="NoSpacing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Шекара қызметі</w:t>
      </w:r>
      <w:bookmarkEnd w:id="2"/>
    </w:p>
    <w:p>
      <w:pPr>
        <w:overflowPunct/>
        <w:autoSpaceDE/>
        <w:autoSpaceDN/>
        <w:adjustRightInd/>
        <w:rPr>
          <w:lang w:val="kk-KZ"/>
        </w:rPr>
      </w:pPr>
    </w:p>
    <w:sectPr w:rsidSect="00642211">
      <w:headerReference w:type="even" r:id="rId10"/>
      <w:headerReference w:type="default" r:id="rId11"/>
      <w:headerReference w:type="first" r:id="rId12"/>
      <w:footerReference w:type="even" r:id="rId13"/>
      <w:footerReference w:type="default" r:id="rId14"/>
      <w:footerReference w:type="first" r:id="rId15"/>
      <w:pgSz w:w="11906" w:h="16838" w:orient="portrait"/>
      <w:pgMar w:top="1134" w:right="849" w:bottom="993" w:left="1418" w:header="851" w:footer="709" w:gutter="0"/>
      <w:cols w:num="1" w:space="708">
        <w:col w:w="9639" w:space="708"/>
      </w:cols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Auto"/>
    <w:pitch w:val="variable"/>
    <w:sig w:usb0="E0002AFF" w:usb1="C0007843" w:usb2="00000009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????????????????????§ЮЎм§Ў?Ўм§А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Auto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Auto"/>
    <w:pitch w:val="variable"/>
    <w:sig w:usb0="E00006FF" w:usb1="420024FF" w:usb2="02000000" w:usb3="00000000" w:csb0="0000019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5" o:spid="PowerPlusWaterMarkObject1115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  <w:r>
      <w:rPr>
        <w:rStyle w:val="PageNumber"/>
      </w:rPr>
      <w:fldChar w:fldCharType="begin"/>
    </w:r>
    <w:r w:rsidR="002D6F3A">
      <w:rPr>
        <w:rStyle w:val="PageNumber"/>
      </w:rPr>
      <w:instrText xml:space="preserve">PAGE </w:instrText>
    </w:r>
    <w:r>
      <w:fldChar w:fldCharType="separate"/>
    </w:r>
    <w:r>
      <w:rPr/>
      <w:fldChar w:fldCharType="end"/>
    </w:r>
  </w:p>
  <w:p>
    <w:pPr>
      <w:pStyle w:val="Header"/>
      <w:rPr/>
    </w:pP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framePr w:wrap="around" w:vAnchor="text" w:hAnchor="margin" w:xAlign="center" w:y="1"/>
      <w:rPr>
        <w:rStyle w:val="PageNumber"/>
      </w:rPr>
    </w:pPr>
    <w:r>
      <w:pict>
        <v:shape id="PowerPlusWaterMarkObject1026" o:spid="PowerPlusWaterMarkObject1117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  <w:r>
      <w:rPr>
        <w:noProof/>
      </w:rPr>
      <w:pict>
        <v:shape id="Watermark" o:spid="_x0000_s1118" type="#_x0000_t136" style="height:25pt;margin-left:0;margin-top:0;mso-position-horizontal:center;mso-position-horizontal-relative:margin;mso-position-vertical:center;mso-position-vertical-relative:margin;position:absolute;rotation:315;width:0.05pt;z-index:251660800" fillcolor="#e1e1e1" stroked="f">
          <v:fill r:id="rId1" o:title=""/>
          <v:stroke r:id="rId1" o:title=""/>
          <v:shadow color="#868686"/>
          <v:textpath style="font-family:&quot;Times New Roman&quot;;font-size:24pt;v-text-kern:t" trim="t" fitpath="t" string="Министерство транспорта Республики Казахстан Саденов Ернар – 05.06.26 14:35"/>
          <o:lock v:ext="edit" text="t" shapetype="t"/>
          <w10:wrap anchorx="margin" anchory="margin"/>
        </v:shape>
      </w:pict>
    </w:r>
    <w:r>
      <w:rPr>
        <w:noProof/>
      </w:rPr>
      <w:pict>
        <v:shape id="_x0000_s3538" o:spid="_x0000_s1119" type="#_x0000_t136" style="height:25pt;margin-left:0;margin-top:0;mso-position-horizontal:center;mso-position-horizontal-relative:margin;mso-position-vertical:center;mso-position-vertical-relative:margin;position:absolute;rotation:315;width:0.05pt;z-index:251659776" fillcolor="#e1e1e1" stroked="f">
          <v:fill r:id="rId1" o:title=""/>
          <v:stroke r:id="rId1" o:title=""/>
          <v:shadow color="#868686"/>
          <v:textpath style="font-family:&quot;Times New Roman&quot;;font-size:24pt;v-text-kern:t" trim="t" fitpath="t" string="Министерство транспорта Республики Казахстан Кудулова Сауле – 26.05.26 11:29"/>
          <o:lock v:ext="edit" text="t" shapetype="t"/>
          <w10:wrap anchorx="margin" anchory="margin"/>
        </v:shape>
      </w:pict>
    </w:r>
    <w:r>
      <w:rPr>
        <w:rStyle w:val="PageNumber"/>
      </w:rPr>
      <w:fldChar w:fldCharType="begin"/>
    </w:r>
    <w:r w:rsidR="002D6F3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6F3A">
      <w:rPr>
        <w:rStyle w:val="PageNumber"/>
        <w:noProof/>
      </w:rPr>
      <w:t xml:space="preserve">2</w:t>
    </w:r>
    <w:r>
      <w:rPr>
        <w:rStyle w:val="PageNumber"/>
      </w:rPr>
      <w:fldChar w:fldCharType="end"/>
    </w:r>
  </w:p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tbl>
    <w:tblPr>
      <w:tblStyle w:val="NormalTable"/>
      <w:tblW w:w="10751" w:type="dxa"/>
      <w:tblInd w:w="-431" w:type="dxa"/>
      <w:tblLayout w:type="fixed"/>
      <w:tblLook w:val="01E0" w:firstRow="1" w:lastRow="1" w:firstColumn="1" w:lastColumn="1" w:noHBand="0" w:noVBand="0"/>
    </w:tblPr>
    <w:tblGrid>
      <w:gridCol w:w="4362"/>
      <w:gridCol w:w="2126"/>
      <w:gridCol w:w="4263"/>
    </w:tblGrid>
    <w:tr w:rsidTr="00DC45FB">
      <w:trPr>
        <w:trHeight w:val="1348"/>
      </w:trPr>
      <w:tc>
        <w:tcPr>
          <w:tcW w:w="4362" w:type="dxa"/>
          <w:shd w:val="clear" w:color="auto" w:fill="auto"/>
        </w:tcPr>
        <w:p>
          <w:pPr>
            <w:ind w:left="-284" w:right="-202"/>
            <w:jc w:val="center"/>
            <w:rPr>
              <w:b/>
              <w:noProof/>
              <w:color w:val="0099FF"/>
              <w:sz w:val="22"/>
              <w:szCs w:val="22"/>
              <w:lang w:val="kk-KZ"/>
            </w:rPr>
          </w:pPr>
          <w:r>
            <w:rPr>
              <w:b/>
              <w:noProof/>
              <w:color w:val="0099FF"/>
              <w:sz w:val="22"/>
              <w:szCs w:val="22"/>
            </w:rPr>
            <w:t xml:space="preserve">«</w:t>
          </w: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ҚАЗАҚСТАН РЕСПУБЛИКАСЫ </w:t>
          </w:r>
        </w:p>
        <w:p>
          <w:pPr>
            <w:ind w:left="-284" w:right="-202"/>
            <w:jc w:val="center"/>
            <w:rPr>
              <w:b/>
              <w:color w:val="3A7298"/>
              <w:sz w:val="32"/>
              <w:szCs w:val="32"/>
            </w:rPr>
          </w:pPr>
          <w:r>
            <w:rPr>
              <w:b/>
              <w:noProof/>
              <w:color w:val="0099FF"/>
              <w:sz w:val="22"/>
              <w:szCs w:val="22"/>
              <w:lang w:val="kk-KZ"/>
            </w:rPr>
            <w:t xml:space="preserve">КӨЛІК МИНИСТРЛІГІ» РЕСПУБЛИКАЛЫҚ МЕМЛЕКЕТТІК МЕКЕМЕСІ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  <w:r>
            <w:rPr>
              <w:noProof/>
              <w:color w:val="00B0F0"/>
            </w:rPr>
            <w:drawing>
              <wp:anchor distT="0" distB="0" distL="0" distR="0" simplePos="0" relativeHeight="251655680" behindDoc="0" locked="0" layoutInCell="1" allowOverlap="1">
                <wp:simplePos x="0" y="0"/>
                <wp:positionH relativeFrom="page">
                  <wp:posOffset>213995</wp:posOffset>
                </wp:positionH>
                <wp:positionV relativeFrom="page">
                  <wp:posOffset>-65405</wp:posOffset>
                </wp:positionV>
                <wp:extent cx="950477" cy="987551"/>
                <wp:effectExtent l="0" t="0" r="0" b="0"/>
                <wp:wrapNone/>
                <wp:docPr id="11" name="Imag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Imag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0477" cy="98755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263" w:type="dxa"/>
          <w:shd w:val="clear" w:color="auto" w:fill="auto"/>
        </w:tcPr>
        <w:p>
          <w:pPr>
            <w:jc w:val="center"/>
            <w:rPr>
              <w:b/>
              <w:color w:val="0099FF"/>
            </w:rPr>
          </w:pPr>
          <w:r>
            <w:rPr>
              <w:b/>
              <w:color w:val="0099FF"/>
              <w:sz w:val="22"/>
              <w:szCs w:val="22"/>
              <w:lang w:val="kk-KZ"/>
            </w:rPr>
            <w:t xml:space="preserve">РЕСПУБЛИКАНСКОЕ ГОСУДАРСТВЕННОЕ УЧРЕЖДЕНИЕ </w:t>
          </w:r>
          <w:r>
            <w:rPr>
              <w:b/>
              <w:color w:val="0099FF"/>
              <w:sz w:val="22"/>
              <w:szCs w:val="22"/>
            </w:rPr>
            <w:t xml:space="preserve">«МИНИСТЕРСТВО ТРАНСПОРТА</w:t>
          </w:r>
        </w:p>
        <w:p>
          <w:pPr>
            <w:jc w:val="center"/>
            <w:rPr>
              <w:b/>
              <w:color w:val="0099FF"/>
              <w:lang w:val="kk-KZ"/>
            </w:rPr>
          </w:pPr>
          <w:r>
            <w:rPr>
              <w:b/>
              <w:color w:val="0099FF"/>
              <w:sz w:val="22"/>
              <w:szCs w:val="22"/>
              <w:lang w:val="kk-KZ"/>
            </w:rPr>
            <w:t xml:space="preserve">РЕСПУБЛИКИ КАЗАХСТАН»</w:t>
          </w:r>
        </w:p>
        <w:p>
          <w:pPr>
            <w:spacing w:line="288" w:lineRule="auto"/>
            <w:jc w:val="center"/>
            <w:rPr>
              <w:b/>
              <w:color w:val="3A7298"/>
              <w:sz w:val="29"/>
              <w:szCs w:val="29"/>
              <w:lang w:val="kk-KZ"/>
            </w:rPr>
          </w:pPr>
        </w:p>
      </w:tc>
    </w:tr>
    <w:tr w:rsidTr="00DC45FB">
      <w:trPr>
        <w:trHeight w:val="591"/>
      </w:trPr>
      <w:tc>
        <w:tcPr>
          <w:tcW w:w="4362" w:type="dxa"/>
          <w:shd w:val="clear" w:color="auto" w:fill="auto"/>
        </w:tcPr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</w:p>
        <w:p>
          <w:pPr>
            <w:widowControl w:val="0"/>
            <w:ind w:right="459"/>
            <w:jc w:val="center"/>
            <w:rPr>
              <w:b/>
              <w:bCs/>
              <w:color w:val="3399FF"/>
              <w:sz w:val="22"/>
              <w:szCs w:val="22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БҰЙРЫҚ</w:t>
          </w:r>
        </w:p>
      </w:tc>
      <w:tc>
        <w:tcPr>
          <w:tcW w:w="2126" w:type="dxa"/>
          <w:shd w:val="clear" w:color="auto" w:fill="auto"/>
        </w:tcPr>
        <w:p>
          <w:pPr>
            <w:jc w:val="center"/>
            <w:rPr>
              <w:sz w:val="22"/>
              <w:szCs w:val="22"/>
              <w:lang w:val="kk-KZ"/>
            </w:rPr>
          </w:pPr>
        </w:p>
      </w:tc>
      <w:tc>
        <w:tcPr>
          <w:tcW w:w="4263" w:type="dxa"/>
          <w:shd w:val="clear" w:color="auto" w:fill="auto"/>
        </w:tcPr>
        <w:p>
          <w:pPr>
            <w:spacing w:line="288" w:lineRule="auto"/>
            <w:jc w:val="center"/>
            <w:rPr>
              <w:b/>
              <w:bCs/>
              <w:color w:val="3399FF"/>
              <w:sz w:val="22"/>
              <w:szCs w:val="22"/>
            </w:rPr>
          </w:pPr>
          <w:r>
            <w:rPr>
              <w:noProof/>
              <w:color w:val="3399FF"/>
              <w:sz w:val="22"/>
              <w:szCs w:val="22"/>
            </w:rPr>
            <mc:AlternateContent xmlns:mc="http://schemas.openxmlformats.org/markup-compatibility/2006">
              <mc:Choice Requires="wps">
                <w:drawing>
                  <wp:anchor distT="0" distB="0" distL="114300" distR="114300" simplePos="0" relativeHeight="251654656" behindDoc="0" locked="0" layoutInCell="1" allowOverlap="1" hidden="0">
                    <wp:simplePos x="0" y="0"/>
                    <wp:positionH relativeFrom="column">
                      <wp:posOffset>-3964940</wp:posOffset>
                    </wp:positionH>
                    <wp:positionV relativeFrom="page">
                      <wp:posOffset>67310</wp:posOffset>
                    </wp:positionV>
                    <wp:extent cx="6411595" cy="0"/>
                    <wp:effectExtent l="12700" t="8890" r="14605" b="10160"/>
                    <wp:wrapNone/>
                    <wp:docPr id="12" name="Line 26" hidden="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/>
                          <wps:spPr bwMode="auto">
                            <a:xfrm flipV="1">
                              <a:off x="0" y="0"/>
                              <a:ext cx="641159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3399FF"/>
                              </a:solidFill>
                              <a:round/>
                            </a:ln>
                          </wps:spPr>
                          <wps:bodyPr rot="0" spcFirstLastPara="0" vertOverflow="overflow" horzOverflow="overflow" vert="horz" wrap="square" lIns="91440" tIns="45720" rIns="91440" bIns="45720" numCol="1" anchor="t" upright="1">
                            <a:noAutofit/>
                          </wps:bodyPr>
                        </wps:wsp>
                      </a:graphicData>
                    </a:graphic>
                    <wp14:sizeRelH xmlns:wp14="http://schemas.microsoft.com/office/word/2010/wordprocessingDrawing" relativeFrom="page">
                      <wp14:pctWidth>0</wp14:pctWidth>
                    </wp14:sizeRelH>
                    <wp14:sizeRelV xmlns:wp14="http://schemas.microsoft.com/office/word/2010/wordprocessingDrawing"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id="Line 26" o:spid="_x0000_s1120" style="flip:y;mso-height-percent:0;mso-height-relative:page;mso-position-vertical-relative:page;mso-width-percent:0;mso-width-relative:page;mso-wrap-distance-bottom:0;mso-wrap-distance-left:9pt;mso-wrap-distance-right:9pt;mso-wrap-distance-top:0;mso-wrap-style:square;position:absolute;visibility:visible;z-index:251654656" o:bwmode="auto" from="-312.2pt,5.3pt" to="192.65pt,5.3pt" strokecolor="#39f" strokeweight="1.25pt">
                    <v:stroke joinstyle="round"/>
                    <o:lock v:ext="edit" aspectratio="t"/>
                    <w10:bordertop type="single" width="10"/>
                    <w10:borderleft type="single" width="10"/>
                    <w10:borderbottom type="single" width="10"/>
                    <w10:borderright type="single" width="10"/>
                  </v:line>
                </w:pict>
              </mc:Fallback>
            </mc:AlternateContent>
          </w:r>
        </w:p>
        <w:p>
          <w:pPr>
            <w:spacing w:line="288" w:lineRule="auto"/>
            <w:jc w:val="center"/>
            <w:rPr>
              <w:b/>
              <w:bCs/>
              <w:color w:val="3399FF"/>
              <w:lang w:val="kk-KZ"/>
            </w:rPr>
          </w:pPr>
          <w:r w:rsidRPr="0087566C">
            <w:rPr>
              <w:b/>
              <w:bCs/>
              <w:color w:val="3399FF"/>
              <w:sz w:val="22"/>
              <w:szCs w:val="22"/>
            </w:rPr>
            <w:t xml:space="preserve">ПРИКАЗ</w:t>
          </w:r>
        </w:p>
      </w:tc>
    </w:tr>
  </w:tbl>
  <w:p>
    <w:pPr>
      <w:pStyle w:val="Header"/>
      <w:rPr>
        <w:color w:val="3A7298"/>
        <w:sz w:val="22"/>
        <w:szCs w:val="22"/>
        <w:lang w:val="kk-KZ"/>
      </w:rPr>
    </w:pPr>
    <w:r>
      <w:pict>
        <v:shape id="PowerPlusWaterMarkObject1027" o:spid="PowerPlusWaterMarkObject1122" type="#_x0000_t136" style="height:79.19pt;margin-left:0;margin-top:0;mso-position-horizontal:center;mso-position-horizontal-relative:margin;mso-position-vertical:center;mso-position-vertical-relative:margin;position:absolute;rotation:315;width:536.67pt;z-index:-2147483648" o:allowincell="f" fillcolor="#808080" stroked="f">
          <v:fill opacity="0.5"/>
          <v:textpath style="font-family:&quot;Times New Roman&quot;;font-size:70pt" string="СЕК 738881501"/>
          <w10:wrap anchorx="margin" anchory="margin"/>
        </v:shape>
      </w:pict>
    </w:r>
  </w:p>
  <w:p>
    <w:pPr>
      <w:pStyle w:val="Header"/>
      <w:rPr>
        <w:color w:val="3A7298"/>
        <w:sz w:val="22"/>
        <w:szCs w:val="22"/>
      </w:rPr>
    </w:pPr>
    <w:r>
      <w:rPr>
        <w:b/>
        <w:color w:val="3399FF"/>
        <w:sz w:val="22"/>
        <w:szCs w:val="22"/>
        <w:lang w:val="kk-KZ"/>
      </w:rPr>
      <w:t xml:space="preserve">20</w:t>
    </w:r>
    <w:r>
      <w:rPr>
        <w:color w:val="3A7298"/>
        <w:sz w:val="22"/>
        <w:szCs w:val="22"/>
        <w:lang w:val="kk-KZ"/>
      </w:rPr>
      <w:t xml:space="preserve">___</w:t>
    </w:r>
    <w:r w:rsidRPr="0087566C">
      <w:rPr>
        <w:b/>
        <w:color w:val="3399FF"/>
        <w:sz w:val="22"/>
        <w:szCs w:val="22"/>
      </w:rPr>
      <w:t xml:space="preserve">   </w:t>
    </w:r>
    <w:r w:rsidRPr="0087566C">
      <w:rPr>
        <w:b/>
        <w:color w:val="3399FF"/>
        <w:sz w:val="22"/>
        <w:szCs w:val="22"/>
        <w:lang w:val="kk-KZ"/>
      </w:rPr>
      <w:t xml:space="preserve">жылғы  __________</w:t>
    </w:r>
    <w:r>
      <w:rPr>
        <w:b/>
        <w:color w:val="3399FF"/>
        <w:sz w:val="22"/>
        <w:szCs w:val="22"/>
        <w:lang w:val="kk-KZ"/>
      </w:rPr>
      <w:t xml:space="preserve">                                                                    </w:t>
    </w:r>
    <w:r w:rsidRPr="0087566C">
      <w:rPr>
        <w:b/>
        <w:bCs/>
        <w:color w:val="3399FF"/>
        <w:sz w:val="22"/>
        <w:szCs w:val="22"/>
      </w:rPr>
      <w:t xml:space="preserve">№  ____________________</w:t>
    </w:r>
  </w:p>
  <w:p>
    <w:pPr>
      <w:rPr>
        <w:color w:val="3A7234"/>
        <w:sz w:val="14"/>
        <w:szCs w:val="14"/>
        <w:lang w:val="kk-KZ"/>
      </w:rPr>
    </w:pPr>
  </w:p>
  <w:p>
    <w:pPr>
      <w:rPr>
        <w:color w:val="3A7234"/>
        <w:sz w:val="14"/>
        <w:szCs w:val="14"/>
        <w:lang w:val="kk-KZ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>
    <w:multiLevelType w:val="hybridMultilevel"/>
    <w:lvl w:ilvl="0">
      <w:start w:val="40"/>
      <w:numFmt w:val="decimal"/>
      <w:suff w:val="tab"/>
      <w:lvlText w:val="%1)"/>
      <w:lvlJc w:val="left"/>
      <w:pPr>
        <w:tabs>
          <w:tab w:val="num" w:pos="1720"/>
        </w:tabs>
        <w:ind w:left="1720" w:hanging="102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tabs>
          <w:tab w:val="num" w:pos="1780"/>
        </w:tabs>
        <w:ind w:left="1780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2500"/>
        </w:tabs>
        <w:ind w:left="2500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220"/>
        </w:tabs>
        <w:ind w:left="3220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3940"/>
        </w:tabs>
        <w:ind w:left="3940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4660"/>
        </w:tabs>
        <w:ind w:left="4660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380"/>
        </w:tabs>
        <w:ind w:left="5380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100"/>
        </w:tabs>
        <w:ind w:left="6100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6820"/>
        </w:tabs>
        <w:ind w:left="6820" w:hanging="180"/>
      </w:pPr>
      <w:rPr/>
    </w:lvl>
  </w:abstractNum>
  <w:abstractNum w:abstractNumId="7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1669"/>
        </w:tabs>
        <w:ind w:left="1669" w:hanging="360"/>
      </w:pPr>
      <w:rPr/>
    </w:lvl>
    <w:lvl w:ilvl="1">
      <w:start w:val="1"/>
      <w:numFmt w:val="lowerLetter"/>
      <w:suff w:val="tab"/>
      <w:lvlText w:val="%2."/>
      <w:lvlJc w:val="left"/>
      <w:pPr>
        <w:tabs>
          <w:tab w:val="num" w:pos="2389"/>
        </w:tabs>
        <w:ind w:left="2389" w:hanging="36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3109"/>
        </w:tabs>
        <w:ind w:left="3109" w:hanging="1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3829"/>
        </w:tabs>
        <w:ind w:left="3829" w:hanging="360"/>
      </w:pPr>
      <w:rPr/>
    </w:lvl>
    <w:lvl w:ilvl="4">
      <w:start w:val="1"/>
      <w:numFmt w:val="lowerLetter"/>
      <w:suff w:val="tab"/>
      <w:lvlText w:val="%5."/>
      <w:lvlJc w:val="left"/>
      <w:pPr>
        <w:tabs>
          <w:tab w:val="num" w:pos="4549"/>
        </w:tabs>
        <w:ind w:left="4549" w:hanging="36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5269"/>
        </w:tabs>
        <w:ind w:left="5269" w:hanging="1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5989"/>
        </w:tabs>
        <w:ind w:left="5989" w:hanging="360"/>
      </w:pPr>
      <w:rPr/>
    </w:lvl>
    <w:lvl w:ilvl="7">
      <w:start w:val="1"/>
      <w:numFmt w:val="lowerLetter"/>
      <w:suff w:val="tab"/>
      <w:lvlText w:val="%8."/>
      <w:lvlJc w:val="left"/>
      <w:pPr>
        <w:tabs>
          <w:tab w:val="num" w:pos="6709"/>
        </w:tabs>
        <w:ind w:left="6709" w:hanging="36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7429"/>
        </w:tabs>
        <w:ind w:left="7429" w:hanging="180"/>
      </w:pPr>
      <w:rPr/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9">
    <w:multiLevelType w:val="hybridMultilevel"/>
    <w:lvl w:ilvl="0">
      <w:start w:val="1"/>
      <w:numFmt w:val="decimal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suff w:val="tab"/>
      <w:lvlText w:val="%2."/>
      <w:lvlJc w:val="left"/>
      <w:pPr>
        <w:ind w:left="1785" w:hanging="360"/>
      </w:pPr>
      <w:rPr/>
    </w:lvl>
    <w:lvl w:ilvl="2">
      <w:start w:val="1"/>
      <w:numFmt w:val="lowerRoman"/>
      <w:suff w:val="tab"/>
      <w:lvlText w:val="%3."/>
      <w:lvlJc w:val="right"/>
      <w:pPr>
        <w:ind w:left="2505" w:hanging="180"/>
      </w:pPr>
      <w:rPr/>
    </w:lvl>
    <w:lvl w:ilvl="3">
      <w:start w:val="1"/>
      <w:numFmt w:val="decimal"/>
      <w:suff w:val="tab"/>
      <w:lvlText w:val="%4."/>
      <w:lvlJc w:val="left"/>
      <w:pPr>
        <w:ind w:left="3225" w:hanging="360"/>
      </w:pPr>
      <w:rPr/>
    </w:lvl>
    <w:lvl w:ilvl="4">
      <w:start w:val="1"/>
      <w:numFmt w:val="lowerLetter"/>
      <w:suff w:val="tab"/>
      <w:lvlText w:val="%5."/>
      <w:lvlJc w:val="left"/>
      <w:pPr>
        <w:ind w:left="3945" w:hanging="360"/>
      </w:pPr>
      <w:rPr/>
    </w:lvl>
    <w:lvl w:ilvl="5">
      <w:start w:val="1"/>
      <w:numFmt w:val="lowerRoman"/>
      <w:suff w:val="tab"/>
      <w:lvlText w:val="%6."/>
      <w:lvlJc w:val="right"/>
      <w:pPr>
        <w:ind w:left="4665" w:hanging="180"/>
      </w:pPr>
      <w:rPr/>
    </w:lvl>
    <w:lvl w:ilvl="6">
      <w:start w:val="1"/>
      <w:numFmt w:val="decimal"/>
      <w:suff w:val="tab"/>
      <w:lvlText w:val="%7."/>
      <w:lvlJc w:val="left"/>
      <w:pPr>
        <w:ind w:left="5385" w:hanging="360"/>
      </w:pPr>
      <w:rPr/>
    </w:lvl>
    <w:lvl w:ilvl="7">
      <w:start w:val="1"/>
      <w:numFmt w:val="lowerLetter"/>
      <w:suff w:val="tab"/>
      <w:lvlText w:val="%8."/>
      <w:lvlJc w:val="left"/>
      <w:pPr>
        <w:ind w:left="6105" w:hanging="360"/>
      </w:pPr>
      <w:rPr/>
    </w:lvl>
    <w:lvl w:ilvl="8">
      <w:start w:val="1"/>
      <w:numFmt w:val="lowerRoman"/>
      <w:suff w:val="tab"/>
      <w:lvlText w:val="%9."/>
      <w:lvlJc w:val="right"/>
      <w:pPr>
        <w:ind w:left="6825" w:hanging="180"/>
      </w:pPr>
      <w:rPr/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00"/>
  <w:bordersDoNotSurroundFooter/>
  <w:bordersDoNotSurroundHead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D62"/>
    <w:pPr>
      <w:overflowPunct w:val="0"/>
      <w:autoSpaceDE w:val="0"/>
      <w:autoSpaceDN w:val="0"/>
      <w:adjustRightInd w:val="0"/>
    </w:pPr>
    <w:rPr/>
  </w:style>
  <w:style w:type="paragraph" w:styleId="Heading2">
    <w:name w:val="Heading 2"/>
    <w:basedOn w:val="Normal"/>
    <w:next w:val="Normal"/>
    <w:qFormat/>
    <w:rsid w:val="001763DE"/>
    <w:pPr>
      <w:keepNext/>
      <w:overflowPunct/>
      <w:autoSpaceDE/>
      <w:autoSpaceDN/>
      <w:adjustRightInd/>
      <w:jc w:val="both"/>
      <w:outlineLvl w:val="1"/>
    </w:pPr>
    <w:rPr>
      <w:rFonts w:ascii="Times/Kazakh" w:hAnsi="Times/Kazakh"/>
      <w:b/>
      <w:sz w:val="26"/>
      <w:lang w:eastAsia="ko-KR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paragraph" w:customStyle="1" w:styleId="Знак_0">
    <w:name w:val="Знак_0"/>
    <w:basedOn w:val="Normal"/>
    <w:autoRedefine/>
    <w:rsid w:val="00A47D62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BodyTextIndent">
    <w:name w:val="Body Text Indent"/>
    <w:basedOn w:val="Normal"/>
    <w:rsid w:val="00A47D62"/>
    <w:pPr>
      <w:overflowPunct/>
      <w:autoSpaceDE/>
      <w:autoSpaceDN/>
      <w:adjustRightInd/>
      <w:ind w:firstLine="1122"/>
      <w:jc w:val="both"/>
    </w:pPr>
    <w:rPr>
      <w:sz w:val="24"/>
      <w:szCs w:val="24"/>
      <w:lang w:val="kk-KZ"/>
    </w:rPr>
  </w:style>
  <w:style w:type="paragraph" w:styleId="Title">
    <w:name w:val="Title"/>
    <w:basedOn w:val="Normal"/>
    <w:qFormat/>
    <w:rsid w:val="00A47D62"/>
    <w:pPr>
      <w:overflowPunct/>
      <w:autoSpaceDE/>
      <w:autoSpaceDN/>
      <w:adjustRightInd/>
      <w:jc w:val="center"/>
    </w:pPr>
    <w:rPr>
      <w:sz w:val="28"/>
      <w:szCs w:val="24"/>
    </w:rPr>
  </w:style>
  <w:style w:type="paragraph" w:styleId="Subtitle">
    <w:name w:val="Subtitle"/>
    <w:basedOn w:val="Normal"/>
    <w:link w:val="ПодзаголовокЗнак"/>
    <w:qFormat/>
    <w:rsid w:val="00A47D62"/>
    <w:pPr>
      <w:overflowPunct/>
      <w:autoSpaceDE/>
      <w:autoSpaceDN/>
      <w:adjustRightInd/>
      <w:ind w:firstLine="709"/>
      <w:jc w:val="both"/>
    </w:pPr>
    <w:rPr>
      <w:sz w:val="28"/>
      <w:szCs w:val="24"/>
    </w:rPr>
  </w:style>
  <w:style w:type="paragraph" w:styleId="NoSpacing">
    <w:name w:val="No Spacing"/>
    <w:qFormat/>
    <w:rsid w:val="00A47D62"/>
    <w:rPr>
      <w:sz w:val="24"/>
      <w:szCs w:val="24"/>
    </w:rPr>
  </w:style>
  <w:style w:type="paragraph" w:customStyle="1" w:styleId="СтильСлева:0смВыступ:15см">
    <w:name w:val="Стиль Слева:  0 см Выступ:  15 см"/>
    <w:basedOn w:val="Normal"/>
    <w:rsid w:val="00A47D62"/>
    <w:pPr>
      <w:widowControl w:val="0"/>
      <w:overflowPunct/>
      <w:autoSpaceDE/>
      <w:autoSpaceDN/>
      <w:adjustRightInd/>
      <w:spacing w:before="120"/>
      <w:ind w:left="851" w:hanging="851"/>
      <w:jc w:val="both"/>
    </w:pPr>
    <w:rPr>
      <w:rFonts w:ascii="Arial" w:hAnsi="Arial"/>
      <w:snapToGrid w:val="0"/>
      <w:sz w:val="24"/>
    </w:rPr>
  </w:style>
  <w:style w:type="character" w:customStyle="1" w:styleId="ПодзаголовокЗнак">
    <w:name w:val="Подзаголовок Знак"/>
    <w:link w:val="Subtitle"/>
    <w:rsid w:val="00A47D62"/>
    <w:rPr>
      <w:sz w:val="28"/>
      <w:szCs w:val="24"/>
      <w:lang w:val="ru-RU" w:eastAsia="ru-RU" w:bidi="ar-SA"/>
    </w:rPr>
  </w:style>
  <w:style w:type="table" w:styleId="TableGrid">
    <w:name w:val="Table Grid"/>
    <w:basedOn w:val="NormalTable"/>
    <w:rsid w:val="00A47D62"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qFormat/>
    <w:rsid w:val="00A47D62"/>
    <w:pPr>
      <w:tabs>
        <w:tab w:val="center" w:pos="4677"/>
        <w:tab w:val="right" w:pos="9355"/>
      </w:tabs>
      <w:suppressAutoHyphens/>
      <w:overflowPunct/>
      <w:autoSpaceDE/>
      <w:autoSpaceDN/>
      <w:adjustRightInd/>
    </w:pPr>
    <w:rPr>
      <w:sz w:val="24"/>
      <w:szCs w:val="24"/>
      <w:lang w:eastAsia="ar-SA"/>
    </w:rPr>
  </w:style>
  <w:style w:type="character" w:customStyle="1" w:styleId="s0">
    <w:name w:val="s0"/>
    <w:rsid w:val="000D4DA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ЗнакЗнакЗнак1Знак">
    <w:name w:val="Знак Знак Знак1 Знак"/>
    <w:basedOn w:val="Normal"/>
    <w:autoRedefine/>
    <w:rsid w:val="000D4DAC"/>
    <w:pPr>
      <w:overflowPunct/>
      <w:autoSpaceDE/>
      <w:autoSpaceDN/>
      <w:adjustRightInd/>
      <w:spacing w:after="160" w:line="240" w:lineRule="exact"/>
    </w:pPr>
    <w:rPr>
      <w:sz w:val="28"/>
      <w:lang w:val="en-US" w:eastAsia="en-US"/>
    </w:rPr>
  </w:style>
  <w:style w:type="paragraph" w:customStyle="1" w:styleId="Знак_1">
    <w:name w:val="Знак_1"/>
    <w:basedOn w:val="Normal"/>
    <w:autoRedefine/>
    <w:rsid w:val="001763DE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character" w:customStyle="1" w:styleId="s1">
    <w:name w:val="s1"/>
    <w:rsid w:val="001763DE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BodyTextIndent2">
    <w:name w:val="Body Text Indent 2"/>
    <w:basedOn w:val="Normal"/>
    <w:rsid w:val="001763DE"/>
    <w:pPr>
      <w:spacing w:after="120" w:line="480" w:lineRule="auto"/>
      <w:ind w:left="283"/>
    </w:pPr>
    <w:rPr/>
  </w:style>
  <w:style w:type="character" w:styleId="Hyperlink">
    <w:name w:val="Hyperlink"/>
    <w:rsid w:val="0023374B"/>
    <w:rPr>
      <w:rFonts w:ascii="Times New Roman" w:hAnsi="Times New Roman" w:cs="Times New Roman" w:hint="default"/>
      <w:color w:val="333399"/>
      <w:u w:val="single"/>
    </w:rPr>
  </w:style>
  <w:style w:type="paragraph" w:customStyle="1" w:styleId="ЗнакЗнакЗнак">
    <w:name w:val="Знак Знак Знак"/>
    <w:basedOn w:val="Normal"/>
    <w:autoRedefine/>
    <w:rsid w:val="0023374B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ListParagraph">
    <w:name w:val="List Paragraph"/>
    <w:basedOn w:val="Normal"/>
    <w:qFormat/>
    <w:rsid w:val="00CE6A1B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(Web)">
    <w:name w:val="Normal (Web)"/>
    <w:basedOn w:val="Normal"/>
    <w:rsid w:val="00364E0B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ageNumber">
    <w:name w:val="Page Number"/>
    <w:basedOn w:val="DefaultParagraphFont"/>
    <w:rsid w:val="00BE78CA"/>
    <w:rPr/>
  </w:style>
  <w:style w:type="character" w:styleId="Strong">
    <w:name w:val="Strong"/>
    <w:qFormat/>
    <w:rsid w:val="007111E8"/>
    <w:rPr>
      <w:b/>
      <w:bCs/>
    </w:rPr>
  </w:style>
  <w:style w:type="paragraph" w:styleId="Footer">
    <w:name w:val="Footer"/>
    <w:basedOn w:val="Normal"/>
    <w:link w:val="НижнийколонтитулЗнак"/>
    <w:qFormat/>
    <w:rsid w:val="004726FE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rsid w:val="004726FE"/>
    <w:rPr/>
  </w:style>
  <w:style w:type="paragraph" w:customStyle="1" w:styleId="Знак_2">
    <w:name w:val="Знак_2"/>
    <w:basedOn w:val="Normal"/>
    <w:autoRedefine/>
    <w:rsid w:val="004B400D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_3">
    <w:name w:val="Знак_3"/>
    <w:basedOn w:val="Normal"/>
    <w:autoRedefine/>
    <w:rsid w:val="00934587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customStyle="1" w:styleId="Знак">
    <w:name w:val="Знак"/>
    <w:basedOn w:val="Normal"/>
    <w:autoRedefine/>
    <w:rsid w:val="001A1881"/>
    <w:pPr>
      <w:overflowPunct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481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7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1.xml"/>
  <Relationship Id="rId11" Type="http://schemas.openxmlformats.org/officeDocument/2006/relationships/header" Target="header2.xml"/>
  <Relationship Id="rId12" Type="http://schemas.openxmlformats.org/officeDocument/2006/relationships/header" Target="header3.xml"/>
  <Relationship Id="rId13" Type="http://schemas.openxmlformats.org/officeDocument/2006/relationships/footer" Target="footer1.xml"/>
  <Relationship Id="rId14" Type="http://schemas.openxmlformats.org/officeDocument/2006/relationships/footer" Target="footer2.xml"/>
  <Relationship Id="rId15" Type="http://schemas.openxmlformats.org/officeDocument/2006/relationships/footer" Target="footer3.xml"/>
  <Relationship Id="rId16" Type="http://schemas.openxmlformats.org/officeDocument/2006/relationships/theme" Target="theme/theme1.xml"/>
  <Relationship Id="rId17" Type="http://schemas.openxmlformats.org/officeDocument/2006/relationships/styles" Target="styles.xml"/>
  <Relationship Id="rId18" Type="http://schemas.openxmlformats.org/officeDocument/2006/relationships/webSettings" Target="webSettings.xml"/>
  <Relationship Id="rId19" Type="http://schemas.openxmlformats.org/officeDocument/2006/relationships/numbering" Target="numbering.xml"/>
  <Relationship Id="rId2" Type="http://schemas.openxmlformats.org/officeDocument/2006/relationships/customXml" Target="../customXml/item2.xml"/>
  <Relationship Id="rId20" Type="http://schemas.openxmlformats.org/officeDocument/2006/relationships/fontTable" Target="fontTable.xml"/>
  <Relationship Id="rId21" Type="http://schemas.openxmlformats.org/officeDocument/2006/relationships/settings" Target="settings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customXml" Target="../customXml/item5.xml"/>
  <Relationship Id="rId6" Type="http://schemas.openxmlformats.org/officeDocument/2006/relationships/customXml" Target="../customXml/item6.xml"/>
  <Relationship Id="rId7" Type="http://schemas.openxmlformats.org/officeDocument/2006/relationships/customXml" Target="../customXml/item7.xml"/>
  <Relationship Id="rId8" Type="http://schemas.openxmlformats.org/officeDocument/2006/relationships/customXml" Target="../customXml/item8.xml"/>
  <Relationship Id="rId9" Type="http://schemas.openxmlformats.org/officeDocument/2006/relationships/hyperlink" TargetMode="External" Target="http://10.61.42.188/kaz/docs/V2300033059#z28"/>
</Relationships>

</file>

<file path=word/_rels/header2.xml.rels><?xml version="1.0" encoding="UTF-8"?>

<Relationships xmlns="http://schemas.openxmlformats.org/package/2006/relationships">
  <Relationship Id="rId1" Type="http://schemas.openxmlformats.org/officeDocument/2006/relationships/image" Target="media/image1.jpeg"/>
</Relationships>

</file>

<file path=word/_rels/header3.xml.rels><?xml version="1.0" encoding="UTF-8"?>

<Relationships xmlns="http://schemas.openxmlformats.org/package/2006/relationships">
  <Relationship Id="rId1" Type="http://schemas.openxmlformats.org/officeDocument/2006/relationships/image" Target="media/image2.pn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_rels/item6.xml.rels><?xml version="1.0" encoding="UTF-8"?>

<Relationships xmlns="http://schemas.openxmlformats.org/package/2006/relationships">
  <Relationship Id="rId1" Type="http://schemas.openxmlformats.org/officeDocument/2006/relationships/customXmlProps" Target="itemProps6.xml"/>
</Relationships>

</file>

<file path=customXml/_rels/item7.xml.rels><?xml version="1.0" encoding="UTF-8"?>

<Relationships xmlns="http://schemas.openxmlformats.org/package/2006/relationships">
  <Relationship Id="rId1" Type="http://schemas.openxmlformats.org/officeDocument/2006/relationships/customXmlProps" Target="itemProps7.xml"/>
</Relationships>

</file>

<file path=customXml/_rels/item8.xml.rels><?xml version="1.0" encoding="UTF-8"?>

<Relationships xmlns="http://schemas.openxmlformats.org/package/2006/relationships">
  <Relationship Id="rId1" Type="http://schemas.openxmlformats.org/officeDocument/2006/relationships/customXmlProps" Target="itemProps8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2026-06-05T09:36:00Z</dcterms:created>
  <dc:creator>user</dc:creator>
  <lastModifiedBy>Саденов Ернар</lastModifiedBy>
  <dcterms:modified xsi:type="dcterms:W3CDTF">2026-06-05T09:36:00Z</dcterms:modified>
  <revision>2</revision>
  <dc:title>ЌАЗАЌСТАН</dc:title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2713</CharactersWithSpaces>
  <SharedDoc>false</SharedDoc>
  <HyperlinksChanged>false</HyperlinksChanged>
  <AppVersion>16.0000</AppVersion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2706</CharactersWithSpaces>
  <SharedDoc>false</SharedDoc>
  <HyperlinksChanged>false</HyperlinksChanged>
  <AppVersion>16.0000</AppVersion>
</Properties>
</file>

<file path=customXml/item4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2018-09-21T12:01:00Z</dcterms:created>
  <dc:creator>user</dc:creator>
  <lastModifiedBy>Саденов Ернар</lastModifiedBy>
  <dcterms:modified xsi:type="dcterms:W3CDTF">2026-05-25T09:15:00Z</dcterms:modified>
  <revision>30</revision>
  <dc:title>ЌАЗАЌСТАН</dc:title>
</coreProperties>
</file>

<file path=customXml/item5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ЌАЗАЌСТАН</vt:lpstr>
    </vt:vector>
  </TitlesOfParts>
  <Company>АО НИТ</Company>
  <LinksUpToDate>false</LinksUpToDate>
  <CharactersWithSpaces>2725</CharactersWithSpaces>
  <SharedDoc>false</SharedDoc>
  <HyperlinksChanged>false</HyperlinksChanged>
  <AppVersion>16.0000</AppVersion>
</Properties>
</file>

<file path=customXml/item6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2026-05-26T05:31:00Z</dcterms:created>
  <dc:creator>user</dc:creator>
  <lastModifiedBy>Саденов Ернар</lastModifiedBy>
  <dcterms:modified xsi:type="dcterms:W3CDTF">2026-05-29T05:14:00Z</dcterms:modified>
  <revision>7</revision>
  <dc:title>ЌАЗАЌСТАН</dc:title>
</coreProperties>
</file>

<file path=customXml/item7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2026-05-26T05:31:00Z</dcterms:created>
  <dc:creator>user</dc:creator>
  <lastModifiedBy>Саденов Ернар</lastModifiedBy>
  <dcterms:modified xsi:type="dcterms:W3CDTF">2026-06-03T09:15:00Z</dcterms:modified>
  <revision>8</revision>
  <dc:title>ЌАЗАЌСТАН</dc:title>
</coreProperties>
</file>

<file path=customXml/item8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407</Words>
  <Characters>2323</Characters>
  <Application>Microsoft Office Word</Application>
  <DocSecurity>0</DocSecurity>
  <Lines>19</Lines>
  <Paragraphs>5</Paragraphs>
  <ScaleCrop>false</ScaleCrop>
  <Company>АО НИТ</Company>
  <LinksUpToDate>false</LinksUpToDate>
  <CharactersWithSpaces>2725</CharactersWithSpaces>
  <SharedDoc>false</SharedDoc>
  <HyperlinksChanged>false</HyperlinksChanged>
  <AppVersion>16.0000</AppVersion>
</Properties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177A3DB5-915D-4A4F-81DA-852D3BBA9A2B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4.xml><?xml version="1.0" encoding="utf-8"?>
<ds:datastoreItem xmlns:ds="http://schemas.openxmlformats.org/officeDocument/2006/customXml" ds:itemID="{2EBA1D8D-AEBE-40D9-92EA-E8F48716AB82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5.xml><?xml version="1.0" encoding="utf-8"?>
<ds:datastoreItem xmlns:ds="http://schemas.openxmlformats.org/officeDocument/2006/customXml" ds:itemID="{6F6FCDA7-4410-4218-AD7C-BE155DF20FE9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6.xml><?xml version="1.0" encoding="utf-8"?>
<ds:datastoreItem xmlns:ds="http://schemas.openxmlformats.org/officeDocument/2006/customXml" ds:itemID="{5E6476A7-C79F-48A3-B6EA-4CEEFCF94E19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7.xml><?xml version="1.0" encoding="utf-8"?>
<ds:datastoreItem xmlns:ds="http://schemas.openxmlformats.org/officeDocument/2006/customXml" ds:itemID="{68DBF0A1-79B8-48B9-B7A6-6D09E1FC2642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8.xml><?xml version="1.0" encoding="utf-8"?>
<ds:datastoreItem xmlns:ds="http://schemas.openxmlformats.org/officeDocument/2006/customXml" ds:itemID="{A6835267-CD67-4983-B6DE-D0361527F098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2</Pages>
  <Words>405</Words>
  <Characters>2313</Characters>
  <Application>Microsoft Office Word</Application>
  <DocSecurity>0</DocSecurity>
  <Lines>19</Lines>
  <Paragraphs>5</Paragraphs>
  <Company>АО НИТ</Company>
  <CharactersWithSpaces>2713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2026-06-05T09:36:00Z</dcterms:created>
  <dc:creator>user</dc:creator>
  <lastModifiedBy>Саденов Ернар</lastModifiedBy>
  <dcterms:modified xsi:type="dcterms:W3CDTF">2026-06-05T09:36:00Z</dcterms:modified>
  <revision>2</revision>
  <dc:title>ЌАЗАЌСТАН</dc:title>
</coreProperties>
</file>