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A82" w:rsidRDefault="00DB7A82" w:rsidP="00352E54">
      <w:pPr>
        <w:pStyle w:val="11"/>
        <w:ind w:firstLine="0"/>
        <w:jc w:val="center"/>
        <w:rPr>
          <w:b/>
          <w:bCs/>
          <w:lang w:val="kk-KZ"/>
        </w:rPr>
      </w:pPr>
      <w:r>
        <w:rPr>
          <w:b/>
          <w:bCs/>
          <w:lang w:val="kk-KZ"/>
        </w:rPr>
        <w:t>Алтай ауданы әкімдігінің «</w:t>
      </w:r>
      <w:r w:rsidRPr="00DB7A82">
        <w:rPr>
          <w:b/>
          <w:bCs/>
          <w:lang w:val="kk-KZ"/>
        </w:rPr>
        <w:t>Алтай қаласының жылу-су орталығы</w:t>
      </w:r>
      <w:r>
        <w:rPr>
          <w:b/>
          <w:bCs/>
          <w:lang w:val="kk-KZ"/>
        </w:rPr>
        <w:t>»</w:t>
      </w:r>
      <w:r w:rsidRPr="00DB7A82">
        <w:rPr>
          <w:b/>
          <w:bCs/>
          <w:lang w:val="kk-KZ"/>
        </w:rPr>
        <w:t xml:space="preserve"> коммуналдық мемлекеттік кәсіпорнының қызметіндегі сыбайлас жемқорлық тәуекелдерін ішкі талдау нәтижелері туралы </w:t>
      </w:r>
    </w:p>
    <w:p w:rsidR="00DB7A82" w:rsidRDefault="00DB7A82" w:rsidP="00352E54">
      <w:pPr>
        <w:pStyle w:val="11"/>
        <w:ind w:firstLine="0"/>
        <w:jc w:val="center"/>
        <w:rPr>
          <w:b/>
          <w:bCs/>
          <w:lang w:val="kk-KZ"/>
        </w:rPr>
      </w:pPr>
      <w:r w:rsidRPr="00DB7A82">
        <w:rPr>
          <w:b/>
          <w:bCs/>
          <w:lang w:val="kk-KZ"/>
        </w:rPr>
        <w:t>талдамалық анықтама</w:t>
      </w:r>
    </w:p>
    <w:p w:rsidR="00DB7A82" w:rsidRDefault="00DB7A82" w:rsidP="00352E54">
      <w:pPr>
        <w:pStyle w:val="11"/>
        <w:ind w:firstLine="0"/>
        <w:jc w:val="center"/>
        <w:rPr>
          <w:b/>
          <w:bCs/>
          <w:lang w:val="kk-KZ"/>
        </w:rPr>
      </w:pPr>
    </w:p>
    <w:p w:rsidR="00DB7A82" w:rsidRDefault="00DB7A82" w:rsidP="00DB7A82">
      <w:pPr>
        <w:pStyle w:val="11"/>
        <w:ind w:firstLine="0"/>
        <w:jc w:val="both"/>
        <w:rPr>
          <w:bCs/>
          <w:lang w:val="kk-KZ"/>
        </w:rPr>
      </w:pPr>
      <w:r w:rsidRPr="00DB7A82">
        <w:rPr>
          <w:bCs/>
          <w:lang w:val="kk-KZ"/>
        </w:rPr>
        <w:t>Мемлекеттік органдардың, ұйымдардың және квазимемлекеттік сектор субъектілерінің сыбайлас жемқорлық тәуекелдеріне ішкі талдау жүргізу және сыбайлас жемқорлық құқық бұзушылықтар жасауға ықпал ететін себептер мен жағдайларды жою жөнінде шаралар қабылдау міндетін белгілейтін 2015 ж</w:t>
      </w:r>
      <w:r>
        <w:rPr>
          <w:bCs/>
          <w:lang w:val="kk-KZ"/>
        </w:rPr>
        <w:t>ылғы 18 қарашадағы № 410-V ҚРЗ «</w:t>
      </w:r>
      <w:r w:rsidRPr="00DB7A82">
        <w:rPr>
          <w:bCs/>
          <w:lang w:val="kk-KZ"/>
        </w:rPr>
        <w:t>Сыбайлас же</w:t>
      </w:r>
      <w:r>
        <w:rPr>
          <w:bCs/>
          <w:lang w:val="kk-KZ"/>
        </w:rPr>
        <w:t>мқорлыққа қарсы іс-қимыл туралы»</w:t>
      </w:r>
      <w:r w:rsidRPr="00DB7A82">
        <w:rPr>
          <w:bCs/>
          <w:lang w:val="kk-KZ"/>
        </w:rPr>
        <w:t xml:space="preserve"> Қазақстан Республикасы Заңының 8-бабының</w:t>
      </w:r>
      <w:r>
        <w:rPr>
          <w:bCs/>
          <w:lang w:val="kk-KZ"/>
        </w:rPr>
        <w:t xml:space="preserve"> 5-тармағына сәйкес, сондай-ақ </w:t>
      </w:r>
      <w:r w:rsidRPr="00DB7A82">
        <w:rPr>
          <w:bCs/>
          <w:lang w:val="kk-KZ"/>
        </w:rPr>
        <w:t>Қазақстан Республикасы Мемлекеттік қызмет істері және сыбайлас жемқорлыққа қарсы іс – қимыл агенттігі Төрағасының 2016 жылғы 19 қазандағы № 12 бұйрығымен бекіт</w:t>
      </w:r>
      <w:r>
        <w:rPr>
          <w:bCs/>
          <w:lang w:val="kk-KZ"/>
        </w:rPr>
        <w:t>ілген «Ү</w:t>
      </w:r>
      <w:r w:rsidRPr="00DB7A82">
        <w:rPr>
          <w:bCs/>
          <w:lang w:val="kk-KZ"/>
        </w:rPr>
        <w:t>лгілік құқық бұзушылықтарды сыбайлас жемқорлық тәуекелдеріне і</w:t>
      </w:r>
      <w:r>
        <w:rPr>
          <w:bCs/>
          <w:lang w:val="kk-KZ"/>
        </w:rPr>
        <w:t>шкі талдау жүргізу қағидаларын» басшылыққа ала отырып</w:t>
      </w:r>
      <w:r w:rsidRPr="00DB7A82">
        <w:rPr>
          <w:bCs/>
          <w:lang w:val="kk-KZ"/>
        </w:rPr>
        <w:t xml:space="preserve">, </w:t>
      </w:r>
      <w:r>
        <w:rPr>
          <w:bCs/>
          <w:lang w:val="kk-KZ"/>
        </w:rPr>
        <w:t xml:space="preserve"> «</w:t>
      </w:r>
      <w:r w:rsidRPr="00DB7A82">
        <w:rPr>
          <w:bCs/>
          <w:lang w:val="kk-KZ"/>
        </w:rPr>
        <w:t xml:space="preserve">Алтай қаласының </w:t>
      </w:r>
      <w:r>
        <w:rPr>
          <w:bCs/>
          <w:lang w:val="kk-KZ"/>
        </w:rPr>
        <w:t>жылу-су орталығы»</w:t>
      </w:r>
      <w:r w:rsidRPr="00DB7A82">
        <w:rPr>
          <w:bCs/>
          <w:lang w:val="kk-KZ"/>
        </w:rPr>
        <w:t xml:space="preserve"> коммуналдық ме</w:t>
      </w:r>
      <w:r>
        <w:rPr>
          <w:bCs/>
          <w:lang w:val="kk-KZ"/>
        </w:rPr>
        <w:t>млекеттік кәсіпорны (бұдан әрі-К</w:t>
      </w:r>
      <w:r w:rsidRPr="00DB7A82">
        <w:rPr>
          <w:bCs/>
          <w:lang w:val="kk-KZ"/>
        </w:rPr>
        <w:t>әсіпорын) директорының 2026 жылғы 26 наурыздағы № 106-</w:t>
      </w:r>
      <w:r>
        <w:rPr>
          <w:bCs/>
          <w:lang w:val="kk-KZ"/>
        </w:rPr>
        <w:t>П</w:t>
      </w:r>
      <w:r w:rsidRPr="00DB7A82">
        <w:rPr>
          <w:bCs/>
          <w:lang w:val="kk-KZ"/>
        </w:rPr>
        <w:t xml:space="preserve"> бұйрығы негізінде жұмыс тобы </w:t>
      </w:r>
      <w:r>
        <w:rPr>
          <w:bCs/>
          <w:lang w:val="kk-KZ"/>
        </w:rPr>
        <w:t xml:space="preserve">2025 жылдың </w:t>
      </w:r>
      <w:r w:rsidRPr="00DB7A82">
        <w:rPr>
          <w:bCs/>
          <w:lang w:val="kk-KZ"/>
        </w:rPr>
        <w:t>16 маусымнан бастап</w:t>
      </w:r>
      <w:r>
        <w:rPr>
          <w:bCs/>
          <w:lang w:val="kk-KZ"/>
        </w:rPr>
        <w:t xml:space="preserve"> 2026 жылдың 01 сәуіріне дейінгі кезеңіне </w:t>
      </w:r>
      <w:r w:rsidRPr="00DB7A82">
        <w:rPr>
          <w:bCs/>
          <w:lang w:val="kk-KZ"/>
        </w:rPr>
        <w:t xml:space="preserve"> сыбайлас жемқорлық тәуекелдеріне ішкі талдау жүргізді</w:t>
      </w:r>
      <w:r>
        <w:rPr>
          <w:bCs/>
          <w:lang w:val="kk-KZ"/>
        </w:rPr>
        <w:t>.</w:t>
      </w:r>
      <w:r w:rsidRPr="00DB7A82">
        <w:rPr>
          <w:bCs/>
          <w:lang w:val="kk-KZ"/>
        </w:rPr>
        <w:t xml:space="preserve"> </w:t>
      </w:r>
    </w:p>
    <w:p w:rsidR="00DB7A82" w:rsidRDefault="00DB7A82" w:rsidP="00DB7A82">
      <w:pPr>
        <w:pStyle w:val="11"/>
        <w:ind w:firstLine="0"/>
        <w:jc w:val="both"/>
        <w:rPr>
          <w:bCs/>
          <w:lang w:val="kk-KZ"/>
        </w:rPr>
      </w:pPr>
    </w:p>
    <w:p w:rsidR="00DB7A82" w:rsidRDefault="00DB7A82" w:rsidP="00DB7A82">
      <w:pPr>
        <w:pStyle w:val="11"/>
        <w:ind w:firstLine="0"/>
        <w:jc w:val="both"/>
        <w:rPr>
          <w:bCs/>
          <w:lang w:val="kk-KZ"/>
        </w:rPr>
      </w:pPr>
      <w:r>
        <w:rPr>
          <w:bCs/>
          <w:lang w:val="kk-KZ"/>
        </w:rPr>
        <w:t>Алтай ауданы әкімдігінің «</w:t>
      </w:r>
      <w:r w:rsidRPr="00DB7A82">
        <w:rPr>
          <w:bCs/>
          <w:lang w:val="kk-KZ"/>
        </w:rPr>
        <w:t>Алтай қаласының жылу-су орталығы</w:t>
      </w:r>
      <w:r>
        <w:rPr>
          <w:bCs/>
          <w:lang w:val="kk-KZ"/>
        </w:rPr>
        <w:t>»</w:t>
      </w:r>
      <w:r w:rsidRPr="00DB7A82">
        <w:rPr>
          <w:bCs/>
          <w:lang w:val="kk-KZ"/>
        </w:rPr>
        <w:t xml:space="preserve"> коммуналдық мемлекеттік кәсіпорнының Жарғысына сәйкес кәсіпорын қызметінің мәні сумен жабдықтау, су бұру және жылумен жабдықтау саласындағы қызмет болып табылады.</w:t>
      </w:r>
    </w:p>
    <w:p w:rsidR="00DB7A82" w:rsidRDefault="00DB7A82" w:rsidP="00DB7A82">
      <w:pPr>
        <w:pStyle w:val="11"/>
        <w:ind w:firstLine="0"/>
        <w:jc w:val="both"/>
        <w:rPr>
          <w:bCs/>
          <w:lang w:val="kk-KZ"/>
        </w:rPr>
      </w:pPr>
    </w:p>
    <w:p w:rsidR="00DB7A82" w:rsidRDefault="00DB7A82" w:rsidP="00DB7A82">
      <w:pPr>
        <w:pStyle w:val="11"/>
        <w:ind w:firstLine="0"/>
        <w:jc w:val="both"/>
        <w:rPr>
          <w:bCs/>
          <w:lang w:val="kk-KZ"/>
        </w:rPr>
      </w:pPr>
      <w:r w:rsidRPr="00DB7A82">
        <w:rPr>
          <w:bCs/>
          <w:lang w:val="kk-KZ"/>
        </w:rPr>
        <w:t xml:space="preserve">Кәсіпорын табиғи монополиялар субъектілерінің мемлекеттік тіркелімінің жергілікті бөлімінде тұрады және </w:t>
      </w:r>
      <w:r w:rsidR="00D63EF7">
        <w:rPr>
          <w:bCs/>
          <w:lang w:val="kk-KZ"/>
        </w:rPr>
        <w:t>келесі</w:t>
      </w:r>
      <w:r w:rsidRPr="00DB7A82">
        <w:rPr>
          <w:bCs/>
          <w:lang w:val="kk-KZ"/>
        </w:rPr>
        <w:t xml:space="preserve"> қызмет түрлерін жүзе</w:t>
      </w:r>
      <w:r w:rsidR="00D63EF7">
        <w:rPr>
          <w:bCs/>
          <w:lang w:val="kk-KZ"/>
        </w:rPr>
        <w:t>ге асырады: жылумен жабдықтау (ж</w:t>
      </w:r>
      <w:r w:rsidRPr="00DB7A82">
        <w:rPr>
          <w:bCs/>
          <w:lang w:val="kk-KZ"/>
        </w:rPr>
        <w:t>ылу энергиясын өндіруді, беруд</w:t>
      </w:r>
      <w:r w:rsidR="00D63EF7">
        <w:rPr>
          <w:bCs/>
          <w:lang w:val="kk-KZ"/>
        </w:rPr>
        <w:t>і, бөлуді және жеткізуді қамтиды</w:t>
      </w:r>
      <w:r w:rsidRPr="00DB7A82">
        <w:rPr>
          <w:bCs/>
          <w:lang w:val="kk-KZ"/>
        </w:rPr>
        <w:t>), сумен жабдықтау (ауыз суды және технологиялық суды өндіруд</w:t>
      </w:r>
      <w:r w:rsidR="00D63EF7">
        <w:rPr>
          <w:bCs/>
          <w:lang w:val="kk-KZ"/>
        </w:rPr>
        <w:t>і, тасымалдауды, беруді қамтиды</w:t>
      </w:r>
      <w:r w:rsidRPr="00DB7A82">
        <w:rPr>
          <w:bCs/>
          <w:lang w:val="kk-KZ"/>
        </w:rPr>
        <w:t>), су бұру (сарқынды суларды қабылдауды, тасым</w:t>
      </w:r>
      <w:r w:rsidR="00D63EF7">
        <w:rPr>
          <w:bCs/>
          <w:lang w:val="kk-KZ"/>
        </w:rPr>
        <w:t>алдауды және тазартуды қамтиды</w:t>
      </w:r>
      <w:r w:rsidRPr="00DB7A82">
        <w:rPr>
          <w:bCs/>
          <w:lang w:val="kk-KZ"/>
        </w:rPr>
        <w:t>).</w:t>
      </w:r>
    </w:p>
    <w:p w:rsidR="00D63EF7" w:rsidRDefault="00D63EF7" w:rsidP="00DB7A82">
      <w:pPr>
        <w:pStyle w:val="11"/>
        <w:ind w:firstLine="0"/>
        <w:jc w:val="both"/>
        <w:rPr>
          <w:bCs/>
          <w:lang w:val="kk-KZ"/>
        </w:rPr>
      </w:pPr>
    </w:p>
    <w:p w:rsidR="00D63EF7" w:rsidRDefault="00D63EF7" w:rsidP="00DB7A82">
      <w:pPr>
        <w:pStyle w:val="11"/>
        <w:ind w:firstLine="0"/>
        <w:jc w:val="both"/>
        <w:rPr>
          <w:bCs/>
          <w:lang w:val="kk-KZ"/>
        </w:rPr>
      </w:pPr>
      <w:r w:rsidRPr="00D63EF7">
        <w:rPr>
          <w:bCs/>
          <w:lang w:val="kk-KZ"/>
        </w:rPr>
        <w:t>Кәсіпорынның директоры Алексей Сергеевич Леонов бо</w:t>
      </w:r>
      <w:r>
        <w:rPr>
          <w:bCs/>
          <w:lang w:val="kk-KZ"/>
        </w:rPr>
        <w:t>лып табылады, ол осы лауазымға «</w:t>
      </w:r>
      <w:r w:rsidRPr="00D63EF7">
        <w:rPr>
          <w:bCs/>
          <w:lang w:val="kk-KZ"/>
        </w:rPr>
        <w:t>Алтай ауданының тұрғын үй-коммуналдық шаруашылық, жолаушылар көлігі, автомобиль жолдары жә</w:t>
      </w:r>
      <w:r>
        <w:rPr>
          <w:bCs/>
          <w:lang w:val="kk-KZ"/>
        </w:rPr>
        <w:t>не тұрғын үй инспекциясы бөлімі»</w:t>
      </w:r>
      <w:r w:rsidRPr="00D63EF7">
        <w:rPr>
          <w:bCs/>
          <w:lang w:val="kk-KZ"/>
        </w:rPr>
        <w:t xml:space="preserve"> мемлекеттік мекемесі басшысының 2022 жылғы 26 тамыздағы № 08-л/с бұйрығымен тағайындалды.</w:t>
      </w:r>
    </w:p>
    <w:p w:rsidR="00D63EF7" w:rsidRDefault="00D63EF7" w:rsidP="00DB7A82">
      <w:pPr>
        <w:pStyle w:val="11"/>
        <w:ind w:firstLine="0"/>
        <w:jc w:val="both"/>
        <w:rPr>
          <w:bCs/>
          <w:lang w:val="kk-KZ"/>
        </w:rPr>
      </w:pPr>
    </w:p>
    <w:p w:rsidR="00D63EF7" w:rsidRPr="00D63EF7" w:rsidRDefault="00D63EF7" w:rsidP="00DB7A82">
      <w:pPr>
        <w:pStyle w:val="11"/>
        <w:ind w:firstLine="0"/>
        <w:jc w:val="both"/>
        <w:rPr>
          <w:b/>
          <w:bCs/>
          <w:u w:val="single"/>
          <w:lang w:val="kk-KZ"/>
        </w:rPr>
      </w:pPr>
      <w:r w:rsidRPr="00D63EF7">
        <w:rPr>
          <w:b/>
          <w:bCs/>
          <w:u w:val="single"/>
          <w:lang w:val="kk-KZ"/>
        </w:rPr>
        <w:t>Талдау объектісінің қызметіне қатысты нормативтік құқықтық актілерде сыбайлас жемқорлық тәуекелдерін анықтау.</w:t>
      </w:r>
    </w:p>
    <w:p w:rsidR="00D63EF7" w:rsidRDefault="00D63EF7" w:rsidP="00DB7A82">
      <w:pPr>
        <w:pStyle w:val="11"/>
        <w:ind w:firstLine="0"/>
        <w:jc w:val="both"/>
        <w:rPr>
          <w:bCs/>
          <w:lang w:val="kk-KZ"/>
        </w:rPr>
      </w:pPr>
    </w:p>
    <w:p w:rsidR="00D63EF7" w:rsidRDefault="00D63EF7" w:rsidP="00DB7A82">
      <w:pPr>
        <w:pStyle w:val="11"/>
        <w:ind w:firstLine="0"/>
        <w:jc w:val="both"/>
        <w:rPr>
          <w:bCs/>
          <w:lang w:val="kk-KZ"/>
        </w:rPr>
      </w:pPr>
      <w:r w:rsidRPr="00D63EF7">
        <w:rPr>
          <w:bCs/>
          <w:lang w:val="kk-KZ"/>
        </w:rPr>
        <w:t xml:space="preserve">Сыбайлас жемқорлық тәуекелдеріне ішкі талдау жүргізу барысында </w:t>
      </w:r>
      <w:r>
        <w:rPr>
          <w:bCs/>
          <w:lang w:val="kk-KZ"/>
        </w:rPr>
        <w:t>келесі</w:t>
      </w:r>
      <w:r w:rsidRPr="00D63EF7">
        <w:rPr>
          <w:bCs/>
          <w:lang w:val="kk-KZ"/>
        </w:rPr>
        <w:t xml:space="preserve"> нормативтік құқықтық актілер зерделенді:</w:t>
      </w:r>
    </w:p>
    <w:p w:rsidR="00D63EF7" w:rsidRDefault="00D63EF7" w:rsidP="00AF48A5">
      <w:pPr>
        <w:jc w:val="both"/>
        <w:rPr>
          <w:rFonts w:ascii="Times New Roman" w:eastAsia="Times New Roman" w:hAnsi="Times New Roman" w:cs="Times New Roman"/>
          <w:sz w:val="28"/>
          <w:szCs w:val="28"/>
          <w:lang w:val="kk-KZ" w:eastAsia="ru-RU"/>
        </w:rPr>
      </w:pPr>
    </w:p>
    <w:p w:rsidR="005C1962" w:rsidRPr="00D63EF7" w:rsidRDefault="00D63EF7" w:rsidP="00D63EF7">
      <w:pPr>
        <w:pStyle w:val="a6"/>
        <w:numPr>
          <w:ilvl w:val="0"/>
          <w:numId w:val="24"/>
        </w:numPr>
        <w:jc w:val="both"/>
        <w:rPr>
          <w:rFonts w:ascii="Times New Roman" w:hAnsi="Times New Roman" w:cs="Times New Roman"/>
          <w:sz w:val="28"/>
          <w:szCs w:val="28"/>
          <w:lang w:val="kk-KZ"/>
        </w:rPr>
      </w:pPr>
      <w:r w:rsidRPr="00D63EF7">
        <w:rPr>
          <w:rFonts w:ascii="Times New Roman" w:hAnsi="Times New Roman" w:cs="Times New Roman"/>
          <w:sz w:val="28"/>
          <w:szCs w:val="28"/>
          <w:lang w:val="kk-KZ"/>
        </w:rPr>
        <w:lastRenderedPageBreak/>
        <w:t>Қазақстан Республикасының 2015 жылғы 23 қарашадағы № 414-V ҚРЗ Еңбек кодексі,</w:t>
      </w:r>
      <w:r w:rsidR="002C4736" w:rsidRPr="00D63EF7">
        <w:rPr>
          <w:rFonts w:ascii="Times New Roman" w:hAnsi="Times New Roman" w:cs="Times New Roman"/>
          <w:sz w:val="28"/>
          <w:szCs w:val="28"/>
          <w:lang w:val="kk-KZ"/>
        </w:rPr>
        <w:t xml:space="preserve"> </w:t>
      </w:r>
    </w:p>
    <w:p w:rsidR="005C1962" w:rsidRPr="00D63EF7" w:rsidRDefault="00D63EF7" w:rsidP="00D63EF7">
      <w:pPr>
        <w:pStyle w:val="a6"/>
        <w:numPr>
          <w:ilvl w:val="0"/>
          <w:numId w:val="24"/>
        </w:numPr>
        <w:jc w:val="both"/>
        <w:rPr>
          <w:rFonts w:ascii="Times New Roman" w:hAnsi="Times New Roman" w:cs="Times New Roman"/>
          <w:sz w:val="28"/>
          <w:szCs w:val="28"/>
          <w:lang w:val="kk-KZ"/>
        </w:rPr>
      </w:pPr>
      <w:r w:rsidRPr="00D63EF7">
        <w:rPr>
          <w:rFonts w:ascii="Times New Roman" w:hAnsi="Times New Roman" w:cs="Times New Roman"/>
          <w:sz w:val="28"/>
          <w:szCs w:val="28"/>
          <w:lang w:val="kk-KZ"/>
        </w:rPr>
        <w:t>Қазақстан Республикасының 2003 жылғы</w:t>
      </w:r>
      <w:r>
        <w:rPr>
          <w:rFonts w:ascii="Times New Roman" w:hAnsi="Times New Roman" w:cs="Times New Roman"/>
          <w:sz w:val="28"/>
          <w:szCs w:val="28"/>
          <w:lang w:val="kk-KZ"/>
        </w:rPr>
        <w:t xml:space="preserve"> 9 шілдедегі № 481 Су кодексі</w:t>
      </w:r>
      <w:r w:rsidRPr="00D63EF7">
        <w:rPr>
          <w:rFonts w:ascii="Times New Roman" w:hAnsi="Times New Roman" w:cs="Times New Roman"/>
          <w:sz w:val="28"/>
          <w:szCs w:val="28"/>
          <w:lang w:val="kk-KZ"/>
        </w:rPr>
        <w:t>,</w:t>
      </w:r>
      <w:r w:rsidR="002C4736" w:rsidRPr="00D63EF7">
        <w:rPr>
          <w:rFonts w:ascii="Times New Roman" w:hAnsi="Times New Roman" w:cs="Times New Roman"/>
          <w:sz w:val="28"/>
          <w:szCs w:val="28"/>
          <w:lang w:val="kk-KZ"/>
        </w:rPr>
        <w:t xml:space="preserve"> </w:t>
      </w:r>
    </w:p>
    <w:p w:rsidR="005C1962" w:rsidRPr="00D63EF7" w:rsidRDefault="00D63EF7" w:rsidP="00D63EF7">
      <w:pPr>
        <w:pStyle w:val="a6"/>
        <w:numPr>
          <w:ilvl w:val="0"/>
          <w:numId w:val="24"/>
        </w:num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D63EF7">
        <w:rPr>
          <w:rFonts w:ascii="Times New Roman" w:hAnsi="Times New Roman" w:cs="Times New Roman"/>
          <w:sz w:val="28"/>
          <w:szCs w:val="28"/>
          <w:lang w:val="kk-KZ"/>
        </w:rPr>
        <w:t>Табиғи монополиялар туралы</w:t>
      </w:r>
      <w:r>
        <w:rPr>
          <w:rFonts w:ascii="Times New Roman" w:hAnsi="Times New Roman" w:cs="Times New Roman"/>
          <w:sz w:val="28"/>
          <w:szCs w:val="28"/>
          <w:lang w:val="kk-KZ"/>
        </w:rPr>
        <w:t>»</w:t>
      </w:r>
      <w:r w:rsidRPr="00D63EF7">
        <w:rPr>
          <w:rFonts w:ascii="Times New Roman" w:hAnsi="Times New Roman" w:cs="Times New Roman"/>
          <w:sz w:val="28"/>
          <w:szCs w:val="28"/>
          <w:lang w:val="kk-KZ"/>
        </w:rPr>
        <w:t xml:space="preserve"> Қазақстан Республикасының 2018 жылғы 27 желтоқсандағы № 204-VІ ҚРЗ Заңы</w:t>
      </w:r>
      <w:r w:rsidR="002C4736" w:rsidRPr="00D63EF7">
        <w:rPr>
          <w:rFonts w:ascii="Times New Roman" w:hAnsi="Times New Roman" w:cs="Times New Roman"/>
          <w:sz w:val="28"/>
          <w:szCs w:val="28"/>
          <w:lang w:val="kk-KZ"/>
        </w:rPr>
        <w:t xml:space="preserve">, </w:t>
      </w:r>
    </w:p>
    <w:p w:rsidR="00D63EF7" w:rsidRPr="00D63EF7" w:rsidRDefault="00D63EF7" w:rsidP="00D63EF7">
      <w:pPr>
        <w:pStyle w:val="a6"/>
        <w:numPr>
          <w:ilvl w:val="0"/>
          <w:numId w:val="24"/>
        </w:numPr>
        <w:jc w:val="both"/>
        <w:rPr>
          <w:rFonts w:ascii="Times New Roman" w:hAnsi="Times New Roman" w:cs="Times New Roman"/>
          <w:sz w:val="28"/>
          <w:szCs w:val="28"/>
        </w:rPr>
      </w:pPr>
      <w:r>
        <w:rPr>
          <w:rFonts w:ascii="Times New Roman" w:hAnsi="Times New Roman" w:cs="Times New Roman"/>
          <w:sz w:val="28"/>
          <w:szCs w:val="28"/>
          <w:lang w:val="kk-KZ"/>
        </w:rPr>
        <w:t>«</w:t>
      </w:r>
      <w:r w:rsidRPr="00D63EF7">
        <w:rPr>
          <w:rFonts w:ascii="Times New Roman" w:hAnsi="Times New Roman" w:cs="Times New Roman"/>
          <w:sz w:val="28"/>
          <w:szCs w:val="28"/>
          <w:lang w:val="kk-KZ"/>
        </w:rPr>
        <w:t>Табиғи монополиялар субъектілерінің қызметін жүзеге асыру қағидаларын бекіту туралы</w:t>
      </w:r>
      <w:r>
        <w:rPr>
          <w:rFonts w:ascii="Times New Roman" w:hAnsi="Times New Roman" w:cs="Times New Roman"/>
          <w:sz w:val="28"/>
          <w:szCs w:val="28"/>
          <w:lang w:val="kk-KZ"/>
        </w:rPr>
        <w:t>»</w:t>
      </w:r>
      <w:r w:rsidRPr="00D63EF7">
        <w:rPr>
          <w:rFonts w:ascii="Times New Roman" w:hAnsi="Times New Roman" w:cs="Times New Roman"/>
          <w:sz w:val="28"/>
          <w:szCs w:val="28"/>
          <w:lang w:val="kk-KZ"/>
        </w:rPr>
        <w:t xml:space="preserve"> Қазақстан Республикасы Ұлттық экономика министрінің 2019 жылғы 13 тамыздағы № 73 бұйрығы. </w:t>
      </w:r>
      <w:proofErr w:type="spellStart"/>
      <w:r w:rsidRPr="00D63EF7">
        <w:rPr>
          <w:rFonts w:ascii="Times New Roman" w:hAnsi="Times New Roman" w:cs="Times New Roman"/>
          <w:sz w:val="28"/>
          <w:szCs w:val="28"/>
        </w:rPr>
        <w:t>Қазақстан</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Республикасының</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Әділет</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министрлігінде</w:t>
      </w:r>
      <w:proofErr w:type="spellEnd"/>
      <w:r w:rsidRPr="00D63EF7">
        <w:rPr>
          <w:rFonts w:ascii="Times New Roman" w:hAnsi="Times New Roman" w:cs="Times New Roman"/>
          <w:sz w:val="28"/>
          <w:szCs w:val="28"/>
        </w:rPr>
        <w:t xml:space="preserve"> 2019 </w:t>
      </w:r>
      <w:proofErr w:type="spellStart"/>
      <w:r w:rsidRPr="00D63EF7">
        <w:rPr>
          <w:rFonts w:ascii="Times New Roman" w:hAnsi="Times New Roman" w:cs="Times New Roman"/>
          <w:sz w:val="28"/>
          <w:szCs w:val="28"/>
        </w:rPr>
        <w:t>жылғы</w:t>
      </w:r>
      <w:proofErr w:type="spellEnd"/>
      <w:r w:rsidRPr="00D63EF7">
        <w:rPr>
          <w:rFonts w:ascii="Times New Roman" w:hAnsi="Times New Roman" w:cs="Times New Roman"/>
          <w:sz w:val="28"/>
          <w:szCs w:val="28"/>
        </w:rPr>
        <w:t xml:space="preserve"> 14 </w:t>
      </w:r>
      <w:proofErr w:type="spellStart"/>
      <w:r w:rsidRPr="00D63EF7">
        <w:rPr>
          <w:rFonts w:ascii="Times New Roman" w:hAnsi="Times New Roman" w:cs="Times New Roman"/>
          <w:sz w:val="28"/>
          <w:szCs w:val="28"/>
        </w:rPr>
        <w:t>тамызда</w:t>
      </w:r>
      <w:proofErr w:type="spellEnd"/>
      <w:r w:rsidRPr="00D63EF7">
        <w:rPr>
          <w:rFonts w:ascii="Times New Roman" w:hAnsi="Times New Roman" w:cs="Times New Roman"/>
          <w:sz w:val="28"/>
          <w:szCs w:val="28"/>
        </w:rPr>
        <w:t xml:space="preserve"> № 19242 </w:t>
      </w:r>
      <w:proofErr w:type="spellStart"/>
      <w:r w:rsidRPr="00D63EF7">
        <w:rPr>
          <w:rFonts w:ascii="Times New Roman" w:hAnsi="Times New Roman" w:cs="Times New Roman"/>
          <w:sz w:val="28"/>
          <w:szCs w:val="28"/>
        </w:rPr>
        <w:t>болып</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тіркелді</w:t>
      </w:r>
      <w:proofErr w:type="spellEnd"/>
    </w:p>
    <w:p w:rsidR="005C1962" w:rsidRPr="00AF48A5" w:rsidRDefault="00D63EF7" w:rsidP="00D63EF7">
      <w:pPr>
        <w:pStyle w:val="a6"/>
        <w:numPr>
          <w:ilvl w:val="0"/>
          <w:numId w:val="24"/>
        </w:numPr>
        <w:jc w:val="both"/>
        <w:rPr>
          <w:rFonts w:ascii="Times New Roman" w:hAnsi="Times New Roman" w:cs="Times New Roman"/>
          <w:sz w:val="28"/>
          <w:szCs w:val="28"/>
        </w:rPr>
      </w:pPr>
      <w:proofErr w:type="spellStart"/>
      <w:r w:rsidRPr="00D63EF7">
        <w:rPr>
          <w:rFonts w:ascii="Times New Roman" w:hAnsi="Times New Roman" w:cs="Times New Roman"/>
          <w:sz w:val="28"/>
          <w:szCs w:val="28"/>
        </w:rPr>
        <w:t>Қазақстан</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Республикасы</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Ұлттық</w:t>
      </w:r>
      <w:proofErr w:type="spellEnd"/>
      <w:r w:rsidRPr="00D63EF7">
        <w:rPr>
          <w:rFonts w:ascii="Times New Roman" w:hAnsi="Times New Roman" w:cs="Times New Roman"/>
          <w:sz w:val="28"/>
          <w:szCs w:val="28"/>
        </w:rPr>
        <w:t xml:space="preserve"> экономика </w:t>
      </w:r>
      <w:proofErr w:type="spellStart"/>
      <w:r w:rsidRPr="00D63EF7">
        <w:rPr>
          <w:rFonts w:ascii="Times New Roman" w:hAnsi="Times New Roman" w:cs="Times New Roman"/>
          <w:sz w:val="28"/>
          <w:szCs w:val="28"/>
        </w:rPr>
        <w:t>министрінің</w:t>
      </w:r>
      <w:proofErr w:type="spellEnd"/>
      <w:r w:rsidRPr="00D63EF7">
        <w:rPr>
          <w:rFonts w:ascii="Times New Roman" w:hAnsi="Times New Roman" w:cs="Times New Roman"/>
          <w:sz w:val="28"/>
          <w:szCs w:val="28"/>
        </w:rPr>
        <w:t xml:space="preserve"> </w:t>
      </w:r>
      <w:r>
        <w:rPr>
          <w:rFonts w:ascii="Times New Roman" w:hAnsi="Times New Roman" w:cs="Times New Roman"/>
          <w:sz w:val="28"/>
          <w:szCs w:val="28"/>
          <w:lang w:val="kk-KZ"/>
        </w:rPr>
        <w:t>«Е</w:t>
      </w:r>
      <w:proofErr w:type="spellStart"/>
      <w:r w:rsidRPr="00D63EF7">
        <w:rPr>
          <w:rFonts w:ascii="Times New Roman" w:hAnsi="Times New Roman" w:cs="Times New Roman"/>
          <w:sz w:val="28"/>
          <w:szCs w:val="28"/>
        </w:rPr>
        <w:t>лді</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мекендердің</w:t>
      </w:r>
      <w:proofErr w:type="spellEnd"/>
      <w:r w:rsidRPr="00D63EF7">
        <w:rPr>
          <w:rFonts w:ascii="Times New Roman" w:hAnsi="Times New Roman" w:cs="Times New Roman"/>
          <w:sz w:val="28"/>
          <w:szCs w:val="28"/>
        </w:rPr>
        <w:t xml:space="preserve"> су </w:t>
      </w:r>
      <w:proofErr w:type="spellStart"/>
      <w:r w:rsidRPr="00D63EF7">
        <w:rPr>
          <w:rFonts w:ascii="Times New Roman" w:hAnsi="Times New Roman" w:cs="Times New Roman"/>
          <w:sz w:val="28"/>
          <w:szCs w:val="28"/>
        </w:rPr>
        <w:t>бұру</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жүйелеріне</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сарқынды</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суларды</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қ</w:t>
      </w:r>
      <w:proofErr w:type="gramStart"/>
      <w:r w:rsidRPr="00D63EF7">
        <w:rPr>
          <w:rFonts w:ascii="Times New Roman" w:hAnsi="Times New Roman" w:cs="Times New Roman"/>
          <w:sz w:val="28"/>
          <w:szCs w:val="28"/>
        </w:rPr>
        <w:t>абылдау</w:t>
      </w:r>
      <w:proofErr w:type="spellEnd"/>
      <w:proofErr w:type="gram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қағидаларын</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бекіту</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туралы</w:t>
      </w:r>
      <w:proofErr w:type="spellEnd"/>
      <w:r>
        <w:rPr>
          <w:rFonts w:ascii="Times New Roman" w:hAnsi="Times New Roman" w:cs="Times New Roman"/>
          <w:sz w:val="28"/>
          <w:szCs w:val="28"/>
          <w:lang w:val="kk-KZ"/>
        </w:rPr>
        <w:t>»</w:t>
      </w:r>
      <w:r w:rsidRPr="00D63EF7">
        <w:rPr>
          <w:rFonts w:ascii="Times New Roman" w:hAnsi="Times New Roman" w:cs="Times New Roman"/>
          <w:sz w:val="28"/>
          <w:szCs w:val="28"/>
        </w:rPr>
        <w:t xml:space="preserve"> 2015 </w:t>
      </w:r>
      <w:proofErr w:type="spellStart"/>
      <w:r w:rsidRPr="00D63EF7">
        <w:rPr>
          <w:rFonts w:ascii="Times New Roman" w:hAnsi="Times New Roman" w:cs="Times New Roman"/>
          <w:sz w:val="28"/>
          <w:szCs w:val="28"/>
        </w:rPr>
        <w:t>жылғы</w:t>
      </w:r>
      <w:proofErr w:type="spellEnd"/>
      <w:r w:rsidRPr="00D63EF7">
        <w:rPr>
          <w:rFonts w:ascii="Times New Roman" w:hAnsi="Times New Roman" w:cs="Times New Roman"/>
          <w:sz w:val="28"/>
          <w:szCs w:val="28"/>
        </w:rPr>
        <w:t xml:space="preserve"> 20 </w:t>
      </w:r>
      <w:proofErr w:type="spellStart"/>
      <w:r w:rsidRPr="00D63EF7">
        <w:rPr>
          <w:rFonts w:ascii="Times New Roman" w:hAnsi="Times New Roman" w:cs="Times New Roman"/>
          <w:sz w:val="28"/>
          <w:szCs w:val="28"/>
        </w:rPr>
        <w:t>шілдедегі</w:t>
      </w:r>
      <w:proofErr w:type="spellEnd"/>
      <w:r w:rsidRPr="00D63EF7">
        <w:rPr>
          <w:rFonts w:ascii="Times New Roman" w:hAnsi="Times New Roman" w:cs="Times New Roman"/>
          <w:sz w:val="28"/>
          <w:szCs w:val="28"/>
        </w:rPr>
        <w:t xml:space="preserve"> № 546 </w:t>
      </w:r>
      <w:proofErr w:type="spellStart"/>
      <w:r w:rsidRPr="00D63EF7">
        <w:rPr>
          <w:rFonts w:ascii="Times New Roman" w:hAnsi="Times New Roman" w:cs="Times New Roman"/>
          <w:sz w:val="28"/>
          <w:szCs w:val="28"/>
        </w:rPr>
        <w:t>бұйрығы</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Қазақстан</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Республикасының</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Әділет</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министрлігінде</w:t>
      </w:r>
      <w:proofErr w:type="spellEnd"/>
      <w:r w:rsidRPr="00D63EF7">
        <w:rPr>
          <w:rFonts w:ascii="Times New Roman" w:hAnsi="Times New Roman" w:cs="Times New Roman"/>
          <w:sz w:val="28"/>
          <w:szCs w:val="28"/>
        </w:rPr>
        <w:t xml:space="preserve"> 2015 </w:t>
      </w:r>
      <w:proofErr w:type="spellStart"/>
      <w:r w:rsidRPr="00D63EF7">
        <w:rPr>
          <w:rFonts w:ascii="Times New Roman" w:hAnsi="Times New Roman" w:cs="Times New Roman"/>
          <w:sz w:val="28"/>
          <w:szCs w:val="28"/>
        </w:rPr>
        <w:t>жылғы</w:t>
      </w:r>
      <w:proofErr w:type="spellEnd"/>
      <w:r w:rsidRPr="00D63EF7">
        <w:rPr>
          <w:rFonts w:ascii="Times New Roman" w:hAnsi="Times New Roman" w:cs="Times New Roman"/>
          <w:sz w:val="28"/>
          <w:szCs w:val="28"/>
        </w:rPr>
        <w:t xml:space="preserve"> 24 </w:t>
      </w:r>
      <w:proofErr w:type="spellStart"/>
      <w:r w:rsidRPr="00D63EF7">
        <w:rPr>
          <w:rFonts w:ascii="Times New Roman" w:hAnsi="Times New Roman" w:cs="Times New Roman"/>
          <w:sz w:val="28"/>
          <w:szCs w:val="28"/>
        </w:rPr>
        <w:t>тамызда</w:t>
      </w:r>
      <w:proofErr w:type="spellEnd"/>
      <w:r w:rsidRPr="00D63EF7">
        <w:rPr>
          <w:rFonts w:ascii="Times New Roman" w:hAnsi="Times New Roman" w:cs="Times New Roman"/>
          <w:sz w:val="28"/>
          <w:szCs w:val="28"/>
        </w:rPr>
        <w:t xml:space="preserve"> № 11932 </w:t>
      </w:r>
      <w:proofErr w:type="spellStart"/>
      <w:r w:rsidRPr="00D63EF7">
        <w:rPr>
          <w:rFonts w:ascii="Times New Roman" w:hAnsi="Times New Roman" w:cs="Times New Roman"/>
          <w:sz w:val="28"/>
          <w:szCs w:val="28"/>
        </w:rPr>
        <w:t>болып</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тіркелді</w:t>
      </w:r>
      <w:proofErr w:type="spellEnd"/>
      <w:r w:rsidRPr="00D63EF7">
        <w:rPr>
          <w:rFonts w:ascii="Times New Roman" w:hAnsi="Times New Roman" w:cs="Times New Roman"/>
          <w:sz w:val="28"/>
          <w:szCs w:val="28"/>
        </w:rPr>
        <w:t>.</w:t>
      </w:r>
    </w:p>
    <w:p w:rsidR="0063510B" w:rsidRPr="00AF48A5" w:rsidRDefault="00D63EF7" w:rsidP="00D63EF7">
      <w:pPr>
        <w:pStyle w:val="a6"/>
        <w:numPr>
          <w:ilvl w:val="0"/>
          <w:numId w:val="24"/>
        </w:numPr>
        <w:jc w:val="both"/>
        <w:rPr>
          <w:rFonts w:ascii="Times New Roman" w:hAnsi="Times New Roman" w:cs="Times New Roman"/>
          <w:sz w:val="28"/>
          <w:szCs w:val="28"/>
        </w:rPr>
      </w:pPr>
      <w:proofErr w:type="spellStart"/>
      <w:r w:rsidRPr="00D63EF7">
        <w:rPr>
          <w:rFonts w:ascii="Times New Roman" w:hAnsi="Times New Roman" w:cs="Times New Roman"/>
          <w:sz w:val="28"/>
          <w:szCs w:val="28"/>
        </w:rPr>
        <w:t>Жылу</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энергиясын</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пайдалану</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ережесі</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Қазақстан</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Республикасы</w:t>
      </w:r>
      <w:proofErr w:type="spellEnd"/>
      <w:r w:rsidRPr="00D63EF7">
        <w:rPr>
          <w:rFonts w:ascii="Times New Roman" w:hAnsi="Times New Roman" w:cs="Times New Roman"/>
          <w:sz w:val="28"/>
          <w:szCs w:val="28"/>
        </w:rPr>
        <w:t xml:space="preserve"> Энергетика </w:t>
      </w:r>
      <w:proofErr w:type="spellStart"/>
      <w:r w:rsidRPr="00D63EF7">
        <w:rPr>
          <w:rFonts w:ascii="Times New Roman" w:hAnsi="Times New Roman" w:cs="Times New Roman"/>
          <w:sz w:val="28"/>
          <w:szCs w:val="28"/>
        </w:rPr>
        <w:t>министрінің</w:t>
      </w:r>
      <w:proofErr w:type="spellEnd"/>
      <w:r w:rsidRPr="00D63EF7">
        <w:rPr>
          <w:rFonts w:ascii="Times New Roman" w:hAnsi="Times New Roman" w:cs="Times New Roman"/>
          <w:sz w:val="28"/>
          <w:szCs w:val="28"/>
        </w:rPr>
        <w:t xml:space="preserve"> 2014 </w:t>
      </w:r>
      <w:proofErr w:type="spellStart"/>
      <w:r w:rsidRPr="00D63EF7">
        <w:rPr>
          <w:rFonts w:ascii="Times New Roman" w:hAnsi="Times New Roman" w:cs="Times New Roman"/>
          <w:sz w:val="28"/>
          <w:szCs w:val="28"/>
        </w:rPr>
        <w:t>ж</w:t>
      </w:r>
      <w:r>
        <w:rPr>
          <w:rFonts w:ascii="Times New Roman" w:hAnsi="Times New Roman" w:cs="Times New Roman"/>
          <w:sz w:val="28"/>
          <w:szCs w:val="28"/>
        </w:rPr>
        <w:t>ылғы</w:t>
      </w:r>
      <w:proofErr w:type="spellEnd"/>
      <w:r>
        <w:rPr>
          <w:rFonts w:ascii="Times New Roman" w:hAnsi="Times New Roman" w:cs="Times New Roman"/>
          <w:sz w:val="28"/>
          <w:szCs w:val="28"/>
        </w:rPr>
        <w:t xml:space="preserve"> 18 </w:t>
      </w:r>
      <w:proofErr w:type="spellStart"/>
      <w:r>
        <w:rPr>
          <w:rFonts w:ascii="Times New Roman" w:hAnsi="Times New Roman" w:cs="Times New Roman"/>
          <w:sz w:val="28"/>
          <w:szCs w:val="28"/>
        </w:rPr>
        <w:t>желтоқсандағы</w:t>
      </w:r>
      <w:proofErr w:type="spellEnd"/>
      <w:r>
        <w:rPr>
          <w:rFonts w:ascii="Times New Roman" w:hAnsi="Times New Roman" w:cs="Times New Roman"/>
          <w:sz w:val="28"/>
          <w:szCs w:val="28"/>
        </w:rPr>
        <w:t xml:space="preserve"> № 211 </w:t>
      </w:r>
      <w:r>
        <w:rPr>
          <w:rFonts w:ascii="Times New Roman" w:hAnsi="Times New Roman" w:cs="Times New Roman"/>
          <w:sz w:val="28"/>
          <w:szCs w:val="28"/>
          <w:lang w:val="kk-KZ"/>
        </w:rPr>
        <w:t>б</w:t>
      </w:r>
      <w:proofErr w:type="spellStart"/>
      <w:r w:rsidRPr="00D63EF7">
        <w:rPr>
          <w:rFonts w:ascii="Times New Roman" w:hAnsi="Times New Roman" w:cs="Times New Roman"/>
          <w:sz w:val="28"/>
          <w:szCs w:val="28"/>
        </w:rPr>
        <w:t>ұйрығы</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Қазақстан</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Республикасының</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Әділет</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министрлігінде</w:t>
      </w:r>
      <w:proofErr w:type="spellEnd"/>
      <w:r w:rsidRPr="00D63EF7">
        <w:rPr>
          <w:rFonts w:ascii="Times New Roman" w:hAnsi="Times New Roman" w:cs="Times New Roman"/>
          <w:sz w:val="28"/>
          <w:szCs w:val="28"/>
        </w:rPr>
        <w:t xml:space="preserve"> 2015 </w:t>
      </w:r>
      <w:proofErr w:type="spellStart"/>
      <w:r w:rsidRPr="00D63EF7">
        <w:rPr>
          <w:rFonts w:ascii="Times New Roman" w:hAnsi="Times New Roman" w:cs="Times New Roman"/>
          <w:sz w:val="28"/>
          <w:szCs w:val="28"/>
        </w:rPr>
        <w:t>жылғы</w:t>
      </w:r>
      <w:proofErr w:type="spellEnd"/>
      <w:r w:rsidRPr="00D63EF7">
        <w:rPr>
          <w:rFonts w:ascii="Times New Roman" w:hAnsi="Times New Roman" w:cs="Times New Roman"/>
          <w:sz w:val="28"/>
          <w:szCs w:val="28"/>
        </w:rPr>
        <w:t xml:space="preserve"> </w:t>
      </w:r>
      <w:proofErr w:type="gramStart"/>
      <w:r w:rsidRPr="00D63EF7">
        <w:rPr>
          <w:rFonts w:ascii="Times New Roman" w:hAnsi="Times New Roman" w:cs="Times New Roman"/>
          <w:sz w:val="28"/>
          <w:szCs w:val="28"/>
        </w:rPr>
        <w:t>12</w:t>
      </w:r>
      <w:proofErr w:type="gram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ақпанда</w:t>
      </w:r>
      <w:proofErr w:type="spellEnd"/>
      <w:r w:rsidRPr="00D63EF7">
        <w:rPr>
          <w:rFonts w:ascii="Times New Roman" w:hAnsi="Times New Roman" w:cs="Times New Roman"/>
          <w:sz w:val="28"/>
          <w:szCs w:val="28"/>
        </w:rPr>
        <w:t xml:space="preserve"> № 10234 </w:t>
      </w:r>
      <w:proofErr w:type="spellStart"/>
      <w:r w:rsidRPr="00D63EF7">
        <w:rPr>
          <w:rFonts w:ascii="Times New Roman" w:hAnsi="Times New Roman" w:cs="Times New Roman"/>
          <w:sz w:val="28"/>
          <w:szCs w:val="28"/>
        </w:rPr>
        <w:t>болып</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тіркелді</w:t>
      </w:r>
      <w:proofErr w:type="spellEnd"/>
      <w:r w:rsidRPr="00D63EF7">
        <w:rPr>
          <w:rFonts w:ascii="Times New Roman" w:hAnsi="Times New Roman" w:cs="Times New Roman"/>
          <w:sz w:val="28"/>
          <w:szCs w:val="28"/>
        </w:rPr>
        <w:t>.</w:t>
      </w:r>
    </w:p>
    <w:p w:rsidR="0063510B" w:rsidRPr="00AF48A5" w:rsidRDefault="00D63EF7" w:rsidP="00D63EF7">
      <w:pPr>
        <w:pStyle w:val="a6"/>
        <w:numPr>
          <w:ilvl w:val="0"/>
          <w:numId w:val="24"/>
        </w:numPr>
        <w:jc w:val="both"/>
        <w:rPr>
          <w:rFonts w:ascii="Times New Roman" w:hAnsi="Times New Roman" w:cs="Times New Roman"/>
          <w:sz w:val="28"/>
          <w:szCs w:val="28"/>
        </w:rPr>
      </w:pPr>
      <w:r>
        <w:rPr>
          <w:rFonts w:ascii="Times New Roman" w:hAnsi="Times New Roman" w:cs="Times New Roman"/>
          <w:sz w:val="28"/>
          <w:szCs w:val="28"/>
          <w:lang w:val="kk-KZ"/>
        </w:rPr>
        <w:t>«</w:t>
      </w:r>
      <w:proofErr w:type="spellStart"/>
      <w:r w:rsidRPr="00D63EF7">
        <w:rPr>
          <w:rFonts w:ascii="Times New Roman" w:hAnsi="Times New Roman" w:cs="Times New Roman"/>
          <w:sz w:val="28"/>
          <w:szCs w:val="28"/>
        </w:rPr>
        <w:t>Жылу</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энергетикасы</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туралы</w:t>
      </w:r>
      <w:proofErr w:type="spellEnd"/>
      <w:r>
        <w:rPr>
          <w:rFonts w:ascii="Times New Roman" w:hAnsi="Times New Roman" w:cs="Times New Roman"/>
          <w:sz w:val="28"/>
          <w:szCs w:val="28"/>
          <w:lang w:val="kk-KZ"/>
        </w:rPr>
        <w:t>»</w:t>
      </w:r>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Қазақстан</w:t>
      </w:r>
      <w:proofErr w:type="spellEnd"/>
      <w:r w:rsidRPr="00D63EF7">
        <w:rPr>
          <w:rFonts w:ascii="Times New Roman" w:hAnsi="Times New Roman" w:cs="Times New Roman"/>
          <w:sz w:val="28"/>
          <w:szCs w:val="28"/>
        </w:rPr>
        <w:t xml:space="preserve"> </w:t>
      </w:r>
      <w:proofErr w:type="spellStart"/>
      <w:r w:rsidRPr="00D63EF7">
        <w:rPr>
          <w:rFonts w:ascii="Times New Roman" w:hAnsi="Times New Roman" w:cs="Times New Roman"/>
          <w:sz w:val="28"/>
          <w:szCs w:val="28"/>
        </w:rPr>
        <w:t>Республикасының</w:t>
      </w:r>
      <w:proofErr w:type="spellEnd"/>
      <w:r w:rsidRPr="00D63EF7">
        <w:rPr>
          <w:rFonts w:ascii="Times New Roman" w:hAnsi="Times New Roman" w:cs="Times New Roman"/>
          <w:sz w:val="28"/>
          <w:szCs w:val="28"/>
        </w:rPr>
        <w:t xml:space="preserve"> 2024 </w:t>
      </w:r>
      <w:proofErr w:type="spellStart"/>
      <w:r w:rsidRPr="00D63EF7">
        <w:rPr>
          <w:rFonts w:ascii="Times New Roman" w:hAnsi="Times New Roman" w:cs="Times New Roman"/>
          <w:sz w:val="28"/>
          <w:szCs w:val="28"/>
        </w:rPr>
        <w:t>жылғы</w:t>
      </w:r>
      <w:proofErr w:type="spellEnd"/>
      <w:r w:rsidRPr="00D63EF7">
        <w:rPr>
          <w:rFonts w:ascii="Times New Roman" w:hAnsi="Times New Roman" w:cs="Times New Roman"/>
          <w:sz w:val="28"/>
          <w:szCs w:val="28"/>
        </w:rPr>
        <w:t xml:space="preserve"> 8 </w:t>
      </w:r>
      <w:proofErr w:type="spellStart"/>
      <w:r w:rsidRPr="00D63EF7">
        <w:rPr>
          <w:rFonts w:ascii="Times New Roman" w:hAnsi="Times New Roman" w:cs="Times New Roman"/>
          <w:sz w:val="28"/>
          <w:szCs w:val="28"/>
        </w:rPr>
        <w:t>шілдедегі</w:t>
      </w:r>
      <w:proofErr w:type="spellEnd"/>
      <w:r w:rsidRPr="00D63EF7">
        <w:rPr>
          <w:rFonts w:ascii="Times New Roman" w:hAnsi="Times New Roman" w:cs="Times New Roman"/>
          <w:sz w:val="28"/>
          <w:szCs w:val="28"/>
        </w:rPr>
        <w:t xml:space="preserve"> № 120-VIII ҚРЗ </w:t>
      </w:r>
      <w:proofErr w:type="spellStart"/>
      <w:r w:rsidRPr="00D63EF7">
        <w:rPr>
          <w:rFonts w:ascii="Times New Roman" w:hAnsi="Times New Roman" w:cs="Times New Roman"/>
          <w:sz w:val="28"/>
          <w:szCs w:val="28"/>
        </w:rPr>
        <w:t>Заңы</w:t>
      </w:r>
      <w:proofErr w:type="spellEnd"/>
      <w:r w:rsidRPr="00D63EF7">
        <w:rPr>
          <w:rFonts w:ascii="Times New Roman" w:hAnsi="Times New Roman" w:cs="Times New Roman"/>
          <w:sz w:val="28"/>
          <w:szCs w:val="28"/>
        </w:rPr>
        <w:t>.</w:t>
      </w:r>
    </w:p>
    <w:p w:rsidR="0063510B" w:rsidRPr="00AF48A5" w:rsidRDefault="00A174AD" w:rsidP="00F60522">
      <w:pPr>
        <w:pStyle w:val="a6"/>
        <w:numPr>
          <w:ilvl w:val="0"/>
          <w:numId w:val="24"/>
        </w:numPr>
        <w:spacing w:after="0" w:line="240" w:lineRule="auto"/>
        <w:jc w:val="both"/>
        <w:rPr>
          <w:rFonts w:ascii="Times New Roman" w:hAnsi="Times New Roman" w:cs="Times New Roman"/>
          <w:sz w:val="28"/>
          <w:szCs w:val="28"/>
        </w:rPr>
      </w:pPr>
      <w:proofErr w:type="spellStart"/>
      <w:proofErr w:type="gramStart"/>
      <w:r w:rsidRPr="00A174AD">
        <w:rPr>
          <w:rFonts w:ascii="Times New Roman" w:hAnsi="Times New Roman" w:cs="Times New Roman"/>
          <w:sz w:val="28"/>
          <w:szCs w:val="28"/>
        </w:rPr>
        <w:t>Коммуналдық</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қызметтер</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тізбесін</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және</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коммуналдық</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қызметтер</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көрсетудің</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үлгілік</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қағидаларын</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бекіту</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туралы</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Қазақстан</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Республикасы</w:t>
      </w:r>
      <w:proofErr w:type="spellEnd"/>
      <w:r w:rsidRPr="00A174AD">
        <w:rPr>
          <w:rFonts w:ascii="Times New Roman" w:hAnsi="Times New Roman" w:cs="Times New Roman"/>
          <w:sz w:val="28"/>
          <w:szCs w:val="28"/>
        </w:rPr>
        <w:t xml:space="preserve"> Индустрия </w:t>
      </w:r>
      <w:proofErr w:type="spellStart"/>
      <w:r w:rsidRPr="00A174AD">
        <w:rPr>
          <w:rFonts w:ascii="Times New Roman" w:hAnsi="Times New Roman" w:cs="Times New Roman"/>
          <w:sz w:val="28"/>
          <w:szCs w:val="28"/>
        </w:rPr>
        <w:t>және</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инфрақұрылымдық</w:t>
      </w:r>
      <w:proofErr w:type="spellEnd"/>
      <w:r w:rsidRPr="00A174AD">
        <w:rPr>
          <w:rFonts w:ascii="Times New Roman" w:hAnsi="Times New Roman" w:cs="Times New Roman"/>
          <w:sz w:val="28"/>
          <w:szCs w:val="28"/>
        </w:rPr>
        <w:t xml:space="preserve"> даму </w:t>
      </w:r>
      <w:proofErr w:type="spellStart"/>
      <w:r w:rsidRPr="00A174AD">
        <w:rPr>
          <w:rFonts w:ascii="Times New Roman" w:hAnsi="Times New Roman" w:cs="Times New Roman"/>
          <w:sz w:val="28"/>
          <w:szCs w:val="28"/>
        </w:rPr>
        <w:t>министрінің</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м.а</w:t>
      </w:r>
      <w:proofErr w:type="spellEnd"/>
      <w:r w:rsidRPr="00A174AD">
        <w:rPr>
          <w:rFonts w:ascii="Times New Roman" w:hAnsi="Times New Roman" w:cs="Times New Roman"/>
          <w:sz w:val="28"/>
          <w:szCs w:val="28"/>
        </w:rPr>
        <w:t>.</w:t>
      </w:r>
      <w:r>
        <w:rPr>
          <w:rFonts w:ascii="Times New Roman" w:hAnsi="Times New Roman" w:cs="Times New Roman"/>
          <w:sz w:val="28"/>
          <w:szCs w:val="28"/>
        </w:rPr>
        <w:t xml:space="preserve"> 2020 </w:t>
      </w:r>
      <w:proofErr w:type="spellStart"/>
      <w:r>
        <w:rPr>
          <w:rFonts w:ascii="Times New Roman" w:hAnsi="Times New Roman" w:cs="Times New Roman"/>
          <w:sz w:val="28"/>
          <w:szCs w:val="28"/>
        </w:rPr>
        <w:t>жылғы</w:t>
      </w:r>
      <w:proofErr w:type="spellEnd"/>
      <w:r>
        <w:rPr>
          <w:rFonts w:ascii="Times New Roman" w:hAnsi="Times New Roman" w:cs="Times New Roman"/>
          <w:sz w:val="28"/>
          <w:szCs w:val="28"/>
        </w:rPr>
        <w:t xml:space="preserve"> 29 </w:t>
      </w:r>
      <w:proofErr w:type="spellStart"/>
      <w:r>
        <w:rPr>
          <w:rFonts w:ascii="Times New Roman" w:hAnsi="Times New Roman" w:cs="Times New Roman"/>
          <w:sz w:val="28"/>
          <w:szCs w:val="28"/>
        </w:rPr>
        <w:t>сәуірдегі</w:t>
      </w:r>
      <w:proofErr w:type="spellEnd"/>
      <w:r>
        <w:rPr>
          <w:rFonts w:ascii="Times New Roman" w:hAnsi="Times New Roman" w:cs="Times New Roman"/>
          <w:sz w:val="28"/>
          <w:szCs w:val="28"/>
        </w:rPr>
        <w:t xml:space="preserve"> № 249 </w:t>
      </w:r>
      <w:r>
        <w:rPr>
          <w:rFonts w:ascii="Times New Roman" w:hAnsi="Times New Roman" w:cs="Times New Roman"/>
          <w:sz w:val="28"/>
          <w:szCs w:val="28"/>
          <w:lang w:val="kk-KZ"/>
        </w:rPr>
        <w:t>б</w:t>
      </w:r>
      <w:proofErr w:type="spellStart"/>
      <w:r w:rsidRPr="00A174AD">
        <w:rPr>
          <w:rFonts w:ascii="Times New Roman" w:hAnsi="Times New Roman" w:cs="Times New Roman"/>
          <w:sz w:val="28"/>
          <w:szCs w:val="28"/>
        </w:rPr>
        <w:t>ұйрығы</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Қазақстан</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Республикасының</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Әділе</w:t>
      </w:r>
      <w:r>
        <w:rPr>
          <w:rFonts w:ascii="Times New Roman" w:hAnsi="Times New Roman" w:cs="Times New Roman"/>
          <w:sz w:val="28"/>
          <w:szCs w:val="28"/>
        </w:rPr>
        <w:t>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министрлігінде</w:t>
      </w:r>
      <w:proofErr w:type="spellEnd"/>
      <w:r>
        <w:rPr>
          <w:rFonts w:ascii="Times New Roman" w:hAnsi="Times New Roman" w:cs="Times New Roman"/>
          <w:sz w:val="28"/>
          <w:szCs w:val="28"/>
        </w:rPr>
        <w:t xml:space="preserve"> 2020 </w:t>
      </w:r>
      <w:proofErr w:type="spellStart"/>
      <w:r>
        <w:rPr>
          <w:rFonts w:ascii="Times New Roman" w:hAnsi="Times New Roman" w:cs="Times New Roman"/>
          <w:sz w:val="28"/>
          <w:szCs w:val="28"/>
        </w:rPr>
        <w:t>жылғы</w:t>
      </w:r>
      <w:proofErr w:type="spellEnd"/>
      <w:r>
        <w:rPr>
          <w:rFonts w:ascii="Times New Roman" w:hAnsi="Times New Roman" w:cs="Times New Roman"/>
          <w:sz w:val="28"/>
          <w:szCs w:val="28"/>
        </w:rPr>
        <w:t xml:space="preserve"> 30 </w:t>
      </w:r>
      <w:r>
        <w:rPr>
          <w:rFonts w:ascii="Times New Roman" w:hAnsi="Times New Roman" w:cs="Times New Roman"/>
          <w:sz w:val="28"/>
          <w:szCs w:val="28"/>
          <w:lang w:val="kk-KZ"/>
        </w:rPr>
        <w:t>с</w:t>
      </w:r>
      <w:proofErr w:type="spellStart"/>
      <w:r w:rsidRPr="00A174AD">
        <w:rPr>
          <w:rFonts w:ascii="Times New Roman" w:hAnsi="Times New Roman" w:cs="Times New Roman"/>
          <w:sz w:val="28"/>
          <w:szCs w:val="28"/>
        </w:rPr>
        <w:t>әуірде</w:t>
      </w:r>
      <w:proofErr w:type="spellEnd"/>
      <w:r w:rsidRPr="00A174AD">
        <w:rPr>
          <w:rFonts w:ascii="Times New Roman" w:hAnsi="Times New Roman" w:cs="Times New Roman"/>
          <w:sz w:val="28"/>
          <w:szCs w:val="28"/>
        </w:rPr>
        <w:t xml:space="preserve"> № 20542 </w:t>
      </w:r>
      <w:proofErr w:type="spellStart"/>
      <w:r w:rsidRPr="00A174AD">
        <w:rPr>
          <w:rFonts w:ascii="Times New Roman" w:hAnsi="Times New Roman" w:cs="Times New Roman"/>
          <w:sz w:val="28"/>
          <w:szCs w:val="28"/>
        </w:rPr>
        <w:t>болып</w:t>
      </w:r>
      <w:proofErr w:type="spellEnd"/>
      <w:proofErr w:type="gram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тіркелді</w:t>
      </w:r>
      <w:proofErr w:type="spellEnd"/>
      <w:r w:rsidRPr="00A174AD">
        <w:rPr>
          <w:rFonts w:ascii="Times New Roman" w:hAnsi="Times New Roman" w:cs="Times New Roman"/>
          <w:sz w:val="28"/>
          <w:szCs w:val="28"/>
        </w:rPr>
        <w:t>.</w:t>
      </w:r>
    </w:p>
    <w:p w:rsidR="0063510B" w:rsidRPr="00A174AD" w:rsidRDefault="00A174AD" w:rsidP="00F60522">
      <w:pPr>
        <w:pStyle w:val="a6"/>
        <w:numPr>
          <w:ilvl w:val="0"/>
          <w:numId w:val="24"/>
        </w:numPr>
        <w:spacing w:after="0" w:line="240" w:lineRule="auto"/>
        <w:jc w:val="both"/>
        <w:rPr>
          <w:rFonts w:ascii="Times New Roman" w:hAnsi="Times New Roman" w:cs="Times New Roman"/>
          <w:sz w:val="28"/>
          <w:szCs w:val="28"/>
        </w:rPr>
      </w:pPr>
      <w:proofErr w:type="spellStart"/>
      <w:r w:rsidRPr="00A174AD">
        <w:rPr>
          <w:rFonts w:ascii="Times New Roman" w:hAnsi="Times New Roman" w:cs="Times New Roman"/>
          <w:sz w:val="28"/>
          <w:szCs w:val="28"/>
        </w:rPr>
        <w:t>Мемлекеттік</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сатып</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алу</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туралы</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Қазақстан</w:t>
      </w:r>
      <w:proofErr w:type="spellEnd"/>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Республикасының</w:t>
      </w:r>
      <w:proofErr w:type="spellEnd"/>
      <w:r w:rsidRPr="00A174AD">
        <w:rPr>
          <w:rFonts w:ascii="Times New Roman" w:hAnsi="Times New Roman" w:cs="Times New Roman"/>
          <w:sz w:val="28"/>
          <w:szCs w:val="28"/>
        </w:rPr>
        <w:t xml:space="preserve"> 2024 </w:t>
      </w:r>
      <w:proofErr w:type="spellStart"/>
      <w:r w:rsidRPr="00A174AD">
        <w:rPr>
          <w:rFonts w:ascii="Times New Roman" w:hAnsi="Times New Roman" w:cs="Times New Roman"/>
          <w:sz w:val="28"/>
          <w:szCs w:val="28"/>
        </w:rPr>
        <w:t>жылғы</w:t>
      </w:r>
      <w:proofErr w:type="spellEnd"/>
      <w:r w:rsidRPr="00A174AD">
        <w:rPr>
          <w:rFonts w:ascii="Times New Roman" w:hAnsi="Times New Roman" w:cs="Times New Roman"/>
          <w:sz w:val="28"/>
          <w:szCs w:val="28"/>
        </w:rPr>
        <w:t xml:space="preserve"> 1 </w:t>
      </w:r>
      <w:proofErr w:type="spellStart"/>
      <w:r w:rsidRPr="00A174AD">
        <w:rPr>
          <w:rFonts w:ascii="Times New Roman" w:hAnsi="Times New Roman" w:cs="Times New Roman"/>
          <w:sz w:val="28"/>
          <w:szCs w:val="28"/>
        </w:rPr>
        <w:t>шілдедегі</w:t>
      </w:r>
      <w:proofErr w:type="spellEnd"/>
      <w:r w:rsidRPr="00A174AD">
        <w:rPr>
          <w:rFonts w:ascii="Times New Roman" w:hAnsi="Times New Roman" w:cs="Times New Roman"/>
          <w:sz w:val="28"/>
          <w:szCs w:val="28"/>
        </w:rPr>
        <w:t xml:space="preserve"> № 106-VIII ҚРЗ</w:t>
      </w:r>
      <w:proofErr w:type="gramStart"/>
      <w:r w:rsidRPr="00A174AD">
        <w:rPr>
          <w:rFonts w:ascii="Times New Roman" w:hAnsi="Times New Roman" w:cs="Times New Roman"/>
          <w:sz w:val="28"/>
          <w:szCs w:val="28"/>
        </w:rPr>
        <w:t xml:space="preserve"> </w:t>
      </w:r>
      <w:proofErr w:type="spellStart"/>
      <w:r w:rsidRPr="00A174AD">
        <w:rPr>
          <w:rFonts w:ascii="Times New Roman" w:hAnsi="Times New Roman" w:cs="Times New Roman"/>
          <w:sz w:val="28"/>
          <w:szCs w:val="28"/>
        </w:rPr>
        <w:t>З</w:t>
      </w:r>
      <w:proofErr w:type="gramEnd"/>
      <w:r w:rsidRPr="00A174AD">
        <w:rPr>
          <w:rFonts w:ascii="Times New Roman" w:hAnsi="Times New Roman" w:cs="Times New Roman"/>
          <w:sz w:val="28"/>
          <w:szCs w:val="28"/>
        </w:rPr>
        <w:t>аңы</w:t>
      </w:r>
      <w:proofErr w:type="spellEnd"/>
      <w:r w:rsidRPr="00A174AD">
        <w:rPr>
          <w:rFonts w:ascii="Times New Roman" w:hAnsi="Times New Roman" w:cs="Times New Roman"/>
          <w:sz w:val="28"/>
          <w:szCs w:val="28"/>
        </w:rPr>
        <w:t>.</w:t>
      </w:r>
    </w:p>
    <w:p w:rsidR="00A174AD" w:rsidRDefault="00A174AD" w:rsidP="00F60522">
      <w:pPr>
        <w:spacing w:after="0" w:line="240" w:lineRule="auto"/>
        <w:jc w:val="both"/>
        <w:rPr>
          <w:rFonts w:ascii="Times New Roman" w:hAnsi="Times New Roman" w:cs="Times New Roman"/>
          <w:sz w:val="28"/>
          <w:szCs w:val="28"/>
          <w:lang w:val="kk-KZ"/>
        </w:rPr>
      </w:pPr>
    </w:p>
    <w:p w:rsidR="00A174AD" w:rsidRDefault="00F60522" w:rsidP="00F60522">
      <w:pPr>
        <w:spacing w:after="0" w:line="240" w:lineRule="auto"/>
        <w:jc w:val="both"/>
        <w:rPr>
          <w:rFonts w:ascii="Times New Roman" w:hAnsi="Times New Roman" w:cs="Times New Roman"/>
          <w:sz w:val="28"/>
          <w:szCs w:val="28"/>
          <w:lang w:val="kk-KZ"/>
        </w:rPr>
      </w:pPr>
      <w:r w:rsidRPr="00F60522">
        <w:rPr>
          <w:rFonts w:ascii="Times New Roman" w:hAnsi="Times New Roman" w:cs="Times New Roman"/>
          <w:sz w:val="28"/>
          <w:szCs w:val="28"/>
          <w:lang w:val="kk-KZ"/>
        </w:rPr>
        <w:t>Кәсіпорынның қызметіне қатысты нормативтік құқықтық актілерді талдау нәтижелері сыбайлас жемқорлыққа қарсы іс-қимыл саласындағы жұмыстың тиімділігі мен нәтижелілігін арттыруға ықпал ететін бірқатар құқықтық факторлардың бар екендігін көрсетеді.</w:t>
      </w:r>
    </w:p>
    <w:p w:rsidR="00F60522" w:rsidRDefault="00F60522" w:rsidP="00F60522">
      <w:pPr>
        <w:spacing w:after="0" w:line="240" w:lineRule="auto"/>
        <w:jc w:val="both"/>
        <w:rPr>
          <w:rFonts w:ascii="Times New Roman" w:hAnsi="Times New Roman" w:cs="Times New Roman"/>
          <w:sz w:val="28"/>
          <w:szCs w:val="28"/>
          <w:lang w:val="kk-KZ"/>
        </w:rPr>
      </w:pPr>
    </w:p>
    <w:p w:rsidR="00F60522" w:rsidRPr="00A174AD" w:rsidRDefault="00F60522" w:rsidP="00F60522">
      <w:pPr>
        <w:spacing w:after="0" w:line="240" w:lineRule="auto"/>
        <w:jc w:val="both"/>
        <w:rPr>
          <w:rFonts w:ascii="Times New Roman" w:hAnsi="Times New Roman" w:cs="Times New Roman"/>
          <w:sz w:val="28"/>
          <w:szCs w:val="28"/>
          <w:lang w:val="kk-KZ"/>
        </w:rPr>
      </w:pPr>
    </w:p>
    <w:p w:rsidR="0063510B" w:rsidRPr="00F60522" w:rsidRDefault="00F60522" w:rsidP="00F60522">
      <w:pPr>
        <w:spacing w:after="0" w:line="240" w:lineRule="auto"/>
        <w:ind w:firstLine="360"/>
        <w:jc w:val="center"/>
        <w:rPr>
          <w:rFonts w:ascii="Times New Roman" w:hAnsi="Times New Roman" w:cs="Times New Roman"/>
          <w:b/>
          <w:sz w:val="28"/>
          <w:szCs w:val="28"/>
          <w:u w:val="single"/>
          <w:lang w:val="kk-KZ"/>
        </w:rPr>
      </w:pPr>
      <w:r w:rsidRPr="00F60522">
        <w:rPr>
          <w:rFonts w:ascii="Times New Roman" w:hAnsi="Times New Roman" w:cs="Times New Roman"/>
          <w:b/>
          <w:sz w:val="28"/>
          <w:szCs w:val="28"/>
          <w:u w:val="single"/>
          <w:lang w:val="kk-KZ"/>
        </w:rPr>
        <w:t>Кәсіпорынның кадрлық және сыбайлас жемқорлық тәуекелдерін талдау</w:t>
      </w:r>
    </w:p>
    <w:p w:rsidR="00F60522" w:rsidRDefault="00F60522" w:rsidP="00F60522">
      <w:pPr>
        <w:pStyle w:val="ds-markdown-paragraph"/>
        <w:shd w:val="clear" w:color="auto" w:fill="FFFFFF"/>
        <w:spacing w:before="0" w:beforeAutospacing="0" w:after="0" w:afterAutospacing="0"/>
        <w:ind w:firstLine="708"/>
        <w:jc w:val="both"/>
        <w:rPr>
          <w:color w:val="0F1115"/>
          <w:sz w:val="28"/>
          <w:szCs w:val="28"/>
          <w:lang w:val="kk-KZ"/>
        </w:rPr>
      </w:pPr>
    </w:p>
    <w:p w:rsidR="00F60522" w:rsidRDefault="00F60522" w:rsidP="00F60522">
      <w:pPr>
        <w:pStyle w:val="ds-markdown-paragraph"/>
        <w:shd w:val="clear" w:color="auto" w:fill="FFFFFF"/>
        <w:spacing w:before="0" w:beforeAutospacing="0" w:after="0" w:afterAutospacing="0"/>
        <w:ind w:firstLine="708"/>
        <w:jc w:val="both"/>
        <w:rPr>
          <w:color w:val="0F1115"/>
          <w:sz w:val="28"/>
          <w:szCs w:val="28"/>
          <w:lang w:val="kk-KZ"/>
        </w:rPr>
      </w:pPr>
      <w:r w:rsidRPr="00F60522">
        <w:rPr>
          <w:color w:val="0F1115"/>
          <w:sz w:val="28"/>
          <w:szCs w:val="28"/>
          <w:lang w:val="kk-KZ"/>
        </w:rPr>
        <w:t xml:space="preserve">2026 жылғы 1 сәуірдегі жағдай бойынша кәсіпорын қызметкерлерінің нақты саны 541 адамды құрайды, штат саны 566 бірлік. Осылайша, бос </w:t>
      </w:r>
      <w:r w:rsidRPr="00F60522">
        <w:rPr>
          <w:color w:val="0F1115"/>
          <w:sz w:val="28"/>
          <w:szCs w:val="28"/>
          <w:lang w:val="kk-KZ"/>
        </w:rPr>
        <w:lastRenderedPageBreak/>
        <w:t>жұмыс орындарының саны-25. Кәсіпорын қызметкерлері мемлекеттік қызметшілер санатына жатпайды.</w:t>
      </w:r>
    </w:p>
    <w:p w:rsidR="00F60522" w:rsidRDefault="00F60522" w:rsidP="00F60522">
      <w:pPr>
        <w:pStyle w:val="ds-markdown-paragraph"/>
        <w:shd w:val="clear" w:color="auto" w:fill="FFFFFF"/>
        <w:spacing w:before="0" w:beforeAutospacing="0" w:after="0" w:afterAutospacing="0"/>
        <w:ind w:firstLine="708"/>
        <w:jc w:val="both"/>
        <w:rPr>
          <w:color w:val="0F1115"/>
          <w:sz w:val="28"/>
          <w:szCs w:val="28"/>
          <w:lang w:val="kk-KZ"/>
        </w:rPr>
      </w:pPr>
    </w:p>
    <w:p w:rsidR="00F60522" w:rsidRDefault="00F60522" w:rsidP="00F60522">
      <w:pPr>
        <w:pStyle w:val="ds-markdown-paragraph"/>
        <w:shd w:val="clear" w:color="auto" w:fill="FFFFFF"/>
        <w:spacing w:before="0" w:beforeAutospacing="0" w:after="0" w:afterAutospacing="0"/>
        <w:ind w:firstLine="708"/>
        <w:jc w:val="both"/>
        <w:rPr>
          <w:color w:val="0F1115"/>
          <w:sz w:val="28"/>
          <w:szCs w:val="28"/>
          <w:lang w:val="kk-KZ"/>
        </w:rPr>
      </w:pPr>
      <w:r w:rsidRPr="00F60522">
        <w:rPr>
          <w:color w:val="0F1115"/>
          <w:sz w:val="28"/>
          <w:szCs w:val="28"/>
          <w:lang w:val="kk-KZ"/>
        </w:rPr>
        <w:t xml:space="preserve">Ұйымдық құрылымға </w:t>
      </w:r>
      <w:r>
        <w:rPr>
          <w:color w:val="0F1115"/>
          <w:sz w:val="28"/>
          <w:szCs w:val="28"/>
          <w:lang w:val="kk-KZ"/>
        </w:rPr>
        <w:t>келесі қызметтер кіреді: б</w:t>
      </w:r>
      <w:r w:rsidRPr="00F60522">
        <w:rPr>
          <w:color w:val="0F1115"/>
          <w:sz w:val="28"/>
          <w:szCs w:val="28"/>
          <w:lang w:val="kk-KZ"/>
        </w:rPr>
        <w:t>ухгалтерия, абоненттік-заң бөлімі, кадрлар бөлімі, мемлекеттік сатып алу және МТ</w:t>
      </w:r>
      <w:r>
        <w:rPr>
          <w:color w:val="0F1115"/>
          <w:sz w:val="28"/>
          <w:szCs w:val="28"/>
          <w:lang w:val="kk-KZ"/>
        </w:rPr>
        <w:t>Қ</w:t>
      </w:r>
      <w:r w:rsidRPr="00F60522">
        <w:rPr>
          <w:color w:val="0F1115"/>
          <w:sz w:val="28"/>
          <w:szCs w:val="28"/>
          <w:lang w:val="kk-KZ"/>
        </w:rPr>
        <w:t xml:space="preserve"> бөлімі, сондай-ақ өндірістік-техникалық бөлім. 2025 жылдың 1 мамырынан 2026 жылдың 1 сәуіріне дейін жүргізілген талдау бөлімдер арасында функциялардың қайталануын немесе қайшылықтарын анықтаған жоқ, бұл ұйымдық процестердің дәйектілігін көрсетеді.</w:t>
      </w:r>
    </w:p>
    <w:p w:rsidR="00F60522" w:rsidRDefault="00F60522" w:rsidP="00F60522">
      <w:pPr>
        <w:pStyle w:val="ds-markdown-paragraph"/>
        <w:shd w:val="clear" w:color="auto" w:fill="FFFFFF"/>
        <w:spacing w:before="0" w:beforeAutospacing="0" w:after="0" w:afterAutospacing="0"/>
        <w:ind w:firstLine="708"/>
        <w:jc w:val="both"/>
        <w:rPr>
          <w:color w:val="0F1115"/>
          <w:sz w:val="28"/>
          <w:szCs w:val="28"/>
          <w:lang w:val="kk-KZ"/>
        </w:rPr>
      </w:pPr>
    </w:p>
    <w:p w:rsidR="00F60522" w:rsidRDefault="00F60522" w:rsidP="00F60522">
      <w:pPr>
        <w:pStyle w:val="ds-markdown-paragraph"/>
        <w:shd w:val="clear" w:color="auto" w:fill="FFFFFF"/>
        <w:spacing w:before="0" w:beforeAutospacing="0" w:after="0" w:afterAutospacing="0"/>
        <w:ind w:firstLine="708"/>
        <w:jc w:val="both"/>
        <w:rPr>
          <w:b/>
          <w:color w:val="0F1115"/>
          <w:sz w:val="28"/>
          <w:szCs w:val="28"/>
          <w:lang w:val="kk-KZ"/>
        </w:rPr>
      </w:pPr>
      <w:r w:rsidRPr="00F60522">
        <w:rPr>
          <w:b/>
          <w:color w:val="0F1115"/>
          <w:sz w:val="28"/>
          <w:szCs w:val="28"/>
          <w:lang w:val="kk-KZ"/>
        </w:rPr>
        <w:t>Кадрлық жағдай және еңбек нарығы</w:t>
      </w:r>
    </w:p>
    <w:p w:rsidR="00F60522" w:rsidRDefault="00F60522" w:rsidP="00F60522">
      <w:pPr>
        <w:pStyle w:val="ds-markdown-paragraph"/>
        <w:shd w:val="clear" w:color="auto" w:fill="FFFFFF"/>
        <w:spacing w:before="0" w:beforeAutospacing="0" w:after="0" w:afterAutospacing="0"/>
        <w:ind w:firstLine="708"/>
        <w:jc w:val="both"/>
        <w:rPr>
          <w:b/>
          <w:color w:val="0F1115"/>
          <w:sz w:val="28"/>
          <w:szCs w:val="28"/>
          <w:lang w:val="kk-KZ"/>
        </w:rPr>
      </w:pPr>
    </w:p>
    <w:p w:rsidR="00F60522" w:rsidRDefault="00F60522" w:rsidP="00F60522">
      <w:pPr>
        <w:pStyle w:val="ds-markdown-paragraph"/>
        <w:shd w:val="clear" w:color="auto" w:fill="FFFFFF"/>
        <w:spacing w:before="0" w:beforeAutospacing="0" w:after="0" w:afterAutospacing="0"/>
        <w:ind w:firstLine="708"/>
        <w:jc w:val="both"/>
        <w:rPr>
          <w:color w:val="0F1115"/>
          <w:sz w:val="28"/>
          <w:szCs w:val="28"/>
          <w:lang w:val="kk-KZ"/>
        </w:rPr>
      </w:pPr>
      <w:r w:rsidRPr="00F60522">
        <w:rPr>
          <w:color w:val="0F1115"/>
          <w:sz w:val="28"/>
          <w:szCs w:val="28"/>
          <w:lang w:val="kk-KZ"/>
        </w:rPr>
        <w:t>Кадрлар бөлімінің белсенді жұмысына қарамастан (жұмысп</w:t>
      </w:r>
      <w:r>
        <w:rPr>
          <w:color w:val="0F1115"/>
          <w:sz w:val="28"/>
          <w:szCs w:val="28"/>
          <w:lang w:val="kk-KZ"/>
        </w:rPr>
        <w:t>ен қамту орталығына өтінімдер, ж</w:t>
      </w:r>
      <w:r w:rsidRPr="00F60522">
        <w:rPr>
          <w:color w:val="0F1115"/>
          <w:sz w:val="28"/>
          <w:szCs w:val="28"/>
          <w:lang w:val="kk-KZ"/>
        </w:rPr>
        <w:t>арияланымдар Enbek.kz және «Мой город Зыряновск» газетінде), бос жұмыс орындарының едәуір бөлігі жабық күйінде қалып отыр. Негізгі себеп-өткен жылғы статистикалық деректер негізінде тарифтерді қалыптастыру қағидалары (19.11.2019 жылғы №90 бұйрық) бойынша қатаң есептелетін ұсынылатын жалақының төмен деңгейі. Сонымен қатар, осы аймақтағы орташа айлық жалақы облыстағы ең төменгі жалақылардың бірі болып табылады, бұл бос жұмыс орындарының тартымдылығын объективті түрде шектейді.</w:t>
      </w:r>
      <w:r>
        <w:rPr>
          <w:color w:val="0F1115"/>
          <w:sz w:val="28"/>
          <w:szCs w:val="28"/>
          <w:lang w:val="kk-KZ"/>
        </w:rPr>
        <w:t xml:space="preserve"> </w:t>
      </w:r>
    </w:p>
    <w:p w:rsidR="00F60522" w:rsidRDefault="00F60522" w:rsidP="00F60522">
      <w:pPr>
        <w:pStyle w:val="ds-markdown-paragraph"/>
        <w:shd w:val="clear" w:color="auto" w:fill="FFFFFF"/>
        <w:spacing w:before="0" w:beforeAutospacing="0" w:after="0" w:afterAutospacing="0"/>
        <w:ind w:firstLine="708"/>
        <w:jc w:val="both"/>
        <w:rPr>
          <w:color w:val="0F1115"/>
          <w:sz w:val="28"/>
          <w:szCs w:val="28"/>
          <w:lang w:val="kk-KZ"/>
        </w:rPr>
      </w:pPr>
    </w:p>
    <w:p w:rsidR="00F60522" w:rsidRDefault="00F60522" w:rsidP="00F60522">
      <w:pPr>
        <w:pStyle w:val="ds-markdown-paragraph"/>
        <w:shd w:val="clear" w:color="auto" w:fill="FFFFFF"/>
        <w:spacing w:before="0" w:beforeAutospacing="0" w:after="0" w:afterAutospacing="0"/>
        <w:ind w:firstLine="709"/>
        <w:jc w:val="both"/>
        <w:rPr>
          <w:b/>
          <w:color w:val="0F1115"/>
          <w:sz w:val="28"/>
          <w:szCs w:val="28"/>
          <w:lang w:val="kk-KZ"/>
        </w:rPr>
      </w:pPr>
      <w:r w:rsidRPr="00F60522">
        <w:rPr>
          <w:b/>
          <w:color w:val="0F1115"/>
          <w:sz w:val="28"/>
          <w:szCs w:val="28"/>
          <w:lang w:val="kk-KZ"/>
        </w:rPr>
        <w:t>Қызметкерлердің ауысуы және біліктілігі</w:t>
      </w:r>
    </w:p>
    <w:p w:rsidR="00F60522" w:rsidRDefault="00F60522" w:rsidP="00F60522">
      <w:pPr>
        <w:pStyle w:val="ds-markdown-paragraph"/>
        <w:shd w:val="clear" w:color="auto" w:fill="FFFFFF"/>
        <w:spacing w:before="0" w:beforeAutospacing="0" w:after="0" w:afterAutospacing="0"/>
        <w:ind w:firstLine="709"/>
        <w:jc w:val="both"/>
        <w:rPr>
          <w:b/>
          <w:color w:val="0F1115"/>
          <w:sz w:val="28"/>
          <w:szCs w:val="28"/>
          <w:lang w:val="kk-KZ"/>
        </w:rPr>
      </w:pPr>
    </w:p>
    <w:p w:rsidR="00F60522" w:rsidRPr="00F60522" w:rsidRDefault="00F60522" w:rsidP="00F60522">
      <w:pPr>
        <w:pStyle w:val="ds-markdown-paragraph"/>
        <w:shd w:val="clear" w:color="auto" w:fill="FFFFFF"/>
        <w:spacing w:before="0" w:beforeAutospacing="0" w:after="0" w:afterAutospacing="0"/>
        <w:ind w:firstLine="709"/>
        <w:jc w:val="both"/>
        <w:rPr>
          <w:color w:val="0F1115"/>
          <w:sz w:val="28"/>
          <w:szCs w:val="28"/>
          <w:lang w:val="kk-KZ"/>
        </w:rPr>
      </w:pPr>
      <w:r w:rsidRPr="00F60522">
        <w:rPr>
          <w:color w:val="0F1115"/>
          <w:sz w:val="28"/>
          <w:szCs w:val="28"/>
          <w:lang w:val="kk-KZ"/>
        </w:rPr>
        <w:t>Есепті кезеңде (01.05.2025-01.04.2026 аралығында) 98 адам жұмыстан шығарылды, оның ішінде:</w:t>
      </w:r>
    </w:p>
    <w:p w:rsidR="00F67AFF" w:rsidRDefault="00F60522" w:rsidP="00F67AFF">
      <w:pPr>
        <w:pStyle w:val="ds-markdown-paragraph"/>
        <w:numPr>
          <w:ilvl w:val="0"/>
          <w:numId w:val="25"/>
        </w:numPr>
        <w:shd w:val="clear" w:color="auto" w:fill="FFFFFF"/>
        <w:spacing w:before="0" w:beforeAutospacing="0" w:after="0" w:afterAutospacing="0"/>
        <w:jc w:val="both"/>
        <w:rPr>
          <w:color w:val="0F1115"/>
          <w:sz w:val="28"/>
          <w:szCs w:val="28"/>
          <w:lang w:val="kk-KZ"/>
        </w:rPr>
      </w:pPr>
      <w:r w:rsidRPr="00F60522">
        <w:rPr>
          <w:color w:val="0F1115"/>
          <w:sz w:val="28"/>
          <w:szCs w:val="28"/>
          <w:lang w:val="kk-KZ"/>
        </w:rPr>
        <w:t>өз еркімен — 92;</w:t>
      </w:r>
    </w:p>
    <w:p w:rsidR="00F67AFF" w:rsidRDefault="00F60522" w:rsidP="00F67AFF">
      <w:pPr>
        <w:pStyle w:val="ds-markdown-paragraph"/>
        <w:numPr>
          <w:ilvl w:val="0"/>
          <w:numId w:val="25"/>
        </w:numPr>
        <w:shd w:val="clear" w:color="auto" w:fill="FFFFFF"/>
        <w:spacing w:before="0" w:beforeAutospacing="0" w:after="0" w:afterAutospacing="0"/>
        <w:jc w:val="both"/>
        <w:rPr>
          <w:color w:val="0F1115"/>
          <w:sz w:val="28"/>
          <w:szCs w:val="28"/>
          <w:lang w:val="kk-KZ"/>
        </w:rPr>
      </w:pPr>
      <w:r w:rsidRPr="00F67AFF">
        <w:rPr>
          <w:color w:val="0F1115"/>
          <w:sz w:val="28"/>
          <w:szCs w:val="28"/>
          <w:lang w:val="kk-KZ"/>
        </w:rPr>
        <w:t>зейнеткерлік жасқа жетуіне байланысты-1;</w:t>
      </w:r>
    </w:p>
    <w:p w:rsidR="00F67AFF" w:rsidRDefault="00F60522" w:rsidP="00F67AFF">
      <w:pPr>
        <w:pStyle w:val="ds-markdown-paragraph"/>
        <w:numPr>
          <w:ilvl w:val="0"/>
          <w:numId w:val="25"/>
        </w:numPr>
        <w:shd w:val="clear" w:color="auto" w:fill="FFFFFF"/>
        <w:spacing w:before="0" w:beforeAutospacing="0" w:after="0" w:afterAutospacing="0"/>
        <w:jc w:val="both"/>
        <w:rPr>
          <w:color w:val="0F1115"/>
          <w:sz w:val="28"/>
          <w:szCs w:val="28"/>
          <w:lang w:val="kk-KZ"/>
        </w:rPr>
      </w:pPr>
      <w:r w:rsidRPr="00F67AFF">
        <w:rPr>
          <w:color w:val="0F1115"/>
          <w:sz w:val="28"/>
          <w:szCs w:val="28"/>
          <w:lang w:val="kk-KZ"/>
        </w:rPr>
        <w:t>өлімге байланысты-2;</w:t>
      </w:r>
    </w:p>
    <w:p w:rsidR="00F67AFF" w:rsidRDefault="00F60522" w:rsidP="00F67AFF">
      <w:pPr>
        <w:pStyle w:val="ds-markdown-paragraph"/>
        <w:numPr>
          <w:ilvl w:val="0"/>
          <w:numId w:val="25"/>
        </w:numPr>
        <w:shd w:val="clear" w:color="auto" w:fill="FFFFFF"/>
        <w:spacing w:before="0" w:beforeAutospacing="0" w:after="0" w:afterAutospacing="0"/>
        <w:jc w:val="both"/>
        <w:rPr>
          <w:color w:val="0F1115"/>
          <w:sz w:val="28"/>
          <w:szCs w:val="28"/>
          <w:lang w:val="kk-KZ"/>
        </w:rPr>
      </w:pPr>
      <w:r w:rsidRPr="00F67AFF">
        <w:rPr>
          <w:color w:val="0F1115"/>
          <w:sz w:val="28"/>
          <w:szCs w:val="28"/>
          <w:lang w:val="kk-KZ"/>
        </w:rPr>
        <w:t>тәртіптік себептер бойынша-2</w:t>
      </w:r>
    </w:p>
    <w:p w:rsidR="00F60522" w:rsidRDefault="00F60522" w:rsidP="00F67AFF">
      <w:pPr>
        <w:pStyle w:val="ds-markdown-paragraph"/>
        <w:numPr>
          <w:ilvl w:val="0"/>
          <w:numId w:val="25"/>
        </w:numPr>
        <w:shd w:val="clear" w:color="auto" w:fill="FFFFFF"/>
        <w:spacing w:before="0" w:beforeAutospacing="0" w:after="0" w:afterAutospacing="0"/>
        <w:jc w:val="both"/>
        <w:rPr>
          <w:color w:val="0F1115"/>
          <w:sz w:val="28"/>
          <w:szCs w:val="28"/>
          <w:lang w:val="kk-KZ"/>
        </w:rPr>
      </w:pPr>
      <w:r w:rsidRPr="00F67AFF">
        <w:rPr>
          <w:color w:val="0F1115"/>
          <w:sz w:val="28"/>
          <w:szCs w:val="28"/>
          <w:lang w:val="kk-KZ"/>
        </w:rPr>
        <w:t>шарт мерзімінің аяқталуына байланысты -1</w:t>
      </w:r>
    </w:p>
    <w:p w:rsidR="00F67AFF" w:rsidRDefault="00F67AFF" w:rsidP="00F67AFF">
      <w:pPr>
        <w:pStyle w:val="ds-markdown-paragraph"/>
        <w:shd w:val="clear" w:color="auto" w:fill="FFFFFF"/>
        <w:spacing w:before="0" w:beforeAutospacing="0" w:after="0" w:afterAutospacing="0"/>
        <w:jc w:val="both"/>
        <w:rPr>
          <w:color w:val="0F1115"/>
          <w:sz w:val="28"/>
          <w:szCs w:val="28"/>
          <w:lang w:val="kk-KZ"/>
        </w:rPr>
      </w:pPr>
    </w:p>
    <w:p w:rsidR="00F67AFF" w:rsidRDefault="00F67AFF" w:rsidP="00F67AFF">
      <w:pPr>
        <w:pStyle w:val="ds-markdown-paragraph"/>
        <w:shd w:val="clear" w:color="auto" w:fill="FFFFFF"/>
        <w:spacing w:before="0" w:beforeAutospacing="0" w:after="0" w:afterAutospacing="0"/>
        <w:ind w:firstLine="708"/>
        <w:jc w:val="both"/>
        <w:rPr>
          <w:color w:val="0F1115"/>
          <w:sz w:val="28"/>
          <w:szCs w:val="28"/>
          <w:lang w:val="kk-KZ"/>
        </w:rPr>
      </w:pPr>
      <w:r w:rsidRPr="00F67AFF">
        <w:rPr>
          <w:color w:val="0F1115"/>
          <w:sz w:val="28"/>
          <w:szCs w:val="28"/>
          <w:lang w:val="kk-KZ"/>
        </w:rPr>
        <w:t xml:space="preserve">Кадрлық құрамды талдау қызметкерлердің бір бөлігінің біліктілігінің лауазымдық нұсқаулықтардың талаптарына </w:t>
      </w:r>
      <w:r>
        <w:rPr>
          <w:color w:val="0F1115"/>
          <w:sz w:val="28"/>
          <w:szCs w:val="28"/>
          <w:lang w:val="kk-KZ"/>
        </w:rPr>
        <w:t>сәйкессіздігін</w:t>
      </w:r>
      <w:r w:rsidRPr="00F67AFF">
        <w:rPr>
          <w:color w:val="0F1115"/>
          <w:sz w:val="28"/>
          <w:szCs w:val="28"/>
          <w:lang w:val="kk-KZ"/>
        </w:rPr>
        <w:t xml:space="preserve"> анықтады. Жеке істерді тексеру (жоғары және орта кәсіптік білім туралы дипломдар) бірқатар қызметкерлердің біліктілік деңгейі салалық нормативтерге сәйкес келмейтінін растады. Мұның себебі-еңбек нарығындағы бейінді мамандардың тапшылығы, бұл кәсіпорынды қолда бар кандидаттарды кәсіби стандарттарға ішінара сәйкес келмесе де қабылдауға мәжбүр етеді.</w:t>
      </w:r>
    </w:p>
    <w:p w:rsidR="00F67AFF" w:rsidRDefault="00F67AFF" w:rsidP="00F67AFF">
      <w:pPr>
        <w:pStyle w:val="ds-markdown-paragraph"/>
        <w:shd w:val="clear" w:color="auto" w:fill="FFFFFF"/>
        <w:spacing w:before="0" w:beforeAutospacing="0" w:after="0" w:afterAutospacing="0"/>
        <w:ind w:firstLine="708"/>
        <w:jc w:val="both"/>
        <w:rPr>
          <w:color w:val="0F1115"/>
          <w:sz w:val="28"/>
          <w:szCs w:val="28"/>
          <w:lang w:val="kk-KZ"/>
        </w:rPr>
      </w:pPr>
    </w:p>
    <w:p w:rsidR="00F67AFF" w:rsidRDefault="00F67AFF" w:rsidP="00F67AFF">
      <w:pPr>
        <w:pStyle w:val="ds-markdown-paragraph"/>
        <w:shd w:val="clear" w:color="auto" w:fill="FFFFFF"/>
        <w:spacing w:before="0" w:beforeAutospacing="0" w:after="0" w:afterAutospacing="0"/>
        <w:ind w:firstLine="708"/>
        <w:jc w:val="both"/>
        <w:rPr>
          <w:b/>
          <w:color w:val="0F1115"/>
          <w:sz w:val="28"/>
          <w:szCs w:val="28"/>
          <w:lang w:val="kk-KZ"/>
        </w:rPr>
      </w:pPr>
      <w:r w:rsidRPr="00F67AFF">
        <w:rPr>
          <w:b/>
          <w:color w:val="0F1115"/>
          <w:sz w:val="28"/>
          <w:szCs w:val="28"/>
          <w:lang w:val="kk-KZ"/>
        </w:rPr>
        <w:t>Сыбайлас жемқорлық тәуекелдері</w:t>
      </w:r>
    </w:p>
    <w:p w:rsidR="00F67AFF" w:rsidRDefault="00F67AFF" w:rsidP="00F67AFF">
      <w:pPr>
        <w:pStyle w:val="ds-markdown-paragraph"/>
        <w:shd w:val="clear" w:color="auto" w:fill="FFFFFF"/>
        <w:spacing w:before="0" w:beforeAutospacing="0" w:after="0" w:afterAutospacing="0"/>
        <w:ind w:firstLine="708"/>
        <w:jc w:val="both"/>
        <w:rPr>
          <w:b/>
          <w:color w:val="0F1115"/>
          <w:sz w:val="28"/>
          <w:szCs w:val="28"/>
          <w:lang w:val="kk-KZ"/>
        </w:rPr>
      </w:pPr>
    </w:p>
    <w:p w:rsidR="00F67AFF" w:rsidRDefault="00F67AFF" w:rsidP="00F67AFF">
      <w:pPr>
        <w:pStyle w:val="ds-markdown-paragraph"/>
        <w:shd w:val="clear" w:color="auto" w:fill="FFFFFF"/>
        <w:spacing w:before="0" w:beforeAutospacing="0" w:after="0" w:afterAutospacing="0"/>
        <w:ind w:firstLine="708"/>
        <w:jc w:val="both"/>
        <w:rPr>
          <w:color w:val="0F1115"/>
          <w:sz w:val="28"/>
          <w:szCs w:val="28"/>
          <w:lang w:val="kk-KZ"/>
        </w:rPr>
      </w:pPr>
      <w:r w:rsidRPr="00F67AFF">
        <w:rPr>
          <w:color w:val="0F1115"/>
          <w:sz w:val="28"/>
          <w:szCs w:val="28"/>
          <w:lang w:val="kk-KZ"/>
        </w:rPr>
        <w:t xml:space="preserve">Есепті кезеңде сыбайлас жемқорлық құқық бұзушылықтар үшін тәртіптік жауапкершілікке тарту фактілері тіркелмеген, сыбайлас </w:t>
      </w:r>
      <w:r w:rsidRPr="00F67AFF">
        <w:rPr>
          <w:color w:val="0F1115"/>
          <w:sz w:val="28"/>
          <w:szCs w:val="28"/>
          <w:lang w:val="kk-KZ"/>
        </w:rPr>
        <w:lastRenderedPageBreak/>
        <w:t>жемқорлыққа байланысты теріс себептер бойынша жұмыста</w:t>
      </w:r>
      <w:r w:rsidR="000B06BF">
        <w:rPr>
          <w:color w:val="0F1115"/>
          <w:sz w:val="28"/>
          <w:szCs w:val="28"/>
          <w:lang w:val="kk-KZ"/>
        </w:rPr>
        <w:t>н босату болған жоқ. Кәсіпорын «С</w:t>
      </w:r>
      <w:r w:rsidRPr="00F67AFF">
        <w:rPr>
          <w:color w:val="0F1115"/>
          <w:sz w:val="28"/>
          <w:szCs w:val="28"/>
          <w:lang w:val="kk-KZ"/>
        </w:rPr>
        <w:t>ыбайлас жемқорлыққа қарсы іс-қимыл туралы</w:t>
      </w:r>
      <w:r w:rsidR="000B06BF">
        <w:rPr>
          <w:color w:val="0F1115"/>
          <w:sz w:val="28"/>
          <w:szCs w:val="28"/>
          <w:lang w:val="kk-KZ"/>
        </w:rPr>
        <w:t>»</w:t>
      </w:r>
      <w:r w:rsidRPr="00F67AFF">
        <w:rPr>
          <w:color w:val="0F1115"/>
          <w:sz w:val="28"/>
          <w:szCs w:val="28"/>
          <w:lang w:val="kk-KZ"/>
        </w:rPr>
        <w:t xml:space="preserve"> ҚР Заңының мүлтіксіз сақталуын қамтамасыз етеді, сыбайлас жемқорлық тәуекелдерінің алдын алу және сыбайлас жемқорлыққа қарсы заңнаманың тиімділігін арттыру бойынша іс-шаралар тұрақты негізде жүргізіледі.</w:t>
      </w:r>
    </w:p>
    <w:p w:rsidR="000B06BF" w:rsidRDefault="000B06BF" w:rsidP="00F67AFF">
      <w:pPr>
        <w:pStyle w:val="ds-markdown-paragraph"/>
        <w:shd w:val="clear" w:color="auto" w:fill="FFFFFF"/>
        <w:spacing w:before="0" w:beforeAutospacing="0" w:after="0" w:afterAutospacing="0"/>
        <w:ind w:firstLine="708"/>
        <w:jc w:val="both"/>
        <w:rPr>
          <w:color w:val="0F1115"/>
          <w:sz w:val="28"/>
          <w:szCs w:val="28"/>
          <w:lang w:val="kk-KZ"/>
        </w:rPr>
      </w:pPr>
    </w:p>
    <w:p w:rsidR="000B06BF" w:rsidRDefault="000B06BF" w:rsidP="00F67AFF">
      <w:pPr>
        <w:pStyle w:val="ds-markdown-paragraph"/>
        <w:shd w:val="clear" w:color="auto" w:fill="FFFFFF"/>
        <w:spacing w:before="0" w:beforeAutospacing="0" w:after="0" w:afterAutospacing="0"/>
        <w:ind w:firstLine="708"/>
        <w:jc w:val="both"/>
        <w:rPr>
          <w:b/>
          <w:color w:val="0F1115"/>
          <w:sz w:val="28"/>
          <w:szCs w:val="28"/>
          <w:u w:val="single"/>
          <w:lang w:val="kk-KZ"/>
        </w:rPr>
      </w:pPr>
      <w:r w:rsidRPr="000B06BF">
        <w:rPr>
          <w:b/>
          <w:color w:val="0F1115"/>
          <w:sz w:val="28"/>
          <w:szCs w:val="28"/>
          <w:u w:val="single"/>
          <w:lang w:val="kk-KZ"/>
        </w:rPr>
        <w:t>Мүдделер қақтығысына байланысты сыбайлас жемқорлық тәуекелдерін анықтау</w:t>
      </w:r>
    </w:p>
    <w:p w:rsidR="000B06BF" w:rsidRDefault="000B06BF" w:rsidP="00F67AFF">
      <w:pPr>
        <w:pStyle w:val="ds-markdown-paragraph"/>
        <w:shd w:val="clear" w:color="auto" w:fill="FFFFFF"/>
        <w:spacing w:before="0" w:beforeAutospacing="0" w:after="0" w:afterAutospacing="0"/>
        <w:ind w:firstLine="708"/>
        <w:jc w:val="both"/>
        <w:rPr>
          <w:b/>
          <w:color w:val="0F1115"/>
          <w:sz w:val="28"/>
          <w:szCs w:val="28"/>
          <w:u w:val="single"/>
          <w:lang w:val="kk-KZ"/>
        </w:rPr>
      </w:pPr>
    </w:p>
    <w:p w:rsidR="000B06BF" w:rsidRDefault="000B06BF" w:rsidP="000B06BF">
      <w:pPr>
        <w:pStyle w:val="ds-markdown-paragraph"/>
        <w:numPr>
          <w:ilvl w:val="0"/>
          <w:numId w:val="26"/>
        </w:numPr>
        <w:shd w:val="clear" w:color="auto" w:fill="FFFFFF"/>
        <w:spacing w:before="0" w:beforeAutospacing="0" w:after="0" w:afterAutospacing="0"/>
        <w:jc w:val="both"/>
        <w:rPr>
          <w:b/>
          <w:color w:val="0F1115"/>
          <w:sz w:val="28"/>
          <w:szCs w:val="28"/>
          <w:lang w:val="kk-KZ"/>
        </w:rPr>
      </w:pPr>
      <w:r w:rsidRPr="000B06BF">
        <w:rPr>
          <w:b/>
          <w:color w:val="0F1115"/>
          <w:sz w:val="28"/>
          <w:szCs w:val="28"/>
          <w:lang w:val="kk-KZ"/>
        </w:rPr>
        <w:t>Мүдделер қақтығысы</w:t>
      </w:r>
    </w:p>
    <w:p w:rsidR="000B06BF" w:rsidRDefault="000B06BF" w:rsidP="000B06BF">
      <w:pPr>
        <w:pStyle w:val="ds-markdown-paragraph"/>
        <w:shd w:val="clear" w:color="auto" w:fill="FFFFFF"/>
        <w:spacing w:before="0" w:beforeAutospacing="0" w:after="0" w:afterAutospacing="0"/>
        <w:ind w:firstLine="708"/>
        <w:jc w:val="both"/>
        <w:rPr>
          <w:color w:val="0F1115"/>
          <w:sz w:val="28"/>
          <w:szCs w:val="28"/>
          <w:lang w:val="kk-KZ"/>
        </w:rPr>
      </w:pPr>
    </w:p>
    <w:p w:rsidR="000B06BF" w:rsidRPr="000B06BF" w:rsidRDefault="000B06BF" w:rsidP="000B06BF">
      <w:pPr>
        <w:pStyle w:val="ds-markdown-paragraph"/>
        <w:shd w:val="clear" w:color="auto" w:fill="FFFFFF"/>
        <w:spacing w:before="0" w:beforeAutospacing="0" w:after="0" w:afterAutospacing="0"/>
        <w:ind w:firstLine="708"/>
        <w:jc w:val="both"/>
        <w:rPr>
          <w:color w:val="0F1115"/>
          <w:sz w:val="28"/>
          <w:szCs w:val="28"/>
          <w:lang w:val="kk-KZ"/>
        </w:rPr>
      </w:pPr>
      <w:r w:rsidRPr="000B06BF">
        <w:rPr>
          <w:color w:val="0F1115"/>
          <w:sz w:val="28"/>
          <w:szCs w:val="28"/>
          <w:lang w:val="kk-KZ"/>
        </w:rPr>
        <w:t>Кәсіпорын қызметін талдау барысында қызметтік міндеттерін орындау кезінде жақын туыстарына, жұбайларына немесе жекжаттарына тікелей ба</w:t>
      </w:r>
      <w:r>
        <w:rPr>
          <w:color w:val="0F1115"/>
          <w:sz w:val="28"/>
          <w:szCs w:val="28"/>
          <w:lang w:val="kk-KZ"/>
        </w:rPr>
        <w:t>ғыну фактілері анықталған жоқ. «</w:t>
      </w:r>
      <w:r w:rsidRPr="000B06BF">
        <w:rPr>
          <w:color w:val="0F1115"/>
          <w:sz w:val="28"/>
          <w:szCs w:val="28"/>
          <w:lang w:val="kk-KZ"/>
        </w:rPr>
        <w:t>Сыбайлас жемқорлыққа қарсы іс-қимыл туралы</w:t>
      </w:r>
      <w:r>
        <w:rPr>
          <w:color w:val="0F1115"/>
          <w:sz w:val="28"/>
          <w:szCs w:val="28"/>
          <w:lang w:val="kk-KZ"/>
        </w:rPr>
        <w:t>»</w:t>
      </w:r>
      <w:r w:rsidRPr="000B06BF">
        <w:rPr>
          <w:color w:val="0F1115"/>
          <w:sz w:val="28"/>
          <w:szCs w:val="28"/>
          <w:lang w:val="kk-KZ"/>
        </w:rPr>
        <w:t xml:space="preserve"> ҚР Заңының 14-бабының талаптарын бұзушылықтар анықталған жоқ.</w:t>
      </w:r>
    </w:p>
    <w:p w:rsidR="000B06BF" w:rsidRDefault="000B06BF" w:rsidP="000B06BF">
      <w:pPr>
        <w:pStyle w:val="ds-markdown-paragraph"/>
        <w:shd w:val="clear" w:color="auto" w:fill="FFFFFF"/>
        <w:spacing w:before="0" w:beforeAutospacing="0" w:after="0" w:afterAutospacing="0"/>
        <w:ind w:firstLine="708"/>
        <w:jc w:val="both"/>
        <w:rPr>
          <w:color w:val="0F1115"/>
          <w:sz w:val="28"/>
          <w:szCs w:val="28"/>
          <w:lang w:val="kk-KZ"/>
        </w:rPr>
      </w:pPr>
      <w:r w:rsidRPr="000B06BF">
        <w:rPr>
          <w:color w:val="0F1115"/>
          <w:sz w:val="28"/>
          <w:szCs w:val="28"/>
          <w:lang w:val="kk-KZ"/>
        </w:rPr>
        <w:t xml:space="preserve">Ұйымда лауазымды адамдар мен қызметкерлердің мүдделері қақтығысын реттеу ережелерін бекітетін директордың бұйрығы қолданылады. Барлық қызметкерлер құжатпен </w:t>
      </w:r>
      <w:r>
        <w:rPr>
          <w:color w:val="0F1115"/>
          <w:sz w:val="28"/>
          <w:szCs w:val="28"/>
          <w:lang w:val="kk-KZ"/>
        </w:rPr>
        <w:t>қол қойып</w:t>
      </w:r>
      <w:r w:rsidRPr="000B06BF">
        <w:rPr>
          <w:color w:val="0F1115"/>
          <w:sz w:val="28"/>
          <w:szCs w:val="28"/>
          <w:lang w:val="kk-KZ"/>
        </w:rPr>
        <w:t xml:space="preserve"> танысты.</w:t>
      </w:r>
    </w:p>
    <w:p w:rsidR="000B06BF" w:rsidRDefault="000B06BF" w:rsidP="000B06BF">
      <w:pPr>
        <w:pStyle w:val="ds-markdown-paragraph"/>
        <w:shd w:val="clear" w:color="auto" w:fill="FFFFFF"/>
        <w:spacing w:before="0" w:beforeAutospacing="0" w:after="0" w:afterAutospacing="0"/>
        <w:ind w:firstLine="708"/>
        <w:jc w:val="both"/>
        <w:rPr>
          <w:color w:val="0F1115"/>
          <w:sz w:val="28"/>
          <w:szCs w:val="28"/>
          <w:lang w:val="kk-KZ"/>
        </w:rPr>
      </w:pPr>
      <w:r w:rsidRPr="000B06BF">
        <w:rPr>
          <w:color w:val="0F1115"/>
          <w:sz w:val="28"/>
          <w:szCs w:val="28"/>
          <w:lang w:val="kk-KZ"/>
        </w:rPr>
        <w:t>Қызметтің барлық бағыттарын қамтыған сыбайлас жемқорлық тәуекелдерін, сыбайлас жемқорлыққа қарсы заңнаманы бұзушылықтарды және мүдделер қақтығысы фактілерін ішкі талдау шеңберінде тіркелмеген.</w:t>
      </w:r>
    </w:p>
    <w:p w:rsidR="000B06BF" w:rsidRPr="000B06BF" w:rsidRDefault="000B06BF" w:rsidP="000B06BF">
      <w:pPr>
        <w:pStyle w:val="ds-markdown-paragraph"/>
        <w:shd w:val="clear" w:color="auto" w:fill="FFFFFF"/>
        <w:spacing w:before="0" w:beforeAutospacing="0" w:after="0" w:afterAutospacing="0"/>
        <w:ind w:firstLine="708"/>
        <w:jc w:val="both"/>
        <w:rPr>
          <w:color w:val="0F1115"/>
          <w:sz w:val="28"/>
          <w:szCs w:val="28"/>
          <w:lang w:val="kk-KZ"/>
        </w:rPr>
      </w:pPr>
    </w:p>
    <w:p w:rsidR="003645ED" w:rsidRPr="000B06BF" w:rsidRDefault="000B06BF" w:rsidP="000B06BF">
      <w:pPr>
        <w:ind w:firstLine="708"/>
        <w:jc w:val="both"/>
        <w:rPr>
          <w:rFonts w:ascii="Times New Roman" w:hAnsi="Times New Roman" w:cs="Times New Roman"/>
          <w:b/>
          <w:sz w:val="28"/>
          <w:szCs w:val="28"/>
          <w:lang w:val="kk-KZ"/>
        </w:rPr>
      </w:pPr>
      <w:r w:rsidRPr="000B06BF">
        <w:rPr>
          <w:rFonts w:ascii="Times New Roman" w:hAnsi="Times New Roman" w:cs="Times New Roman"/>
          <w:b/>
          <w:sz w:val="28"/>
          <w:szCs w:val="28"/>
          <w:lang w:val="kk-KZ"/>
        </w:rPr>
        <w:t>2. Қызметтің жекелеген салалары (тәуекелдер жоқ)</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62"/>
        <w:gridCol w:w="4399"/>
      </w:tblGrid>
      <w:tr w:rsidR="003645ED" w:rsidRPr="003645ED" w:rsidTr="003645ED">
        <w:trPr>
          <w:tblHeader/>
        </w:trPr>
        <w:tc>
          <w:tcPr>
            <w:tcW w:w="4962" w:type="dxa"/>
            <w:tcMar>
              <w:top w:w="206" w:type="dxa"/>
              <w:left w:w="0" w:type="dxa"/>
              <w:bottom w:w="206" w:type="dxa"/>
              <w:right w:w="329" w:type="dxa"/>
            </w:tcMar>
            <w:vAlign w:val="center"/>
            <w:hideMark/>
          </w:tcPr>
          <w:p w:rsidR="003645ED" w:rsidRPr="000B06BF" w:rsidRDefault="000B06BF" w:rsidP="003645ED">
            <w:pPr>
              <w:jc w:val="both"/>
              <w:rPr>
                <w:rFonts w:ascii="Times New Roman" w:hAnsi="Times New Roman" w:cs="Times New Roman"/>
                <w:b/>
                <w:i/>
                <w:sz w:val="28"/>
                <w:szCs w:val="28"/>
                <w:lang w:val="kk-KZ"/>
              </w:rPr>
            </w:pPr>
            <w:r>
              <w:rPr>
                <w:rFonts w:ascii="Times New Roman" w:hAnsi="Times New Roman" w:cs="Times New Roman"/>
                <w:b/>
                <w:i/>
                <w:sz w:val="28"/>
                <w:szCs w:val="28"/>
              </w:rPr>
              <w:t>С</w:t>
            </w:r>
            <w:r>
              <w:rPr>
                <w:rFonts w:ascii="Times New Roman" w:hAnsi="Times New Roman" w:cs="Times New Roman"/>
                <w:b/>
                <w:i/>
                <w:sz w:val="28"/>
                <w:szCs w:val="28"/>
                <w:lang w:val="kk-KZ"/>
              </w:rPr>
              <w:t>аласы</w:t>
            </w:r>
          </w:p>
        </w:tc>
        <w:tc>
          <w:tcPr>
            <w:tcW w:w="4399" w:type="dxa"/>
            <w:tcMar>
              <w:top w:w="206" w:type="dxa"/>
              <w:left w:w="329" w:type="dxa"/>
              <w:bottom w:w="206" w:type="dxa"/>
              <w:right w:w="329" w:type="dxa"/>
            </w:tcMar>
            <w:vAlign w:val="center"/>
            <w:hideMark/>
          </w:tcPr>
          <w:p w:rsidR="003645ED" w:rsidRPr="003645ED" w:rsidRDefault="000B06BF" w:rsidP="003645ED">
            <w:pPr>
              <w:jc w:val="both"/>
              <w:rPr>
                <w:rFonts w:ascii="Times New Roman" w:hAnsi="Times New Roman" w:cs="Times New Roman"/>
                <w:b/>
                <w:i/>
                <w:sz w:val="28"/>
                <w:szCs w:val="28"/>
              </w:rPr>
            </w:pPr>
            <w:proofErr w:type="spellStart"/>
            <w:r w:rsidRPr="000B06BF">
              <w:rPr>
                <w:rFonts w:ascii="Times New Roman" w:hAnsi="Times New Roman" w:cs="Times New Roman"/>
                <w:b/>
                <w:i/>
                <w:sz w:val="28"/>
                <w:szCs w:val="28"/>
              </w:rPr>
              <w:t>Тәуекелдің</w:t>
            </w:r>
            <w:proofErr w:type="spellEnd"/>
            <w:r w:rsidRPr="000B06BF">
              <w:rPr>
                <w:rFonts w:ascii="Times New Roman" w:hAnsi="Times New Roman" w:cs="Times New Roman"/>
                <w:b/>
                <w:i/>
                <w:sz w:val="28"/>
                <w:szCs w:val="28"/>
              </w:rPr>
              <w:t xml:space="preserve"> </w:t>
            </w:r>
            <w:proofErr w:type="spellStart"/>
            <w:r w:rsidRPr="000B06BF">
              <w:rPr>
                <w:rFonts w:ascii="Times New Roman" w:hAnsi="Times New Roman" w:cs="Times New Roman"/>
                <w:b/>
                <w:i/>
                <w:sz w:val="28"/>
                <w:szCs w:val="28"/>
              </w:rPr>
              <w:t>болуы</w:t>
            </w:r>
            <w:proofErr w:type="spellEnd"/>
          </w:p>
        </w:tc>
      </w:tr>
      <w:tr w:rsidR="003645ED" w:rsidRPr="003645ED" w:rsidTr="003645ED">
        <w:tc>
          <w:tcPr>
            <w:tcW w:w="4962" w:type="dxa"/>
            <w:tcMar>
              <w:top w:w="206" w:type="dxa"/>
              <w:left w:w="0" w:type="dxa"/>
              <w:bottom w:w="206" w:type="dxa"/>
              <w:right w:w="329" w:type="dxa"/>
            </w:tcMar>
            <w:vAlign w:val="center"/>
            <w:hideMark/>
          </w:tcPr>
          <w:p w:rsidR="003645ED" w:rsidRPr="003645ED" w:rsidRDefault="000B06BF" w:rsidP="003645ED">
            <w:pPr>
              <w:jc w:val="both"/>
              <w:rPr>
                <w:rFonts w:ascii="Times New Roman" w:hAnsi="Times New Roman" w:cs="Times New Roman"/>
                <w:sz w:val="28"/>
                <w:szCs w:val="28"/>
              </w:rPr>
            </w:pPr>
            <w:proofErr w:type="spellStart"/>
            <w:r w:rsidRPr="000B06BF">
              <w:rPr>
                <w:rFonts w:ascii="Times New Roman" w:hAnsi="Times New Roman" w:cs="Times New Roman"/>
                <w:sz w:val="28"/>
                <w:szCs w:val="28"/>
              </w:rPr>
              <w:t>Мемлекеттік</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қызмет</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көрсету</w:t>
            </w:r>
            <w:proofErr w:type="spellEnd"/>
          </w:p>
        </w:tc>
        <w:tc>
          <w:tcPr>
            <w:tcW w:w="4399" w:type="dxa"/>
            <w:tcMar>
              <w:top w:w="206" w:type="dxa"/>
              <w:left w:w="329" w:type="dxa"/>
              <w:bottom w:w="206" w:type="dxa"/>
              <w:right w:w="0" w:type="dxa"/>
            </w:tcMar>
            <w:vAlign w:val="center"/>
            <w:hideMark/>
          </w:tcPr>
          <w:p w:rsidR="003645ED" w:rsidRPr="003645ED" w:rsidRDefault="000B06BF" w:rsidP="003645ED">
            <w:pPr>
              <w:jc w:val="both"/>
              <w:rPr>
                <w:rFonts w:ascii="Times New Roman" w:hAnsi="Times New Roman" w:cs="Times New Roman"/>
                <w:sz w:val="28"/>
                <w:szCs w:val="28"/>
              </w:rPr>
            </w:pPr>
            <w:proofErr w:type="spellStart"/>
            <w:proofErr w:type="gramStart"/>
            <w:r w:rsidRPr="000B06BF">
              <w:rPr>
                <w:rFonts w:ascii="Times New Roman" w:hAnsi="Times New Roman" w:cs="Times New Roman"/>
                <w:sz w:val="28"/>
                <w:szCs w:val="28"/>
              </w:rPr>
              <w:t>ж</w:t>
            </w:r>
            <w:proofErr w:type="gramEnd"/>
            <w:r w:rsidRPr="000B06BF">
              <w:rPr>
                <w:rFonts w:ascii="Times New Roman" w:hAnsi="Times New Roman" w:cs="Times New Roman"/>
                <w:sz w:val="28"/>
                <w:szCs w:val="28"/>
              </w:rPr>
              <w:t>үзеге</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асырылмайды</w:t>
            </w:r>
            <w:proofErr w:type="spellEnd"/>
          </w:p>
        </w:tc>
      </w:tr>
      <w:tr w:rsidR="003645ED" w:rsidRPr="003645ED" w:rsidTr="003645ED">
        <w:tc>
          <w:tcPr>
            <w:tcW w:w="4962" w:type="dxa"/>
            <w:tcMar>
              <w:top w:w="206" w:type="dxa"/>
              <w:left w:w="0" w:type="dxa"/>
              <w:bottom w:w="206" w:type="dxa"/>
              <w:right w:w="329" w:type="dxa"/>
            </w:tcMar>
            <w:vAlign w:val="center"/>
            <w:hideMark/>
          </w:tcPr>
          <w:p w:rsidR="003645ED" w:rsidRPr="003645ED" w:rsidRDefault="000B06BF" w:rsidP="003645ED">
            <w:pPr>
              <w:jc w:val="both"/>
              <w:rPr>
                <w:rFonts w:ascii="Times New Roman" w:hAnsi="Times New Roman" w:cs="Times New Roman"/>
                <w:sz w:val="28"/>
                <w:szCs w:val="28"/>
              </w:rPr>
            </w:pPr>
            <w:proofErr w:type="spellStart"/>
            <w:proofErr w:type="gramStart"/>
            <w:r w:rsidRPr="000B06BF">
              <w:rPr>
                <w:rFonts w:ascii="Times New Roman" w:hAnsi="Times New Roman" w:cs="Times New Roman"/>
                <w:sz w:val="28"/>
                <w:szCs w:val="28"/>
              </w:rPr>
              <w:t>Р</w:t>
            </w:r>
            <w:proofErr w:type="gramEnd"/>
            <w:r w:rsidRPr="000B06BF">
              <w:rPr>
                <w:rFonts w:ascii="Times New Roman" w:hAnsi="Times New Roman" w:cs="Times New Roman"/>
                <w:sz w:val="28"/>
                <w:szCs w:val="28"/>
              </w:rPr>
              <w:t>ұқсат</w:t>
            </w:r>
            <w:proofErr w:type="spellEnd"/>
            <w:r w:rsidRPr="000B06BF">
              <w:rPr>
                <w:rFonts w:ascii="Times New Roman" w:hAnsi="Times New Roman" w:cs="Times New Roman"/>
                <w:sz w:val="28"/>
                <w:szCs w:val="28"/>
              </w:rPr>
              <w:t xml:space="preserve"> беру </w:t>
            </w:r>
            <w:proofErr w:type="spellStart"/>
            <w:r w:rsidRPr="000B06BF">
              <w:rPr>
                <w:rFonts w:ascii="Times New Roman" w:hAnsi="Times New Roman" w:cs="Times New Roman"/>
                <w:sz w:val="28"/>
                <w:szCs w:val="28"/>
              </w:rPr>
              <w:t>функцияларын</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іске</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асыру</w:t>
            </w:r>
            <w:proofErr w:type="spellEnd"/>
          </w:p>
        </w:tc>
        <w:tc>
          <w:tcPr>
            <w:tcW w:w="4399" w:type="dxa"/>
            <w:tcMar>
              <w:top w:w="206" w:type="dxa"/>
              <w:left w:w="329" w:type="dxa"/>
              <w:bottom w:w="206" w:type="dxa"/>
              <w:right w:w="0" w:type="dxa"/>
            </w:tcMar>
            <w:vAlign w:val="center"/>
            <w:hideMark/>
          </w:tcPr>
          <w:p w:rsidR="003645ED" w:rsidRPr="003645ED" w:rsidRDefault="000B06BF" w:rsidP="003645ED">
            <w:pPr>
              <w:jc w:val="both"/>
              <w:rPr>
                <w:rFonts w:ascii="Times New Roman" w:hAnsi="Times New Roman" w:cs="Times New Roman"/>
                <w:sz w:val="28"/>
                <w:szCs w:val="28"/>
              </w:rPr>
            </w:pPr>
            <w:proofErr w:type="spellStart"/>
            <w:proofErr w:type="gramStart"/>
            <w:r w:rsidRPr="000B06BF">
              <w:rPr>
                <w:rFonts w:ascii="Times New Roman" w:hAnsi="Times New Roman" w:cs="Times New Roman"/>
                <w:sz w:val="28"/>
                <w:szCs w:val="28"/>
              </w:rPr>
              <w:t>ж</w:t>
            </w:r>
            <w:proofErr w:type="gramEnd"/>
            <w:r w:rsidRPr="000B06BF">
              <w:rPr>
                <w:rFonts w:ascii="Times New Roman" w:hAnsi="Times New Roman" w:cs="Times New Roman"/>
                <w:sz w:val="28"/>
                <w:szCs w:val="28"/>
              </w:rPr>
              <w:t>үзеге</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асырылмайды</w:t>
            </w:r>
            <w:proofErr w:type="spellEnd"/>
          </w:p>
        </w:tc>
      </w:tr>
      <w:tr w:rsidR="003645ED" w:rsidRPr="003645ED" w:rsidTr="000B06BF">
        <w:trPr>
          <w:trHeight w:val="1172"/>
        </w:trPr>
        <w:tc>
          <w:tcPr>
            <w:tcW w:w="4962" w:type="dxa"/>
            <w:tcMar>
              <w:top w:w="206" w:type="dxa"/>
              <w:left w:w="0" w:type="dxa"/>
              <w:bottom w:w="206" w:type="dxa"/>
              <w:right w:w="329" w:type="dxa"/>
            </w:tcMar>
            <w:vAlign w:val="center"/>
            <w:hideMark/>
          </w:tcPr>
          <w:p w:rsidR="003645ED" w:rsidRPr="003645ED" w:rsidRDefault="000B06BF" w:rsidP="003645ED">
            <w:pPr>
              <w:jc w:val="both"/>
              <w:rPr>
                <w:rFonts w:ascii="Times New Roman" w:hAnsi="Times New Roman" w:cs="Times New Roman"/>
                <w:sz w:val="28"/>
                <w:szCs w:val="28"/>
              </w:rPr>
            </w:pPr>
            <w:proofErr w:type="spellStart"/>
            <w:r w:rsidRPr="000B06BF">
              <w:rPr>
                <w:rFonts w:ascii="Times New Roman" w:hAnsi="Times New Roman" w:cs="Times New Roman"/>
                <w:sz w:val="28"/>
                <w:szCs w:val="28"/>
              </w:rPr>
              <w:t>Бақылау</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функцияларын</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іске</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асыру</w:t>
            </w:r>
            <w:proofErr w:type="spellEnd"/>
          </w:p>
        </w:tc>
        <w:tc>
          <w:tcPr>
            <w:tcW w:w="4399" w:type="dxa"/>
            <w:tcMar>
              <w:top w:w="206" w:type="dxa"/>
              <w:left w:w="329" w:type="dxa"/>
              <w:bottom w:w="206" w:type="dxa"/>
              <w:right w:w="0" w:type="dxa"/>
            </w:tcMar>
            <w:vAlign w:val="center"/>
            <w:hideMark/>
          </w:tcPr>
          <w:p w:rsidR="003645ED" w:rsidRPr="003645ED" w:rsidRDefault="000B06BF" w:rsidP="003645ED">
            <w:pPr>
              <w:jc w:val="both"/>
              <w:rPr>
                <w:rFonts w:ascii="Times New Roman" w:hAnsi="Times New Roman" w:cs="Times New Roman"/>
                <w:sz w:val="28"/>
                <w:szCs w:val="28"/>
              </w:rPr>
            </w:pPr>
            <w:proofErr w:type="spellStart"/>
            <w:proofErr w:type="gramStart"/>
            <w:r w:rsidRPr="000B06BF">
              <w:rPr>
                <w:rFonts w:ascii="Times New Roman" w:hAnsi="Times New Roman" w:cs="Times New Roman"/>
                <w:sz w:val="28"/>
                <w:szCs w:val="28"/>
              </w:rPr>
              <w:t>ж</w:t>
            </w:r>
            <w:proofErr w:type="gramEnd"/>
            <w:r w:rsidRPr="000B06BF">
              <w:rPr>
                <w:rFonts w:ascii="Times New Roman" w:hAnsi="Times New Roman" w:cs="Times New Roman"/>
                <w:sz w:val="28"/>
                <w:szCs w:val="28"/>
              </w:rPr>
              <w:t>үзеге</w:t>
            </w:r>
            <w:proofErr w:type="spellEnd"/>
            <w:r w:rsidRPr="000B06BF">
              <w:rPr>
                <w:rFonts w:ascii="Times New Roman" w:hAnsi="Times New Roman" w:cs="Times New Roman"/>
                <w:sz w:val="28"/>
                <w:szCs w:val="28"/>
              </w:rPr>
              <w:t xml:space="preserve"> </w:t>
            </w:r>
            <w:proofErr w:type="spellStart"/>
            <w:r w:rsidRPr="000B06BF">
              <w:rPr>
                <w:rFonts w:ascii="Times New Roman" w:hAnsi="Times New Roman" w:cs="Times New Roman"/>
                <w:sz w:val="28"/>
                <w:szCs w:val="28"/>
              </w:rPr>
              <w:t>асырылмайды</w:t>
            </w:r>
            <w:proofErr w:type="spellEnd"/>
          </w:p>
        </w:tc>
      </w:tr>
    </w:tbl>
    <w:p w:rsidR="00BC5BA9" w:rsidRDefault="00BC5BA9" w:rsidP="000B06BF">
      <w:pPr>
        <w:spacing w:after="0" w:line="240" w:lineRule="auto"/>
        <w:jc w:val="both"/>
        <w:rPr>
          <w:rFonts w:ascii="Times New Roman" w:hAnsi="Times New Roman" w:cs="Times New Roman"/>
          <w:b/>
          <w:sz w:val="28"/>
          <w:szCs w:val="28"/>
        </w:rPr>
      </w:pPr>
    </w:p>
    <w:p w:rsidR="00BC5BA9" w:rsidRDefault="000B06BF" w:rsidP="000B06BF">
      <w:pPr>
        <w:spacing w:after="0" w:line="240" w:lineRule="auto"/>
        <w:jc w:val="both"/>
        <w:rPr>
          <w:rFonts w:ascii="Times New Roman" w:hAnsi="Times New Roman" w:cs="Times New Roman"/>
          <w:b/>
          <w:sz w:val="28"/>
          <w:szCs w:val="28"/>
          <w:lang w:val="kk-KZ"/>
        </w:rPr>
      </w:pPr>
      <w:r w:rsidRPr="000B06BF">
        <w:rPr>
          <w:rFonts w:ascii="Times New Roman" w:hAnsi="Times New Roman" w:cs="Times New Roman"/>
          <w:b/>
          <w:sz w:val="28"/>
          <w:szCs w:val="28"/>
          <w:lang w:val="kk-KZ"/>
        </w:rPr>
        <w:t>3. Ұйымдастыру-басқару қызметі</w:t>
      </w:r>
    </w:p>
    <w:p w:rsidR="000B06BF" w:rsidRPr="000B06BF" w:rsidRDefault="000B06BF" w:rsidP="000B06BF">
      <w:pPr>
        <w:spacing w:after="0" w:line="240" w:lineRule="auto"/>
        <w:jc w:val="both"/>
        <w:rPr>
          <w:rFonts w:ascii="Times New Roman" w:hAnsi="Times New Roman" w:cs="Times New Roman"/>
          <w:b/>
          <w:sz w:val="28"/>
          <w:szCs w:val="28"/>
          <w:lang w:val="kk-KZ"/>
        </w:rPr>
      </w:pPr>
    </w:p>
    <w:p w:rsidR="00311871" w:rsidRDefault="00311871" w:rsidP="00311871">
      <w:pPr>
        <w:spacing w:after="0" w:line="240" w:lineRule="auto"/>
        <w:ind w:firstLine="709"/>
        <w:jc w:val="both"/>
        <w:rPr>
          <w:rFonts w:ascii="Times New Roman" w:hAnsi="Times New Roman" w:cs="Times New Roman"/>
          <w:sz w:val="28"/>
          <w:szCs w:val="28"/>
          <w:lang w:val="kk-KZ"/>
        </w:rPr>
      </w:pPr>
      <w:r w:rsidRPr="00311871">
        <w:rPr>
          <w:rFonts w:ascii="Times New Roman" w:hAnsi="Times New Roman" w:cs="Times New Roman"/>
          <w:sz w:val="28"/>
          <w:szCs w:val="28"/>
          <w:lang w:val="kk-KZ"/>
        </w:rPr>
        <w:t xml:space="preserve">Азаматтар мен заңды тұлғалардың өтініштерімен жұмыс ҚР 2020 жылғы 29 шілдедегі Әкімшілік рәсімдік-процестік кодексіне қатаң сәйкес жүргізіледі. 2025 жылғы 1 мамырдан 2026 жылғы 1 сәуірге дейінгі кезеңде </w:t>
      </w:r>
      <w:r w:rsidRPr="00311871">
        <w:rPr>
          <w:rFonts w:ascii="Times New Roman" w:hAnsi="Times New Roman" w:cs="Times New Roman"/>
          <w:sz w:val="28"/>
          <w:szCs w:val="28"/>
          <w:lang w:val="kk-KZ"/>
        </w:rPr>
        <w:lastRenderedPageBreak/>
        <w:t xml:space="preserve">2500 </w:t>
      </w:r>
      <w:r w:rsidRPr="00311871">
        <w:rPr>
          <w:rFonts w:ascii="Times New Roman" w:hAnsi="Times New Roman" w:cs="Times New Roman"/>
          <w:b/>
          <w:sz w:val="28"/>
          <w:szCs w:val="28"/>
          <w:lang w:val="kk-KZ"/>
        </w:rPr>
        <w:t>хат пен өтініш</w:t>
      </w:r>
      <w:r w:rsidRPr="00311871">
        <w:rPr>
          <w:rFonts w:ascii="Times New Roman" w:hAnsi="Times New Roman" w:cs="Times New Roman"/>
          <w:sz w:val="28"/>
          <w:szCs w:val="28"/>
          <w:lang w:val="kk-KZ"/>
        </w:rPr>
        <w:t xml:space="preserve"> келіп түсті.</w:t>
      </w:r>
      <w:r>
        <w:rPr>
          <w:rFonts w:ascii="Times New Roman" w:hAnsi="Times New Roman" w:cs="Times New Roman"/>
          <w:sz w:val="28"/>
          <w:szCs w:val="28"/>
          <w:lang w:val="kk-KZ"/>
        </w:rPr>
        <w:t xml:space="preserve"> </w:t>
      </w:r>
      <w:r w:rsidRPr="00311871">
        <w:rPr>
          <w:rFonts w:ascii="Times New Roman" w:hAnsi="Times New Roman" w:cs="Times New Roman"/>
          <w:sz w:val="28"/>
          <w:szCs w:val="28"/>
          <w:lang w:val="kk-KZ"/>
        </w:rPr>
        <w:t xml:space="preserve">Барлық өтініштер уақтылы тіркеледі, өңделеді және бақыланады. Жауаптар белгіленген мерзімде беріледі және толық түсіндірмелерден тұрады. Кәсіпорын </w:t>
      </w:r>
      <w:r>
        <w:rPr>
          <w:rFonts w:ascii="Times New Roman" w:hAnsi="Times New Roman" w:cs="Times New Roman"/>
          <w:sz w:val="28"/>
          <w:szCs w:val="28"/>
          <w:lang w:val="kk-KZ"/>
        </w:rPr>
        <w:t>Е-</w:t>
      </w:r>
      <w:r w:rsidRPr="00311871">
        <w:rPr>
          <w:rFonts w:ascii="Times New Roman" w:hAnsi="Times New Roman" w:cs="Times New Roman"/>
          <w:sz w:val="28"/>
          <w:szCs w:val="28"/>
          <w:lang w:val="kk-KZ"/>
        </w:rPr>
        <w:t>otinish.kz портал арқылы келіп түскен өтініштерді белсенді пысықтауда, бұл оның азаматтар үшін ашықтығы мен қолжетімділігін растайды. Кәсіпорын қызметінің барлық кезеңінде сыбайлас жемқорлыққа қарсы заңнаманы орындауға байланысты басшылықтың әрекеттеріне шағымдар түскен жоқ. Басшылықтың азаматтарды қабылдауы апта сайын жүзеге асырылады, бұл жеке өтініш жасау мүмкіндігін қамтамасыз етеді.</w:t>
      </w:r>
    </w:p>
    <w:p w:rsidR="00311871" w:rsidRDefault="00311871" w:rsidP="00311871">
      <w:pPr>
        <w:spacing w:after="0" w:line="240" w:lineRule="auto"/>
        <w:ind w:firstLine="709"/>
        <w:jc w:val="both"/>
        <w:rPr>
          <w:rFonts w:ascii="Times New Roman" w:hAnsi="Times New Roman" w:cs="Times New Roman"/>
          <w:sz w:val="28"/>
          <w:szCs w:val="28"/>
          <w:lang w:val="kk-KZ"/>
        </w:rPr>
      </w:pPr>
    </w:p>
    <w:p w:rsidR="00311871" w:rsidRDefault="00311871" w:rsidP="00311871">
      <w:pPr>
        <w:spacing w:after="0" w:line="240" w:lineRule="auto"/>
        <w:jc w:val="both"/>
        <w:rPr>
          <w:rFonts w:ascii="Times New Roman" w:hAnsi="Times New Roman" w:cs="Times New Roman"/>
          <w:sz w:val="28"/>
          <w:szCs w:val="28"/>
          <w:lang w:val="kk-KZ"/>
        </w:rPr>
      </w:pPr>
      <w:r w:rsidRPr="00311871">
        <w:rPr>
          <w:rFonts w:ascii="Times New Roman" w:hAnsi="Times New Roman" w:cs="Times New Roman"/>
          <w:b/>
          <w:sz w:val="28"/>
          <w:szCs w:val="28"/>
          <w:lang w:val="kk-KZ"/>
        </w:rPr>
        <w:t>Қорытынды:</w:t>
      </w:r>
      <w:r w:rsidRPr="00311871">
        <w:rPr>
          <w:rFonts w:ascii="Times New Roman" w:hAnsi="Times New Roman" w:cs="Times New Roman"/>
          <w:sz w:val="28"/>
          <w:szCs w:val="28"/>
          <w:lang w:val="kk-KZ"/>
        </w:rPr>
        <w:t xml:space="preserve"> ішкі талдау нәтижесінде жұмыс тобы кәсіпорынның ұйымдастырушылық және басқарушылық қызметінде сыбайлас жемқорлық тәуекелдерін анықтаған жоқ. Бұл сыбайлас жемқорлыққа қарсы іс-шаралардың тиімділігін және тұтастай алғанда кәсіпорын қызметінің ашықтығын көрсетеді.</w:t>
      </w:r>
    </w:p>
    <w:p w:rsidR="00311871" w:rsidRDefault="00311871" w:rsidP="00311871">
      <w:pPr>
        <w:spacing w:after="0" w:line="240" w:lineRule="auto"/>
        <w:jc w:val="both"/>
        <w:rPr>
          <w:rFonts w:ascii="Times New Roman" w:hAnsi="Times New Roman" w:cs="Times New Roman"/>
          <w:sz w:val="28"/>
          <w:szCs w:val="28"/>
          <w:lang w:val="kk-KZ"/>
        </w:rPr>
      </w:pPr>
    </w:p>
    <w:p w:rsidR="00311871" w:rsidRPr="00311871" w:rsidRDefault="00311871" w:rsidP="00311871">
      <w:pPr>
        <w:spacing w:after="0" w:line="240" w:lineRule="auto"/>
        <w:jc w:val="center"/>
        <w:rPr>
          <w:rFonts w:ascii="Times New Roman" w:hAnsi="Times New Roman" w:cs="Times New Roman"/>
          <w:b/>
          <w:sz w:val="28"/>
          <w:szCs w:val="28"/>
          <w:u w:val="single"/>
          <w:lang w:val="kk-KZ"/>
        </w:rPr>
      </w:pPr>
      <w:r w:rsidRPr="00311871">
        <w:rPr>
          <w:rFonts w:ascii="Times New Roman" w:hAnsi="Times New Roman" w:cs="Times New Roman"/>
          <w:b/>
          <w:sz w:val="28"/>
          <w:szCs w:val="28"/>
          <w:u w:val="single"/>
          <w:lang w:val="kk-KZ"/>
        </w:rPr>
        <w:t>Қаржы-шаруашылық қызметпен байланысты сыбайлас жемқорлық тәуекелдерін анықтау</w:t>
      </w:r>
    </w:p>
    <w:p w:rsidR="003645ED" w:rsidRDefault="003645ED" w:rsidP="00311871">
      <w:pPr>
        <w:spacing w:after="0" w:line="240" w:lineRule="auto"/>
        <w:jc w:val="center"/>
        <w:rPr>
          <w:rFonts w:ascii="Times New Roman" w:hAnsi="Times New Roman" w:cs="Times New Roman"/>
          <w:b/>
          <w:sz w:val="28"/>
          <w:szCs w:val="28"/>
          <w:u w:val="single"/>
          <w:lang w:val="kk-KZ"/>
        </w:rPr>
      </w:pPr>
    </w:p>
    <w:p w:rsidR="00311871" w:rsidRPr="00311871" w:rsidRDefault="00311871" w:rsidP="00311871">
      <w:pPr>
        <w:pStyle w:val="a6"/>
        <w:numPr>
          <w:ilvl w:val="0"/>
          <w:numId w:val="27"/>
        </w:numPr>
        <w:spacing w:after="0" w:line="240" w:lineRule="auto"/>
        <w:jc w:val="both"/>
        <w:rPr>
          <w:rFonts w:ascii="Times New Roman" w:hAnsi="Times New Roman" w:cs="Times New Roman"/>
          <w:b/>
          <w:sz w:val="28"/>
          <w:szCs w:val="28"/>
          <w:lang w:val="kk-KZ"/>
        </w:rPr>
      </w:pPr>
      <w:r w:rsidRPr="00311871">
        <w:rPr>
          <w:rFonts w:ascii="Times New Roman" w:hAnsi="Times New Roman" w:cs="Times New Roman"/>
          <w:b/>
          <w:sz w:val="28"/>
          <w:szCs w:val="28"/>
          <w:lang w:val="kk-KZ"/>
        </w:rPr>
        <w:t>Бухгалтерлік есепті ұйымдастыру</w:t>
      </w:r>
    </w:p>
    <w:p w:rsidR="00311871" w:rsidRPr="00311871" w:rsidRDefault="00311871" w:rsidP="00311871">
      <w:pPr>
        <w:pStyle w:val="a6"/>
        <w:spacing w:after="0" w:line="240" w:lineRule="auto"/>
        <w:jc w:val="both"/>
        <w:rPr>
          <w:rFonts w:ascii="Times New Roman" w:hAnsi="Times New Roman" w:cs="Times New Roman"/>
          <w:sz w:val="28"/>
          <w:szCs w:val="28"/>
          <w:lang w:val="kk-KZ"/>
        </w:rPr>
      </w:pPr>
    </w:p>
    <w:p w:rsidR="00311871" w:rsidRDefault="00311871" w:rsidP="00311871">
      <w:pPr>
        <w:pStyle w:val="a6"/>
        <w:spacing w:after="0" w:line="240" w:lineRule="auto"/>
        <w:ind w:left="0"/>
        <w:jc w:val="both"/>
        <w:rPr>
          <w:rFonts w:ascii="Times New Roman" w:hAnsi="Times New Roman" w:cs="Times New Roman"/>
          <w:sz w:val="28"/>
          <w:szCs w:val="28"/>
          <w:lang w:val="kk-KZ"/>
        </w:rPr>
      </w:pPr>
      <w:r w:rsidRPr="00311871">
        <w:rPr>
          <w:rFonts w:ascii="Times New Roman" w:hAnsi="Times New Roman" w:cs="Times New Roman"/>
          <w:sz w:val="28"/>
          <w:szCs w:val="28"/>
          <w:lang w:val="kk-KZ"/>
        </w:rPr>
        <w:t>Кәсіпорындағы бухгалтерлік есепті бухгалтерлік есеп бөлімі сәйкес жүргізеді:</w:t>
      </w:r>
    </w:p>
    <w:p w:rsidR="00311871" w:rsidRPr="00311871" w:rsidRDefault="00311871" w:rsidP="00311871">
      <w:pPr>
        <w:pStyle w:val="a6"/>
        <w:spacing w:after="0" w:line="240" w:lineRule="auto"/>
        <w:ind w:left="0"/>
        <w:jc w:val="both"/>
        <w:rPr>
          <w:rFonts w:ascii="Times New Roman" w:hAnsi="Times New Roman" w:cs="Times New Roman"/>
          <w:sz w:val="28"/>
          <w:szCs w:val="28"/>
          <w:lang w:val="kk-KZ"/>
        </w:rPr>
      </w:pPr>
    </w:p>
    <w:p w:rsidR="00311871" w:rsidRPr="00311871" w:rsidRDefault="00311871" w:rsidP="00311871">
      <w:pPr>
        <w:pStyle w:val="a6"/>
        <w:numPr>
          <w:ilvl w:val="0"/>
          <w:numId w:val="28"/>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311871">
        <w:rPr>
          <w:rFonts w:ascii="Times New Roman" w:hAnsi="Times New Roman" w:cs="Times New Roman"/>
          <w:sz w:val="28"/>
          <w:szCs w:val="28"/>
          <w:lang w:val="kk-KZ"/>
        </w:rPr>
        <w:t>Бухгалтерлік есеп және қаржылық есептілік туралы</w:t>
      </w:r>
      <w:r>
        <w:rPr>
          <w:rFonts w:ascii="Times New Roman" w:hAnsi="Times New Roman" w:cs="Times New Roman"/>
          <w:sz w:val="28"/>
          <w:szCs w:val="28"/>
          <w:lang w:val="kk-KZ"/>
        </w:rPr>
        <w:t>»</w:t>
      </w:r>
      <w:r w:rsidRPr="00311871">
        <w:rPr>
          <w:rFonts w:ascii="Times New Roman" w:hAnsi="Times New Roman" w:cs="Times New Roman"/>
          <w:sz w:val="28"/>
          <w:szCs w:val="28"/>
          <w:lang w:val="kk-KZ"/>
        </w:rPr>
        <w:t xml:space="preserve"> 2007 жылғы 28 ақпандағы № 234 ҚР Заңымен;</w:t>
      </w:r>
    </w:p>
    <w:p w:rsidR="00311871" w:rsidRPr="00311871" w:rsidRDefault="00311871" w:rsidP="00311871">
      <w:pPr>
        <w:pStyle w:val="a6"/>
        <w:numPr>
          <w:ilvl w:val="0"/>
          <w:numId w:val="28"/>
        </w:numPr>
        <w:spacing w:after="0" w:line="240" w:lineRule="auto"/>
        <w:jc w:val="both"/>
        <w:rPr>
          <w:rFonts w:ascii="Times New Roman" w:hAnsi="Times New Roman" w:cs="Times New Roman"/>
          <w:sz w:val="28"/>
          <w:szCs w:val="28"/>
          <w:lang w:val="kk-KZ"/>
        </w:rPr>
      </w:pPr>
      <w:r w:rsidRPr="00311871">
        <w:rPr>
          <w:rFonts w:ascii="Times New Roman" w:hAnsi="Times New Roman" w:cs="Times New Roman"/>
          <w:sz w:val="28"/>
          <w:szCs w:val="28"/>
          <w:lang w:val="kk-KZ"/>
        </w:rPr>
        <w:t>Халықаралық қаржылық есептілік стандарттарымен (</w:t>
      </w:r>
      <w:r>
        <w:rPr>
          <w:rFonts w:ascii="Times New Roman" w:hAnsi="Times New Roman" w:cs="Times New Roman"/>
          <w:sz w:val="28"/>
          <w:szCs w:val="28"/>
          <w:lang w:val="kk-KZ"/>
        </w:rPr>
        <w:t>ХҚУС</w:t>
      </w:r>
      <w:r w:rsidRPr="00311871">
        <w:rPr>
          <w:rFonts w:ascii="Times New Roman" w:hAnsi="Times New Roman" w:cs="Times New Roman"/>
          <w:sz w:val="28"/>
          <w:szCs w:val="28"/>
          <w:lang w:val="kk-KZ"/>
        </w:rPr>
        <w:t>);</w:t>
      </w:r>
    </w:p>
    <w:p w:rsidR="00311871" w:rsidRPr="00311871" w:rsidRDefault="00311871" w:rsidP="00311871">
      <w:pPr>
        <w:pStyle w:val="a6"/>
        <w:numPr>
          <w:ilvl w:val="0"/>
          <w:numId w:val="28"/>
        </w:numPr>
        <w:spacing w:after="0" w:line="240" w:lineRule="auto"/>
        <w:jc w:val="both"/>
        <w:rPr>
          <w:rFonts w:ascii="Times New Roman" w:hAnsi="Times New Roman" w:cs="Times New Roman"/>
          <w:sz w:val="28"/>
          <w:szCs w:val="28"/>
          <w:lang w:val="kk-KZ"/>
        </w:rPr>
      </w:pPr>
      <w:r w:rsidRPr="00311871">
        <w:rPr>
          <w:rFonts w:ascii="Times New Roman" w:hAnsi="Times New Roman" w:cs="Times New Roman"/>
          <w:sz w:val="28"/>
          <w:szCs w:val="28"/>
          <w:lang w:val="kk-KZ"/>
        </w:rPr>
        <w:t>кәсіпорынның салық және есеп саясаты;</w:t>
      </w:r>
    </w:p>
    <w:p w:rsidR="00311871" w:rsidRDefault="00311871" w:rsidP="00311871">
      <w:pPr>
        <w:pStyle w:val="a6"/>
        <w:numPr>
          <w:ilvl w:val="0"/>
          <w:numId w:val="28"/>
        </w:numPr>
        <w:spacing w:after="0" w:line="240" w:lineRule="auto"/>
        <w:jc w:val="both"/>
        <w:rPr>
          <w:rFonts w:ascii="Times New Roman" w:hAnsi="Times New Roman" w:cs="Times New Roman"/>
          <w:sz w:val="28"/>
          <w:szCs w:val="28"/>
          <w:lang w:val="kk-KZ"/>
        </w:rPr>
      </w:pPr>
      <w:r w:rsidRPr="00311871">
        <w:rPr>
          <w:rFonts w:ascii="Times New Roman" w:hAnsi="Times New Roman" w:cs="Times New Roman"/>
          <w:sz w:val="28"/>
          <w:szCs w:val="28"/>
          <w:lang w:val="kk-KZ"/>
        </w:rPr>
        <w:t>Қазақстан Республикасы Үкіметінің 2015 жылғы 31 наурыздағы №241 бұйрығымен бекітілген бухгалтерлік есеп жүргізу ережесі.</w:t>
      </w:r>
    </w:p>
    <w:p w:rsidR="000F3DFE" w:rsidRDefault="000F3DFE" w:rsidP="000F3DFE">
      <w:pPr>
        <w:spacing w:after="0" w:line="240" w:lineRule="auto"/>
        <w:jc w:val="both"/>
        <w:rPr>
          <w:rFonts w:ascii="Times New Roman" w:hAnsi="Times New Roman" w:cs="Times New Roman"/>
          <w:sz w:val="28"/>
          <w:szCs w:val="28"/>
          <w:lang w:val="kk-KZ"/>
        </w:rPr>
      </w:pPr>
    </w:p>
    <w:p w:rsidR="000F3DFE" w:rsidRDefault="000F3DFE" w:rsidP="000F3DFE">
      <w:pPr>
        <w:spacing w:after="0" w:line="240" w:lineRule="auto"/>
        <w:jc w:val="both"/>
        <w:rPr>
          <w:rFonts w:ascii="Times New Roman" w:hAnsi="Times New Roman" w:cs="Times New Roman"/>
          <w:sz w:val="28"/>
          <w:szCs w:val="28"/>
          <w:lang w:val="kk-KZ"/>
        </w:rPr>
      </w:pPr>
      <w:r w:rsidRPr="000F3DFE">
        <w:rPr>
          <w:rFonts w:ascii="Times New Roman" w:hAnsi="Times New Roman" w:cs="Times New Roman"/>
          <w:sz w:val="28"/>
          <w:szCs w:val="28"/>
          <w:lang w:val="kk-KZ"/>
        </w:rPr>
        <w:t>Бухгалтерия Қазақстан Республикасының қолданыстағы заңнамасының талаптарына сәйкес бухгалтерлік есептің дұрыс және уақтылы жүргізілуін, кәсіпорынның қаржылық жағдайы туралы дұрыс ақпаратты қалыптастыруды, ресурстардың (ақшалай қаражат, кәсіпорын мүлкі) пайдаланылуын бақылауды, салықтарды уақтылы төлеуді және заңнамаға сәйкес есептілікті дайындауды қамтамасыз етеді. Бухгалтерия активтер мен міндеттемелерді есепке алуды, сондай-ақ мемлекеттік органдармен, контрагенттермен өзара іс-қимылды қамтамасыз етеді</w:t>
      </w:r>
      <w:r>
        <w:rPr>
          <w:rFonts w:ascii="Times New Roman" w:hAnsi="Times New Roman" w:cs="Times New Roman"/>
          <w:sz w:val="28"/>
          <w:szCs w:val="28"/>
          <w:lang w:val="kk-KZ"/>
        </w:rPr>
        <w:t>.</w:t>
      </w:r>
    </w:p>
    <w:p w:rsidR="000F3DFE" w:rsidRDefault="000F3DFE" w:rsidP="000F3DFE">
      <w:pPr>
        <w:spacing w:after="0" w:line="240" w:lineRule="auto"/>
        <w:jc w:val="both"/>
        <w:rPr>
          <w:rFonts w:ascii="Times New Roman" w:hAnsi="Times New Roman" w:cs="Times New Roman"/>
          <w:sz w:val="28"/>
          <w:szCs w:val="28"/>
          <w:lang w:val="kk-KZ"/>
        </w:rPr>
      </w:pPr>
    </w:p>
    <w:p w:rsidR="000F3DFE" w:rsidRPr="000F3DFE" w:rsidRDefault="000F3DFE" w:rsidP="000F3DFE">
      <w:pPr>
        <w:spacing w:after="0" w:line="240" w:lineRule="auto"/>
        <w:jc w:val="both"/>
        <w:rPr>
          <w:rFonts w:ascii="Times New Roman" w:hAnsi="Times New Roman" w:cs="Times New Roman"/>
          <w:b/>
          <w:sz w:val="28"/>
          <w:szCs w:val="28"/>
          <w:lang w:val="kk-KZ"/>
        </w:rPr>
      </w:pPr>
      <w:r w:rsidRPr="000F3DFE">
        <w:rPr>
          <w:rFonts w:ascii="Times New Roman" w:hAnsi="Times New Roman" w:cs="Times New Roman"/>
          <w:b/>
          <w:sz w:val="28"/>
          <w:szCs w:val="28"/>
          <w:lang w:val="kk-KZ"/>
        </w:rPr>
        <w:t>2. Салық міндеттемелері</w:t>
      </w:r>
    </w:p>
    <w:p w:rsidR="000F3DFE" w:rsidRDefault="000F3DFE" w:rsidP="000F3DFE">
      <w:pPr>
        <w:spacing w:after="0" w:line="240" w:lineRule="auto"/>
        <w:jc w:val="both"/>
        <w:rPr>
          <w:rFonts w:ascii="Times New Roman" w:hAnsi="Times New Roman" w:cs="Times New Roman"/>
          <w:sz w:val="28"/>
          <w:szCs w:val="28"/>
          <w:lang w:val="kk-KZ"/>
        </w:rPr>
      </w:pPr>
    </w:p>
    <w:p w:rsidR="000F3DFE" w:rsidRDefault="000F3DFE" w:rsidP="000F3DFE">
      <w:pPr>
        <w:spacing w:after="0" w:line="240" w:lineRule="auto"/>
        <w:ind w:firstLine="708"/>
        <w:jc w:val="both"/>
        <w:rPr>
          <w:rFonts w:ascii="Times New Roman" w:hAnsi="Times New Roman" w:cs="Times New Roman"/>
          <w:sz w:val="28"/>
          <w:szCs w:val="28"/>
          <w:lang w:val="kk-KZ"/>
        </w:rPr>
      </w:pPr>
      <w:r w:rsidRPr="000F3DFE">
        <w:rPr>
          <w:rFonts w:ascii="Times New Roman" w:hAnsi="Times New Roman" w:cs="Times New Roman"/>
          <w:sz w:val="28"/>
          <w:szCs w:val="28"/>
          <w:lang w:val="kk-KZ"/>
        </w:rPr>
        <w:t xml:space="preserve">Бухгалтерлік есеп салықтарды және бюджетке төленетін басқа да міндетті төлемдерді есептеуді, ұстап қалуды және аударуды қоса алғанда, салық міндеттемелерін орындаудың қатаң есебін жүргізеді. Салық </w:t>
      </w:r>
      <w:r w:rsidRPr="000F3DFE">
        <w:rPr>
          <w:rFonts w:ascii="Times New Roman" w:hAnsi="Times New Roman" w:cs="Times New Roman"/>
          <w:sz w:val="28"/>
          <w:szCs w:val="28"/>
          <w:lang w:val="kk-KZ"/>
        </w:rPr>
        <w:lastRenderedPageBreak/>
        <w:t>органдарына Қазақстан Республикасының Салық кодексіне және кәсіпорынның салық есепке алу саясатына сәйкес салық есептілігінің нысандары ұсынылады.</w:t>
      </w:r>
    </w:p>
    <w:p w:rsidR="000F3DFE" w:rsidRDefault="000F3DFE" w:rsidP="000F3DFE">
      <w:pPr>
        <w:spacing w:after="0" w:line="240" w:lineRule="auto"/>
        <w:ind w:firstLine="708"/>
        <w:jc w:val="both"/>
        <w:rPr>
          <w:rFonts w:ascii="Times New Roman" w:hAnsi="Times New Roman" w:cs="Times New Roman"/>
          <w:sz w:val="28"/>
          <w:szCs w:val="28"/>
          <w:lang w:val="kk-KZ"/>
        </w:rPr>
      </w:pPr>
    </w:p>
    <w:p w:rsidR="000F3DFE" w:rsidRPr="000F3DFE" w:rsidRDefault="000F3DFE" w:rsidP="000F3DFE">
      <w:pPr>
        <w:spacing w:after="0" w:line="240" w:lineRule="auto"/>
        <w:jc w:val="both"/>
        <w:rPr>
          <w:rFonts w:ascii="Times New Roman" w:hAnsi="Times New Roman" w:cs="Times New Roman"/>
          <w:b/>
          <w:sz w:val="28"/>
          <w:szCs w:val="28"/>
          <w:lang w:val="kk-KZ"/>
        </w:rPr>
      </w:pPr>
      <w:r w:rsidRPr="000F3DFE">
        <w:rPr>
          <w:rFonts w:ascii="Times New Roman" w:hAnsi="Times New Roman" w:cs="Times New Roman"/>
          <w:b/>
          <w:sz w:val="28"/>
          <w:szCs w:val="28"/>
          <w:lang w:val="kk-KZ"/>
        </w:rPr>
        <w:t>3. Жоспарлау-экономикалық бөлімі</w:t>
      </w:r>
    </w:p>
    <w:p w:rsidR="000F3DFE" w:rsidRDefault="000F3DFE" w:rsidP="000F3DFE">
      <w:pPr>
        <w:spacing w:after="0" w:line="240" w:lineRule="auto"/>
        <w:ind w:firstLine="708"/>
        <w:jc w:val="both"/>
        <w:rPr>
          <w:rFonts w:ascii="Times New Roman" w:hAnsi="Times New Roman" w:cs="Times New Roman"/>
          <w:sz w:val="28"/>
          <w:szCs w:val="28"/>
          <w:lang w:val="kk-KZ"/>
        </w:rPr>
      </w:pPr>
    </w:p>
    <w:p w:rsidR="000F3DFE" w:rsidRDefault="000F3DFE" w:rsidP="000F3DFE">
      <w:pPr>
        <w:spacing w:after="0" w:line="240" w:lineRule="auto"/>
        <w:jc w:val="both"/>
        <w:rPr>
          <w:rFonts w:ascii="Times New Roman" w:hAnsi="Times New Roman" w:cs="Times New Roman"/>
          <w:sz w:val="28"/>
          <w:szCs w:val="28"/>
          <w:lang w:val="kk-KZ"/>
        </w:rPr>
      </w:pPr>
      <w:r w:rsidRPr="000F3DFE">
        <w:rPr>
          <w:rFonts w:ascii="Times New Roman" w:hAnsi="Times New Roman" w:cs="Times New Roman"/>
          <w:sz w:val="28"/>
          <w:szCs w:val="28"/>
          <w:lang w:val="kk-KZ"/>
        </w:rPr>
        <w:t>Бөлім жүзеге асырады:</w:t>
      </w:r>
    </w:p>
    <w:p w:rsidR="000F3DFE" w:rsidRDefault="000F3DFE" w:rsidP="000F3DFE">
      <w:pPr>
        <w:spacing w:after="0" w:line="240" w:lineRule="auto"/>
        <w:ind w:firstLine="708"/>
        <w:jc w:val="both"/>
        <w:rPr>
          <w:rFonts w:ascii="Times New Roman" w:hAnsi="Times New Roman" w:cs="Times New Roman"/>
          <w:sz w:val="28"/>
          <w:szCs w:val="28"/>
          <w:lang w:val="kk-KZ"/>
        </w:rPr>
      </w:pPr>
    </w:p>
    <w:p w:rsidR="000F3DFE" w:rsidRDefault="000F3DFE" w:rsidP="000F3DFE">
      <w:pPr>
        <w:pStyle w:val="a6"/>
        <w:numPr>
          <w:ilvl w:val="0"/>
          <w:numId w:val="29"/>
        </w:numPr>
        <w:spacing w:after="0" w:line="240" w:lineRule="auto"/>
        <w:jc w:val="both"/>
        <w:rPr>
          <w:rFonts w:ascii="Times New Roman" w:hAnsi="Times New Roman" w:cs="Times New Roman"/>
          <w:sz w:val="28"/>
          <w:szCs w:val="28"/>
          <w:lang w:val="kk-KZ"/>
        </w:rPr>
      </w:pPr>
      <w:r w:rsidRPr="000F3DFE">
        <w:rPr>
          <w:rFonts w:ascii="Times New Roman" w:hAnsi="Times New Roman" w:cs="Times New Roman"/>
          <w:sz w:val="28"/>
          <w:szCs w:val="28"/>
          <w:lang w:val="kk-KZ"/>
        </w:rPr>
        <w:t>кірістер мен шығыстарды жоспарлау;</w:t>
      </w:r>
    </w:p>
    <w:p w:rsidR="000F3DFE" w:rsidRDefault="000F3DFE" w:rsidP="000F3DFE">
      <w:pPr>
        <w:pStyle w:val="a6"/>
        <w:numPr>
          <w:ilvl w:val="0"/>
          <w:numId w:val="29"/>
        </w:numPr>
        <w:spacing w:after="0" w:line="240" w:lineRule="auto"/>
        <w:jc w:val="both"/>
        <w:rPr>
          <w:rFonts w:ascii="Times New Roman" w:hAnsi="Times New Roman" w:cs="Times New Roman"/>
          <w:sz w:val="28"/>
          <w:szCs w:val="28"/>
          <w:lang w:val="kk-KZ"/>
        </w:rPr>
      </w:pPr>
      <w:r w:rsidRPr="000F3DFE">
        <w:rPr>
          <w:rFonts w:ascii="Times New Roman" w:hAnsi="Times New Roman" w:cs="Times New Roman"/>
          <w:sz w:val="28"/>
          <w:szCs w:val="28"/>
          <w:lang w:val="kk-KZ"/>
        </w:rPr>
        <w:t>экономикалық дамудың стратегиялық бағдарламалары мен болжамдарын әзірлеу;</w:t>
      </w:r>
    </w:p>
    <w:p w:rsidR="000F3DFE" w:rsidRDefault="000F3DFE" w:rsidP="000F3DFE">
      <w:pPr>
        <w:pStyle w:val="a6"/>
        <w:numPr>
          <w:ilvl w:val="0"/>
          <w:numId w:val="29"/>
        </w:numPr>
        <w:spacing w:after="0" w:line="240" w:lineRule="auto"/>
        <w:jc w:val="both"/>
        <w:rPr>
          <w:rFonts w:ascii="Times New Roman" w:hAnsi="Times New Roman" w:cs="Times New Roman"/>
          <w:sz w:val="28"/>
          <w:szCs w:val="28"/>
          <w:lang w:val="kk-KZ"/>
        </w:rPr>
      </w:pPr>
      <w:r w:rsidRPr="000F3DFE">
        <w:rPr>
          <w:rFonts w:ascii="Times New Roman" w:hAnsi="Times New Roman" w:cs="Times New Roman"/>
          <w:sz w:val="28"/>
          <w:szCs w:val="28"/>
          <w:lang w:val="kk-KZ"/>
        </w:rPr>
        <w:t>жасалған шарттар негізінде қызметтің барлық түрлері бойынша ағымдағы жоспарларды дайындау;</w:t>
      </w:r>
    </w:p>
    <w:p w:rsidR="000F3DFE" w:rsidRDefault="000F3DFE" w:rsidP="000F3DFE">
      <w:pPr>
        <w:pStyle w:val="a6"/>
        <w:numPr>
          <w:ilvl w:val="0"/>
          <w:numId w:val="29"/>
        </w:numPr>
        <w:spacing w:after="0" w:line="240" w:lineRule="auto"/>
        <w:jc w:val="both"/>
        <w:rPr>
          <w:rFonts w:ascii="Times New Roman" w:hAnsi="Times New Roman" w:cs="Times New Roman"/>
          <w:sz w:val="28"/>
          <w:szCs w:val="28"/>
          <w:lang w:val="kk-KZ"/>
        </w:rPr>
      </w:pPr>
      <w:r w:rsidRPr="000F3DFE">
        <w:rPr>
          <w:rFonts w:ascii="Times New Roman" w:hAnsi="Times New Roman" w:cs="Times New Roman"/>
          <w:sz w:val="28"/>
          <w:szCs w:val="28"/>
          <w:lang w:val="kk-KZ"/>
        </w:rPr>
        <w:t>жоспарлы тапсырмаларды учаскелерге жеткізу;</w:t>
      </w:r>
    </w:p>
    <w:p w:rsidR="000F3DFE" w:rsidRDefault="000F3DFE" w:rsidP="000F3DFE">
      <w:pPr>
        <w:pStyle w:val="a6"/>
        <w:numPr>
          <w:ilvl w:val="0"/>
          <w:numId w:val="29"/>
        </w:numPr>
        <w:spacing w:after="0" w:line="240" w:lineRule="auto"/>
        <w:jc w:val="both"/>
        <w:rPr>
          <w:rFonts w:ascii="Times New Roman" w:hAnsi="Times New Roman" w:cs="Times New Roman"/>
          <w:sz w:val="28"/>
          <w:szCs w:val="28"/>
          <w:lang w:val="kk-KZ"/>
        </w:rPr>
      </w:pPr>
      <w:r w:rsidRPr="000F3DFE">
        <w:rPr>
          <w:rFonts w:ascii="Times New Roman" w:hAnsi="Times New Roman" w:cs="Times New Roman"/>
          <w:sz w:val="28"/>
          <w:szCs w:val="28"/>
          <w:lang w:val="kk-KZ"/>
        </w:rPr>
        <w:t>бухгалт</w:t>
      </w:r>
      <w:r>
        <w:rPr>
          <w:rFonts w:ascii="Times New Roman" w:hAnsi="Times New Roman" w:cs="Times New Roman"/>
          <w:sz w:val="28"/>
          <w:szCs w:val="28"/>
          <w:lang w:val="kk-KZ"/>
        </w:rPr>
        <w:t>ерлік есеп деректері негізінде қ</w:t>
      </w:r>
      <w:r w:rsidRPr="000F3DFE">
        <w:rPr>
          <w:rFonts w:ascii="Times New Roman" w:hAnsi="Times New Roman" w:cs="Times New Roman"/>
          <w:sz w:val="28"/>
          <w:szCs w:val="28"/>
          <w:lang w:val="kk-KZ"/>
        </w:rPr>
        <w:t>аржы-шаруашылық қызметке талдау жүргізу.</w:t>
      </w:r>
    </w:p>
    <w:p w:rsidR="00D02B88" w:rsidRDefault="00D02B88" w:rsidP="00D02B88">
      <w:pPr>
        <w:spacing w:after="0" w:line="240" w:lineRule="auto"/>
        <w:jc w:val="both"/>
        <w:rPr>
          <w:rFonts w:ascii="Times New Roman" w:hAnsi="Times New Roman" w:cs="Times New Roman"/>
          <w:sz w:val="28"/>
          <w:szCs w:val="28"/>
          <w:lang w:val="kk-KZ"/>
        </w:rPr>
      </w:pPr>
    </w:p>
    <w:p w:rsidR="00D02B88" w:rsidRDefault="00D02B88" w:rsidP="00D02B88">
      <w:pPr>
        <w:spacing w:after="0" w:line="240" w:lineRule="auto"/>
        <w:jc w:val="both"/>
        <w:rPr>
          <w:rFonts w:ascii="Times New Roman" w:hAnsi="Times New Roman" w:cs="Times New Roman"/>
          <w:b/>
          <w:sz w:val="28"/>
          <w:szCs w:val="28"/>
          <w:lang w:val="kk-KZ"/>
        </w:rPr>
      </w:pPr>
      <w:r w:rsidRPr="00D02B88">
        <w:rPr>
          <w:rFonts w:ascii="Times New Roman" w:hAnsi="Times New Roman" w:cs="Times New Roman"/>
          <w:b/>
          <w:sz w:val="28"/>
          <w:szCs w:val="28"/>
          <w:lang w:val="kk-KZ"/>
        </w:rPr>
        <w:t>4. Бюджеттеу</w:t>
      </w:r>
    </w:p>
    <w:p w:rsidR="00D02B88" w:rsidRDefault="00D02B88" w:rsidP="00D02B88">
      <w:pPr>
        <w:spacing w:after="0" w:line="240" w:lineRule="auto"/>
        <w:jc w:val="both"/>
        <w:rPr>
          <w:rFonts w:ascii="Times New Roman" w:hAnsi="Times New Roman" w:cs="Times New Roman"/>
          <w:b/>
          <w:sz w:val="28"/>
          <w:szCs w:val="28"/>
          <w:lang w:val="kk-KZ"/>
        </w:rPr>
      </w:pPr>
    </w:p>
    <w:p w:rsidR="00D02B88" w:rsidRDefault="00D02B88" w:rsidP="00D02B88">
      <w:pPr>
        <w:spacing w:after="0" w:line="240" w:lineRule="auto"/>
        <w:jc w:val="both"/>
        <w:rPr>
          <w:rFonts w:ascii="Times New Roman" w:hAnsi="Times New Roman" w:cs="Times New Roman"/>
          <w:sz w:val="28"/>
          <w:szCs w:val="28"/>
          <w:lang w:val="kk-KZ"/>
        </w:rPr>
      </w:pPr>
      <w:r w:rsidRPr="00D02B88">
        <w:rPr>
          <w:rFonts w:ascii="Times New Roman" w:hAnsi="Times New Roman" w:cs="Times New Roman"/>
          <w:sz w:val="28"/>
          <w:szCs w:val="28"/>
          <w:lang w:val="kk-KZ"/>
        </w:rPr>
        <w:t>Кәсіпорын бюджеті ҚР Ұлттық экономика министрінің 2019 жылғы 14 ақпандағы № 14 бұйрығына сәйкес әзірленетін бес жылдық кезеңге (2022-2026 жылдар) арналған даму жоспары негізінде жоспарлануда.</w:t>
      </w:r>
    </w:p>
    <w:p w:rsidR="00D02B88" w:rsidRDefault="00D02B88" w:rsidP="00D02B88">
      <w:pPr>
        <w:spacing w:after="0" w:line="240" w:lineRule="auto"/>
        <w:jc w:val="both"/>
        <w:rPr>
          <w:rFonts w:ascii="Times New Roman" w:hAnsi="Times New Roman" w:cs="Times New Roman"/>
          <w:sz w:val="28"/>
          <w:szCs w:val="28"/>
          <w:lang w:val="kk-KZ"/>
        </w:rPr>
      </w:pPr>
    </w:p>
    <w:p w:rsidR="00D02B88" w:rsidRDefault="00D02B88" w:rsidP="00D02B88">
      <w:pPr>
        <w:spacing w:after="0" w:line="240" w:lineRule="auto"/>
        <w:jc w:val="both"/>
        <w:rPr>
          <w:rFonts w:ascii="Times New Roman" w:hAnsi="Times New Roman" w:cs="Times New Roman"/>
          <w:b/>
          <w:sz w:val="28"/>
          <w:szCs w:val="28"/>
          <w:lang w:val="kk-KZ"/>
        </w:rPr>
      </w:pPr>
      <w:r w:rsidRPr="00D02B88">
        <w:rPr>
          <w:rFonts w:ascii="Times New Roman" w:hAnsi="Times New Roman" w:cs="Times New Roman"/>
          <w:b/>
          <w:sz w:val="28"/>
          <w:szCs w:val="28"/>
          <w:lang w:val="kk-KZ"/>
        </w:rPr>
        <w:t>5. Қаржылық нәтиже</w:t>
      </w:r>
    </w:p>
    <w:p w:rsidR="00D02B88" w:rsidRPr="00D02B88" w:rsidRDefault="00D02B88" w:rsidP="00D02B88">
      <w:pPr>
        <w:spacing w:after="0" w:line="240" w:lineRule="auto"/>
        <w:jc w:val="both"/>
        <w:rPr>
          <w:rFonts w:ascii="Times New Roman" w:hAnsi="Times New Roman" w:cs="Times New Roman"/>
          <w:sz w:val="28"/>
          <w:szCs w:val="28"/>
          <w:lang w:val="kk-KZ"/>
        </w:rPr>
      </w:pPr>
    </w:p>
    <w:p w:rsidR="00D02B88" w:rsidRDefault="00D02B88" w:rsidP="00D02B88">
      <w:pPr>
        <w:spacing w:after="0" w:line="240" w:lineRule="auto"/>
        <w:jc w:val="both"/>
        <w:rPr>
          <w:rFonts w:ascii="Times New Roman" w:hAnsi="Times New Roman" w:cs="Times New Roman"/>
          <w:sz w:val="28"/>
          <w:szCs w:val="28"/>
          <w:lang w:val="kk-KZ"/>
        </w:rPr>
      </w:pPr>
      <w:r w:rsidRPr="00D02B88">
        <w:rPr>
          <w:rFonts w:ascii="Times New Roman" w:hAnsi="Times New Roman" w:cs="Times New Roman"/>
          <w:sz w:val="28"/>
          <w:szCs w:val="28"/>
          <w:lang w:val="kk-KZ"/>
        </w:rPr>
        <w:t>Қаржылық 2024 жылдың қорытындысы бойынша шығын 20,87 млн.теңгені, 2025 жылы 142,85 млн. теңгені құрады.</w:t>
      </w:r>
    </w:p>
    <w:p w:rsidR="00D02B88" w:rsidRDefault="00D02B88" w:rsidP="00D02B88">
      <w:pPr>
        <w:spacing w:after="0" w:line="240" w:lineRule="auto"/>
        <w:jc w:val="both"/>
        <w:rPr>
          <w:rFonts w:ascii="Times New Roman" w:hAnsi="Times New Roman" w:cs="Times New Roman"/>
          <w:sz w:val="28"/>
          <w:szCs w:val="28"/>
          <w:lang w:val="kk-KZ"/>
        </w:rPr>
      </w:pPr>
    </w:p>
    <w:p w:rsidR="00D02B88" w:rsidRPr="00D02B88" w:rsidRDefault="00D02B88" w:rsidP="00D02B88">
      <w:pPr>
        <w:spacing w:after="0" w:line="240" w:lineRule="auto"/>
        <w:jc w:val="both"/>
        <w:rPr>
          <w:rFonts w:ascii="Times New Roman" w:hAnsi="Times New Roman" w:cs="Times New Roman"/>
          <w:b/>
          <w:sz w:val="28"/>
          <w:szCs w:val="28"/>
          <w:lang w:val="kk-KZ"/>
        </w:rPr>
      </w:pPr>
      <w:r w:rsidRPr="00D02B88">
        <w:rPr>
          <w:rFonts w:ascii="Times New Roman" w:hAnsi="Times New Roman" w:cs="Times New Roman"/>
          <w:b/>
          <w:sz w:val="28"/>
          <w:szCs w:val="28"/>
          <w:lang w:val="kk-KZ"/>
        </w:rPr>
        <w:t>6. Шарттар бойынша есеп айырысулар</w:t>
      </w:r>
    </w:p>
    <w:p w:rsidR="00D02B88" w:rsidRDefault="00D02B88" w:rsidP="00D02B88">
      <w:pPr>
        <w:spacing w:after="0" w:line="240" w:lineRule="auto"/>
        <w:jc w:val="both"/>
        <w:rPr>
          <w:rFonts w:ascii="Times New Roman" w:hAnsi="Times New Roman" w:cs="Times New Roman"/>
          <w:sz w:val="28"/>
          <w:szCs w:val="28"/>
          <w:lang w:val="kk-KZ"/>
        </w:rPr>
      </w:pPr>
    </w:p>
    <w:p w:rsidR="000F3DFE" w:rsidRDefault="00D02B88" w:rsidP="00D02B88">
      <w:pPr>
        <w:spacing w:after="0" w:line="240" w:lineRule="auto"/>
        <w:ind w:firstLine="708"/>
        <w:jc w:val="both"/>
        <w:rPr>
          <w:rFonts w:ascii="Times New Roman" w:hAnsi="Times New Roman" w:cs="Times New Roman"/>
          <w:sz w:val="28"/>
          <w:szCs w:val="28"/>
          <w:lang w:val="kk-KZ"/>
        </w:rPr>
      </w:pPr>
      <w:r w:rsidRPr="00D02B88">
        <w:rPr>
          <w:rFonts w:ascii="Times New Roman" w:hAnsi="Times New Roman" w:cs="Times New Roman"/>
          <w:sz w:val="28"/>
          <w:szCs w:val="28"/>
          <w:lang w:val="kk-KZ"/>
        </w:rPr>
        <w:t>Сатып алынған тауарлар, орындалған жұмыстар және көрсетілген қызметтер үшін ақы төлеу мемлекеттік сатып алу туралы шарттардың талаптарына қатаң сәйкестікте жүргізіледі.</w:t>
      </w:r>
    </w:p>
    <w:p w:rsidR="00D02B88" w:rsidRDefault="00D02B88" w:rsidP="00D02B88">
      <w:pPr>
        <w:spacing w:after="0" w:line="240" w:lineRule="auto"/>
        <w:jc w:val="both"/>
        <w:rPr>
          <w:rFonts w:ascii="Times New Roman" w:hAnsi="Times New Roman" w:cs="Times New Roman"/>
          <w:sz w:val="28"/>
          <w:szCs w:val="28"/>
          <w:lang w:val="kk-KZ"/>
        </w:rPr>
      </w:pPr>
    </w:p>
    <w:p w:rsidR="00D02B88" w:rsidRPr="00D02B88" w:rsidRDefault="00D02B88" w:rsidP="00D02B88">
      <w:pPr>
        <w:spacing w:after="0" w:line="240" w:lineRule="auto"/>
        <w:jc w:val="both"/>
        <w:rPr>
          <w:rFonts w:ascii="Times New Roman" w:hAnsi="Times New Roman" w:cs="Times New Roman"/>
          <w:b/>
          <w:sz w:val="28"/>
          <w:szCs w:val="28"/>
          <w:lang w:val="kk-KZ"/>
        </w:rPr>
      </w:pPr>
      <w:r w:rsidRPr="00D02B88">
        <w:rPr>
          <w:rFonts w:ascii="Times New Roman" w:hAnsi="Times New Roman" w:cs="Times New Roman"/>
          <w:b/>
          <w:sz w:val="28"/>
          <w:szCs w:val="28"/>
          <w:lang w:val="kk-KZ"/>
        </w:rPr>
        <w:t>7. Сыбайлас жемқорлық тәуекелдерін талдау нәтижелері</w:t>
      </w:r>
    </w:p>
    <w:p w:rsidR="00D02B88" w:rsidRPr="00D02B88" w:rsidRDefault="00D02B88" w:rsidP="00D02B88">
      <w:pPr>
        <w:spacing w:after="0" w:line="240" w:lineRule="auto"/>
        <w:jc w:val="both"/>
        <w:rPr>
          <w:rFonts w:ascii="Times New Roman" w:hAnsi="Times New Roman" w:cs="Times New Roman"/>
          <w:sz w:val="28"/>
          <w:szCs w:val="28"/>
          <w:lang w:val="kk-KZ"/>
        </w:rPr>
      </w:pPr>
    </w:p>
    <w:p w:rsidR="00D02B88" w:rsidRPr="00D02B88" w:rsidRDefault="00D02B88" w:rsidP="00D02B88">
      <w:pPr>
        <w:spacing w:after="0" w:line="240" w:lineRule="auto"/>
        <w:ind w:firstLine="708"/>
        <w:jc w:val="both"/>
        <w:rPr>
          <w:rFonts w:ascii="Times New Roman" w:hAnsi="Times New Roman" w:cs="Times New Roman"/>
          <w:sz w:val="28"/>
          <w:szCs w:val="28"/>
          <w:lang w:val="kk-KZ"/>
        </w:rPr>
      </w:pPr>
      <w:r w:rsidRPr="00D02B88">
        <w:rPr>
          <w:rFonts w:ascii="Times New Roman" w:hAnsi="Times New Roman" w:cs="Times New Roman"/>
          <w:sz w:val="28"/>
          <w:szCs w:val="28"/>
          <w:lang w:val="kk-KZ"/>
        </w:rPr>
        <w:t>Жүргізілген ішкі талдау кәсіпорынның қаржы-шаруашылық қызметінде бұзушылықтар мен сыбайлас жемқорлық тәуекелдерін анықтаған жоқ.</w:t>
      </w:r>
    </w:p>
    <w:p w:rsidR="00D02B88" w:rsidRDefault="00D02B88" w:rsidP="00D02B88">
      <w:pPr>
        <w:spacing w:after="0" w:line="240" w:lineRule="auto"/>
        <w:jc w:val="both"/>
        <w:rPr>
          <w:rFonts w:ascii="Times New Roman" w:hAnsi="Times New Roman" w:cs="Times New Roman"/>
          <w:sz w:val="28"/>
          <w:szCs w:val="28"/>
          <w:lang w:val="kk-KZ"/>
        </w:rPr>
      </w:pPr>
    </w:p>
    <w:p w:rsidR="00D02B88" w:rsidRPr="00D02B88" w:rsidRDefault="00D02B88" w:rsidP="00D02B88">
      <w:pPr>
        <w:spacing w:after="0" w:line="240" w:lineRule="auto"/>
        <w:jc w:val="center"/>
        <w:rPr>
          <w:rFonts w:ascii="Times New Roman" w:hAnsi="Times New Roman" w:cs="Times New Roman"/>
          <w:b/>
          <w:sz w:val="28"/>
          <w:szCs w:val="28"/>
          <w:u w:val="single"/>
          <w:lang w:val="kk-KZ"/>
        </w:rPr>
      </w:pPr>
      <w:r w:rsidRPr="00D02B88">
        <w:rPr>
          <w:rFonts w:ascii="Times New Roman" w:hAnsi="Times New Roman" w:cs="Times New Roman"/>
          <w:b/>
          <w:sz w:val="28"/>
          <w:szCs w:val="28"/>
          <w:u w:val="single"/>
          <w:lang w:val="kk-KZ"/>
        </w:rPr>
        <w:t>Тұтынушылармен жұмысты қоса алғанда, кәсіпорынның ұйымдық-басқару қызметінен туындайтын өзге де мәселелер.</w:t>
      </w:r>
    </w:p>
    <w:p w:rsidR="00D02B88" w:rsidRDefault="00D02B88" w:rsidP="00D02B88">
      <w:pPr>
        <w:spacing w:after="0" w:line="240" w:lineRule="auto"/>
        <w:ind w:firstLine="708"/>
        <w:jc w:val="both"/>
        <w:rPr>
          <w:rFonts w:ascii="Times New Roman" w:hAnsi="Times New Roman" w:cs="Times New Roman"/>
          <w:b/>
          <w:sz w:val="28"/>
          <w:szCs w:val="28"/>
          <w:lang w:val="kk-KZ"/>
        </w:rPr>
      </w:pPr>
    </w:p>
    <w:p w:rsidR="00C96686" w:rsidRDefault="00D02B88" w:rsidP="00D02B88">
      <w:pPr>
        <w:pStyle w:val="11"/>
        <w:numPr>
          <w:ilvl w:val="0"/>
          <w:numId w:val="30"/>
        </w:numPr>
        <w:jc w:val="center"/>
        <w:rPr>
          <w:b/>
          <w:lang w:val="kk-KZ"/>
        </w:rPr>
      </w:pPr>
      <w:r w:rsidRPr="00D02B88">
        <w:rPr>
          <w:b/>
          <w:lang w:val="kk-KZ"/>
        </w:rPr>
        <w:t>Отынды біржақты есептен шығару қаупі.</w:t>
      </w:r>
    </w:p>
    <w:p w:rsidR="00D02B88" w:rsidRPr="00D02B88" w:rsidRDefault="00D02B88" w:rsidP="00D02B88">
      <w:pPr>
        <w:pStyle w:val="11"/>
        <w:ind w:firstLine="0"/>
        <w:jc w:val="both"/>
        <w:rPr>
          <w:b/>
          <w:lang w:val="kk-KZ"/>
        </w:rPr>
      </w:pPr>
      <w:r w:rsidRPr="00D02B88">
        <w:rPr>
          <w:b/>
          <w:lang w:val="kk-KZ"/>
        </w:rPr>
        <w:lastRenderedPageBreak/>
        <w:t>Жанармай шығынын жеткіліксіз бақылау.</w:t>
      </w:r>
    </w:p>
    <w:p w:rsidR="00D02B88" w:rsidRDefault="00D02B88" w:rsidP="00D02B88">
      <w:pPr>
        <w:pStyle w:val="11"/>
        <w:ind w:firstLine="0"/>
        <w:jc w:val="both"/>
        <w:rPr>
          <w:lang w:val="kk-KZ"/>
        </w:rPr>
      </w:pPr>
    </w:p>
    <w:p w:rsidR="00D02B88" w:rsidRDefault="00D02B88" w:rsidP="00D02B88">
      <w:pPr>
        <w:pStyle w:val="11"/>
        <w:ind w:firstLine="708"/>
        <w:jc w:val="both"/>
        <w:rPr>
          <w:lang w:val="kk-KZ"/>
        </w:rPr>
      </w:pPr>
      <w:r w:rsidRPr="00D02B88">
        <w:rPr>
          <w:lang w:val="kk-KZ"/>
        </w:rPr>
        <w:t>Кәсіпорында отын айналымын бақылау әлсіреді, нақты технологиялық операцияларды орындауға арналған автономды агрегаттардың пайдаланылуын жүйелі есепке алу және бақылау жоқ. Жанар-жағармай материалдарын, атап айтқанда электр генераторларына, сорғыларға және дәнекерлеу агрегаттарына арналған отынды беру және есептен шығару тәртібін талдау нәтижесінде объективті есептен шығарудың елеулі қаупі анықталды.</w:t>
      </w:r>
    </w:p>
    <w:p w:rsidR="00D02B88" w:rsidRDefault="00D02B88" w:rsidP="00D02B88">
      <w:pPr>
        <w:pStyle w:val="11"/>
        <w:ind w:firstLine="708"/>
        <w:jc w:val="both"/>
        <w:rPr>
          <w:lang w:val="kk-KZ"/>
        </w:rPr>
      </w:pPr>
      <w:r w:rsidRPr="00D02B88">
        <w:rPr>
          <w:lang w:val="kk-KZ"/>
        </w:rPr>
        <w:t>2025 жылғы 1 мамырдан 2026 жылғы 01 сәуірге дейінгі кезеңде аталған агрегаттарға 4233 литр отын берілді және кейіннен есептен шығарылды, оның жалпы құны 964,3 мың теңгені құрайды. Отынды есептен шығару агрегаттардың паспорттарында тіркелген нормативтік техникалық сипаттамалардың және нақты жұмыс істеген уақыты мото</w:t>
      </w:r>
      <w:r>
        <w:rPr>
          <w:lang w:val="kk-KZ"/>
        </w:rPr>
        <w:t>сағатта</w:t>
      </w:r>
      <w:r w:rsidRPr="00D02B88">
        <w:rPr>
          <w:lang w:val="kk-KZ"/>
        </w:rPr>
        <w:t xml:space="preserve"> көрсетілетін орындалған жұмыстар актілерінің негізінде жүзеге асырылатынын атап өту маңызды.</w:t>
      </w:r>
    </w:p>
    <w:p w:rsidR="00D02B88" w:rsidRDefault="00D02B88" w:rsidP="00D02B88">
      <w:pPr>
        <w:pStyle w:val="11"/>
        <w:ind w:firstLine="708"/>
        <w:jc w:val="both"/>
        <w:rPr>
          <w:lang w:val="kk-KZ"/>
        </w:rPr>
      </w:pPr>
    </w:p>
    <w:p w:rsidR="00D02B88" w:rsidRPr="00D02B88" w:rsidRDefault="00D02B88" w:rsidP="00D02B88">
      <w:pPr>
        <w:pStyle w:val="11"/>
        <w:ind w:firstLine="708"/>
        <w:jc w:val="both"/>
        <w:rPr>
          <w:b/>
          <w:lang w:val="kk-KZ"/>
        </w:rPr>
      </w:pPr>
      <w:r w:rsidRPr="00D02B88">
        <w:rPr>
          <w:b/>
          <w:lang w:val="kk-KZ"/>
        </w:rPr>
        <w:t>Ұсыныстар:</w:t>
      </w:r>
    </w:p>
    <w:p w:rsidR="00D02B88" w:rsidRPr="00D02B88" w:rsidRDefault="00D02B88" w:rsidP="008C5A1C">
      <w:pPr>
        <w:pStyle w:val="11"/>
        <w:ind w:left="709" w:hanging="1"/>
        <w:jc w:val="both"/>
        <w:rPr>
          <w:lang w:val="kk-KZ"/>
        </w:rPr>
      </w:pPr>
      <w:r w:rsidRPr="00D02B88">
        <w:rPr>
          <w:lang w:val="kk-KZ"/>
        </w:rPr>
        <w:t>1.</w:t>
      </w:r>
      <w:r w:rsidRPr="00D02B88">
        <w:rPr>
          <w:lang w:val="kk-KZ"/>
        </w:rPr>
        <w:tab/>
        <w:t>Барлық дербес агрегаттарға түгендеу жүргізу, кәсіпорын бойынша олар бойынша ЖЖМ шығын нормаларын қайта бекіту.</w:t>
      </w:r>
    </w:p>
    <w:p w:rsidR="00D02B88" w:rsidRPr="00D02B88" w:rsidRDefault="00D02B88" w:rsidP="008C5A1C">
      <w:pPr>
        <w:pStyle w:val="11"/>
        <w:ind w:left="709" w:hanging="1"/>
        <w:jc w:val="both"/>
        <w:rPr>
          <w:lang w:val="kk-KZ"/>
        </w:rPr>
      </w:pPr>
      <w:r w:rsidRPr="00D02B88">
        <w:rPr>
          <w:lang w:val="kk-KZ"/>
        </w:rPr>
        <w:t>2.</w:t>
      </w:r>
      <w:r w:rsidRPr="00D02B88">
        <w:rPr>
          <w:lang w:val="kk-KZ"/>
        </w:rPr>
        <w:tab/>
        <w:t>Автономды агрегаттардың жұмыс істеуін, жанармай құюды және техникалық қызмет көрсетуді</w:t>
      </w:r>
      <w:r w:rsidR="008C5A1C">
        <w:rPr>
          <w:lang w:val="kk-KZ"/>
        </w:rPr>
        <w:t xml:space="preserve"> (ТҚК)</w:t>
      </w:r>
      <w:r w:rsidRPr="00D02B88">
        <w:rPr>
          <w:lang w:val="kk-KZ"/>
        </w:rPr>
        <w:t xml:space="preserve"> жүргізуді есепке алудың мамандандырылған журналдарын іске қосыңыз.</w:t>
      </w:r>
    </w:p>
    <w:p w:rsidR="00D02B88" w:rsidRPr="00D02B88" w:rsidRDefault="00D02B88" w:rsidP="008C5A1C">
      <w:pPr>
        <w:pStyle w:val="11"/>
        <w:ind w:left="709" w:hanging="1"/>
        <w:jc w:val="both"/>
        <w:rPr>
          <w:lang w:val="kk-KZ"/>
        </w:rPr>
      </w:pPr>
      <w:r w:rsidRPr="00D02B88">
        <w:rPr>
          <w:lang w:val="kk-KZ"/>
        </w:rPr>
        <w:t>3.</w:t>
      </w:r>
      <w:r w:rsidRPr="00D02B88">
        <w:rPr>
          <w:lang w:val="kk-KZ"/>
        </w:rPr>
        <w:tab/>
        <w:t>Орындалған жұмыстардың актілерінде көрсетілген көрсеткіштермен мото</w:t>
      </w:r>
      <w:r w:rsidR="008C5A1C">
        <w:rPr>
          <w:lang w:val="kk-KZ"/>
        </w:rPr>
        <w:t>сағат</w:t>
      </w:r>
      <w:r w:rsidRPr="00D02B88">
        <w:rPr>
          <w:lang w:val="kk-KZ"/>
        </w:rPr>
        <w:t xml:space="preserve"> бойынша журналдардың деректерін ай сайын салыстырып тексеруді жүргізетін жауапты тұлға тағайындалсын.</w:t>
      </w:r>
    </w:p>
    <w:p w:rsidR="00EF767E" w:rsidRPr="00D02B88" w:rsidRDefault="00EF767E" w:rsidP="00D02B88">
      <w:pPr>
        <w:pStyle w:val="11"/>
        <w:ind w:firstLine="740"/>
        <w:jc w:val="center"/>
        <w:rPr>
          <w:b/>
          <w:lang w:val="kk-KZ"/>
        </w:rPr>
      </w:pPr>
    </w:p>
    <w:p w:rsidR="004A3D12" w:rsidRPr="008C5A1C" w:rsidRDefault="008C5A1C" w:rsidP="00352E54">
      <w:pPr>
        <w:pStyle w:val="11"/>
        <w:ind w:firstLine="740"/>
        <w:jc w:val="center"/>
        <w:rPr>
          <w:b/>
          <w:lang w:val="kk-KZ"/>
        </w:rPr>
      </w:pPr>
      <w:r w:rsidRPr="008C5A1C">
        <w:rPr>
          <w:b/>
          <w:lang w:val="kk-KZ"/>
        </w:rPr>
        <w:t>2. Техникалық шарттарды алуға өтінімдер беру кезіндегі сыбайлас жемқорлық тәуекелдері</w:t>
      </w:r>
    </w:p>
    <w:p w:rsidR="008C5A1C" w:rsidRDefault="008C5A1C" w:rsidP="008C5A1C">
      <w:pPr>
        <w:pStyle w:val="11"/>
        <w:ind w:firstLine="0"/>
        <w:jc w:val="both"/>
        <w:rPr>
          <w:lang w:val="kk-KZ"/>
        </w:rPr>
      </w:pPr>
    </w:p>
    <w:p w:rsidR="008C5A1C" w:rsidRDefault="008C5A1C" w:rsidP="008C5A1C">
      <w:pPr>
        <w:pStyle w:val="11"/>
        <w:ind w:firstLine="740"/>
        <w:jc w:val="both"/>
        <w:rPr>
          <w:lang w:val="kk-KZ"/>
        </w:rPr>
      </w:pPr>
      <w:r w:rsidRPr="008C5A1C">
        <w:rPr>
          <w:lang w:val="kk-KZ"/>
        </w:rPr>
        <w:t>Есепті кезеңде объектілерді қосуға не жылумен жабдықтау, сумен жабдықтау және су бұру желілерін дамытуға техникалық шарттар беру туралы жазбаша өтініш (өтінім, өтініш) беру процесінде қызмет көрсетуші мен тұтынушының тікелей байланысының болуына байланысты бұрын анықталған сыбайлас жемқорлық тәуекелі өзектілігін сақтайды.</w:t>
      </w:r>
    </w:p>
    <w:p w:rsidR="008C5A1C" w:rsidRDefault="008C5A1C" w:rsidP="008C5A1C">
      <w:pPr>
        <w:pStyle w:val="11"/>
        <w:ind w:firstLine="740"/>
        <w:jc w:val="both"/>
        <w:rPr>
          <w:lang w:val="kk-KZ"/>
        </w:rPr>
      </w:pPr>
      <w:r>
        <w:rPr>
          <w:lang w:val="kk-KZ"/>
        </w:rPr>
        <w:t>Тұрғын үйлер мен объектілерді к</w:t>
      </w:r>
      <w:r w:rsidRPr="008C5A1C">
        <w:rPr>
          <w:lang w:val="kk-KZ"/>
        </w:rPr>
        <w:t>оммуналдық қызметтерге қосу үшін техникалық шарттарды алуға өтінімді egov.kz портал арқылы немесе eotinish.kz портал арқылы беруге болады. электрондық өтінімдердің үлесі өте төмен болып қалуда. Есепті кезеңде тек 5 электрондық өтінім келіп түсті, бұл өтініштердің жалпы санының 0,4% -. құрайды.</w:t>
      </w:r>
    </w:p>
    <w:p w:rsidR="008C5A1C" w:rsidRDefault="008C5A1C" w:rsidP="008C5A1C">
      <w:pPr>
        <w:pStyle w:val="11"/>
        <w:ind w:firstLine="740"/>
        <w:jc w:val="both"/>
        <w:rPr>
          <w:lang w:val="kk-KZ"/>
        </w:rPr>
      </w:pPr>
      <w:r w:rsidRPr="008C5A1C">
        <w:rPr>
          <w:lang w:val="kk-KZ"/>
        </w:rPr>
        <w:t>Тұтынушылардың басым көпшілігі құжаттардың көшірмелерін қоса бере отырып, өтінімдерді қолма-қол, қағаз түрінде беруді жалғастыруда. Мұндай тәжірибе екі тараптың тікелей байланысын көздейді, бұл сыбайлас жемқорлық тәуекелінің туындауына жағдай жасайды-атап айтқанда, техникалық шарттарды беру кезінде мүмкін болатын заңсыз артықшылық.</w:t>
      </w:r>
    </w:p>
    <w:p w:rsidR="008C5A1C" w:rsidRPr="008C5A1C" w:rsidRDefault="008C5A1C" w:rsidP="008C5A1C">
      <w:pPr>
        <w:pStyle w:val="11"/>
        <w:ind w:firstLine="740"/>
        <w:jc w:val="both"/>
        <w:rPr>
          <w:b/>
          <w:lang w:val="kk-KZ"/>
        </w:rPr>
      </w:pPr>
      <w:r w:rsidRPr="008C5A1C">
        <w:rPr>
          <w:b/>
          <w:lang w:val="kk-KZ"/>
        </w:rPr>
        <w:lastRenderedPageBreak/>
        <w:t>Ұсыныс:</w:t>
      </w:r>
    </w:p>
    <w:p w:rsidR="008C5A1C" w:rsidRPr="008C5A1C" w:rsidRDefault="008C5A1C" w:rsidP="008C5A1C">
      <w:pPr>
        <w:pStyle w:val="11"/>
        <w:ind w:firstLine="740"/>
        <w:jc w:val="both"/>
        <w:rPr>
          <w:lang w:val="kk-KZ"/>
        </w:rPr>
      </w:pPr>
      <w:r w:rsidRPr="008C5A1C">
        <w:rPr>
          <w:lang w:val="kk-KZ"/>
        </w:rPr>
        <w:t>Тұтынушылар арасында техникалық шарттарды электронды түрде алу мүмкіндігі туралы түсіндіру жұмыстарын жандандыру. Қатысу ұсынылады:</w:t>
      </w:r>
    </w:p>
    <w:p w:rsidR="008C5A1C" w:rsidRDefault="008C5A1C" w:rsidP="008C5A1C">
      <w:pPr>
        <w:pStyle w:val="11"/>
        <w:numPr>
          <w:ilvl w:val="0"/>
          <w:numId w:val="31"/>
        </w:numPr>
        <w:jc w:val="both"/>
        <w:rPr>
          <w:lang w:val="kk-KZ"/>
        </w:rPr>
      </w:pPr>
      <w:r w:rsidRPr="008C5A1C">
        <w:rPr>
          <w:lang w:val="kk-KZ"/>
        </w:rPr>
        <w:t>кәсіпорынның ресми сайты;</w:t>
      </w:r>
    </w:p>
    <w:p w:rsidR="008C5A1C" w:rsidRDefault="008C5A1C" w:rsidP="008C5A1C">
      <w:pPr>
        <w:pStyle w:val="11"/>
        <w:numPr>
          <w:ilvl w:val="0"/>
          <w:numId w:val="31"/>
        </w:numPr>
        <w:jc w:val="both"/>
        <w:rPr>
          <w:lang w:val="kk-KZ"/>
        </w:rPr>
      </w:pPr>
      <w:r w:rsidRPr="008C5A1C">
        <w:rPr>
          <w:lang w:val="kk-KZ"/>
        </w:rPr>
        <w:t>жергілікті БАҚ;</w:t>
      </w:r>
    </w:p>
    <w:p w:rsidR="008C5A1C" w:rsidRDefault="008C5A1C" w:rsidP="008C5A1C">
      <w:pPr>
        <w:pStyle w:val="11"/>
        <w:numPr>
          <w:ilvl w:val="0"/>
          <w:numId w:val="31"/>
        </w:numPr>
        <w:jc w:val="both"/>
        <w:rPr>
          <w:lang w:val="kk-KZ"/>
        </w:rPr>
      </w:pPr>
      <w:r w:rsidRPr="008C5A1C">
        <w:rPr>
          <w:lang w:val="kk-KZ"/>
        </w:rPr>
        <w:t>әлеуметтік медиа және мессенджерлер;</w:t>
      </w:r>
    </w:p>
    <w:p w:rsidR="008C5A1C" w:rsidRPr="008C5A1C" w:rsidRDefault="008C5A1C" w:rsidP="008C5A1C">
      <w:pPr>
        <w:pStyle w:val="11"/>
        <w:numPr>
          <w:ilvl w:val="0"/>
          <w:numId w:val="31"/>
        </w:numPr>
        <w:jc w:val="both"/>
        <w:rPr>
          <w:lang w:val="kk-KZ"/>
        </w:rPr>
      </w:pPr>
      <w:r w:rsidRPr="008C5A1C">
        <w:rPr>
          <w:lang w:val="kk-KZ"/>
        </w:rPr>
        <w:t>Халыққа қызмет көрсету орталықтарындағы ақпараттық стендтер.</w:t>
      </w:r>
    </w:p>
    <w:p w:rsidR="008C5A1C" w:rsidRDefault="008C5A1C" w:rsidP="008C5A1C">
      <w:pPr>
        <w:pStyle w:val="11"/>
        <w:ind w:firstLine="740"/>
        <w:jc w:val="both"/>
        <w:rPr>
          <w:lang w:val="kk-KZ"/>
        </w:rPr>
      </w:pPr>
      <w:r w:rsidRPr="008C5A1C">
        <w:rPr>
          <w:lang w:val="kk-KZ"/>
        </w:rPr>
        <w:t>Сондай-ақ, өтінімдерді қабылдауды қағаз құжат айналымын шектей отырып, негізінен электрондық форматқа кезең-кезеңімен ауыстыру туралы мәселені қарастырған жөн.</w:t>
      </w:r>
    </w:p>
    <w:p w:rsidR="008C5A1C" w:rsidRDefault="008C5A1C" w:rsidP="008C5A1C">
      <w:pPr>
        <w:pStyle w:val="11"/>
        <w:ind w:firstLine="567"/>
        <w:jc w:val="both"/>
        <w:rPr>
          <w:lang w:val="kk-KZ"/>
        </w:rPr>
      </w:pPr>
    </w:p>
    <w:p w:rsidR="008C5A1C" w:rsidRPr="008C5A1C" w:rsidRDefault="008C5A1C" w:rsidP="008C5A1C">
      <w:pPr>
        <w:pStyle w:val="11"/>
        <w:ind w:firstLine="567"/>
        <w:jc w:val="center"/>
        <w:rPr>
          <w:b/>
          <w:lang w:val="kk-KZ"/>
        </w:rPr>
      </w:pPr>
      <w:r w:rsidRPr="008C5A1C">
        <w:rPr>
          <w:b/>
          <w:lang w:val="kk-KZ"/>
        </w:rPr>
        <w:t>3. Тұтынушылармен жұмыс істеу кезіндегі сыбайлас жемқорлық тәуекелдері</w:t>
      </w:r>
    </w:p>
    <w:p w:rsidR="004A3D12" w:rsidRPr="008C5A1C" w:rsidRDefault="004A3D12" w:rsidP="008C5A1C">
      <w:pPr>
        <w:spacing w:after="0" w:line="240" w:lineRule="auto"/>
        <w:ind w:firstLine="709"/>
        <w:jc w:val="both"/>
        <w:rPr>
          <w:rFonts w:ascii="Times New Roman" w:hAnsi="Times New Roman" w:cs="Times New Roman"/>
          <w:sz w:val="28"/>
          <w:szCs w:val="28"/>
          <w:lang w:val="kk-KZ"/>
        </w:rPr>
      </w:pPr>
    </w:p>
    <w:p w:rsidR="004A3D12" w:rsidRDefault="008C5A1C" w:rsidP="008C5A1C">
      <w:pPr>
        <w:spacing w:after="0" w:line="240" w:lineRule="auto"/>
        <w:ind w:firstLine="709"/>
        <w:jc w:val="both"/>
        <w:rPr>
          <w:rFonts w:ascii="Times New Roman" w:hAnsi="Times New Roman" w:cs="Times New Roman"/>
          <w:sz w:val="28"/>
          <w:szCs w:val="28"/>
          <w:lang w:val="kk-KZ"/>
        </w:rPr>
      </w:pPr>
      <w:r w:rsidRPr="008C5A1C">
        <w:rPr>
          <w:rFonts w:ascii="Times New Roman" w:hAnsi="Times New Roman" w:cs="Times New Roman"/>
          <w:sz w:val="28"/>
          <w:szCs w:val="28"/>
          <w:lang w:val="kk-KZ"/>
        </w:rPr>
        <w:t xml:space="preserve">Жылу энергиясын пайдалану қағидаларының 33-тармағына сәйкес (Қазақстан Республикасы Энергетика министрінің 2014 жылғы 18 желтоқсандағы № 211 </w:t>
      </w:r>
      <w:r>
        <w:rPr>
          <w:rFonts w:ascii="Times New Roman" w:hAnsi="Times New Roman" w:cs="Times New Roman"/>
          <w:sz w:val="28"/>
          <w:szCs w:val="28"/>
          <w:lang w:val="kk-KZ"/>
        </w:rPr>
        <w:t>б</w:t>
      </w:r>
      <w:r w:rsidRPr="008C5A1C">
        <w:rPr>
          <w:rFonts w:ascii="Times New Roman" w:hAnsi="Times New Roman" w:cs="Times New Roman"/>
          <w:sz w:val="28"/>
          <w:szCs w:val="28"/>
          <w:lang w:val="kk-KZ"/>
        </w:rPr>
        <w:t>ұйрығы, ҚР Әділет министрлігінде 2015 жылғы 12 ақпанда № 10234 болып тіркелген), жылу энергиясын босатуды есепке алу, егер шартта өзгеше көзделмесе, жылу желілерінің теңгерімдік тиесілігін және пайдалану жауапкершілігін бөлу шекарасындағы есепке алу нүктесінде жүргізіледі.</w:t>
      </w:r>
    </w:p>
    <w:p w:rsidR="008C5A1C" w:rsidRDefault="008C5A1C" w:rsidP="008C5A1C">
      <w:pPr>
        <w:spacing w:after="0" w:line="240" w:lineRule="auto"/>
        <w:ind w:firstLine="709"/>
        <w:jc w:val="both"/>
        <w:rPr>
          <w:rFonts w:ascii="Times New Roman" w:hAnsi="Times New Roman" w:cs="Times New Roman"/>
          <w:sz w:val="28"/>
          <w:szCs w:val="28"/>
          <w:lang w:val="kk-KZ"/>
        </w:rPr>
      </w:pPr>
      <w:r w:rsidRPr="008C5A1C">
        <w:rPr>
          <w:rFonts w:ascii="Times New Roman" w:hAnsi="Times New Roman" w:cs="Times New Roman"/>
          <w:sz w:val="28"/>
          <w:szCs w:val="28"/>
          <w:lang w:val="kk-KZ"/>
        </w:rPr>
        <w:t>Егер жылу энергиясын коммерциялық есепке алу аспабы теңгерімдік тиесілілік шекарасында белгіленбесе, онда аспапты орнату орнына дейінгі учаскедегі жылу энергиясының жоғалуы шарт негізінде ол балансында тұрған желі учаскесінің иесіне жатқызылады.</w:t>
      </w:r>
    </w:p>
    <w:p w:rsidR="008C5A1C" w:rsidRDefault="008C5A1C" w:rsidP="008C5A1C">
      <w:pPr>
        <w:spacing w:after="0" w:line="240" w:lineRule="auto"/>
        <w:ind w:firstLine="709"/>
        <w:jc w:val="both"/>
        <w:rPr>
          <w:rFonts w:ascii="Times New Roman" w:hAnsi="Times New Roman" w:cs="Times New Roman"/>
          <w:sz w:val="28"/>
          <w:szCs w:val="28"/>
          <w:lang w:val="kk-KZ"/>
        </w:rPr>
      </w:pPr>
    </w:p>
    <w:p w:rsidR="008C5A1C" w:rsidRDefault="008C5A1C" w:rsidP="008C5A1C">
      <w:pPr>
        <w:spacing w:after="0" w:line="240" w:lineRule="auto"/>
        <w:ind w:firstLine="709"/>
        <w:jc w:val="both"/>
        <w:rPr>
          <w:rFonts w:ascii="Times New Roman" w:hAnsi="Times New Roman" w:cs="Times New Roman"/>
          <w:b/>
          <w:sz w:val="28"/>
          <w:szCs w:val="28"/>
          <w:lang w:val="kk-KZ"/>
        </w:rPr>
      </w:pPr>
      <w:r w:rsidRPr="008C5A1C">
        <w:rPr>
          <w:rFonts w:ascii="Times New Roman" w:hAnsi="Times New Roman" w:cs="Times New Roman"/>
          <w:b/>
          <w:sz w:val="28"/>
          <w:szCs w:val="28"/>
          <w:lang w:val="kk-KZ"/>
        </w:rPr>
        <w:t>Сыбайлас жемқорлық тәуекелдері:</w:t>
      </w:r>
    </w:p>
    <w:p w:rsidR="008C5A1C" w:rsidRPr="008C5A1C" w:rsidRDefault="008C5A1C" w:rsidP="008C5A1C">
      <w:pPr>
        <w:spacing w:after="0" w:line="240" w:lineRule="auto"/>
        <w:ind w:firstLine="709"/>
        <w:jc w:val="both"/>
        <w:rPr>
          <w:rFonts w:ascii="Times New Roman" w:hAnsi="Times New Roman" w:cs="Times New Roman"/>
          <w:sz w:val="28"/>
          <w:szCs w:val="28"/>
          <w:lang w:val="kk-KZ"/>
        </w:rPr>
      </w:pPr>
    </w:p>
    <w:p w:rsidR="008C5A1C" w:rsidRDefault="008C5A1C" w:rsidP="008C5A1C">
      <w:pPr>
        <w:spacing w:after="0" w:line="240" w:lineRule="auto"/>
        <w:ind w:firstLine="709"/>
        <w:jc w:val="both"/>
        <w:rPr>
          <w:rFonts w:ascii="Times New Roman" w:hAnsi="Times New Roman" w:cs="Times New Roman"/>
          <w:sz w:val="28"/>
          <w:szCs w:val="28"/>
          <w:lang w:val="kk-KZ"/>
        </w:rPr>
      </w:pPr>
      <w:r w:rsidRPr="008C5A1C">
        <w:rPr>
          <w:rFonts w:ascii="Times New Roman" w:hAnsi="Times New Roman" w:cs="Times New Roman"/>
          <w:sz w:val="28"/>
          <w:szCs w:val="28"/>
          <w:lang w:val="kk-KZ"/>
        </w:rPr>
        <w:t>Кәсіпорында абоненттердің 90 % - ға жуығы есепке алу аспаптары баланстық тиістілік шекарасында орнатылмаған. Бұл ретте жасалған шарттарда көрсетілген учаскеде шығындарды бөлу туралы шарт жоқ. Шын мәнінде, тұтынушылар осы учаскедегі жылу шығындарын төлемейді, бұл оларды басым жағдайға қояды және жылумен жабдықтаушы ұйымның шығындарына әкеледі.</w:t>
      </w:r>
    </w:p>
    <w:p w:rsidR="00FC08B6" w:rsidRDefault="00FC08B6" w:rsidP="008C5A1C">
      <w:pPr>
        <w:spacing w:after="0" w:line="240" w:lineRule="auto"/>
        <w:ind w:firstLine="709"/>
        <w:jc w:val="both"/>
        <w:rPr>
          <w:rFonts w:ascii="Times New Roman" w:hAnsi="Times New Roman" w:cs="Times New Roman"/>
          <w:sz w:val="28"/>
          <w:szCs w:val="28"/>
          <w:lang w:val="kk-KZ"/>
        </w:rPr>
      </w:pPr>
    </w:p>
    <w:p w:rsidR="00FC08B6" w:rsidRPr="00FC08B6" w:rsidRDefault="00FC08B6" w:rsidP="008C5A1C">
      <w:pPr>
        <w:spacing w:after="0" w:line="240" w:lineRule="auto"/>
        <w:ind w:firstLine="709"/>
        <w:jc w:val="both"/>
        <w:rPr>
          <w:rFonts w:ascii="Times New Roman" w:hAnsi="Times New Roman" w:cs="Times New Roman"/>
          <w:b/>
          <w:sz w:val="28"/>
          <w:szCs w:val="28"/>
          <w:lang w:val="kk-KZ"/>
        </w:rPr>
      </w:pPr>
      <w:r w:rsidRPr="00FC08B6">
        <w:rPr>
          <w:rFonts w:ascii="Times New Roman" w:hAnsi="Times New Roman" w:cs="Times New Roman"/>
          <w:b/>
          <w:sz w:val="28"/>
          <w:szCs w:val="28"/>
          <w:lang w:val="kk-KZ"/>
        </w:rPr>
        <w:t>Жағдайды түзету тәртібі</w:t>
      </w:r>
    </w:p>
    <w:p w:rsidR="008C5A1C" w:rsidRPr="00FC08B6" w:rsidRDefault="008C5A1C" w:rsidP="008C5A1C">
      <w:pPr>
        <w:spacing w:after="0" w:line="240" w:lineRule="auto"/>
        <w:ind w:firstLine="709"/>
        <w:jc w:val="both"/>
        <w:rPr>
          <w:rFonts w:ascii="Times New Roman" w:hAnsi="Times New Roman" w:cs="Times New Roman"/>
          <w:sz w:val="28"/>
          <w:szCs w:val="28"/>
          <w:lang w:val="kk-KZ"/>
        </w:rPr>
      </w:pPr>
    </w:p>
    <w:p w:rsidR="00FC08B6" w:rsidRPr="00FC08B6" w:rsidRDefault="00FC08B6" w:rsidP="00FC08B6">
      <w:p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1-қадам.</w:t>
      </w:r>
    </w:p>
    <w:p w:rsidR="00FC08B6" w:rsidRPr="00FC08B6" w:rsidRDefault="00FC08B6" w:rsidP="00FC08B6">
      <w:pPr>
        <w:spacing w:after="0" w:line="240" w:lineRule="auto"/>
        <w:ind w:firstLine="709"/>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Шарттар мен есеп тораптарының аудиті</w:t>
      </w:r>
    </w:p>
    <w:p w:rsidR="00FC08B6" w:rsidRDefault="00FC08B6" w:rsidP="00FC08B6">
      <w:pPr>
        <w:pStyle w:val="a6"/>
        <w:numPr>
          <w:ilvl w:val="0"/>
          <w:numId w:val="32"/>
        </w:num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Барлық абоненттердің тізілімін баланстық тиістілік шекарасында емес есептеу құралдарымен жасаңыз.</w:t>
      </w:r>
    </w:p>
    <w:p w:rsidR="00FC08B6" w:rsidRPr="00FC08B6" w:rsidRDefault="00FC08B6" w:rsidP="00FC08B6">
      <w:pPr>
        <w:pStyle w:val="a6"/>
        <w:numPr>
          <w:ilvl w:val="0"/>
          <w:numId w:val="32"/>
        </w:num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Әрбір шарт бойынша тексеру: шекарадан аспапқа дейінгі учаскеде шығындарды төлеу туралы тармақ бар ма.</w:t>
      </w:r>
    </w:p>
    <w:p w:rsidR="00FC08B6" w:rsidRDefault="00FC08B6" w:rsidP="00FC08B6">
      <w:p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lastRenderedPageBreak/>
        <w:t>2-қадам. Шығындарды есептеу</w:t>
      </w:r>
    </w:p>
    <w:p w:rsidR="00FC08B6" w:rsidRDefault="00FC08B6" w:rsidP="00FC08B6">
      <w:pPr>
        <w:spacing w:after="0" w:line="240" w:lineRule="auto"/>
        <w:jc w:val="both"/>
        <w:rPr>
          <w:rFonts w:ascii="Times New Roman" w:hAnsi="Times New Roman" w:cs="Times New Roman"/>
          <w:sz w:val="28"/>
          <w:szCs w:val="28"/>
          <w:lang w:val="kk-KZ"/>
        </w:rPr>
      </w:pPr>
    </w:p>
    <w:p w:rsidR="00FC08B6" w:rsidRPr="00FC08B6" w:rsidRDefault="00FC08B6" w:rsidP="00FC08B6">
      <w:p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Әрбір осындай абонент бойынша:</w:t>
      </w:r>
    </w:p>
    <w:p w:rsidR="00FC08B6" w:rsidRPr="00FC08B6" w:rsidRDefault="00FC08B6" w:rsidP="00FC08B6">
      <w:pPr>
        <w:pStyle w:val="a6"/>
        <w:numPr>
          <w:ilvl w:val="0"/>
          <w:numId w:val="33"/>
        </w:num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учаскенің ұзындығы,</w:t>
      </w:r>
    </w:p>
    <w:p w:rsidR="00FC08B6" w:rsidRPr="00FC08B6" w:rsidRDefault="00FC08B6" w:rsidP="00FC08B6">
      <w:pPr>
        <w:pStyle w:val="a6"/>
        <w:numPr>
          <w:ilvl w:val="0"/>
          <w:numId w:val="33"/>
        </w:num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құбырлардың диаметрі,</w:t>
      </w:r>
    </w:p>
    <w:p w:rsidR="00FC08B6" w:rsidRPr="00FC08B6" w:rsidRDefault="00FC08B6" w:rsidP="00FC08B6">
      <w:pPr>
        <w:pStyle w:val="a6"/>
        <w:numPr>
          <w:ilvl w:val="0"/>
          <w:numId w:val="33"/>
        </w:num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жылу оқшаулау,</w:t>
      </w:r>
    </w:p>
    <w:p w:rsidR="00FC08B6" w:rsidRPr="00FC08B6" w:rsidRDefault="00FC08B6" w:rsidP="00FC08B6">
      <w:pPr>
        <w:pStyle w:val="a6"/>
        <w:numPr>
          <w:ilvl w:val="0"/>
          <w:numId w:val="33"/>
        </w:num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Нормативтік немесе нақты жылу шығыны (кезеңдегі Гкал / сағ немесе Гкал).</w:t>
      </w:r>
    </w:p>
    <w:p w:rsidR="00FC08B6" w:rsidRDefault="00FC08B6" w:rsidP="008C5A1C">
      <w:pPr>
        <w:spacing w:after="0" w:line="240" w:lineRule="auto"/>
        <w:ind w:firstLine="709"/>
        <w:jc w:val="both"/>
        <w:rPr>
          <w:rFonts w:ascii="Times New Roman" w:hAnsi="Times New Roman" w:cs="Times New Roman"/>
          <w:sz w:val="28"/>
          <w:szCs w:val="28"/>
          <w:lang w:val="kk-KZ"/>
        </w:rPr>
      </w:pPr>
    </w:p>
    <w:p w:rsidR="00FC08B6" w:rsidRPr="00FC08B6" w:rsidRDefault="00FC08B6" w:rsidP="00FC08B6">
      <w:pPr>
        <w:spacing w:after="0" w:line="240" w:lineRule="auto"/>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3-қадам. Шарттарға өзгерістер енгізу</w:t>
      </w:r>
    </w:p>
    <w:p w:rsidR="00FC08B6" w:rsidRPr="00FC08B6" w:rsidRDefault="00FC08B6" w:rsidP="00FC08B6">
      <w:pPr>
        <w:spacing w:after="0" w:line="240" w:lineRule="auto"/>
        <w:ind w:firstLine="708"/>
        <w:jc w:val="both"/>
        <w:rPr>
          <w:rFonts w:ascii="Times New Roman" w:hAnsi="Times New Roman" w:cs="Times New Roman"/>
          <w:sz w:val="28"/>
          <w:szCs w:val="28"/>
          <w:lang w:val="kk-KZ"/>
        </w:rPr>
      </w:pPr>
      <w:r w:rsidRPr="00FC08B6">
        <w:rPr>
          <w:rFonts w:ascii="Times New Roman" w:hAnsi="Times New Roman" w:cs="Times New Roman"/>
          <w:sz w:val="28"/>
          <w:szCs w:val="28"/>
          <w:lang w:val="kk-KZ"/>
        </w:rPr>
        <w:t>Шартты қоса отырып, абоненттерге қосымша келісімдер жіберу:</w:t>
      </w:r>
    </w:p>
    <w:p w:rsidR="00FC08B6" w:rsidRDefault="00FC08B6" w:rsidP="00FC08B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FC08B6">
        <w:rPr>
          <w:rFonts w:ascii="Times New Roman" w:hAnsi="Times New Roman" w:cs="Times New Roman"/>
          <w:sz w:val="28"/>
          <w:szCs w:val="28"/>
          <w:lang w:val="kk-KZ"/>
        </w:rPr>
        <w:t>Жылу желісінің теңгерімдік тиесілігінің шекарасынан бастап жылу энергиясын коммерциялық есепке алу құралын орнату орнына дейінгі учаскедегі жылу энергиясының ысырабы тұтынушыға жатқызылады және Тараптар келіскен есепке сәйкес төленуге жатады</w:t>
      </w:r>
      <w:r>
        <w:rPr>
          <w:rFonts w:ascii="Times New Roman" w:hAnsi="Times New Roman" w:cs="Times New Roman"/>
          <w:sz w:val="28"/>
          <w:szCs w:val="28"/>
          <w:lang w:val="kk-KZ"/>
        </w:rPr>
        <w:t>»</w:t>
      </w:r>
      <w:r w:rsidRPr="00FC08B6">
        <w:rPr>
          <w:rFonts w:ascii="Times New Roman" w:hAnsi="Times New Roman" w:cs="Times New Roman"/>
          <w:sz w:val="28"/>
          <w:szCs w:val="28"/>
          <w:lang w:val="kk-KZ"/>
        </w:rPr>
        <w:t>.</w:t>
      </w:r>
    </w:p>
    <w:p w:rsidR="00FC08B6" w:rsidRPr="00FC08B6" w:rsidRDefault="00FC08B6" w:rsidP="00FC08B6">
      <w:pPr>
        <w:spacing w:after="0" w:line="240" w:lineRule="auto"/>
        <w:jc w:val="both"/>
        <w:rPr>
          <w:rFonts w:ascii="Times New Roman" w:hAnsi="Times New Roman" w:cs="Times New Roman"/>
          <w:sz w:val="28"/>
          <w:szCs w:val="28"/>
          <w:lang w:val="kk-KZ"/>
        </w:rPr>
      </w:pPr>
    </w:p>
    <w:p w:rsidR="004A3D12" w:rsidRPr="008C5A1C" w:rsidRDefault="00FC08B6" w:rsidP="00352E54">
      <w:pPr>
        <w:pStyle w:val="11"/>
        <w:ind w:firstLine="740"/>
        <w:jc w:val="center"/>
        <w:rPr>
          <w:b/>
          <w:u w:val="single"/>
          <w:lang w:val="kk-KZ"/>
        </w:rPr>
      </w:pPr>
      <w:r w:rsidRPr="00FC08B6">
        <w:rPr>
          <w:b/>
          <w:u w:val="single"/>
          <w:lang w:val="kk-KZ"/>
        </w:rPr>
        <w:t>Жасырын қызметтерді анықтау.</w:t>
      </w:r>
    </w:p>
    <w:p w:rsidR="004A3D12" w:rsidRDefault="004A3D12" w:rsidP="00FC08B6">
      <w:pPr>
        <w:pStyle w:val="11"/>
        <w:ind w:firstLine="0"/>
        <w:rPr>
          <w:rFonts w:eastAsiaTheme="minorHAnsi"/>
          <w:lang w:val="kk-KZ"/>
        </w:rPr>
      </w:pPr>
    </w:p>
    <w:p w:rsidR="00FC08B6" w:rsidRPr="00FC08B6" w:rsidRDefault="00FC08B6" w:rsidP="00FC08B6">
      <w:pPr>
        <w:pStyle w:val="11"/>
        <w:ind w:firstLine="708"/>
        <w:jc w:val="both"/>
        <w:rPr>
          <w:rFonts w:eastAsiaTheme="minorHAnsi"/>
          <w:lang w:val="kk-KZ"/>
        </w:rPr>
      </w:pPr>
      <w:r w:rsidRPr="00FC08B6">
        <w:rPr>
          <w:rFonts w:eastAsiaTheme="minorHAnsi"/>
          <w:lang w:val="kk-KZ"/>
        </w:rPr>
        <w:t>Кәсіпорын жасырын қызметтердің кез-келген түрін қоспағанда, өз қызметін ашық және ашық жүргізеді.</w:t>
      </w:r>
    </w:p>
    <w:p w:rsidR="00FC08B6" w:rsidRDefault="00FC08B6" w:rsidP="00FC08B6">
      <w:pPr>
        <w:pStyle w:val="11"/>
        <w:ind w:firstLine="708"/>
        <w:jc w:val="both"/>
        <w:rPr>
          <w:rFonts w:eastAsiaTheme="minorHAnsi"/>
          <w:lang w:val="kk-KZ"/>
        </w:rPr>
      </w:pPr>
      <w:r w:rsidRPr="00FC08B6">
        <w:rPr>
          <w:rFonts w:eastAsiaTheme="minorHAnsi"/>
          <w:lang w:val="kk-KZ"/>
        </w:rPr>
        <w:t>Талдау негізінде жұмыс тобы сыбайлас жемқорлыққа қарсы саясатты нығайтуға және кәсіпорын қызметіндегі этикалық стандарттарды арттыруға бағытталған келесі ұсыныстарға келеді:</w:t>
      </w:r>
    </w:p>
    <w:p w:rsidR="00FC08B6" w:rsidRPr="00FC08B6" w:rsidRDefault="00FC08B6" w:rsidP="00FC08B6">
      <w:pPr>
        <w:pStyle w:val="11"/>
        <w:ind w:firstLine="0"/>
        <w:rPr>
          <w:b/>
          <w:u w:val="single"/>
          <w:lang w:val="kk-KZ"/>
        </w:rPr>
      </w:pPr>
    </w:p>
    <w:p w:rsidR="00FC08B6" w:rsidRPr="00684468" w:rsidRDefault="00FC08B6" w:rsidP="00FC08B6">
      <w:pPr>
        <w:numPr>
          <w:ilvl w:val="0"/>
          <w:numId w:val="8"/>
        </w:numPr>
        <w:spacing w:after="0" w:line="240" w:lineRule="auto"/>
        <w:jc w:val="both"/>
        <w:rPr>
          <w:rFonts w:ascii="Times New Roman" w:eastAsia="Times New Roman" w:hAnsi="Times New Roman" w:cs="Times New Roman"/>
          <w:sz w:val="28"/>
          <w:szCs w:val="28"/>
          <w:lang w:val="kk-KZ" w:eastAsia="ru-RU"/>
        </w:rPr>
      </w:pPr>
      <w:r w:rsidRPr="00FC08B6">
        <w:rPr>
          <w:rFonts w:ascii="Times New Roman" w:eastAsia="Times New Roman" w:hAnsi="Times New Roman" w:cs="Times New Roman"/>
          <w:sz w:val="28"/>
          <w:szCs w:val="28"/>
          <w:lang w:val="kk-KZ" w:eastAsia="ru-RU"/>
        </w:rPr>
        <w:t xml:space="preserve">Осы Талдамалық анықтамаға қол қойылған сәттен бастап 10 жұмыс күнінен аспайтын мерзімде кәсіпорын сыбайлас жемқорлық құқық бұзушылықтардың туындауына ықтимал ықпал ететін түпкі себептер мен жағдайларды жоюға бағытталған іс-шаралар жоспарын әзірлеп, бекітуі тиіс. </w:t>
      </w:r>
      <w:r w:rsidRPr="00684468">
        <w:rPr>
          <w:rFonts w:ascii="Times New Roman" w:eastAsia="Times New Roman" w:hAnsi="Times New Roman" w:cs="Times New Roman"/>
          <w:sz w:val="28"/>
          <w:szCs w:val="28"/>
          <w:lang w:val="kk-KZ" w:eastAsia="ru-RU"/>
        </w:rPr>
        <w:t>Бұл жоспарда нақты, өлшенетін, қол жеткізуге болатын, тиісті және уақытпен шектелген (SMART) мақсаттар мен міндеттер болуы тиіс.</w:t>
      </w:r>
    </w:p>
    <w:p w:rsidR="00B15ACD" w:rsidRPr="00684468" w:rsidRDefault="00B15ACD" w:rsidP="00B15ACD">
      <w:pPr>
        <w:numPr>
          <w:ilvl w:val="0"/>
          <w:numId w:val="8"/>
        </w:numPr>
        <w:spacing w:after="0" w:line="240" w:lineRule="auto"/>
        <w:jc w:val="both"/>
        <w:rPr>
          <w:rFonts w:ascii="Times New Roman" w:eastAsia="Times New Roman" w:hAnsi="Times New Roman" w:cs="Times New Roman"/>
          <w:sz w:val="28"/>
          <w:szCs w:val="28"/>
          <w:lang w:val="kk-KZ" w:eastAsia="ru-RU"/>
        </w:rPr>
      </w:pPr>
      <w:r w:rsidRPr="00684468">
        <w:rPr>
          <w:rFonts w:ascii="Times New Roman" w:eastAsia="Times New Roman" w:hAnsi="Times New Roman" w:cs="Times New Roman"/>
          <w:sz w:val="28"/>
          <w:szCs w:val="28"/>
          <w:lang w:val="kk-KZ" w:eastAsia="ru-RU"/>
        </w:rPr>
        <w:t xml:space="preserve">Сыбайлас жемқорлық тәуекелдерін азайту және сыбайлас жемқорлыққа төзбеушілікті қалыптастыру мақсатында кәсіпорын семинарлар, тренингтер, корпоративтік БАҚ-та </w:t>
      </w:r>
      <w:r>
        <w:rPr>
          <w:rFonts w:ascii="Times New Roman" w:eastAsia="Times New Roman" w:hAnsi="Times New Roman" w:cs="Times New Roman"/>
          <w:sz w:val="28"/>
          <w:szCs w:val="28"/>
          <w:lang w:val="kk-KZ" w:eastAsia="ru-RU"/>
        </w:rPr>
        <w:t>ж</w:t>
      </w:r>
      <w:r w:rsidRPr="00684468">
        <w:rPr>
          <w:rFonts w:ascii="Times New Roman" w:eastAsia="Times New Roman" w:hAnsi="Times New Roman" w:cs="Times New Roman"/>
          <w:sz w:val="28"/>
          <w:szCs w:val="28"/>
          <w:lang w:val="kk-KZ" w:eastAsia="ru-RU"/>
        </w:rPr>
        <w:t>арияланымдар сияқты түрлі нысандар мен әдістерді пайдалана отырып, сыбайлас жемқорлық құқық бұзушылықтардың алдын алуды насихаттау бойынша жұмысты жүйелі түрде жүргізуі тиіс. Сонымен қатар, сыбайлас жемқорлық көріністеріне қолайлы жағдай туғызуы мүмкін кез келген қайшылықтарды, олқылықтар мен қақтығыстарды анықтау және жою мақсатында кәсіпорынның қызметін реттейтін қолданыстағы заңнамаға үнемі талдау жүргізу қажет.</w:t>
      </w:r>
    </w:p>
    <w:p w:rsidR="00A82378" w:rsidRPr="00684468" w:rsidRDefault="00A82378" w:rsidP="00FC08B6">
      <w:pPr>
        <w:spacing w:after="0" w:line="240" w:lineRule="auto"/>
        <w:ind w:left="720"/>
        <w:jc w:val="both"/>
        <w:rPr>
          <w:rFonts w:ascii="Times New Roman" w:eastAsia="Times New Roman" w:hAnsi="Times New Roman" w:cs="Times New Roman"/>
          <w:sz w:val="28"/>
          <w:szCs w:val="28"/>
          <w:lang w:val="kk-KZ" w:eastAsia="ru-RU"/>
        </w:rPr>
      </w:pPr>
    </w:p>
    <w:p w:rsidR="00A82378" w:rsidRPr="00684468" w:rsidRDefault="00A82378" w:rsidP="00B15ACD">
      <w:pPr>
        <w:spacing w:after="0" w:line="240" w:lineRule="auto"/>
        <w:ind w:left="375"/>
        <w:jc w:val="both"/>
        <w:rPr>
          <w:rFonts w:ascii="Times New Roman" w:eastAsia="Times New Roman" w:hAnsi="Times New Roman" w:cs="Times New Roman"/>
          <w:sz w:val="28"/>
          <w:szCs w:val="28"/>
          <w:lang w:val="kk-KZ" w:eastAsia="ru-RU"/>
        </w:rPr>
      </w:pPr>
    </w:p>
    <w:tbl>
      <w:tblPr>
        <w:tblStyle w:val="a5"/>
        <w:tblW w:w="935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36"/>
        <w:gridCol w:w="5420"/>
      </w:tblGrid>
      <w:tr w:rsidR="002718D7" w:rsidRPr="00684468" w:rsidTr="00CB344D">
        <w:tc>
          <w:tcPr>
            <w:tcW w:w="3936" w:type="dxa"/>
          </w:tcPr>
          <w:p w:rsidR="00A82378" w:rsidRPr="00684468" w:rsidRDefault="00A82378" w:rsidP="00CB344D">
            <w:pPr>
              <w:ind w:right="-1"/>
              <w:jc w:val="left"/>
              <w:rPr>
                <w:sz w:val="24"/>
                <w:szCs w:val="24"/>
                <w:lang w:val="kk-KZ"/>
              </w:rPr>
            </w:pPr>
          </w:p>
          <w:p w:rsidR="00352E54" w:rsidRPr="002718D7" w:rsidRDefault="00B15ACD" w:rsidP="00B15ACD">
            <w:pPr>
              <w:ind w:right="-1"/>
              <w:jc w:val="left"/>
              <w:rPr>
                <w:sz w:val="24"/>
                <w:szCs w:val="24"/>
                <w:lang w:val="kk-KZ"/>
              </w:rPr>
            </w:pPr>
            <w:r w:rsidRPr="002718D7">
              <w:rPr>
                <w:sz w:val="24"/>
                <w:szCs w:val="24"/>
                <w:lang w:val="kk-KZ"/>
              </w:rPr>
              <w:lastRenderedPageBreak/>
              <w:t xml:space="preserve">Николай Владимирович </w:t>
            </w:r>
            <w:r w:rsidR="00352E54" w:rsidRPr="002718D7">
              <w:rPr>
                <w:sz w:val="24"/>
                <w:szCs w:val="24"/>
                <w:lang w:val="kk-KZ"/>
              </w:rPr>
              <w:t xml:space="preserve">Кашкаров </w:t>
            </w:r>
          </w:p>
        </w:tc>
        <w:tc>
          <w:tcPr>
            <w:tcW w:w="5420" w:type="dxa"/>
          </w:tcPr>
          <w:p w:rsidR="00A82378" w:rsidRPr="0006519B" w:rsidRDefault="00A82378" w:rsidP="00CB344D">
            <w:pPr>
              <w:jc w:val="right"/>
              <w:rPr>
                <w:sz w:val="24"/>
                <w:szCs w:val="24"/>
                <w:lang w:val="kk-KZ"/>
              </w:rPr>
            </w:pPr>
          </w:p>
          <w:p w:rsidR="00352E54" w:rsidRPr="0006519B" w:rsidRDefault="0006519B" w:rsidP="00CB344D">
            <w:pPr>
              <w:jc w:val="right"/>
              <w:rPr>
                <w:sz w:val="24"/>
                <w:szCs w:val="24"/>
                <w:lang w:val="kk-KZ"/>
              </w:rPr>
            </w:pPr>
            <w:r w:rsidRPr="0006519B">
              <w:rPr>
                <w:sz w:val="24"/>
                <w:szCs w:val="24"/>
                <w:lang w:val="kk-KZ"/>
              </w:rPr>
              <w:lastRenderedPageBreak/>
              <w:t>Сыбайлас жемқорлыққа қарсы комплаенс жөніндегі маман</w:t>
            </w:r>
            <w:r w:rsidR="00352E54" w:rsidRPr="0006519B">
              <w:rPr>
                <w:sz w:val="24"/>
                <w:szCs w:val="24"/>
                <w:lang w:val="kk-KZ"/>
              </w:rPr>
              <w:t>;</w:t>
            </w:r>
          </w:p>
          <w:p w:rsidR="00352E54" w:rsidRPr="0006519B" w:rsidRDefault="00352E54" w:rsidP="00CB344D">
            <w:pPr>
              <w:ind w:right="-1"/>
              <w:jc w:val="right"/>
              <w:rPr>
                <w:sz w:val="24"/>
                <w:szCs w:val="24"/>
                <w:lang w:val="kk-KZ"/>
              </w:rPr>
            </w:pPr>
          </w:p>
        </w:tc>
      </w:tr>
      <w:tr w:rsidR="002718D7" w:rsidRPr="00684468" w:rsidTr="00CB344D">
        <w:tc>
          <w:tcPr>
            <w:tcW w:w="3936" w:type="dxa"/>
          </w:tcPr>
          <w:p w:rsidR="00352E54" w:rsidRPr="002718D7" w:rsidRDefault="00352E54" w:rsidP="00CB344D">
            <w:pPr>
              <w:ind w:right="-1"/>
              <w:jc w:val="left"/>
              <w:rPr>
                <w:sz w:val="24"/>
                <w:szCs w:val="24"/>
                <w:lang w:val="kk-KZ"/>
              </w:rPr>
            </w:pPr>
          </w:p>
        </w:tc>
        <w:tc>
          <w:tcPr>
            <w:tcW w:w="5420" w:type="dxa"/>
          </w:tcPr>
          <w:p w:rsidR="00352E54" w:rsidRPr="0006519B" w:rsidRDefault="00352E54" w:rsidP="00CB344D">
            <w:pPr>
              <w:jc w:val="right"/>
              <w:rPr>
                <w:sz w:val="24"/>
                <w:szCs w:val="24"/>
                <w:lang w:val="kk-KZ"/>
              </w:rPr>
            </w:pPr>
          </w:p>
        </w:tc>
      </w:tr>
      <w:tr w:rsidR="002718D7" w:rsidRPr="002718D7" w:rsidTr="00CB344D">
        <w:tc>
          <w:tcPr>
            <w:tcW w:w="3936" w:type="dxa"/>
          </w:tcPr>
          <w:p w:rsidR="00352E54" w:rsidRPr="002718D7" w:rsidRDefault="00B15ACD" w:rsidP="00B15ACD">
            <w:pPr>
              <w:ind w:right="-1"/>
              <w:jc w:val="left"/>
              <w:rPr>
                <w:sz w:val="24"/>
                <w:szCs w:val="24"/>
                <w:lang w:val="kk-KZ"/>
              </w:rPr>
            </w:pPr>
            <w:proofErr w:type="spellStart"/>
            <w:r w:rsidRPr="002718D7">
              <w:rPr>
                <w:sz w:val="24"/>
                <w:szCs w:val="24"/>
              </w:rPr>
              <w:t>Нуржанат</w:t>
            </w:r>
            <w:proofErr w:type="spellEnd"/>
            <w:r w:rsidR="00684468">
              <w:rPr>
                <w:sz w:val="24"/>
                <w:szCs w:val="24"/>
              </w:rPr>
              <w:t xml:space="preserve"> </w:t>
            </w:r>
            <w:proofErr w:type="spellStart"/>
            <w:r w:rsidRPr="002718D7">
              <w:rPr>
                <w:sz w:val="24"/>
                <w:szCs w:val="24"/>
              </w:rPr>
              <w:t>Токпаевна</w:t>
            </w:r>
            <w:proofErr w:type="spellEnd"/>
            <w:r w:rsidR="00684468">
              <w:rPr>
                <w:sz w:val="24"/>
                <w:szCs w:val="24"/>
              </w:rPr>
              <w:t xml:space="preserve"> </w:t>
            </w:r>
            <w:bookmarkStart w:id="0" w:name="_GoBack"/>
            <w:bookmarkEnd w:id="0"/>
            <w:proofErr w:type="spellStart"/>
            <w:r w:rsidR="005B3983" w:rsidRPr="002718D7">
              <w:rPr>
                <w:sz w:val="24"/>
                <w:szCs w:val="24"/>
              </w:rPr>
              <w:t>Д</w:t>
            </w:r>
            <w:r w:rsidR="00352E54" w:rsidRPr="002718D7">
              <w:rPr>
                <w:sz w:val="24"/>
                <w:szCs w:val="24"/>
              </w:rPr>
              <w:t>а</w:t>
            </w:r>
            <w:r w:rsidR="005B3983" w:rsidRPr="002718D7">
              <w:rPr>
                <w:sz w:val="24"/>
                <w:szCs w:val="24"/>
              </w:rPr>
              <w:t>йн</w:t>
            </w:r>
            <w:r w:rsidR="00352E54" w:rsidRPr="002718D7">
              <w:rPr>
                <w:sz w:val="24"/>
                <w:szCs w:val="24"/>
              </w:rPr>
              <w:t>баева</w:t>
            </w:r>
            <w:proofErr w:type="spellEnd"/>
          </w:p>
        </w:tc>
        <w:tc>
          <w:tcPr>
            <w:tcW w:w="5420" w:type="dxa"/>
          </w:tcPr>
          <w:p w:rsidR="00352E54" w:rsidRPr="002718D7" w:rsidRDefault="00352E54" w:rsidP="00CB344D">
            <w:pPr>
              <w:ind w:right="-1"/>
              <w:jc w:val="right"/>
              <w:rPr>
                <w:sz w:val="24"/>
                <w:szCs w:val="24"/>
              </w:rPr>
            </w:pPr>
            <w:r w:rsidRPr="002718D7">
              <w:rPr>
                <w:sz w:val="24"/>
                <w:szCs w:val="24"/>
              </w:rPr>
              <w:t xml:space="preserve">                         </w:t>
            </w:r>
            <w:proofErr w:type="spellStart"/>
            <w:r w:rsidR="0006519B" w:rsidRPr="0006519B">
              <w:rPr>
                <w:sz w:val="24"/>
                <w:szCs w:val="24"/>
              </w:rPr>
              <w:t>Кадрлар</w:t>
            </w:r>
            <w:proofErr w:type="spellEnd"/>
            <w:r w:rsidR="0006519B" w:rsidRPr="0006519B">
              <w:rPr>
                <w:sz w:val="24"/>
                <w:szCs w:val="24"/>
              </w:rPr>
              <w:t xml:space="preserve"> </w:t>
            </w:r>
            <w:proofErr w:type="spellStart"/>
            <w:r w:rsidR="0006519B" w:rsidRPr="0006519B">
              <w:rPr>
                <w:sz w:val="24"/>
                <w:szCs w:val="24"/>
              </w:rPr>
              <w:t>бө</w:t>
            </w:r>
            <w:proofErr w:type="gramStart"/>
            <w:r w:rsidR="0006519B" w:rsidRPr="0006519B">
              <w:rPr>
                <w:sz w:val="24"/>
                <w:szCs w:val="24"/>
              </w:rPr>
              <w:t>л</w:t>
            </w:r>
            <w:proofErr w:type="gramEnd"/>
            <w:r w:rsidR="0006519B" w:rsidRPr="0006519B">
              <w:rPr>
                <w:sz w:val="24"/>
                <w:szCs w:val="24"/>
              </w:rPr>
              <w:t>імінің</w:t>
            </w:r>
            <w:proofErr w:type="spellEnd"/>
            <w:r w:rsidR="0006519B" w:rsidRPr="0006519B">
              <w:rPr>
                <w:sz w:val="24"/>
                <w:szCs w:val="24"/>
              </w:rPr>
              <w:t xml:space="preserve"> </w:t>
            </w:r>
            <w:proofErr w:type="spellStart"/>
            <w:r w:rsidR="0006519B" w:rsidRPr="0006519B">
              <w:rPr>
                <w:sz w:val="24"/>
                <w:szCs w:val="24"/>
              </w:rPr>
              <w:t>бастығы</w:t>
            </w:r>
            <w:proofErr w:type="spellEnd"/>
            <w:r w:rsidRPr="002718D7">
              <w:rPr>
                <w:sz w:val="24"/>
                <w:szCs w:val="24"/>
              </w:rPr>
              <w:t xml:space="preserve">; </w:t>
            </w:r>
          </w:p>
        </w:tc>
      </w:tr>
      <w:tr w:rsidR="002718D7" w:rsidRPr="002718D7" w:rsidTr="00CB344D">
        <w:tc>
          <w:tcPr>
            <w:tcW w:w="3936" w:type="dxa"/>
          </w:tcPr>
          <w:p w:rsidR="00352E54" w:rsidRPr="002718D7" w:rsidRDefault="00352E54" w:rsidP="00CB344D">
            <w:pPr>
              <w:ind w:right="-1"/>
              <w:jc w:val="both"/>
              <w:rPr>
                <w:sz w:val="24"/>
                <w:szCs w:val="24"/>
              </w:rPr>
            </w:pPr>
          </w:p>
        </w:tc>
        <w:tc>
          <w:tcPr>
            <w:tcW w:w="5420" w:type="dxa"/>
          </w:tcPr>
          <w:p w:rsidR="00352E54" w:rsidRPr="002718D7" w:rsidRDefault="00352E54" w:rsidP="00CB344D">
            <w:pPr>
              <w:ind w:right="-1"/>
              <w:jc w:val="right"/>
              <w:rPr>
                <w:sz w:val="24"/>
                <w:szCs w:val="24"/>
              </w:rPr>
            </w:pPr>
          </w:p>
        </w:tc>
      </w:tr>
      <w:tr w:rsidR="002718D7" w:rsidRPr="002718D7" w:rsidTr="00CB344D">
        <w:tc>
          <w:tcPr>
            <w:tcW w:w="3936" w:type="dxa"/>
          </w:tcPr>
          <w:p w:rsidR="00352E54" w:rsidRPr="002718D7" w:rsidRDefault="00B15ACD" w:rsidP="00B15ACD">
            <w:pPr>
              <w:ind w:right="-1"/>
              <w:jc w:val="left"/>
              <w:rPr>
                <w:sz w:val="24"/>
                <w:szCs w:val="24"/>
              </w:rPr>
            </w:pPr>
            <w:r w:rsidRPr="002718D7">
              <w:rPr>
                <w:sz w:val="24"/>
                <w:szCs w:val="24"/>
              </w:rPr>
              <w:t xml:space="preserve">Гульнара </w:t>
            </w:r>
            <w:proofErr w:type="spellStart"/>
            <w:r w:rsidRPr="002718D7">
              <w:rPr>
                <w:sz w:val="24"/>
                <w:szCs w:val="24"/>
              </w:rPr>
              <w:t>Каирбековна</w:t>
            </w:r>
            <w:proofErr w:type="spellEnd"/>
            <w:r w:rsidRPr="002718D7">
              <w:rPr>
                <w:sz w:val="24"/>
                <w:szCs w:val="24"/>
              </w:rPr>
              <w:t xml:space="preserve"> </w:t>
            </w:r>
            <w:proofErr w:type="spellStart"/>
            <w:r w:rsidR="00352E54" w:rsidRPr="002718D7">
              <w:rPr>
                <w:sz w:val="24"/>
                <w:szCs w:val="24"/>
              </w:rPr>
              <w:t>Сарсе</w:t>
            </w:r>
            <w:r w:rsidR="005B3983" w:rsidRPr="002718D7">
              <w:rPr>
                <w:sz w:val="24"/>
                <w:szCs w:val="24"/>
              </w:rPr>
              <w:t>н</w:t>
            </w:r>
            <w:r w:rsidR="00352E54" w:rsidRPr="002718D7">
              <w:rPr>
                <w:sz w:val="24"/>
                <w:szCs w:val="24"/>
              </w:rPr>
              <w:t>баева</w:t>
            </w:r>
            <w:proofErr w:type="spellEnd"/>
            <w:r w:rsidR="00352E54" w:rsidRPr="002718D7">
              <w:rPr>
                <w:sz w:val="24"/>
                <w:szCs w:val="24"/>
              </w:rPr>
              <w:t xml:space="preserve"> </w:t>
            </w:r>
          </w:p>
        </w:tc>
        <w:tc>
          <w:tcPr>
            <w:tcW w:w="5420" w:type="dxa"/>
          </w:tcPr>
          <w:p w:rsidR="00352E54" w:rsidRPr="002718D7" w:rsidRDefault="00352E54" w:rsidP="00CB344D">
            <w:pPr>
              <w:contextualSpacing/>
              <w:jc w:val="right"/>
              <w:rPr>
                <w:sz w:val="24"/>
                <w:szCs w:val="24"/>
              </w:rPr>
            </w:pPr>
            <w:r w:rsidRPr="002718D7">
              <w:rPr>
                <w:sz w:val="24"/>
                <w:szCs w:val="24"/>
              </w:rPr>
              <w:t xml:space="preserve">                            </w:t>
            </w:r>
            <w:proofErr w:type="spellStart"/>
            <w:r w:rsidR="0006519B" w:rsidRPr="0006519B">
              <w:rPr>
                <w:sz w:val="24"/>
                <w:szCs w:val="24"/>
              </w:rPr>
              <w:t>Абоненттік-заң</w:t>
            </w:r>
            <w:proofErr w:type="spellEnd"/>
            <w:r w:rsidR="0006519B" w:rsidRPr="0006519B">
              <w:rPr>
                <w:sz w:val="24"/>
                <w:szCs w:val="24"/>
              </w:rPr>
              <w:t xml:space="preserve"> </w:t>
            </w:r>
            <w:proofErr w:type="spellStart"/>
            <w:r w:rsidR="0006519B" w:rsidRPr="0006519B">
              <w:rPr>
                <w:sz w:val="24"/>
                <w:szCs w:val="24"/>
              </w:rPr>
              <w:t>бө</w:t>
            </w:r>
            <w:proofErr w:type="gramStart"/>
            <w:r w:rsidR="0006519B" w:rsidRPr="0006519B">
              <w:rPr>
                <w:sz w:val="24"/>
                <w:szCs w:val="24"/>
              </w:rPr>
              <w:t>л</w:t>
            </w:r>
            <w:proofErr w:type="gramEnd"/>
            <w:r w:rsidR="0006519B" w:rsidRPr="0006519B">
              <w:rPr>
                <w:sz w:val="24"/>
                <w:szCs w:val="24"/>
              </w:rPr>
              <w:t>імінің</w:t>
            </w:r>
            <w:proofErr w:type="spellEnd"/>
            <w:r w:rsidR="0006519B" w:rsidRPr="0006519B">
              <w:rPr>
                <w:sz w:val="24"/>
                <w:szCs w:val="24"/>
              </w:rPr>
              <w:t xml:space="preserve"> </w:t>
            </w:r>
            <w:proofErr w:type="spellStart"/>
            <w:r w:rsidR="0006519B" w:rsidRPr="0006519B">
              <w:rPr>
                <w:sz w:val="24"/>
                <w:szCs w:val="24"/>
              </w:rPr>
              <w:t>бастығы</w:t>
            </w:r>
            <w:proofErr w:type="spellEnd"/>
            <w:r w:rsidRPr="002718D7">
              <w:rPr>
                <w:sz w:val="24"/>
                <w:szCs w:val="24"/>
              </w:rPr>
              <w:t>;</w:t>
            </w:r>
          </w:p>
        </w:tc>
      </w:tr>
      <w:tr w:rsidR="002718D7" w:rsidRPr="002718D7" w:rsidTr="00CB344D">
        <w:tc>
          <w:tcPr>
            <w:tcW w:w="3936" w:type="dxa"/>
          </w:tcPr>
          <w:p w:rsidR="00352E54" w:rsidRPr="002718D7" w:rsidRDefault="00352E54" w:rsidP="00CB344D">
            <w:pPr>
              <w:ind w:right="-1"/>
              <w:jc w:val="both"/>
              <w:rPr>
                <w:sz w:val="24"/>
                <w:szCs w:val="24"/>
              </w:rPr>
            </w:pPr>
          </w:p>
        </w:tc>
        <w:tc>
          <w:tcPr>
            <w:tcW w:w="5420" w:type="dxa"/>
          </w:tcPr>
          <w:p w:rsidR="00352E54" w:rsidRPr="002718D7" w:rsidRDefault="00352E54" w:rsidP="00CB344D">
            <w:pPr>
              <w:ind w:right="-1"/>
              <w:jc w:val="right"/>
              <w:rPr>
                <w:sz w:val="24"/>
                <w:szCs w:val="24"/>
              </w:rPr>
            </w:pPr>
          </w:p>
        </w:tc>
      </w:tr>
      <w:tr w:rsidR="002718D7" w:rsidRPr="002718D7" w:rsidTr="00CB344D">
        <w:tc>
          <w:tcPr>
            <w:tcW w:w="3936" w:type="dxa"/>
          </w:tcPr>
          <w:p w:rsidR="00B15ACD" w:rsidRPr="002718D7" w:rsidRDefault="00B15ACD" w:rsidP="00684468">
            <w:pPr>
              <w:tabs>
                <w:tab w:val="center" w:pos="1733"/>
              </w:tabs>
              <w:spacing w:after="0"/>
              <w:ind w:right="-1"/>
              <w:jc w:val="left"/>
              <w:rPr>
                <w:sz w:val="24"/>
                <w:szCs w:val="24"/>
              </w:rPr>
            </w:pPr>
            <w:proofErr w:type="spellStart"/>
            <w:r>
              <w:rPr>
                <w:sz w:val="24"/>
                <w:szCs w:val="24"/>
              </w:rPr>
              <w:t>Галия</w:t>
            </w:r>
            <w:proofErr w:type="spellEnd"/>
            <w:r w:rsidR="00684468">
              <w:rPr>
                <w:sz w:val="24"/>
                <w:szCs w:val="24"/>
              </w:rPr>
              <w:t xml:space="preserve"> </w:t>
            </w:r>
            <w:proofErr w:type="spellStart"/>
            <w:r w:rsidRPr="002718D7">
              <w:rPr>
                <w:sz w:val="24"/>
                <w:szCs w:val="24"/>
              </w:rPr>
              <w:t>Тлеубердиновна</w:t>
            </w:r>
            <w:proofErr w:type="spellEnd"/>
            <w:r w:rsidRPr="002718D7">
              <w:rPr>
                <w:sz w:val="24"/>
                <w:szCs w:val="24"/>
              </w:rPr>
              <w:t xml:space="preserve"> </w:t>
            </w:r>
            <w:proofErr w:type="spellStart"/>
            <w:r w:rsidR="00352E54" w:rsidRPr="002718D7">
              <w:rPr>
                <w:sz w:val="24"/>
                <w:szCs w:val="24"/>
              </w:rPr>
              <w:t>Ахметкалиева</w:t>
            </w:r>
            <w:proofErr w:type="spellEnd"/>
            <w:r>
              <w:rPr>
                <w:sz w:val="24"/>
                <w:szCs w:val="24"/>
                <w:lang w:val="kk-KZ"/>
              </w:rPr>
              <w:t xml:space="preserve"> </w:t>
            </w:r>
          </w:p>
          <w:p w:rsidR="000F7A4E" w:rsidRPr="002718D7" w:rsidRDefault="000F7A4E" w:rsidP="000F7A4E">
            <w:pPr>
              <w:tabs>
                <w:tab w:val="center" w:pos="1733"/>
              </w:tabs>
              <w:spacing w:after="0"/>
              <w:ind w:right="-1"/>
              <w:jc w:val="both"/>
              <w:rPr>
                <w:sz w:val="24"/>
                <w:szCs w:val="24"/>
              </w:rPr>
            </w:pPr>
          </w:p>
        </w:tc>
        <w:tc>
          <w:tcPr>
            <w:tcW w:w="5420" w:type="dxa"/>
          </w:tcPr>
          <w:p w:rsidR="0006519B" w:rsidRDefault="0006519B" w:rsidP="000F7A4E">
            <w:pPr>
              <w:spacing w:after="0"/>
              <w:ind w:right="-1"/>
              <w:jc w:val="right"/>
              <w:rPr>
                <w:sz w:val="24"/>
                <w:szCs w:val="24"/>
                <w:lang w:val="kk-KZ"/>
              </w:rPr>
            </w:pPr>
            <w:proofErr w:type="spellStart"/>
            <w:r>
              <w:rPr>
                <w:sz w:val="24"/>
                <w:szCs w:val="24"/>
              </w:rPr>
              <w:t>Мемлекеттік</w:t>
            </w:r>
            <w:proofErr w:type="spellEnd"/>
            <w:r>
              <w:rPr>
                <w:sz w:val="24"/>
                <w:szCs w:val="24"/>
              </w:rPr>
              <w:t xml:space="preserve"> </w:t>
            </w:r>
            <w:proofErr w:type="spellStart"/>
            <w:r>
              <w:rPr>
                <w:sz w:val="24"/>
                <w:szCs w:val="24"/>
              </w:rPr>
              <w:t>сатып</w:t>
            </w:r>
            <w:proofErr w:type="spellEnd"/>
            <w:r>
              <w:rPr>
                <w:sz w:val="24"/>
                <w:szCs w:val="24"/>
              </w:rPr>
              <w:t xml:space="preserve"> </w:t>
            </w:r>
            <w:proofErr w:type="spellStart"/>
            <w:r>
              <w:rPr>
                <w:sz w:val="24"/>
                <w:szCs w:val="24"/>
              </w:rPr>
              <w:t>алу</w:t>
            </w:r>
            <w:proofErr w:type="spellEnd"/>
          </w:p>
          <w:p w:rsidR="00352E54" w:rsidRPr="002718D7" w:rsidRDefault="0006519B" w:rsidP="000F7A4E">
            <w:pPr>
              <w:spacing w:after="0"/>
              <w:ind w:right="-1"/>
              <w:jc w:val="right"/>
              <w:rPr>
                <w:sz w:val="24"/>
                <w:szCs w:val="24"/>
              </w:rPr>
            </w:pPr>
            <w:r>
              <w:rPr>
                <w:sz w:val="24"/>
                <w:szCs w:val="24"/>
              </w:rPr>
              <w:t xml:space="preserve"> </w:t>
            </w:r>
            <w:proofErr w:type="spellStart"/>
            <w:proofErr w:type="gramStart"/>
            <w:r>
              <w:rPr>
                <w:sz w:val="24"/>
                <w:szCs w:val="24"/>
              </w:rPr>
              <w:t>ж</w:t>
            </w:r>
            <w:proofErr w:type="gramEnd"/>
            <w:r>
              <w:rPr>
                <w:sz w:val="24"/>
                <w:szCs w:val="24"/>
              </w:rPr>
              <w:t>әне</w:t>
            </w:r>
            <w:proofErr w:type="spellEnd"/>
            <w:r>
              <w:rPr>
                <w:sz w:val="24"/>
                <w:szCs w:val="24"/>
              </w:rPr>
              <w:t xml:space="preserve"> </w:t>
            </w:r>
            <w:r>
              <w:rPr>
                <w:sz w:val="24"/>
                <w:szCs w:val="24"/>
                <w:lang w:val="kk-KZ"/>
              </w:rPr>
              <w:t>МТҚ</w:t>
            </w:r>
            <w:r w:rsidRPr="0006519B">
              <w:rPr>
                <w:sz w:val="24"/>
                <w:szCs w:val="24"/>
              </w:rPr>
              <w:t xml:space="preserve"> </w:t>
            </w:r>
            <w:proofErr w:type="spellStart"/>
            <w:r w:rsidRPr="0006519B">
              <w:rPr>
                <w:sz w:val="24"/>
                <w:szCs w:val="24"/>
              </w:rPr>
              <w:t>бөлімінің</w:t>
            </w:r>
            <w:proofErr w:type="spellEnd"/>
            <w:r w:rsidRPr="0006519B">
              <w:rPr>
                <w:sz w:val="24"/>
                <w:szCs w:val="24"/>
              </w:rPr>
              <w:t xml:space="preserve"> </w:t>
            </w:r>
            <w:proofErr w:type="spellStart"/>
            <w:r w:rsidRPr="0006519B">
              <w:rPr>
                <w:sz w:val="24"/>
                <w:szCs w:val="24"/>
              </w:rPr>
              <w:t>бастығы</w:t>
            </w:r>
            <w:proofErr w:type="spellEnd"/>
            <w:r w:rsidR="00352E54" w:rsidRPr="002718D7">
              <w:rPr>
                <w:sz w:val="24"/>
                <w:szCs w:val="24"/>
              </w:rPr>
              <w:t>;</w:t>
            </w:r>
          </w:p>
        </w:tc>
      </w:tr>
      <w:tr w:rsidR="002718D7" w:rsidRPr="002718D7" w:rsidTr="00CB344D">
        <w:tc>
          <w:tcPr>
            <w:tcW w:w="3936" w:type="dxa"/>
          </w:tcPr>
          <w:p w:rsidR="00352E54" w:rsidRPr="002718D7" w:rsidRDefault="00352E54" w:rsidP="00CB344D">
            <w:pPr>
              <w:ind w:right="-1"/>
              <w:jc w:val="both"/>
              <w:rPr>
                <w:sz w:val="24"/>
                <w:szCs w:val="24"/>
              </w:rPr>
            </w:pPr>
          </w:p>
        </w:tc>
        <w:tc>
          <w:tcPr>
            <w:tcW w:w="5420" w:type="dxa"/>
          </w:tcPr>
          <w:p w:rsidR="00352E54" w:rsidRPr="002718D7" w:rsidRDefault="00352E54" w:rsidP="00CB344D">
            <w:pPr>
              <w:ind w:right="-1"/>
              <w:jc w:val="right"/>
              <w:rPr>
                <w:sz w:val="24"/>
                <w:szCs w:val="24"/>
              </w:rPr>
            </w:pPr>
          </w:p>
        </w:tc>
      </w:tr>
      <w:tr w:rsidR="002718D7" w:rsidRPr="002718D7" w:rsidTr="00CB344D">
        <w:tc>
          <w:tcPr>
            <w:tcW w:w="3936" w:type="dxa"/>
          </w:tcPr>
          <w:p w:rsidR="00352E54" w:rsidRPr="002718D7" w:rsidRDefault="00B15ACD" w:rsidP="00B15ACD">
            <w:pPr>
              <w:ind w:right="-1"/>
              <w:jc w:val="both"/>
              <w:rPr>
                <w:sz w:val="24"/>
                <w:szCs w:val="24"/>
              </w:rPr>
            </w:pPr>
            <w:r w:rsidRPr="002718D7">
              <w:rPr>
                <w:sz w:val="24"/>
                <w:szCs w:val="24"/>
              </w:rPr>
              <w:t xml:space="preserve">Ирина Ивановна </w:t>
            </w:r>
            <w:r w:rsidR="00352E54" w:rsidRPr="002718D7">
              <w:rPr>
                <w:sz w:val="24"/>
                <w:szCs w:val="24"/>
              </w:rPr>
              <w:t xml:space="preserve">Степанова </w:t>
            </w:r>
          </w:p>
        </w:tc>
        <w:tc>
          <w:tcPr>
            <w:tcW w:w="5420" w:type="dxa"/>
          </w:tcPr>
          <w:p w:rsidR="00352E54" w:rsidRPr="002718D7" w:rsidRDefault="0006519B" w:rsidP="00CB344D">
            <w:pPr>
              <w:ind w:right="-1"/>
              <w:jc w:val="right"/>
              <w:rPr>
                <w:sz w:val="24"/>
                <w:szCs w:val="24"/>
              </w:rPr>
            </w:pPr>
            <w:r>
              <w:rPr>
                <w:sz w:val="24"/>
                <w:szCs w:val="24"/>
                <w:lang w:val="kk-KZ"/>
              </w:rPr>
              <w:t>Бас</w:t>
            </w:r>
            <w:r w:rsidR="00352E54" w:rsidRPr="002718D7">
              <w:rPr>
                <w:sz w:val="24"/>
                <w:szCs w:val="24"/>
              </w:rPr>
              <w:t xml:space="preserve"> бухгалтер;</w:t>
            </w:r>
          </w:p>
        </w:tc>
      </w:tr>
      <w:tr w:rsidR="002718D7" w:rsidRPr="002718D7" w:rsidTr="00CB344D">
        <w:tc>
          <w:tcPr>
            <w:tcW w:w="3936" w:type="dxa"/>
          </w:tcPr>
          <w:p w:rsidR="00352E54" w:rsidRPr="002718D7" w:rsidRDefault="00352E54" w:rsidP="00CB344D">
            <w:pPr>
              <w:ind w:right="-1"/>
              <w:jc w:val="both"/>
              <w:rPr>
                <w:sz w:val="24"/>
                <w:szCs w:val="24"/>
              </w:rPr>
            </w:pPr>
          </w:p>
          <w:p w:rsidR="00352E54" w:rsidRPr="002718D7" w:rsidRDefault="00B15ACD" w:rsidP="00B15ACD">
            <w:pPr>
              <w:ind w:right="-1"/>
              <w:jc w:val="both"/>
              <w:rPr>
                <w:sz w:val="24"/>
                <w:szCs w:val="24"/>
              </w:rPr>
            </w:pPr>
            <w:r w:rsidRPr="002718D7">
              <w:rPr>
                <w:sz w:val="24"/>
                <w:szCs w:val="24"/>
              </w:rPr>
              <w:t xml:space="preserve">Алексей Сергеевич </w:t>
            </w:r>
            <w:r w:rsidR="00352E54" w:rsidRPr="002718D7">
              <w:rPr>
                <w:sz w:val="24"/>
                <w:szCs w:val="24"/>
              </w:rPr>
              <w:t xml:space="preserve">Леонов </w:t>
            </w:r>
          </w:p>
        </w:tc>
        <w:tc>
          <w:tcPr>
            <w:tcW w:w="5420" w:type="dxa"/>
          </w:tcPr>
          <w:p w:rsidR="00352E54" w:rsidRPr="002718D7" w:rsidRDefault="00352E54" w:rsidP="00CB344D">
            <w:pPr>
              <w:ind w:right="-1"/>
              <w:jc w:val="right"/>
              <w:rPr>
                <w:sz w:val="24"/>
                <w:szCs w:val="24"/>
              </w:rPr>
            </w:pPr>
          </w:p>
          <w:p w:rsidR="00352E54" w:rsidRPr="002718D7" w:rsidRDefault="00352E54" w:rsidP="00CB344D">
            <w:pPr>
              <w:ind w:right="-1"/>
              <w:jc w:val="right"/>
              <w:rPr>
                <w:sz w:val="24"/>
                <w:szCs w:val="24"/>
              </w:rPr>
            </w:pPr>
            <w:r w:rsidRPr="002718D7">
              <w:rPr>
                <w:sz w:val="24"/>
                <w:szCs w:val="24"/>
              </w:rPr>
              <w:t>Директор</w:t>
            </w:r>
          </w:p>
        </w:tc>
      </w:tr>
      <w:tr w:rsidR="002718D7" w:rsidRPr="002718D7" w:rsidTr="00CB344D">
        <w:tc>
          <w:tcPr>
            <w:tcW w:w="3936" w:type="dxa"/>
          </w:tcPr>
          <w:p w:rsidR="00352E54" w:rsidRPr="002718D7" w:rsidRDefault="00352E54" w:rsidP="00CB344D">
            <w:pPr>
              <w:ind w:right="-1"/>
              <w:jc w:val="both"/>
            </w:pPr>
          </w:p>
        </w:tc>
        <w:tc>
          <w:tcPr>
            <w:tcW w:w="5420" w:type="dxa"/>
          </w:tcPr>
          <w:p w:rsidR="00352E54" w:rsidRPr="002718D7" w:rsidRDefault="00352E54" w:rsidP="00CB344D">
            <w:pPr>
              <w:ind w:right="-1"/>
              <w:jc w:val="left"/>
            </w:pPr>
          </w:p>
        </w:tc>
      </w:tr>
      <w:tr w:rsidR="002718D7" w:rsidRPr="002718D7" w:rsidTr="00CB344D">
        <w:tc>
          <w:tcPr>
            <w:tcW w:w="3936" w:type="dxa"/>
          </w:tcPr>
          <w:p w:rsidR="00352E54" w:rsidRPr="002718D7" w:rsidRDefault="00352E54" w:rsidP="00CB344D">
            <w:pPr>
              <w:ind w:right="-1"/>
              <w:jc w:val="both"/>
            </w:pPr>
          </w:p>
        </w:tc>
        <w:tc>
          <w:tcPr>
            <w:tcW w:w="5420" w:type="dxa"/>
          </w:tcPr>
          <w:p w:rsidR="00352E54" w:rsidRPr="002718D7" w:rsidRDefault="00352E54" w:rsidP="00CB344D">
            <w:pPr>
              <w:ind w:right="-1"/>
              <w:jc w:val="left"/>
            </w:pPr>
          </w:p>
        </w:tc>
      </w:tr>
      <w:tr w:rsidR="002718D7" w:rsidRPr="002718D7" w:rsidTr="00CB344D">
        <w:tc>
          <w:tcPr>
            <w:tcW w:w="3936" w:type="dxa"/>
          </w:tcPr>
          <w:p w:rsidR="00352E54" w:rsidRPr="002718D7" w:rsidRDefault="00352E54" w:rsidP="00CB344D">
            <w:pPr>
              <w:ind w:right="-1"/>
              <w:jc w:val="both"/>
              <w:rPr>
                <w:lang w:val="kk-KZ"/>
              </w:rPr>
            </w:pPr>
          </w:p>
        </w:tc>
        <w:tc>
          <w:tcPr>
            <w:tcW w:w="5420" w:type="dxa"/>
          </w:tcPr>
          <w:p w:rsidR="00352E54" w:rsidRPr="002718D7" w:rsidRDefault="00352E54" w:rsidP="00CB344D">
            <w:pPr>
              <w:ind w:right="-1"/>
              <w:jc w:val="left"/>
            </w:pPr>
          </w:p>
        </w:tc>
      </w:tr>
    </w:tbl>
    <w:p w:rsidR="009A0046" w:rsidRPr="0004181A" w:rsidRDefault="009A0046" w:rsidP="009A0046">
      <w:pPr>
        <w:spacing w:after="100" w:afterAutospacing="1" w:line="240" w:lineRule="auto"/>
        <w:jc w:val="both"/>
        <w:rPr>
          <w:rFonts w:ascii="Times New Roman" w:eastAsia="Times New Roman" w:hAnsi="Times New Roman" w:cs="Times New Roman"/>
          <w:sz w:val="24"/>
          <w:szCs w:val="24"/>
          <w:lang w:eastAsia="ru-RU"/>
        </w:rPr>
      </w:pPr>
    </w:p>
    <w:p w:rsidR="00860169" w:rsidRPr="0004181A" w:rsidRDefault="00860169" w:rsidP="009A0046">
      <w:pPr>
        <w:pStyle w:val="11"/>
        <w:ind w:firstLine="740"/>
        <w:jc w:val="both"/>
      </w:pPr>
    </w:p>
    <w:sectPr w:rsidR="00860169" w:rsidRPr="0004181A" w:rsidSect="007012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74C4A"/>
    <w:multiLevelType w:val="hybridMultilevel"/>
    <w:tmpl w:val="09486B3E"/>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
    <w:nsid w:val="07B568CB"/>
    <w:multiLevelType w:val="multilevel"/>
    <w:tmpl w:val="077C68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0055AA"/>
    <w:multiLevelType w:val="hybridMultilevel"/>
    <w:tmpl w:val="E2CC5E0C"/>
    <w:lvl w:ilvl="0" w:tplc="131424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1E52BD6"/>
    <w:multiLevelType w:val="hybridMultilevel"/>
    <w:tmpl w:val="3DA0B7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170C2F"/>
    <w:multiLevelType w:val="hybridMultilevel"/>
    <w:tmpl w:val="306C2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FB3543"/>
    <w:multiLevelType w:val="multilevel"/>
    <w:tmpl w:val="1956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A44230"/>
    <w:multiLevelType w:val="multilevel"/>
    <w:tmpl w:val="E492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A56B0E"/>
    <w:multiLevelType w:val="hybridMultilevel"/>
    <w:tmpl w:val="3AB6D5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367F46"/>
    <w:multiLevelType w:val="hybridMultilevel"/>
    <w:tmpl w:val="F73672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4B73CF1"/>
    <w:multiLevelType w:val="multilevel"/>
    <w:tmpl w:val="888C07C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8241E40"/>
    <w:multiLevelType w:val="hybridMultilevel"/>
    <w:tmpl w:val="7EA64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B21A90"/>
    <w:multiLevelType w:val="multilevel"/>
    <w:tmpl w:val="7B00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A5606B"/>
    <w:multiLevelType w:val="hybridMultilevel"/>
    <w:tmpl w:val="82D25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8B322D"/>
    <w:multiLevelType w:val="hybridMultilevel"/>
    <w:tmpl w:val="59883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731029"/>
    <w:multiLevelType w:val="hybridMultilevel"/>
    <w:tmpl w:val="4D2057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1D7AE9"/>
    <w:multiLevelType w:val="hybridMultilevel"/>
    <w:tmpl w:val="0CD21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C809F5"/>
    <w:multiLevelType w:val="multilevel"/>
    <w:tmpl w:val="7FB4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874842"/>
    <w:multiLevelType w:val="hybridMultilevel"/>
    <w:tmpl w:val="0804F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F46960"/>
    <w:multiLevelType w:val="hybridMultilevel"/>
    <w:tmpl w:val="C3482B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16F7A85"/>
    <w:multiLevelType w:val="multilevel"/>
    <w:tmpl w:val="2F60F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143FDB"/>
    <w:multiLevelType w:val="hybridMultilevel"/>
    <w:tmpl w:val="AB3CB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60D7B65"/>
    <w:multiLevelType w:val="multilevel"/>
    <w:tmpl w:val="28BAC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E20D06"/>
    <w:multiLevelType w:val="multilevel"/>
    <w:tmpl w:val="C52EE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A65C57"/>
    <w:multiLevelType w:val="multilevel"/>
    <w:tmpl w:val="6D9E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6048C5"/>
    <w:multiLevelType w:val="multilevel"/>
    <w:tmpl w:val="C136E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EF0DE3"/>
    <w:multiLevelType w:val="multilevel"/>
    <w:tmpl w:val="F78A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E6418C"/>
    <w:multiLevelType w:val="hybridMultilevel"/>
    <w:tmpl w:val="9F1EEB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AC838DA"/>
    <w:multiLevelType w:val="multilevel"/>
    <w:tmpl w:val="93BC3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B4A4D70"/>
    <w:multiLevelType w:val="hybridMultilevel"/>
    <w:tmpl w:val="31DC3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D674B72"/>
    <w:multiLevelType w:val="multilevel"/>
    <w:tmpl w:val="46941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D8E2663"/>
    <w:multiLevelType w:val="hybridMultilevel"/>
    <w:tmpl w:val="A156E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58951B0"/>
    <w:multiLevelType w:val="hybridMultilevel"/>
    <w:tmpl w:val="054C76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D660020"/>
    <w:multiLevelType w:val="hybridMultilevel"/>
    <w:tmpl w:val="DFA08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15"/>
  </w:num>
  <w:num w:numId="4">
    <w:abstractNumId w:val="26"/>
  </w:num>
  <w:num w:numId="5">
    <w:abstractNumId w:val="25"/>
  </w:num>
  <w:num w:numId="6">
    <w:abstractNumId w:val="12"/>
  </w:num>
  <w:num w:numId="7">
    <w:abstractNumId w:val="11"/>
  </w:num>
  <w:num w:numId="8">
    <w:abstractNumId w:val="29"/>
  </w:num>
  <w:num w:numId="9">
    <w:abstractNumId w:val="19"/>
  </w:num>
  <w:num w:numId="10">
    <w:abstractNumId w:val="24"/>
  </w:num>
  <w:num w:numId="11">
    <w:abstractNumId w:val="23"/>
  </w:num>
  <w:num w:numId="12">
    <w:abstractNumId w:val="5"/>
  </w:num>
  <w:num w:numId="13">
    <w:abstractNumId w:val="22"/>
  </w:num>
  <w:num w:numId="14">
    <w:abstractNumId w:val="16"/>
  </w:num>
  <w:num w:numId="15">
    <w:abstractNumId w:val="6"/>
  </w:num>
  <w:num w:numId="16">
    <w:abstractNumId w:val="27"/>
  </w:num>
  <w:num w:numId="17">
    <w:abstractNumId w:val="21"/>
  </w:num>
  <w:num w:numId="18">
    <w:abstractNumId w:val="9"/>
  </w:num>
  <w:num w:numId="19">
    <w:abstractNumId w:val="13"/>
  </w:num>
  <w:num w:numId="20">
    <w:abstractNumId w:val="28"/>
  </w:num>
  <w:num w:numId="21">
    <w:abstractNumId w:val="10"/>
  </w:num>
  <w:num w:numId="22">
    <w:abstractNumId w:val="4"/>
  </w:num>
  <w:num w:numId="23">
    <w:abstractNumId w:val="30"/>
  </w:num>
  <w:num w:numId="24">
    <w:abstractNumId w:val="31"/>
  </w:num>
  <w:num w:numId="25">
    <w:abstractNumId w:val="8"/>
  </w:num>
  <w:num w:numId="26">
    <w:abstractNumId w:val="2"/>
  </w:num>
  <w:num w:numId="27">
    <w:abstractNumId w:val="17"/>
  </w:num>
  <w:num w:numId="28">
    <w:abstractNumId w:val="32"/>
  </w:num>
  <w:num w:numId="29">
    <w:abstractNumId w:val="14"/>
  </w:num>
  <w:num w:numId="30">
    <w:abstractNumId w:val="3"/>
  </w:num>
  <w:num w:numId="31">
    <w:abstractNumId w:val="0"/>
  </w:num>
  <w:num w:numId="32">
    <w:abstractNumId w:val="18"/>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2"/>
  </w:compat>
  <w:rsids>
    <w:rsidRoot w:val="00F9782C"/>
    <w:rsid w:val="0004181A"/>
    <w:rsid w:val="0006519B"/>
    <w:rsid w:val="00072FA1"/>
    <w:rsid w:val="000B06BF"/>
    <w:rsid w:val="000E5570"/>
    <w:rsid w:val="000F3DFE"/>
    <w:rsid w:val="000F7A4E"/>
    <w:rsid w:val="00153A6F"/>
    <w:rsid w:val="00163196"/>
    <w:rsid w:val="00186267"/>
    <w:rsid w:val="001F18DF"/>
    <w:rsid w:val="001F6650"/>
    <w:rsid w:val="00216A70"/>
    <w:rsid w:val="002718D7"/>
    <w:rsid w:val="002834E8"/>
    <w:rsid w:val="002A1CE0"/>
    <w:rsid w:val="002B270E"/>
    <w:rsid w:val="002C4736"/>
    <w:rsid w:val="002E0901"/>
    <w:rsid w:val="00311871"/>
    <w:rsid w:val="00324450"/>
    <w:rsid w:val="00352E54"/>
    <w:rsid w:val="003645ED"/>
    <w:rsid w:val="003A111D"/>
    <w:rsid w:val="00405D3B"/>
    <w:rsid w:val="004A3D12"/>
    <w:rsid w:val="004F0EC0"/>
    <w:rsid w:val="004F4E51"/>
    <w:rsid w:val="00530CAE"/>
    <w:rsid w:val="005B3983"/>
    <w:rsid w:val="005C1962"/>
    <w:rsid w:val="0063510B"/>
    <w:rsid w:val="00651EF5"/>
    <w:rsid w:val="00677A60"/>
    <w:rsid w:val="00684468"/>
    <w:rsid w:val="006A1D05"/>
    <w:rsid w:val="007012D0"/>
    <w:rsid w:val="0075555B"/>
    <w:rsid w:val="00776625"/>
    <w:rsid w:val="0079147B"/>
    <w:rsid w:val="007D5370"/>
    <w:rsid w:val="00860169"/>
    <w:rsid w:val="00895D1B"/>
    <w:rsid w:val="008B7C15"/>
    <w:rsid w:val="008C5A1C"/>
    <w:rsid w:val="008D196D"/>
    <w:rsid w:val="00986FE6"/>
    <w:rsid w:val="009940B3"/>
    <w:rsid w:val="009A0046"/>
    <w:rsid w:val="009F686B"/>
    <w:rsid w:val="00A174AD"/>
    <w:rsid w:val="00A36452"/>
    <w:rsid w:val="00A53E43"/>
    <w:rsid w:val="00A7479F"/>
    <w:rsid w:val="00A7664A"/>
    <w:rsid w:val="00A82378"/>
    <w:rsid w:val="00A92DFB"/>
    <w:rsid w:val="00AB6379"/>
    <w:rsid w:val="00AE25C3"/>
    <w:rsid w:val="00AF48A5"/>
    <w:rsid w:val="00AF4D7E"/>
    <w:rsid w:val="00B05C7F"/>
    <w:rsid w:val="00B15ACD"/>
    <w:rsid w:val="00BA02DD"/>
    <w:rsid w:val="00BC5BA9"/>
    <w:rsid w:val="00C25E2B"/>
    <w:rsid w:val="00C33B7C"/>
    <w:rsid w:val="00C96686"/>
    <w:rsid w:val="00CB0733"/>
    <w:rsid w:val="00CB344D"/>
    <w:rsid w:val="00CB4B3F"/>
    <w:rsid w:val="00CD40E3"/>
    <w:rsid w:val="00D02B88"/>
    <w:rsid w:val="00D44E54"/>
    <w:rsid w:val="00D63EF7"/>
    <w:rsid w:val="00DB54E4"/>
    <w:rsid w:val="00DB6F1A"/>
    <w:rsid w:val="00DB7A82"/>
    <w:rsid w:val="00EA0469"/>
    <w:rsid w:val="00EE7C20"/>
    <w:rsid w:val="00EF767E"/>
    <w:rsid w:val="00F264D0"/>
    <w:rsid w:val="00F3349A"/>
    <w:rsid w:val="00F60522"/>
    <w:rsid w:val="00F66C88"/>
    <w:rsid w:val="00F67AFF"/>
    <w:rsid w:val="00F9782C"/>
    <w:rsid w:val="00FC08B6"/>
    <w:rsid w:val="00FC13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E54"/>
    <w:pPr>
      <w:spacing w:after="200" w:line="276" w:lineRule="auto"/>
    </w:pPr>
  </w:style>
  <w:style w:type="paragraph" w:styleId="1">
    <w:name w:val="heading 1"/>
    <w:basedOn w:val="a"/>
    <w:link w:val="10"/>
    <w:uiPriority w:val="9"/>
    <w:qFormat/>
    <w:rsid w:val="005C19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3645E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F3349A"/>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2E54"/>
    <w:rPr>
      <w:color w:val="0000FF"/>
      <w:u w:val="single"/>
    </w:rPr>
  </w:style>
  <w:style w:type="character" w:customStyle="1" w:styleId="a4">
    <w:name w:val="Основной текст_"/>
    <w:basedOn w:val="a0"/>
    <w:link w:val="11"/>
    <w:rsid w:val="00352E54"/>
    <w:rPr>
      <w:rFonts w:ascii="Times New Roman" w:eastAsia="Times New Roman" w:hAnsi="Times New Roman" w:cs="Times New Roman"/>
      <w:sz w:val="28"/>
      <w:szCs w:val="28"/>
    </w:rPr>
  </w:style>
  <w:style w:type="paragraph" w:customStyle="1" w:styleId="11">
    <w:name w:val="Основной текст1"/>
    <w:basedOn w:val="a"/>
    <w:link w:val="a4"/>
    <w:rsid w:val="00352E54"/>
    <w:pPr>
      <w:widowControl w:val="0"/>
      <w:spacing w:after="0" w:line="240" w:lineRule="auto"/>
      <w:ind w:firstLine="400"/>
    </w:pPr>
    <w:rPr>
      <w:rFonts w:ascii="Times New Roman" w:eastAsia="Times New Roman" w:hAnsi="Times New Roman" w:cs="Times New Roman"/>
      <w:sz w:val="28"/>
      <w:szCs w:val="28"/>
    </w:rPr>
  </w:style>
  <w:style w:type="table" w:styleId="a5">
    <w:name w:val="Table Grid"/>
    <w:basedOn w:val="a1"/>
    <w:uiPriority w:val="39"/>
    <w:rsid w:val="00352E54"/>
    <w:pPr>
      <w:spacing w:after="0" w:line="240" w:lineRule="auto"/>
      <w:jc w:val="center"/>
    </w:pPr>
    <w:rPr>
      <w:rFonts w:ascii="Times New Roman" w:hAnsi="Times New Roman" w:cs="Times New Roman"/>
      <w:b/>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5C1962"/>
    <w:pPr>
      <w:ind w:left="720"/>
      <w:contextualSpacing/>
    </w:pPr>
  </w:style>
  <w:style w:type="paragraph" w:styleId="a7">
    <w:name w:val="No Spacing"/>
    <w:uiPriority w:val="1"/>
    <w:qFormat/>
    <w:rsid w:val="005C1962"/>
    <w:pPr>
      <w:spacing w:after="0" w:line="240" w:lineRule="auto"/>
    </w:pPr>
  </w:style>
  <w:style w:type="character" w:customStyle="1" w:styleId="10">
    <w:name w:val="Заголовок 1 Знак"/>
    <w:basedOn w:val="a0"/>
    <w:link w:val="1"/>
    <w:uiPriority w:val="9"/>
    <w:rsid w:val="005C1962"/>
    <w:rPr>
      <w:rFonts w:ascii="Times New Roman" w:eastAsia="Times New Roman" w:hAnsi="Times New Roman" w:cs="Times New Roman"/>
      <w:b/>
      <w:bCs/>
      <w:kern w:val="36"/>
      <w:sz w:val="48"/>
      <w:szCs w:val="48"/>
      <w:lang w:eastAsia="ru-RU"/>
    </w:rPr>
  </w:style>
  <w:style w:type="paragraph" w:styleId="a8">
    <w:name w:val="Normal (Web)"/>
    <w:basedOn w:val="a"/>
    <w:uiPriority w:val="99"/>
    <w:semiHidden/>
    <w:unhideWhenUsed/>
    <w:rsid w:val="005C19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EF767E"/>
    <w:rPr>
      <w:b/>
      <w:bCs/>
    </w:rPr>
  </w:style>
  <w:style w:type="paragraph" w:customStyle="1" w:styleId="ds-markdown-paragraph">
    <w:name w:val="ds-markdown-paragraph"/>
    <w:basedOn w:val="a"/>
    <w:rsid w:val="009F6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F3349A"/>
    <w:rPr>
      <w:rFonts w:asciiTheme="majorHAnsi" w:eastAsiaTheme="majorEastAsia" w:hAnsiTheme="majorHAnsi" w:cstheme="majorBidi"/>
      <w:b/>
      <w:bCs/>
      <w:color w:val="5B9BD5" w:themeColor="accent1"/>
    </w:rPr>
  </w:style>
  <w:style w:type="character" w:customStyle="1" w:styleId="20">
    <w:name w:val="Заголовок 2 Знак"/>
    <w:basedOn w:val="a0"/>
    <w:link w:val="2"/>
    <w:uiPriority w:val="9"/>
    <w:semiHidden/>
    <w:rsid w:val="003645ED"/>
    <w:rPr>
      <w:rFonts w:asciiTheme="majorHAnsi" w:eastAsiaTheme="majorEastAsia" w:hAnsiTheme="majorHAnsi" w:cstheme="majorBidi"/>
      <w:b/>
      <w:bCs/>
      <w:color w:val="5B9BD5" w:themeColor="accent1"/>
      <w:sz w:val="26"/>
      <w:szCs w:val="26"/>
    </w:rPr>
  </w:style>
  <w:style w:type="paragraph" w:styleId="aa">
    <w:name w:val="Balloon Text"/>
    <w:basedOn w:val="a"/>
    <w:link w:val="ab"/>
    <w:uiPriority w:val="99"/>
    <w:semiHidden/>
    <w:unhideWhenUsed/>
    <w:rsid w:val="001F18D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F18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91687">
      <w:bodyDiv w:val="1"/>
      <w:marLeft w:val="0"/>
      <w:marRight w:val="0"/>
      <w:marTop w:val="0"/>
      <w:marBottom w:val="0"/>
      <w:divBdr>
        <w:top w:val="none" w:sz="0" w:space="0" w:color="auto"/>
        <w:left w:val="none" w:sz="0" w:space="0" w:color="auto"/>
        <w:bottom w:val="none" w:sz="0" w:space="0" w:color="auto"/>
        <w:right w:val="none" w:sz="0" w:space="0" w:color="auto"/>
      </w:divBdr>
    </w:div>
    <w:div w:id="173885996">
      <w:bodyDiv w:val="1"/>
      <w:marLeft w:val="0"/>
      <w:marRight w:val="0"/>
      <w:marTop w:val="0"/>
      <w:marBottom w:val="0"/>
      <w:divBdr>
        <w:top w:val="none" w:sz="0" w:space="0" w:color="auto"/>
        <w:left w:val="none" w:sz="0" w:space="0" w:color="auto"/>
        <w:bottom w:val="none" w:sz="0" w:space="0" w:color="auto"/>
        <w:right w:val="none" w:sz="0" w:space="0" w:color="auto"/>
      </w:divBdr>
    </w:div>
    <w:div w:id="177812726">
      <w:bodyDiv w:val="1"/>
      <w:marLeft w:val="0"/>
      <w:marRight w:val="0"/>
      <w:marTop w:val="0"/>
      <w:marBottom w:val="0"/>
      <w:divBdr>
        <w:top w:val="none" w:sz="0" w:space="0" w:color="auto"/>
        <w:left w:val="none" w:sz="0" w:space="0" w:color="auto"/>
        <w:bottom w:val="none" w:sz="0" w:space="0" w:color="auto"/>
        <w:right w:val="none" w:sz="0" w:space="0" w:color="auto"/>
      </w:divBdr>
      <w:divsChild>
        <w:div w:id="1835729810">
          <w:marLeft w:val="0"/>
          <w:marRight w:val="0"/>
          <w:marTop w:val="0"/>
          <w:marBottom w:val="0"/>
          <w:divBdr>
            <w:top w:val="none" w:sz="0" w:space="0" w:color="auto"/>
            <w:left w:val="none" w:sz="0" w:space="0" w:color="auto"/>
            <w:bottom w:val="none" w:sz="0" w:space="0" w:color="auto"/>
            <w:right w:val="none" w:sz="0" w:space="0" w:color="auto"/>
          </w:divBdr>
        </w:div>
      </w:divsChild>
    </w:div>
    <w:div w:id="506556807">
      <w:bodyDiv w:val="1"/>
      <w:marLeft w:val="0"/>
      <w:marRight w:val="0"/>
      <w:marTop w:val="0"/>
      <w:marBottom w:val="0"/>
      <w:divBdr>
        <w:top w:val="none" w:sz="0" w:space="0" w:color="auto"/>
        <w:left w:val="none" w:sz="0" w:space="0" w:color="auto"/>
        <w:bottom w:val="none" w:sz="0" w:space="0" w:color="auto"/>
        <w:right w:val="none" w:sz="0" w:space="0" w:color="auto"/>
      </w:divBdr>
    </w:div>
    <w:div w:id="512644043">
      <w:bodyDiv w:val="1"/>
      <w:marLeft w:val="0"/>
      <w:marRight w:val="0"/>
      <w:marTop w:val="0"/>
      <w:marBottom w:val="0"/>
      <w:divBdr>
        <w:top w:val="none" w:sz="0" w:space="0" w:color="auto"/>
        <w:left w:val="none" w:sz="0" w:space="0" w:color="auto"/>
        <w:bottom w:val="none" w:sz="0" w:space="0" w:color="auto"/>
        <w:right w:val="none" w:sz="0" w:space="0" w:color="auto"/>
      </w:divBdr>
    </w:div>
    <w:div w:id="523398067">
      <w:bodyDiv w:val="1"/>
      <w:marLeft w:val="0"/>
      <w:marRight w:val="0"/>
      <w:marTop w:val="0"/>
      <w:marBottom w:val="0"/>
      <w:divBdr>
        <w:top w:val="none" w:sz="0" w:space="0" w:color="auto"/>
        <w:left w:val="none" w:sz="0" w:space="0" w:color="auto"/>
        <w:bottom w:val="none" w:sz="0" w:space="0" w:color="auto"/>
        <w:right w:val="none" w:sz="0" w:space="0" w:color="auto"/>
      </w:divBdr>
    </w:div>
    <w:div w:id="580140596">
      <w:bodyDiv w:val="1"/>
      <w:marLeft w:val="0"/>
      <w:marRight w:val="0"/>
      <w:marTop w:val="0"/>
      <w:marBottom w:val="0"/>
      <w:divBdr>
        <w:top w:val="none" w:sz="0" w:space="0" w:color="auto"/>
        <w:left w:val="none" w:sz="0" w:space="0" w:color="auto"/>
        <w:bottom w:val="none" w:sz="0" w:space="0" w:color="auto"/>
        <w:right w:val="none" w:sz="0" w:space="0" w:color="auto"/>
      </w:divBdr>
    </w:div>
    <w:div w:id="586112955">
      <w:bodyDiv w:val="1"/>
      <w:marLeft w:val="0"/>
      <w:marRight w:val="0"/>
      <w:marTop w:val="0"/>
      <w:marBottom w:val="0"/>
      <w:divBdr>
        <w:top w:val="none" w:sz="0" w:space="0" w:color="auto"/>
        <w:left w:val="none" w:sz="0" w:space="0" w:color="auto"/>
        <w:bottom w:val="none" w:sz="0" w:space="0" w:color="auto"/>
        <w:right w:val="none" w:sz="0" w:space="0" w:color="auto"/>
      </w:divBdr>
    </w:div>
    <w:div w:id="609892310">
      <w:bodyDiv w:val="1"/>
      <w:marLeft w:val="0"/>
      <w:marRight w:val="0"/>
      <w:marTop w:val="0"/>
      <w:marBottom w:val="0"/>
      <w:divBdr>
        <w:top w:val="none" w:sz="0" w:space="0" w:color="auto"/>
        <w:left w:val="none" w:sz="0" w:space="0" w:color="auto"/>
        <w:bottom w:val="none" w:sz="0" w:space="0" w:color="auto"/>
        <w:right w:val="none" w:sz="0" w:space="0" w:color="auto"/>
      </w:divBdr>
    </w:div>
    <w:div w:id="1052387071">
      <w:bodyDiv w:val="1"/>
      <w:marLeft w:val="0"/>
      <w:marRight w:val="0"/>
      <w:marTop w:val="0"/>
      <w:marBottom w:val="0"/>
      <w:divBdr>
        <w:top w:val="none" w:sz="0" w:space="0" w:color="auto"/>
        <w:left w:val="none" w:sz="0" w:space="0" w:color="auto"/>
        <w:bottom w:val="none" w:sz="0" w:space="0" w:color="auto"/>
        <w:right w:val="none" w:sz="0" w:space="0" w:color="auto"/>
      </w:divBdr>
    </w:div>
    <w:div w:id="1395665630">
      <w:bodyDiv w:val="1"/>
      <w:marLeft w:val="0"/>
      <w:marRight w:val="0"/>
      <w:marTop w:val="0"/>
      <w:marBottom w:val="0"/>
      <w:divBdr>
        <w:top w:val="none" w:sz="0" w:space="0" w:color="auto"/>
        <w:left w:val="none" w:sz="0" w:space="0" w:color="auto"/>
        <w:bottom w:val="none" w:sz="0" w:space="0" w:color="auto"/>
        <w:right w:val="none" w:sz="0" w:space="0" w:color="auto"/>
      </w:divBdr>
    </w:div>
    <w:div w:id="1479302925">
      <w:bodyDiv w:val="1"/>
      <w:marLeft w:val="0"/>
      <w:marRight w:val="0"/>
      <w:marTop w:val="0"/>
      <w:marBottom w:val="0"/>
      <w:divBdr>
        <w:top w:val="none" w:sz="0" w:space="0" w:color="auto"/>
        <w:left w:val="none" w:sz="0" w:space="0" w:color="auto"/>
        <w:bottom w:val="none" w:sz="0" w:space="0" w:color="auto"/>
        <w:right w:val="none" w:sz="0" w:space="0" w:color="auto"/>
      </w:divBdr>
    </w:div>
    <w:div w:id="1481311502">
      <w:bodyDiv w:val="1"/>
      <w:marLeft w:val="0"/>
      <w:marRight w:val="0"/>
      <w:marTop w:val="0"/>
      <w:marBottom w:val="0"/>
      <w:divBdr>
        <w:top w:val="none" w:sz="0" w:space="0" w:color="auto"/>
        <w:left w:val="none" w:sz="0" w:space="0" w:color="auto"/>
        <w:bottom w:val="none" w:sz="0" w:space="0" w:color="auto"/>
        <w:right w:val="none" w:sz="0" w:space="0" w:color="auto"/>
      </w:divBdr>
    </w:div>
    <w:div w:id="1528250574">
      <w:bodyDiv w:val="1"/>
      <w:marLeft w:val="0"/>
      <w:marRight w:val="0"/>
      <w:marTop w:val="0"/>
      <w:marBottom w:val="0"/>
      <w:divBdr>
        <w:top w:val="none" w:sz="0" w:space="0" w:color="auto"/>
        <w:left w:val="none" w:sz="0" w:space="0" w:color="auto"/>
        <w:bottom w:val="none" w:sz="0" w:space="0" w:color="auto"/>
        <w:right w:val="none" w:sz="0" w:space="0" w:color="auto"/>
      </w:divBdr>
    </w:div>
    <w:div w:id="1572084288">
      <w:bodyDiv w:val="1"/>
      <w:marLeft w:val="0"/>
      <w:marRight w:val="0"/>
      <w:marTop w:val="0"/>
      <w:marBottom w:val="0"/>
      <w:divBdr>
        <w:top w:val="none" w:sz="0" w:space="0" w:color="auto"/>
        <w:left w:val="none" w:sz="0" w:space="0" w:color="auto"/>
        <w:bottom w:val="none" w:sz="0" w:space="0" w:color="auto"/>
        <w:right w:val="none" w:sz="0" w:space="0" w:color="auto"/>
      </w:divBdr>
    </w:div>
    <w:div w:id="1725980820">
      <w:bodyDiv w:val="1"/>
      <w:marLeft w:val="0"/>
      <w:marRight w:val="0"/>
      <w:marTop w:val="0"/>
      <w:marBottom w:val="0"/>
      <w:divBdr>
        <w:top w:val="none" w:sz="0" w:space="0" w:color="auto"/>
        <w:left w:val="none" w:sz="0" w:space="0" w:color="auto"/>
        <w:bottom w:val="none" w:sz="0" w:space="0" w:color="auto"/>
        <w:right w:val="none" w:sz="0" w:space="0" w:color="auto"/>
      </w:divBdr>
    </w:div>
    <w:div w:id="1996642396">
      <w:bodyDiv w:val="1"/>
      <w:marLeft w:val="0"/>
      <w:marRight w:val="0"/>
      <w:marTop w:val="0"/>
      <w:marBottom w:val="0"/>
      <w:divBdr>
        <w:top w:val="none" w:sz="0" w:space="0" w:color="auto"/>
        <w:left w:val="none" w:sz="0" w:space="0" w:color="auto"/>
        <w:bottom w:val="none" w:sz="0" w:space="0" w:color="auto"/>
        <w:right w:val="none" w:sz="0" w:space="0" w:color="auto"/>
      </w:divBdr>
    </w:div>
    <w:div w:id="205510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428</TotalTime>
  <Pages>10</Pages>
  <Words>2655</Words>
  <Characters>15136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ОК</cp:lastModifiedBy>
  <cp:revision>62</cp:revision>
  <cp:lastPrinted>2026-04-21T09:59:00Z</cp:lastPrinted>
  <dcterms:created xsi:type="dcterms:W3CDTF">2025-05-28T14:29:00Z</dcterms:created>
  <dcterms:modified xsi:type="dcterms:W3CDTF">2026-04-21T10:00:00Z</dcterms:modified>
</cp:coreProperties>
</file>