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F33" w:rsidRDefault="000F2F33" w:rsidP="000F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Справка</w:t>
      </w: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итогам внутреннего анализа коррупционных рисков в деятельности ГУ «Отдел внутренней политики </w:t>
      </w:r>
      <w:proofErr w:type="spellStart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 и КГУ «Молодежный ресурсный центр </w:t>
      </w:r>
      <w:proofErr w:type="spellStart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 </w:t>
      </w:r>
      <w:proofErr w:type="spellStart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акимата</w:t>
      </w:r>
      <w:proofErr w:type="spellEnd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за 2025 год и 5 месяцев 2026 года</w:t>
      </w:r>
    </w:p>
    <w:p w:rsidR="00D42CAC" w:rsidRDefault="00D42CAC" w:rsidP="000F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2CAC" w:rsidRPr="00D42CAC" w:rsidRDefault="00D42CAC" w:rsidP="00D42CA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п.Осакаровка                                                                                    02</w:t>
      </w:r>
      <w:r>
        <w:rPr>
          <w:rFonts w:ascii="Times New Roman" w:hAnsi="Times New Roman" w:cs="Times New Roman"/>
          <w:i/>
          <w:sz w:val="28"/>
          <w:szCs w:val="28"/>
        </w:rPr>
        <w:t>.0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i/>
          <w:sz w:val="28"/>
          <w:szCs w:val="28"/>
        </w:rPr>
        <w:t>.202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</w:p>
    <w:p w:rsidR="000F2F33" w:rsidRPr="00D42CAC" w:rsidRDefault="000F2F33" w:rsidP="000F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F2F33" w:rsidRPr="000F2F33" w:rsidRDefault="000F2F33" w:rsidP="000F2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Республики Казахстан «О противодействии коррупции», Методическими рекомендациями по проведению внутреннего анализа коррупционных рисков, а также планом работы проведен внутренний анализ коррупционных рисков в деятельности ГУ «Отдел внутренней политики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и КГУ «Молодежный ресурсный центр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 период с января 2025 года по май 2026 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2F33" w:rsidRPr="000F2F33" w:rsidRDefault="000F2F33" w:rsidP="000F2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анализа</w:t>
      </w: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выявление причин и условий, способствующих возникновению коррупционных рисков, а также выработка мер по их минимизации и устранению.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анализа изучены:</w:t>
      </w:r>
      <w:r w:rsidR="001B6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организационно-управленческая деятельность;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акты и внутренние документы;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кадровые процессы;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реализации государственного социального заказа;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закупки;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финансово-хозяйственная деятельность;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физических и юридических лиц;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антикоррупционного законодательства.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Анализ деятельности ГУ «Отдел внутренней политики </w:t>
      </w:r>
      <w:proofErr w:type="spellStart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 «Отдел внутренней политики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осуществляет деятельность по реализации государственной политики в сфере внутренней политики, общественного согласия, взаимодействия с институтами гражданского общества, а также реализации социально значимых проектов.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осуществления своих функций Отделом внутренней политики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реализуется государственный социальный заказ по приоритетным направлениям государственной политики.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анализируемый период Отделом организована работа по реализации мероприятий, направленных на укрепление общественного согласия, повышение правовой культуры населения, профилактику негативных социальных явлений и поддержку молодежных инициатив.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государственного социального заказа являются: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информационно-разъяснительной работы по укреплению межконфессионального согласия и противодействию проявлениям религиозной нетерпимости и экстремизма;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профилактике и противодействию коррупции, направленных на формирование антикоррупционной культуры и повышение уровня правовой грамотности населения;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конкурса по вручению гранта </w:t>
      </w:r>
      <w:proofErr w:type="spellStart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</w:t>
      </w:r>
      <w:proofErr w:type="spellEnd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развитие и поддержку молодежного предпринимательства;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районного этапа Национального конкурса «</w:t>
      </w:r>
      <w:proofErr w:type="spellStart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Мерейлі</w:t>
      </w:r>
      <w:proofErr w:type="spellEnd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профилактике бытового насилия;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развитию института медиации;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мероприятий, направленных на профилактику наркомании, алкоголизма, употребления курительных смесей, правонарушений и суицида среди несовершеннолетних и молодежи;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разъяснению Послания Президента Республики Казахстан народу Казахстана, государственных программ и пропаганде государственных символов Республики Казахстан;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районного конкурса «Лучший участковый инспектор полиции </w:t>
      </w:r>
      <w:proofErr w:type="spellStart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деятельности молодежных трудовых отрядов «</w:t>
      </w:r>
      <w:proofErr w:type="spellStart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ел»;</w:t>
      </w:r>
    </w:p>
    <w:p w:rsidR="000F2F33" w:rsidRPr="000F2F33" w:rsidRDefault="00311F9B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F33"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профилактике мошенничества.</w:t>
      </w:r>
    </w:p>
    <w:p w:rsidR="000F2F33" w:rsidRPr="000F2F33" w:rsidRDefault="000F2F33" w:rsidP="00316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анализа установлено, что реализация государственного социального заказа осуществляется в соответствии с требованиями законодательства Республики Казахстан, на основании утвержденных планов и заключенных договоров. Обеспечивается контроль за исполнением мероприятий, достижением поставленных целей и целевым использованием бюджетных средств.</w:t>
      </w:r>
    </w:p>
    <w:p w:rsid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Фактов необоснованного предоставления преимуществ отдельным организациям, вмешательства в процедуры реализации социальных проектов, конфликта интересов либо иных коррупционных проявлений не выявлено.</w:t>
      </w:r>
    </w:p>
    <w:p w:rsidR="00FB4453" w:rsidRPr="00FB4453" w:rsidRDefault="00FB4453" w:rsidP="00FB44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с 01.01.2025 г. по 31.12.2025 г. отделом внутренней политики заключено 38 договоров, в том числе 3 договора в рамках государственного информационного заказа и 35 договоров через портал государственных закупок. Из них: 6 договоров заключены способом запроса ценовых предложений, 15 — способом из одного источника по итогам несостоявшихся закупок, 10 — в рамках государственного социального заказа, 4 — посредством эл</w:t>
      </w:r>
      <w:bookmarkStart w:id="0" w:name="_GoBack"/>
      <w:bookmarkEnd w:id="0"/>
      <w:r w:rsidRPr="00FB445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ектронного магазина.</w:t>
      </w:r>
    </w:p>
    <w:p w:rsidR="00FB4453" w:rsidRPr="00FB4453" w:rsidRDefault="00FB4453" w:rsidP="00FB44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5 месяцев 2026 года государственным органом заключено 30 договоров, из них 3 договора в рамках государственного информационного заказа и 27 договоров через портал государственных закупок. В том числе: 6 договоров заключены способом запроса ценовых предложений, 4 — способом из одного источника по итогам несостоявшихся закупок, 12 — в рамках государственного социального заказа, 2 — посредством электронного магазина.</w:t>
      </w:r>
    </w:p>
    <w:p w:rsidR="00FB4453" w:rsidRDefault="00FB4453" w:rsidP="00FB44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договоров осуществляется в строгом соответствии с требованиями законодательства и на основании протоколов итогов конкурсных процедур. Все заключенные договоры проходят обязательную регистрацию в органах Казначейства.</w:t>
      </w:r>
    </w:p>
    <w:p w:rsidR="00FB4453" w:rsidRDefault="00FB445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53" w:rsidRDefault="00FB445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E06" w:rsidRDefault="001B6E06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Штатная численность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 «Отдела внутренней политики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B6E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сакаровского</w:t>
      </w:r>
      <w:proofErr w:type="spellEnd"/>
      <w:r w:rsidRPr="001B6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 единиц, в том числе: 4</w:t>
      </w:r>
      <w:r w:rsidRPr="001B6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 это действующие государственные служащие.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вакансия)</w:t>
      </w:r>
    </w:p>
    <w:p w:rsidR="00FB4453" w:rsidRDefault="00FB445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Анализ деятельности КГУ «Молодежный ресурсный центр </w:t>
      </w:r>
      <w:proofErr w:type="spellStart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«Молодежный ресурсный центр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осуществляет деятельность, направленную на поддержку молодежи, развитие гражданской активности, организацию социально значимых мероприятий и реализацию молодежной политики.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деятельности центра проводится работа по вовлечению молодежи в общественную жизнь района, организации культурных, социальных и образовательных мероприятий, поддержке молодежных инициатив, развитию волонтерского движения и профилактике негативных явлений среди молодежи.</w:t>
      </w:r>
    </w:p>
    <w:p w:rsid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анализа коррупционных рисков в деятельности учреждения нарушений требований законодательства, фактов коррупционных проявлений и злоупотребления должностными полномочиями не установлено.</w:t>
      </w:r>
    </w:p>
    <w:p w:rsidR="00A85622" w:rsidRPr="00A85622" w:rsidRDefault="00A85622" w:rsidP="00A856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с 1 января 2025 года по 31 декабря 2025 года Молодежным ресурсным центром заключено 30 договоров, в том числе:</w:t>
      </w:r>
    </w:p>
    <w:p w:rsidR="00A85622" w:rsidRPr="00A85622" w:rsidRDefault="00A85622" w:rsidP="00A85622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запроса ценовых предложений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622" w:rsidRPr="00A85622" w:rsidRDefault="00A85622" w:rsidP="00A85622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одного источника путем прямого заключения договора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622" w:rsidRPr="00A85622" w:rsidRDefault="00A85622" w:rsidP="00A85622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электронный магазин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622" w:rsidRPr="00A85622" w:rsidRDefault="00A85622" w:rsidP="00A85622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одного источника по несостоявшимся закупкам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5622" w:rsidRPr="00A85622" w:rsidRDefault="00A85622" w:rsidP="00A856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пяти месяцев 2026 года Молодежны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ресурсным центром заключено 11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договоров, в том числе:</w:t>
      </w:r>
    </w:p>
    <w:p w:rsidR="00A85622" w:rsidRPr="00A85622" w:rsidRDefault="00A85622" w:rsidP="00A8562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запроса ценовых предложений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622" w:rsidRPr="00A85622" w:rsidRDefault="00A85622" w:rsidP="00A8562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одного источника путем прямого заключения договора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622" w:rsidRPr="00A85622" w:rsidRDefault="00A85622" w:rsidP="00A8562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одного источника по несостоявшимся закупкам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622" w:rsidRPr="00A85622" w:rsidRDefault="00A85622" w:rsidP="00A8562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открытого конкурса — </w:t>
      </w:r>
      <w:r w:rsidRPr="00A85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856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5622" w:rsidRDefault="00A85622" w:rsidP="00A856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договоров осуществляется в строгом соответствии с требованиями законодательства и на основании протоколов итогов конкурсных процедур. Все заключенные договоры проходят обязательную регистрацию в органах Казначейства.</w:t>
      </w:r>
    </w:p>
    <w:p w:rsidR="000B7112" w:rsidRDefault="000B7112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Штатная численность КГУ «Молодежный ресурсный центр </w:t>
      </w:r>
      <w:proofErr w:type="spellStart"/>
      <w:r w:rsidRPr="000B71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B7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составляет 14 штатных единиц, в том числе 1 единица — водитель. По состоянию на отчетную дату вакантные должности отсутствуют.</w:t>
      </w:r>
    </w:p>
    <w:p w:rsidR="000B7112" w:rsidRPr="000F2F33" w:rsidRDefault="000B7112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F33" w:rsidRPr="000F2F33" w:rsidRDefault="000F2F33" w:rsidP="00311F9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Результаты анализа коррупционных рисков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деятельности учреждений осуществляется в соответствии с действующим законодательством Республики Казахстан. Должностные обязанности работников закреплены должностными инструкциями, полномочия определены внутренними организационно-распорядительными документами.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анализируемый период фактов совершения коррупционных правонарушений работниками учреждений не выявлено. Обращения граждан и организаций, содержащие сведения о коррупционных проявлениях, не поступали.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Проверкой кадровых процедур нарушений требований законодательства при приеме на работу, переводе, увольнении работников и предоставлении отпусков не установлено. Конфликтов интересов, случаев несоблюдения ограничений и запретов, предусмотренных антикоррупционным законодательством, не выявлено.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государственных закупок показал, что закупочные процедуры проводятся в соответствии с требованиями законодательства Республики Казахстан. Фактов необоснованного ограничения конкуренции, создания преимуществ отдельным поставщикам либо иных коррупционных факторов не установлено.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финансово-хозяйственной деятельности нарушений, создающих коррупционные риски, не выявлено. Расходование бюджетных средств осуществляется в пределах утвержденных бюджетных программ и в соответствии с действующим законодательством.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 и рекомендации</w:t>
      </w:r>
    </w:p>
    <w:p w:rsidR="000F2F33" w:rsidRPr="000F2F33" w:rsidRDefault="000F2F33" w:rsidP="0031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внутреннего анализа коррупционных рисков за 2025 год и 5 месяцев 2026 года существенных коррупционных рисков, способных повлиять на законность, объективность и эффективность деятельности ГУ «Отдел внутренней политики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и КГУ «Молодежный ресурсный центр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не выявлено.</w:t>
      </w:r>
    </w:p>
    <w:p w:rsidR="000F2F33" w:rsidRPr="000F2F33" w:rsidRDefault="000F2F33" w:rsidP="0031653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дальнейшего совершенствования работы рекомендуется:</w:t>
      </w:r>
    </w:p>
    <w:p w:rsidR="00311F9B" w:rsidRDefault="000F2F33" w:rsidP="003165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реализацию мероприятий по профилактике коррупции и </w:t>
      </w:r>
    </w:p>
    <w:p w:rsidR="000F2F33" w:rsidRPr="000F2F33" w:rsidRDefault="000F2F33" w:rsidP="00316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антикоррупционной культуры.</w:t>
      </w:r>
    </w:p>
    <w:p w:rsidR="00311F9B" w:rsidRDefault="000F2F33" w:rsidP="003165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постоянный мониторинг соблюдения требований </w:t>
      </w:r>
    </w:p>
    <w:p w:rsidR="000F2F33" w:rsidRPr="000F2F33" w:rsidRDefault="000F2F33" w:rsidP="00316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 законодательства.</w:t>
      </w:r>
    </w:p>
    <w:p w:rsidR="00311F9B" w:rsidRDefault="000F2F33" w:rsidP="003165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Усилить контроль за прозрачностью процедур реализации </w:t>
      </w:r>
    </w:p>
    <w:p w:rsidR="000F2F33" w:rsidRPr="000F2F33" w:rsidRDefault="000F2F33" w:rsidP="00316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социального заказа.</w:t>
      </w:r>
    </w:p>
    <w:p w:rsidR="00311F9B" w:rsidRDefault="000F2F33" w:rsidP="003165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проведение информационно-разъяснительной работы </w:t>
      </w:r>
    </w:p>
    <w:p w:rsidR="000F2F33" w:rsidRPr="000F2F33" w:rsidRDefault="000F2F33" w:rsidP="00316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работников и населения.</w:t>
      </w:r>
    </w:p>
    <w:p w:rsidR="00311F9B" w:rsidRPr="00311F9B" w:rsidRDefault="000F2F33" w:rsidP="003165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своевременное обновление внутренних нормативных </w:t>
      </w:r>
    </w:p>
    <w:p w:rsidR="000F2F33" w:rsidRPr="000F2F33" w:rsidRDefault="000F2F33" w:rsidP="00316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F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Pr="000F2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2F33" w:rsidRDefault="000F2F33" w:rsidP="00FC50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50C7" w:rsidRDefault="00FC50C7" w:rsidP="00FC50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рабочая группа:</w:t>
      </w:r>
    </w:p>
    <w:p w:rsidR="00FC50C7" w:rsidRDefault="00FC50C7" w:rsidP="00FC50C7">
      <w:pPr>
        <w:spacing w:after="0" w:line="240" w:lineRule="auto"/>
        <w:ind w:left="2832" w:hanging="2124"/>
        <w:rPr>
          <w:rFonts w:ascii="Times New Roman" w:hAnsi="Times New Roman" w:cs="Times New Roman"/>
          <w:sz w:val="28"/>
          <w:szCs w:val="28"/>
        </w:rPr>
      </w:pPr>
      <w:proofErr w:type="spellStart"/>
      <w:r w:rsidRPr="00FC50C7">
        <w:rPr>
          <w:rFonts w:ascii="Times New Roman" w:hAnsi="Times New Roman" w:cs="Times New Roman"/>
          <w:sz w:val="28"/>
          <w:szCs w:val="28"/>
        </w:rPr>
        <w:t>Кызыр</w:t>
      </w:r>
      <w:proofErr w:type="spellEnd"/>
      <w:r w:rsidRPr="00FC50C7">
        <w:rPr>
          <w:rFonts w:ascii="Times New Roman" w:hAnsi="Times New Roman" w:cs="Times New Roman"/>
          <w:sz w:val="28"/>
          <w:szCs w:val="28"/>
        </w:rPr>
        <w:t xml:space="preserve"> Д</w:t>
      </w:r>
      <w:r w:rsidR="00394D80">
        <w:rPr>
          <w:rFonts w:ascii="Times New Roman" w:hAnsi="Times New Roman" w:cs="Times New Roman"/>
          <w:sz w:val="28"/>
          <w:szCs w:val="28"/>
        </w:rPr>
        <w:t>.</w:t>
      </w:r>
      <w:r w:rsidRPr="00FC50C7">
        <w:rPr>
          <w:rFonts w:ascii="Times New Roman" w:hAnsi="Times New Roman" w:cs="Times New Roman"/>
          <w:sz w:val="28"/>
          <w:szCs w:val="28"/>
        </w:rPr>
        <w:t xml:space="preserve"> </w:t>
      </w:r>
      <w:r w:rsidRPr="00FC5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</w:t>
      </w:r>
      <w:r w:rsidRPr="00FC50C7">
        <w:rPr>
          <w:rFonts w:ascii="Times New Roman" w:hAnsi="Times New Roman" w:cs="Times New Roman"/>
          <w:sz w:val="28"/>
          <w:szCs w:val="28"/>
        </w:rPr>
        <w:t xml:space="preserve">уководитель ГУ «Отдел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FC50C7" w:rsidRDefault="00FC50C7" w:rsidP="00FC50C7">
      <w:pPr>
        <w:spacing w:after="0" w:line="240" w:lineRule="auto"/>
        <w:ind w:left="2832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FC50C7">
        <w:rPr>
          <w:rFonts w:ascii="Times New Roman" w:hAnsi="Times New Roman" w:cs="Times New Roman"/>
          <w:sz w:val="28"/>
          <w:szCs w:val="28"/>
        </w:rPr>
        <w:t xml:space="preserve">внутренней политики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C50C7" w:rsidRDefault="00FC50C7" w:rsidP="00FC50C7">
      <w:pPr>
        <w:spacing w:after="0" w:line="240" w:lineRule="auto"/>
        <w:ind w:left="2832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 w:rsidRPr="00FC50C7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Pr="00FC50C7">
        <w:rPr>
          <w:rFonts w:ascii="Times New Roman" w:hAnsi="Times New Roman" w:cs="Times New Roman"/>
          <w:sz w:val="28"/>
          <w:szCs w:val="28"/>
        </w:rPr>
        <w:t xml:space="preserve"> района»,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50C7" w:rsidRDefault="00FC50C7" w:rsidP="00FC50C7">
      <w:pPr>
        <w:spacing w:after="0" w:line="240" w:lineRule="auto"/>
        <w:ind w:left="2832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94D80">
        <w:rPr>
          <w:rFonts w:ascii="Times New Roman" w:hAnsi="Times New Roman" w:cs="Times New Roman"/>
          <w:sz w:val="28"/>
          <w:szCs w:val="28"/>
        </w:rPr>
        <w:t>руководитель рабочей группы</w:t>
      </w:r>
    </w:p>
    <w:p w:rsidR="00394D80" w:rsidRDefault="00394D80" w:rsidP="00394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394D80">
        <w:rPr>
          <w:rFonts w:ascii="Times New Roman" w:hAnsi="Times New Roman" w:cs="Times New Roman"/>
          <w:sz w:val="28"/>
          <w:szCs w:val="28"/>
        </w:rPr>
        <w:t>Кошевец</w:t>
      </w:r>
      <w:proofErr w:type="spellEnd"/>
      <w:r w:rsidRPr="00394D8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94D8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165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ЭКО «Рябина»,   </w:t>
      </w:r>
    </w:p>
    <w:p w:rsidR="00FC50C7" w:rsidRDefault="00394D80" w:rsidP="00394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3165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член группы</w:t>
      </w:r>
    </w:p>
    <w:p w:rsidR="00906AE4" w:rsidRDefault="00906AE4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AE4">
        <w:rPr>
          <w:rFonts w:ascii="Times New Roman" w:hAnsi="Times New Roman" w:cs="Times New Roman"/>
          <w:sz w:val="28"/>
          <w:szCs w:val="28"/>
        </w:rPr>
        <w:t>Аманбаева</w:t>
      </w:r>
      <w:proofErr w:type="spellEnd"/>
      <w:r w:rsidRPr="00906AE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06AE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г</w:t>
      </w:r>
      <w:r w:rsidRPr="00906AE4">
        <w:rPr>
          <w:rFonts w:ascii="Times New Roman" w:hAnsi="Times New Roman" w:cs="Times New Roman"/>
          <w:sz w:val="28"/>
          <w:szCs w:val="28"/>
        </w:rPr>
        <w:t xml:space="preserve">лавный редактор газеты </w:t>
      </w:r>
    </w:p>
    <w:p w:rsidR="00906AE4" w:rsidRDefault="00906AE4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906AE4">
        <w:rPr>
          <w:rFonts w:ascii="Times New Roman" w:hAnsi="Times New Roman" w:cs="Times New Roman"/>
          <w:sz w:val="28"/>
          <w:szCs w:val="28"/>
        </w:rPr>
        <w:t xml:space="preserve">«Sarybel.KZ», </w:t>
      </w:r>
      <w:r>
        <w:rPr>
          <w:rFonts w:ascii="Times New Roman" w:hAnsi="Times New Roman" w:cs="Times New Roman"/>
          <w:sz w:val="28"/>
          <w:szCs w:val="28"/>
        </w:rPr>
        <w:t>член группы</w:t>
      </w:r>
    </w:p>
    <w:p w:rsidR="00665E47" w:rsidRDefault="00665E47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5E47" w:rsidRDefault="00665E47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E47">
        <w:rPr>
          <w:rFonts w:ascii="Times New Roman" w:hAnsi="Times New Roman" w:cs="Times New Roman"/>
          <w:sz w:val="28"/>
          <w:szCs w:val="28"/>
        </w:rPr>
        <w:lastRenderedPageBreak/>
        <w:t>Алиев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5E47">
        <w:rPr>
          <w:rFonts w:ascii="Times New Roman" w:hAnsi="Times New Roman" w:cs="Times New Roman"/>
          <w:sz w:val="28"/>
          <w:szCs w:val="28"/>
        </w:rPr>
        <w:t>Т</w:t>
      </w:r>
      <w:r w:rsidR="0031653F">
        <w:rPr>
          <w:rFonts w:ascii="Times New Roman" w:hAnsi="Times New Roman" w:cs="Times New Roman"/>
          <w:sz w:val="28"/>
          <w:szCs w:val="28"/>
        </w:rPr>
        <w:t>.</w:t>
      </w:r>
      <w:r w:rsidR="0031653F">
        <w:rPr>
          <w:rFonts w:ascii="Times New Roman" w:hAnsi="Times New Roman" w:cs="Times New Roman"/>
          <w:sz w:val="28"/>
          <w:szCs w:val="28"/>
        </w:rPr>
        <w:tab/>
      </w:r>
      <w:r w:rsidR="0031653F">
        <w:rPr>
          <w:rFonts w:ascii="Times New Roman" w:hAnsi="Times New Roman" w:cs="Times New Roman"/>
          <w:sz w:val="28"/>
          <w:szCs w:val="28"/>
        </w:rPr>
        <w:tab/>
      </w:r>
      <w:r w:rsidR="0031653F">
        <w:rPr>
          <w:rFonts w:ascii="Times New Roman" w:hAnsi="Times New Roman" w:cs="Times New Roman"/>
          <w:sz w:val="28"/>
          <w:szCs w:val="28"/>
        </w:rPr>
        <w:tab/>
      </w:r>
      <w:r w:rsidR="0031653F">
        <w:rPr>
          <w:rFonts w:ascii="Times New Roman" w:hAnsi="Times New Roman" w:cs="Times New Roman"/>
          <w:sz w:val="28"/>
          <w:szCs w:val="28"/>
        </w:rPr>
        <w:tab/>
      </w:r>
      <w:r w:rsidR="0031653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65E47">
        <w:rPr>
          <w:rFonts w:ascii="Times New Roman" w:hAnsi="Times New Roman" w:cs="Times New Roman"/>
          <w:sz w:val="28"/>
          <w:szCs w:val="28"/>
        </w:rPr>
        <w:t>руководител</w:t>
      </w:r>
      <w:r w:rsidR="0031653F">
        <w:rPr>
          <w:rFonts w:ascii="Times New Roman" w:hAnsi="Times New Roman" w:cs="Times New Roman"/>
          <w:sz w:val="28"/>
          <w:szCs w:val="28"/>
        </w:rPr>
        <w:t>ь</w:t>
      </w:r>
      <w:r w:rsidRPr="00665E47">
        <w:rPr>
          <w:rFonts w:ascii="Times New Roman" w:hAnsi="Times New Roman" w:cs="Times New Roman"/>
          <w:sz w:val="28"/>
          <w:szCs w:val="28"/>
        </w:rPr>
        <w:t xml:space="preserve"> КГУ </w:t>
      </w:r>
    </w:p>
    <w:p w:rsidR="00665E47" w:rsidRDefault="00665E47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1653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665E47">
        <w:rPr>
          <w:rFonts w:ascii="Times New Roman" w:hAnsi="Times New Roman" w:cs="Times New Roman"/>
          <w:sz w:val="28"/>
          <w:szCs w:val="28"/>
        </w:rPr>
        <w:t xml:space="preserve">«Молодежный ресурсный центр </w:t>
      </w:r>
    </w:p>
    <w:p w:rsidR="00665E47" w:rsidRDefault="00665E47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1653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E47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Pr="00665E47">
        <w:rPr>
          <w:rFonts w:ascii="Times New Roman" w:hAnsi="Times New Roman" w:cs="Times New Roman"/>
          <w:sz w:val="28"/>
          <w:szCs w:val="28"/>
        </w:rPr>
        <w:t xml:space="preserve"> района» </w:t>
      </w:r>
      <w:proofErr w:type="spellStart"/>
      <w:r w:rsidRPr="00665E47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665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E47" w:rsidRDefault="00665E47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1653F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665E47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Pr="00665E4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65E47" w:rsidRDefault="00665E47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1653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член группы</w:t>
      </w:r>
    </w:p>
    <w:p w:rsidR="004B130A" w:rsidRDefault="004B130A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Кабакова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B13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г</w:t>
      </w:r>
      <w:r w:rsidRPr="004B130A">
        <w:rPr>
          <w:rFonts w:ascii="Times New Roman" w:hAnsi="Times New Roman" w:cs="Times New Roman"/>
          <w:sz w:val="28"/>
          <w:szCs w:val="28"/>
        </w:rPr>
        <w:t>лавный специалист отдела</w:t>
      </w:r>
    </w:p>
    <w:p w:rsidR="004B130A" w:rsidRDefault="004B130A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B130A">
        <w:rPr>
          <w:rFonts w:ascii="Times New Roman" w:hAnsi="Times New Roman" w:cs="Times New Roman"/>
          <w:sz w:val="28"/>
          <w:szCs w:val="28"/>
        </w:rPr>
        <w:t xml:space="preserve"> внутренней политики</w:t>
      </w:r>
    </w:p>
    <w:p w:rsidR="00665E47" w:rsidRDefault="004B130A" w:rsidP="004B130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1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, член группы</w:t>
      </w:r>
    </w:p>
    <w:p w:rsidR="002C2506" w:rsidRDefault="004B130A" w:rsidP="00906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130A">
        <w:rPr>
          <w:rFonts w:ascii="Times New Roman" w:hAnsi="Times New Roman" w:cs="Times New Roman"/>
          <w:sz w:val="28"/>
          <w:szCs w:val="28"/>
        </w:rPr>
        <w:t>Саповская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В</w:t>
      </w:r>
      <w:r w:rsidR="002C2506">
        <w:rPr>
          <w:rFonts w:ascii="Times New Roman" w:hAnsi="Times New Roman" w:cs="Times New Roman"/>
          <w:sz w:val="28"/>
          <w:szCs w:val="28"/>
        </w:rPr>
        <w:t>.</w:t>
      </w:r>
      <w:r w:rsidRPr="004B130A">
        <w:rPr>
          <w:rFonts w:ascii="Times New Roman" w:hAnsi="Times New Roman" w:cs="Times New Roman"/>
          <w:sz w:val="28"/>
          <w:szCs w:val="28"/>
        </w:rPr>
        <w:t>А</w:t>
      </w:r>
      <w:r w:rsidR="002C2506">
        <w:rPr>
          <w:rFonts w:ascii="Times New Roman" w:hAnsi="Times New Roman" w:cs="Times New Roman"/>
          <w:sz w:val="28"/>
          <w:szCs w:val="28"/>
        </w:rPr>
        <w:t>.</w:t>
      </w:r>
      <w:r w:rsidR="002C2506">
        <w:rPr>
          <w:rFonts w:ascii="Times New Roman" w:hAnsi="Times New Roman" w:cs="Times New Roman"/>
          <w:sz w:val="28"/>
          <w:szCs w:val="28"/>
        </w:rPr>
        <w:tab/>
      </w:r>
      <w:r w:rsidR="002C2506">
        <w:rPr>
          <w:rFonts w:ascii="Times New Roman" w:hAnsi="Times New Roman" w:cs="Times New Roman"/>
          <w:sz w:val="28"/>
          <w:szCs w:val="28"/>
        </w:rPr>
        <w:tab/>
      </w:r>
      <w:r w:rsidR="002C2506">
        <w:rPr>
          <w:rFonts w:ascii="Times New Roman" w:hAnsi="Times New Roman" w:cs="Times New Roman"/>
          <w:sz w:val="28"/>
          <w:szCs w:val="28"/>
        </w:rPr>
        <w:tab/>
      </w:r>
      <w:r w:rsidR="002C2506">
        <w:rPr>
          <w:rFonts w:ascii="Times New Roman" w:hAnsi="Times New Roman" w:cs="Times New Roman"/>
          <w:sz w:val="28"/>
          <w:szCs w:val="28"/>
        </w:rPr>
        <w:tab/>
        <w:t>с</w:t>
      </w:r>
      <w:r w:rsidRPr="004B130A">
        <w:rPr>
          <w:rFonts w:ascii="Times New Roman" w:hAnsi="Times New Roman" w:cs="Times New Roman"/>
          <w:sz w:val="28"/>
          <w:szCs w:val="28"/>
        </w:rPr>
        <w:t>татист отдела внутренней</w:t>
      </w:r>
    </w:p>
    <w:p w:rsidR="002C2506" w:rsidRDefault="002C2506" w:rsidP="002C250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политики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района,   </w:t>
      </w:r>
    </w:p>
    <w:p w:rsidR="004B130A" w:rsidRDefault="002C2506" w:rsidP="002C250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группы</w:t>
      </w:r>
    </w:p>
    <w:p w:rsidR="00441AD1" w:rsidRDefault="004B130A" w:rsidP="004B1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130A">
        <w:rPr>
          <w:rFonts w:ascii="Times New Roman" w:hAnsi="Times New Roman" w:cs="Times New Roman"/>
          <w:sz w:val="28"/>
          <w:szCs w:val="28"/>
        </w:rPr>
        <w:t>Толеугазина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Н</w:t>
      </w:r>
      <w:r w:rsidR="00441AD1">
        <w:rPr>
          <w:rFonts w:ascii="Times New Roman" w:hAnsi="Times New Roman" w:cs="Times New Roman"/>
          <w:sz w:val="28"/>
          <w:szCs w:val="28"/>
        </w:rPr>
        <w:t>.</w:t>
      </w:r>
      <w:r w:rsidR="00441AD1">
        <w:rPr>
          <w:rFonts w:ascii="Times New Roman" w:hAnsi="Times New Roman" w:cs="Times New Roman"/>
          <w:sz w:val="28"/>
          <w:szCs w:val="28"/>
        </w:rPr>
        <w:tab/>
      </w:r>
      <w:r w:rsidR="00441AD1">
        <w:rPr>
          <w:rFonts w:ascii="Times New Roman" w:hAnsi="Times New Roman" w:cs="Times New Roman"/>
          <w:sz w:val="28"/>
          <w:szCs w:val="28"/>
        </w:rPr>
        <w:tab/>
      </w:r>
      <w:r w:rsidR="00441AD1">
        <w:rPr>
          <w:rFonts w:ascii="Times New Roman" w:hAnsi="Times New Roman" w:cs="Times New Roman"/>
          <w:sz w:val="28"/>
          <w:szCs w:val="28"/>
        </w:rPr>
        <w:tab/>
      </w:r>
      <w:r w:rsidR="00441AD1">
        <w:rPr>
          <w:rFonts w:ascii="Times New Roman" w:hAnsi="Times New Roman" w:cs="Times New Roman"/>
          <w:sz w:val="28"/>
          <w:szCs w:val="28"/>
        </w:rPr>
        <w:tab/>
        <w:t>с</w:t>
      </w:r>
      <w:r w:rsidRPr="004B130A">
        <w:rPr>
          <w:rFonts w:ascii="Times New Roman" w:hAnsi="Times New Roman" w:cs="Times New Roman"/>
          <w:sz w:val="28"/>
          <w:szCs w:val="28"/>
        </w:rPr>
        <w:t xml:space="preserve">татист КГУ «Молодежный </w:t>
      </w:r>
    </w:p>
    <w:p w:rsidR="00441AD1" w:rsidRDefault="00441AD1" w:rsidP="004B1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B130A" w:rsidRPr="004B130A">
        <w:rPr>
          <w:rFonts w:ascii="Times New Roman" w:hAnsi="Times New Roman" w:cs="Times New Roman"/>
          <w:sz w:val="28"/>
          <w:szCs w:val="28"/>
        </w:rPr>
        <w:t xml:space="preserve">ресурсный центр </w:t>
      </w:r>
      <w:proofErr w:type="spellStart"/>
      <w:r w:rsidR="004B130A" w:rsidRPr="004B130A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="004B130A" w:rsidRPr="004B13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AD1" w:rsidRDefault="004B130A" w:rsidP="00441AD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130A">
        <w:rPr>
          <w:rFonts w:ascii="Times New Roman" w:hAnsi="Times New Roman" w:cs="Times New Roman"/>
          <w:sz w:val="28"/>
          <w:szCs w:val="28"/>
        </w:rPr>
        <w:t xml:space="preserve">района» </w:t>
      </w: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30A" w:rsidRPr="004B130A" w:rsidRDefault="00441AD1" w:rsidP="00441AD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член группы</w:t>
      </w:r>
    </w:p>
    <w:p w:rsidR="00441AD1" w:rsidRDefault="004B130A" w:rsidP="004B1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Мейремхан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А</w:t>
      </w:r>
      <w:r w:rsidR="00441AD1">
        <w:rPr>
          <w:rFonts w:ascii="Times New Roman" w:hAnsi="Times New Roman" w:cs="Times New Roman"/>
          <w:sz w:val="28"/>
          <w:szCs w:val="28"/>
        </w:rPr>
        <w:t>.</w:t>
      </w:r>
      <w:r w:rsidR="00441AD1">
        <w:rPr>
          <w:rFonts w:ascii="Times New Roman" w:hAnsi="Times New Roman" w:cs="Times New Roman"/>
          <w:sz w:val="28"/>
          <w:szCs w:val="28"/>
        </w:rPr>
        <w:tab/>
      </w:r>
      <w:r w:rsidR="00441AD1">
        <w:rPr>
          <w:rFonts w:ascii="Times New Roman" w:hAnsi="Times New Roman" w:cs="Times New Roman"/>
          <w:sz w:val="28"/>
          <w:szCs w:val="28"/>
        </w:rPr>
        <w:tab/>
      </w:r>
      <w:r w:rsidR="00441AD1">
        <w:rPr>
          <w:rFonts w:ascii="Times New Roman" w:hAnsi="Times New Roman" w:cs="Times New Roman"/>
          <w:sz w:val="28"/>
          <w:szCs w:val="28"/>
        </w:rPr>
        <w:tab/>
      </w:r>
      <w:r w:rsidRPr="004B130A">
        <w:rPr>
          <w:rFonts w:ascii="Times New Roman" w:hAnsi="Times New Roman" w:cs="Times New Roman"/>
          <w:sz w:val="28"/>
          <w:szCs w:val="28"/>
        </w:rPr>
        <w:tab/>
      </w:r>
      <w:r w:rsidR="00441AD1">
        <w:rPr>
          <w:rFonts w:ascii="Times New Roman" w:hAnsi="Times New Roman" w:cs="Times New Roman"/>
          <w:sz w:val="28"/>
          <w:szCs w:val="28"/>
        </w:rPr>
        <w:t>с</w:t>
      </w:r>
      <w:r w:rsidRPr="004B130A">
        <w:rPr>
          <w:rFonts w:ascii="Times New Roman" w:hAnsi="Times New Roman" w:cs="Times New Roman"/>
          <w:sz w:val="28"/>
          <w:szCs w:val="28"/>
        </w:rPr>
        <w:t>пециалист   КГУ «Молодежный</w:t>
      </w:r>
    </w:p>
    <w:p w:rsidR="004B130A" w:rsidRDefault="004B130A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4B130A">
        <w:rPr>
          <w:rFonts w:ascii="Times New Roman" w:hAnsi="Times New Roman" w:cs="Times New Roman"/>
          <w:sz w:val="28"/>
          <w:szCs w:val="28"/>
        </w:rPr>
        <w:t xml:space="preserve">ресурсный центр </w:t>
      </w: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района» </w:t>
      </w: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30A"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 w:rsidRPr="004B130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41AD1">
        <w:rPr>
          <w:rFonts w:ascii="Times New Roman" w:hAnsi="Times New Roman" w:cs="Times New Roman"/>
          <w:sz w:val="28"/>
          <w:szCs w:val="28"/>
        </w:rPr>
        <w:t>, член группы</w:t>
      </w:r>
      <w:r w:rsidRPr="004B130A">
        <w:rPr>
          <w:rFonts w:ascii="Times New Roman" w:hAnsi="Times New Roman" w:cs="Times New Roman"/>
          <w:sz w:val="28"/>
          <w:szCs w:val="28"/>
        </w:rPr>
        <w:t>.</w:t>
      </w:r>
    </w:p>
    <w:p w:rsidR="00FB4453" w:rsidRDefault="00FB4453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B4453" w:rsidRDefault="00FB4453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B4453" w:rsidRDefault="00FB4453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B4453" w:rsidRDefault="00FB4453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B4453" w:rsidRDefault="00FB4453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B4453" w:rsidRPr="00906AE4" w:rsidRDefault="00FB4453" w:rsidP="00441AD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sectPr w:rsidR="00FB4453" w:rsidRPr="00906AE4" w:rsidSect="003165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4AA"/>
    <w:multiLevelType w:val="multilevel"/>
    <w:tmpl w:val="EE0C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C059D"/>
    <w:multiLevelType w:val="multilevel"/>
    <w:tmpl w:val="165C059D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5A0C01"/>
    <w:multiLevelType w:val="multilevel"/>
    <w:tmpl w:val="8B2A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C90FF8"/>
    <w:multiLevelType w:val="multilevel"/>
    <w:tmpl w:val="8546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63892"/>
    <w:multiLevelType w:val="multilevel"/>
    <w:tmpl w:val="13FA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1400D"/>
    <w:multiLevelType w:val="multilevel"/>
    <w:tmpl w:val="FA12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872E2"/>
    <w:multiLevelType w:val="multilevel"/>
    <w:tmpl w:val="4D12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D3226"/>
    <w:multiLevelType w:val="multilevel"/>
    <w:tmpl w:val="3996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0E55A2"/>
    <w:multiLevelType w:val="multilevel"/>
    <w:tmpl w:val="CAE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8A3"/>
    <w:rsid w:val="00010572"/>
    <w:rsid w:val="000111FB"/>
    <w:rsid w:val="000146AB"/>
    <w:rsid w:val="00022B64"/>
    <w:rsid w:val="000A410C"/>
    <w:rsid w:val="000B31C1"/>
    <w:rsid w:val="000B7112"/>
    <w:rsid w:val="000E2B2F"/>
    <w:rsid w:val="000F2F33"/>
    <w:rsid w:val="000F480B"/>
    <w:rsid w:val="0013484C"/>
    <w:rsid w:val="001461A4"/>
    <w:rsid w:val="0015458B"/>
    <w:rsid w:val="001779A5"/>
    <w:rsid w:val="001B5834"/>
    <w:rsid w:val="001B6E06"/>
    <w:rsid w:val="001D1FEB"/>
    <w:rsid w:val="001E2094"/>
    <w:rsid w:val="001F24FC"/>
    <w:rsid w:val="001F3E3D"/>
    <w:rsid w:val="00217340"/>
    <w:rsid w:val="0022325A"/>
    <w:rsid w:val="0024038A"/>
    <w:rsid w:val="002478A2"/>
    <w:rsid w:val="00253387"/>
    <w:rsid w:val="00261728"/>
    <w:rsid w:val="00267C82"/>
    <w:rsid w:val="00267ED0"/>
    <w:rsid w:val="002C2506"/>
    <w:rsid w:val="00301DF0"/>
    <w:rsid w:val="003117E5"/>
    <w:rsid w:val="00311F9B"/>
    <w:rsid w:val="0031653F"/>
    <w:rsid w:val="00353C66"/>
    <w:rsid w:val="003806E3"/>
    <w:rsid w:val="00387CFF"/>
    <w:rsid w:val="00394D80"/>
    <w:rsid w:val="003A3CF4"/>
    <w:rsid w:val="003A4FBE"/>
    <w:rsid w:val="003B5898"/>
    <w:rsid w:val="003C7E2E"/>
    <w:rsid w:val="003F35EB"/>
    <w:rsid w:val="004315B2"/>
    <w:rsid w:val="00441AD1"/>
    <w:rsid w:val="00471361"/>
    <w:rsid w:val="004B130A"/>
    <w:rsid w:val="004B4800"/>
    <w:rsid w:val="004E4D4F"/>
    <w:rsid w:val="0050387E"/>
    <w:rsid w:val="00513E39"/>
    <w:rsid w:val="005148F5"/>
    <w:rsid w:val="00514D7B"/>
    <w:rsid w:val="0051636D"/>
    <w:rsid w:val="005471D5"/>
    <w:rsid w:val="00557F51"/>
    <w:rsid w:val="00560BF0"/>
    <w:rsid w:val="005F53EF"/>
    <w:rsid w:val="005F70F8"/>
    <w:rsid w:val="006106A8"/>
    <w:rsid w:val="006236A3"/>
    <w:rsid w:val="006361F0"/>
    <w:rsid w:val="00645AFE"/>
    <w:rsid w:val="006640D6"/>
    <w:rsid w:val="00665E47"/>
    <w:rsid w:val="006677B0"/>
    <w:rsid w:val="006739F6"/>
    <w:rsid w:val="00684BCD"/>
    <w:rsid w:val="006912B7"/>
    <w:rsid w:val="00691A95"/>
    <w:rsid w:val="00736685"/>
    <w:rsid w:val="00745F13"/>
    <w:rsid w:val="0075787A"/>
    <w:rsid w:val="00765FCE"/>
    <w:rsid w:val="00805BB1"/>
    <w:rsid w:val="008164F6"/>
    <w:rsid w:val="00822F0B"/>
    <w:rsid w:val="00832D8F"/>
    <w:rsid w:val="008370AB"/>
    <w:rsid w:val="00847B80"/>
    <w:rsid w:val="00881400"/>
    <w:rsid w:val="008A62F0"/>
    <w:rsid w:val="008E543B"/>
    <w:rsid w:val="008F148F"/>
    <w:rsid w:val="00906AE4"/>
    <w:rsid w:val="00906F4B"/>
    <w:rsid w:val="00954BA1"/>
    <w:rsid w:val="009B05EF"/>
    <w:rsid w:val="009C7276"/>
    <w:rsid w:val="009D54DF"/>
    <w:rsid w:val="009E031F"/>
    <w:rsid w:val="009E78F9"/>
    <w:rsid w:val="009F0DC8"/>
    <w:rsid w:val="009F5912"/>
    <w:rsid w:val="00A00120"/>
    <w:rsid w:val="00A17C87"/>
    <w:rsid w:val="00A60DEB"/>
    <w:rsid w:val="00A85622"/>
    <w:rsid w:val="00A93E26"/>
    <w:rsid w:val="00A944EB"/>
    <w:rsid w:val="00AE42DE"/>
    <w:rsid w:val="00B378CE"/>
    <w:rsid w:val="00B8669A"/>
    <w:rsid w:val="00BB2209"/>
    <w:rsid w:val="00BB309D"/>
    <w:rsid w:val="00BB5327"/>
    <w:rsid w:val="00BE54D3"/>
    <w:rsid w:val="00BF6FFD"/>
    <w:rsid w:val="00C32229"/>
    <w:rsid w:val="00CA211E"/>
    <w:rsid w:val="00CA483B"/>
    <w:rsid w:val="00CA5E15"/>
    <w:rsid w:val="00CE2B41"/>
    <w:rsid w:val="00CE5B6A"/>
    <w:rsid w:val="00CF4295"/>
    <w:rsid w:val="00D058A3"/>
    <w:rsid w:val="00D17DC4"/>
    <w:rsid w:val="00D30816"/>
    <w:rsid w:val="00D40825"/>
    <w:rsid w:val="00D427D7"/>
    <w:rsid w:val="00D42CAC"/>
    <w:rsid w:val="00D65014"/>
    <w:rsid w:val="00D80067"/>
    <w:rsid w:val="00D92E8A"/>
    <w:rsid w:val="00DE6D8E"/>
    <w:rsid w:val="00E3549F"/>
    <w:rsid w:val="00E45460"/>
    <w:rsid w:val="00EA2502"/>
    <w:rsid w:val="00F2761A"/>
    <w:rsid w:val="00F66D11"/>
    <w:rsid w:val="00F86577"/>
    <w:rsid w:val="00F95AF4"/>
    <w:rsid w:val="00FB02D5"/>
    <w:rsid w:val="00FB08C2"/>
    <w:rsid w:val="00FB4453"/>
    <w:rsid w:val="00FC50C7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E1568"/>
  <w15:docId w15:val="{E9D12F7F-06DD-45AB-BA77-B294FA52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5F13"/>
    <w:rPr>
      <w:rFonts w:ascii="Segoe UI" w:hAnsi="Segoe UI" w:cs="Segoe UI"/>
      <w:sz w:val="18"/>
      <w:szCs w:val="18"/>
    </w:rPr>
  </w:style>
  <w:style w:type="paragraph" w:styleId="a5">
    <w:name w:val="Normal (Web)"/>
    <w:uiPriority w:val="99"/>
    <w:rsid w:val="005148F5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6">
    <w:name w:val="No Spacing"/>
    <w:uiPriority w:val="1"/>
    <w:qFormat/>
    <w:rsid w:val="005148F5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7">
    <w:name w:val="List Paragraph"/>
    <w:basedOn w:val="a"/>
    <w:uiPriority w:val="34"/>
    <w:qFormat/>
    <w:rsid w:val="005148F5"/>
    <w:pPr>
      <w:spacing w:after="0" w:line="240" w:lineRule="auto"/>
      <w:ind w:left="720" w:firstLine="708"/>
      <w:contextualSpacing/>
      <w:jc w:val="both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0F2F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9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35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0C520-4E5D-4D0A-BFFF-AABEF116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Admin2</cp:lastModifiedBy>
  <cp:revision>12</cp:revision>
  <cp:lastPrinted>2025-08-11T09:36:00Z</cp:lastPrinted>
  <dcterms:created xsi:type="dcterms:W3CDTF">2025-08-14T12:53:00Z</dcterms:created>
  <dcterms:modified xsi:type="dcterms:W3CDTF">2026-07-21T10:18:00Z</dcterms:modified>
</cp:coreProperties>
</file>