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AD776" w14:textId="4A88A8CD" w:rsidR="009A247E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>Уважаемые</w:t>
      </w:r>
    </w:p>
    <w:p w14:paraId="6E48006F" w14:textId="2CC2012B" w:rsidR="00C35775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 xml:space="preserve">сельхозтоваропроизводители </w:t>
      </w:r>
      <w:r w:rsidR="00186078">
        <w:rPr>
          <w:rFonts w:ascii="Times New Roman" w:hAnsi="Times New Roman" w:cs="Times New Roman"/>
          <w:b/>
          <w:bCs/>
          <w:sz w:val="28"/>
          <w:szCs w:val="28"/>
        </w:rPr>
        <w:t>Есиль</w:t>
      </w:r>
      <w:r w:rsidR="003A6BC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9A247E">
        <w:rPr>
          <w:rFonts w:ascii="Times New Roman" w:hAnsi="Times New Roman" w:cs="Times New Roman"/>
          <w:b/>
          <w:bCs/>
          <w:sz w:val="28"/>
          <w:szCs w:val="28"/>
        </w:rPr>
        <w:t>кого сельского округа</w:t>
      </w:r>
    </w:p>
    <w:p w14:paraId="11D04E6C" w14:textId="77777777" w:rsidR="009A247E" w:rsidRPr="00C35775" w:rsidRDefault="009A247E" w:rsidP="009A24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7072DDF" w14:textId="3C7101FA" w:rsidR="00966E4A" w:rsidRPr="00966E4A" w:rsidRDefault="00C35775" w:rsidP="00966E4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966E4A">
        <w:rPr>
          <w:rFonts w:ascii="Times New Roman" w:hAnsi="Times New Roman" w:cs="Times New Roman"/>
          <w:sz w:val="28"/>
          <w:szCs w:val="28"/>
          <w:highlight w:val="yellow"/>
        </w:rPr>
        <w:t xml:space="preserve">По результатам проведенного почвенного обследования земель сельскохозяйственного назначения </w:t>
      </w:r>
      <w:r w:rsidR="00186078">
        <w:rPr>
          <w:rFonts w:ascii="Times New Roman" w:hAnsi="Times New Roman" w:cs="Times New Roman"/>
          <w:sz w:val="28"/>
          <w:szCs w:val="28"/>
          <w:highlight w:val="yellow"/>
        </w:rPr>
        <w:t>Есиль</w:t>
      </w:r>
      <w:r w:rsidR="003A6BC4">
        <w:rPr>
          <w:rFonts w:ascii="Times New Roman" w:hAnsi="Times New Roman" w:cs="Times New Roman"/>
          <w:sz w:val="28"/>
          <w:szCs w:val="28"/>
          <w:highlight w:val="yellow"/>
        </w:rPr>
        <w:t>с</w:t>
      </w:r>
      <w:r w:rsidR="00CF73DE">
        <w:rPr>
          <w:rFonts w:ascii="Times New Roman" w:hAnsi="Times New Roman" w:cs="Times New Roman"/>
          <w:sz w:val="28"/>
          <w:szCs w:val="28"/>
          <w:highlight w:val="yellow"/>
        </w:rPr>
        <w:t>к</w:t>
      </w:r>
      <w:r w:rsidRPr="00966E4A">
        <w:rPr>
          <w:rFonts w:ascii="Times New Roman" w:hAnsi="Times New Roman" w:cs="Times New Roman"/>
          <w:sz w:val="28"/>
          <w:szCs w:val="28"/>
          <w:highlight w:val="yellow"/>
        </w:rPr>
        <w:t>ого сельского округа установлено</w:t>
      </w:r>
      <w:r w:rsidR="00966E4A" w:rsidRPr="00966E4A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="00511604" w:rsidRPr="00966E4A">
        <w:rPr>
          <w:rFonts w:ascii="Times New Roman" w:hAnsi="Times New Roman" w:cs="Times New Roman"/>
          <w:bCs/>
          <w:sz w:val="28"/>
          <w:szCs w:val="28"/>
          <w:highlight w:val="yellow"/>
        </w:rPr>
        <w:t>что на</w:t>
      </w:r>
      <w:r w:rsidR="00966E4A" w:rsidRPr="00966E4A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черноземах обыкновенных обычных </w:t>
      </w:r>
      <w:r w:rsidR="00511604" w:rsidRPr="00966E4A">
        <w:rPr>
          <w:rFonts w:ascii="Times New Roman" w:hAnsi="Times New Roman" w:cs="Times New Roman"/>
          <w:bCs/>
          <w:sz w:val="28"/>
          <w:szCs w:val="28"/>
          <w:highlight w:val="yellow"/>
        </w:rPr>
        <w:t>среднемощных почвах</w:t>
      </w:r>
      <w:r w:rsidR="00966E4A" w:rsidRPr="00966E4A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, как наиболее распространенных на территории землепользования, произошло уменьшение органических веществ в верхнем гумусово-аккумулятивном горизонте. </w:t>
      </w:r>
    </w:p>
    <w:p w14:paraId="6977AEC8" w14:textId="345D9D23" w:rsidR="00966E4A" w:rsidRDefault="00966E4A" w:rsidP="00966E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966E4A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Это связано с длительностью использования одной агротехники с минимальным набором технологических операции, отсутствием поступления в почву </w:t>
      </w:r>
      <w:r w:rsidR="00511604" w:rsidRPr="00966E4A">
        <w:rPr>
          <w:rFonts w:ascii="Times New Roman" w:hAnsi="Times New Roman" w:cs="Times New Roman"/>
          <w:bCs/>
          <w:sz w:val="28"/>
          <w:szCs w:val="28"/>
          <w:highlight w:val="yellow"/>
        </w:rPr>
        <w:t>органических и</w:t>
      </w:r>
      <w:r w:rsidRPr="00966E4A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минеральных удобрений.</w:t>
      </w:r>
    </w:p>
    <w:p w14:paraId="67BB4E9D" w14:textId="3C762A9A" w:rsidR="00E862A1" w:rsidRPr="00E862A1" w:rsidRDefault="00E862A1" w:rsidP="00E05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E862A1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Одним из основных резервов увеличения производства зерна и кормов является борьба с сорной растительностью. В комплексе мероприятий по уничтожению сорняков сочетаются высокая культура земледелия, севообороты, обработка почвы и применение гербицидов. </w:t>
      </w:r>
    </w:p>
    <w:p w14:paraId="4B9EB1C9" w14:textId="174FA9FD" w:rsidR="00E862A1" w:rsidRPr="00E862A1" w:rsidRDefault="00E862A1" w:rsidP="00E05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E862A1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Среди агротехнических средств, повышающих плодородие почвы, первое место принадлежит пару. </w:t>
      </w:r>
    </w:p>
    <w:p w14:paraId="7D02116D" w14:textId="77777777" w:rsidR="00E05B77" w:rsidRDefault="00E862A1" w:rsidP="00E05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E862A1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Для обеспечения бездефицитного или положительного баланса органического вещества (гумуса) в почвах большое внимание должно, быть уделено наиболее дешевым и эффективным источникам накопления его: </w:t>
      </w:r>
    </w:p>
    <w:p w14:paraId="40DD2E62" w14:textId="5957165F" w:rsidR="00E05B77" w:rsidRDefault="00E862A1" w:rsidP="00E05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E862A1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- оставлению измельченной соломы на полях; - расширению площадей посевов многолетних трав, в особенности бобово-злаковых культур; </w:t>
      </w:r>
    </w:p>
    <w:p w14:paraId="40795638" w14:textId="36FDC78D" w:rsidR="00E862A1" w:rsidRPr="00E862A1" w:rsidRDefault="00E862A1" w:rsidP="00E05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E862A1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- улучшению методов производства, хранения и внесения в почву органических удобрений; - </w:t>
      </w:r>
    </w:p>
    <w:p w14:paraId="64AE9952" w14:textId="77777777" w:rsidR="00E05B77" w:rsidRDefault="00E862A1" w:rsidP="00E05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E862A1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внесению минеральных удобрений в дозах, обеспечивающих достаточное питание растений, не допуская загрязнения почв; </w:t>
      </w:r>
    </w:p>
    <w:p w14:paraId="4A1F032D" w14:textId="77777777" w:rsidR="00E05B77" w:rsidRDefault="00E862A1" w:rsidP="00E05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E862A1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- соблюдению научно обоснованных гумусосберегающих севооборотов; - почвозащитная направленность интенсивного земледелия; </w:t>
      </w:r>
    </w:p>
    <w:p w14:paraId="2F6689B2" w14:textId="26C96850" w:rsidR="00E05B77" w:rsidRDefault="00E862A1" w:rsidP="00E05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E862A1">
        <w:rPr>
          <w:rFonts w:ascii="Times New Roman" w:hAnsi="Times New Roman" w:cs="Times New Roman"/>
          <w:bCs/>
          <w:sz w:val="28"/>
          <w:szCs w:val="28"/>
          <w:highlight w:val="yellow"/>
        </w:rPr>
        <w:t>- широкое применение промежуточных посевов с запашкой части их как,</w:t>
      </w:r>
      <w:r w:rsidR="00E05B77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</w:t>
      </w:r>
      <w:r w:rsidRPr="00E862A1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минерального удобрения; </w:t>
      </w:r>
    </w:p>
    <w:p w14:paraId="31C9D658" w14:textId="22C9B662" w:rsidR="00E862A1" w:rsidRPr="00E862A1" w:rsidRDefault="00E862A1" w:rsidP="00E05B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E862A1">
        <w:rPr>
          <w:rFonts w:ascii="Times New Roman" w:hAnsi="Times New Roman" w:cs="Times New Roman"/>
          <w:bCs/>
          <w:sz w:val="28"/>
          <w:szCs w:val="28"/>
          <w:highlight w:val="yellow"/>
        </w:rPr>
        <w:t>- рациональная обработка почв, полное освоение минимальной и нулевой обработок почвы.</w:t>
      </w:r>
    </w:p>
    <w:p w14:paraId="3B6A167E" w14:textId="3CCE762A" w:rsidR="00DD7A3E" w:rsidRPr="00C35775" w:rsidRDefault="00DD7A3E" w:rsidP="00966E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A3E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Органические удобрения вносят для повышения содержания гумуса в почве и улучшения оструктуренности почвы. Минимальная доза внесения органики 15-20т/га. Лучшим местом внесения фосфорных удобрений </w:t>
      </w:r>
      <w:r w:rsidR="00511604" w:rsidRPr="00DD7A3E">
        <w:rPr>
          <w:rFonts w:ascii="Times New Roman" w:hAnsi="Times New Roman" w:cs="Times New Roman"/>
          <w:bCs/>
          <w:sz w:val="28"/>
          <w:szCs w:val="28"/>
          <w:highlight w:val="yellow"/>
        </w:rPr>
        <w:t>является паровое</w:t>
      </w:r>
      <w:r w:rsidRPr="00DD7A3E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</w:t>
      </w:r>
      <w:r w:rsidR="00511604" w:rsidRPr="00DD7A3E">
        <w:rPr>
          <w:rFonts w:ascii="Times New Roman" w:hAnsi="Times New Roman" w:cs="Times New Roman"/>
          <w:bCs/>
          <w:sz w:val="28"/>
          <w:szCs w:val="28"/>
          <w:highlight w:val="yellow"/>
        </w:rPr>
        <w:t>поле, в</w:t>
      </w:r>
      <w:r w:rsidRPr="00DD7A3E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дозе 90-120 кг д.в. под основную обработку один раз за ротацию пяти- и шестипольного севооборота.  Азотные удобрения вносятся только весной. При низком содержании азота и фосфора рекомендуется припосевное внесение азотных удобрений 20-25 кг д.в. и фосфорных – 15-20 кг д.в. на га.</w:t>
      </w:r>
    </w:p>
    <w:p w14:paraId="2B456FE5" w14:textId="1D9F2C86" w:rsidR="00966E4A" w:rsidRPr="00966E4A" w:rsidRDefault="009A247E" w:rsidP="00966E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05C6F">
        <w:rPr>
          <w:rFonts w:ascii="Times New Roman" w:hAnsi="Times New Roman" w:cs="Times New Roman"/>
          <w:sz w:val="28"/>
          <w:szCs w:val="28"/>
          <w:highlight w:val="yellow"/>
        </w:rPr>
        <w:t xml:space="preserve">В целях соблюдения требований </w:t>
      </w:r>
      <w:r w:rsidRPr="00966E4A">
        <w:rPr>
          <w:rFonts w:ascii="Times New Roman" w:hAnsi="Times New Roman" w:cs="Times New Roman"/>
          <w:sz w:val="28"/>
          <w:szCs w:val="28"/>
          <w:highlight w:val="yellow"/>
        </w:rPr>
        <w:t xml:space="preserve">земельного законодательства в части рационального использования и охраны земель сельскохозяйственного назначения </w:t>
      </w:r>
      <w:r w:rsidR="00966E4A" w:rsidRPr="00966E4A">
        <w:rPr>
          <w:rFonts w:ascii="Times New Roman" w:hAnsi="Times New Roman" w:cs="Times New Roman"/>
          <w:sz w:val="28"/>
          <w:szCs w:val="28"/>
          <w:highlight w:val="yellow"/>
        </w:rPr>
        <w:t>необходимо</w:t>
      </w:r>
      <w:r w:rsidRPr="00966E4A">
        <w:rPr>
          <w:rFonts w:ascii="Times New Roman" w:hAnsi="Times New Roman" w:cs="Times New Roman"/>
          <w:sz w:val="28"/>
          <w:szCs w:val="28"/>
          <w:highlight w:val="yellow"/>
        </w:rPr>
        <w:t xml:space="preserve"> принять соответствующие меры по выполнению </w:t>
      </w:r>
      <w:r w:rsidRPr="00966E4A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вышеуказанных рекомендаций, направленных на сохранение и повышение плодородия почв, а также обеспечить их надлежащее выполнение.</w:t>
      </w:r>
    </w:p>
    <w:p w14:paraId="3DE1F47E" w14:textId="3E42FF35" w:rsidR="00C35775" w:rsidRDefault="009A247E" w:rsidP="00966E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6E4A">
        <w:rPr>
          <w:rFonts w:ascii="Times New Roman" w:hAnsi="Times New Roman" w:cs="Times New Roman"/>
          <w:sz w:val="28"/>
          <w:szCs w:val="28"/>
          <w:highlight w:val="yellow"/>
        </w:rPr>
        <w:t>Реализация рекомендуемых мероприятий позволит предотвратить дальнейшее снижение содержания гумуса, сохранить плодородие почв и обеспечить рациональное и устойчивое использование земель сельскохозяйственного назначения.</w:t>
      </w:r>
    </w:p>
    <w:p w14:paraId="2385B865" w14:textId="77777777" w:rsidR="00B05C6F" w:rsidRPr="00C35775" w:rsidRDefault="00B05C6F" w:rsidP="00966E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05C6F" w:rsidRPr="00C35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E7"/>
    <w:rsid w:val="00186078"/>
    <w:rsid w:val="002008C7"/>
    <w:rsid w:val="002851CB"/>
    <w:rsid w:val="003A6BC4"/>
    <w:rsid w:val="0044518D"/>
    <w:rsid w:val="00492176"/>
    <w:rsid w:val="00511604"/>
    <w:rsid w:val="006E40E7"/>
    <w:rsid w:val="008759D0"/>
    <w:rsid w:val="00966E4A"/>
    <w:rsid w:val="009A247E"/>
    <w:rsid w:val="009F0A34"/>
    <w:rsid w:val="00B05C6F"/>
    <w:rsid w:val="00BA7AE0"/>
    <w:rsid w:val="00BB7176"/>
    <w:rsid w:val="00C35775"/>
    <w:rsid w:val="00CF73DE"/>
    <w:rsid w:val="00DC26EA"/>
    <w:rsid w:val="00DD7A3E"/>
    <w:rsid w:val="00DE074B"/>
    <w:rsid w:val="00E05B77"/>
    <w:rsid w:val="00E506EB"/>
    <w:rsid w:val="00E862A1"/>
    <w:rsid w:val="00E930E6"/>
    <w:rsid w:val="00F2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D4D4"/>
  <w15:chartTrackingRefBased/>
  <w15:docId w15:val="{84FF3278-482B-40EA-B43B-D24C7567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0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40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User-23</dc:creator>
  <cp:keywords/>
  <dc:description/>
  <cp:lastModifiedBy>Пользователь</cp:lastModifiedBy>
  <cp:revision>3</cp:revision>
  <dcterms:created xsi:type="dcterms:W3CDTF">2026-09-10T04:38:00Z</dcterms:created>
  <dcterms:modified xsi:type="dcterms:W3CDTF">2026-09-10T04:39:00Z</dcterms:modified>
</cp:coreProperties>
</file>