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27C09" w14:textId="1F4E8CEC" w:rsidR="00F574F2" w:rsidRPr="0077654F" w:rsidRDefault="00C67A23" w:rsidP="007029BB">
      <w:pPr>
        <w:spacing w:after="0" w:line="240" w:lineRule="auto"/>
        <w:ind w:left="4962"/>
        <w:jc w:val="both"/>
        <w:rPr>
          <w:rFonts w:ascii="Times New Roman" w:hAnsi="Times New Roman" w:cs="Times New Roman"/>
          <w:sz w:val="28"/>
          <w:szCs w:val="28"/>
          <w:lang w:val="kk-KZ"/>
        </w:rPr>
      </w:pPr>
      <w:bookmarkStart w:id="0" w:name="z13"/>
      <w:r>
        <w:rPr>
          <w:rFonts w:ascii="Times New Roman" w:hAnsi="Times New Roman" w:cs="Times New Roman"/>
          <w:sz w:val="28"/>
          <w:szCs w:val="28"/>
          <w:lang w:val="kk-KZ"/>
        </w:rPr>
        <w:t>БЕКІТІЛГЕН</w:t>
      </w:r>
    </w:p>
    <w:p w14:paraId="7477DD54" w14:textId="77777777" w:rsidR="00C67A23" w:rsidRDefault="00F574F2" w:rsidP="007029BB">
      <w:pPr>
        <w:spacing w:after="0" w:line="240" w:lineRule="auto"/>
        <w:ind w:left="4962"/>
        <w:jc w:val="both"/>
        <w:rPr>
          <w:rFonts w:ascii="Times New Roman" w:hAnsi="Times New Roman" w:cs="Times New Roman"/>
          <w:sz w:val="28"/>
          <w:szCs w:val="28"/>
          <w:lang w:val="kk-KZ"/>
        </w:rPr>
      </w:pPr>
      <w:r w:rsidRPr="0077654F">
        <w:rPr>
          <w:rFonts w:ascii="Times New Roman" w:hAnsi="Times New Roman" w:cs="Times New Roman"/>
          <w:sz w:val="28"/>
          <w:szCs w:val="28"/>
          <w:lang w:val="kk-KZ"/>
        </w:rPr>
        <w:t>Абай облысының цифрлық</w:t>
      </w:r>
    </w:p>
    <w:p w14:paraId="414A1E0B" w14:textId="77777777" w:rsidR="00C67A23" w:rsidRDefault="00F574F2" w:rsidP="007029BB">
      <w:pPr>
        <w:spacing w:after="0" w:line="240" w:lineRule="auto"/>
        <w:ind w:left="4962"/>
        <w:jc w:val="both"/>
        <w:rPr>
          <w:rFonts w:ascii="Times New Roman" w:hAnsi="Times New Roman" w:cs="Times New Roman"/>
          <w:sz w:val="28"/>
          <w:szCs w:val="28"/>
          <w:lang w:val="kk-KZ"/>
        </w:rPr>
      </w:pPr>
      <w:r w:rsidRPr="0077654F">
        <w:rPr>
          <w:rFonts w:ascii="Times New Roman" w:hAnsi="Times New Roman" w:cs="Times New Roman"/>
          <w:sz w:val="28"/>
          <w:szCs w:val="28"/>
          <w:lang w:val="kk-KZ"/>
        </w:rPr>
        <w:t>технологиялар</w:t>
      </w:r>
      <w:r w:rsidR="00974819" w:rsidRPr="0077654F">
        <w:rPr>
          <w:rFonts w:ascii="Times New Roman" w:hAnsi="Times New Roman" w:cs="Times New Roman"/>
          <w:sz w:val="28"/>
          <w:szCs w:val="28"/>
          <w:lang w:val="kk-KZ"/>
        </w:rPr>
        <w:t xml:space="preserve"> басқармасы</w:t>
      </w:r>
    </w:p>
    <w:p w14:paraId="2CE9BEFF" w14:textId="5DBF647C" w:rsidR="00F574F2" w:rsidRPr="00C67A23" w:rsidRDefault="00C67A23" w:rsidP="007029BB">
      <w:pPr>
        <w:spacing w:after="0" w:line="240" w:lineRule="auto"/>
        <w:ind w:left="4962"/>
        <w:jc w:val="both"/>
        <w:rPr>
          <w:rFonts w:ascii="Times New Roman" w:hAnsi="Times New Roman" w:cs="Times New Roman"/>
          <w:sz w:val="28"/>
          <w:szCs w:val="28"/>
        </w:rPr>
      </w:pPr>
      <w:r>
        <w:rPr>
          <w:rFonts w:ascii="Times New Roman" w:hAnsi="Times New Roman" w:cs="Times New Roman"/>
          <w:sz w:val="28"/>
          <w:szCs w:val="28"/>
          <w:lang w:val="kk-KZ"/>
        </w:rPr>
        <w:t>басшысының</w:t>
      </w:r>
      <w:r>
        <w:rPr>
          <w:rFonts w:ascii="Times New Roman" w:hAnsi="Times New Roman" w:cs="Times New Roman"/>
          <w:sz w:val="28"/>
          <w:szCs w:val="28"/>
          <w:lang w:val="kk-KZ"/>
        </w:rPr>
        <w:br/>
      </w:r>
      <w:r w:rsidR="00F574F2" w:rsidRPr="0077654F">
        <w:rPr>
          <w:rFonts w:ascii="Times New Roman" w:hAnsi="Times New Roman" w:cs="Times New Roman"/>
          <w:sz w:val="28"/>
          <w:szCs w:val="28"/>
          <w:lang w:val="kk-KZ"/>
        </w:rPr>
        <w:t>202</w:t>
      </w:r>
      <w:r w:rsidR="00BA19E7" w:rsidRPr="0077654F">
        <w:rPr>
          <w:rFonts w:ascii="Times New Roman" w:hAnsi="Times New Roman" w:cs="Times New Roman"/>
          <w:sz w:val="28"/>
          <w:szCs w:val="28"/>
          <w:lang w:val="kk-KZ"/>
        </w:rPr>
        <w:t>6</w:t>
      </w:r>
      <w:r w:rsidR="00F574F2" w:rsidRPr="0077654F">
        <w:rPr>
          <w:rFonts w:ascii="Times New Roman" w:hAnsi="Times New Roman" w:cs="Times New Roman"/>
          <w:sz w:val="28"/>
          <w:szCs w:val="28"/>
          <w:lang w:val="kk-KZ"/>
        </w:rPr>
        <w:t xml:space="preserve"> жылғы ____ </w:t>
      </w:r>
      <w:r>
        <w:rPr>
          <w:rFonts w:ascii="Times New Roman" w:hAnsi="Times New Roman" w:cs="Times New Roman"/>
          <w:sz w:val="28"/>
          <w:szCs w:val="28"/>
          <w:lang w:val="kk-KZ"/>
        </w:rPr>
        <w:t xml:space="preserve"> </w:t>
      </w:r>
      <w:r>
        <w:rPr>
          <w:rFonts w:ascii="Times New Roman" w:hAnsi="Times New Roman" w:cs="Times New Roman"/>
          <w:sz w:val="28"/>
          <w:szCs w:val="28"/>
        </w:rPr>
        <w:t>___________</w:t>
      </w:r>
    </w:p>
    <w:p w14:paraId="1E51149B" w14:textId="35450076" w:rsidR="00F574F2" w:rsidRPr="0077654F" w:rsidRDefault="00F574F2" w:rsidP="007029BB">
      <w:pPr>
        <w:spacing w:after="0" w:line="240" w:lineRule="auto"/>
        <w:ind w:left="4962"/>
        <w:jc w:val="both"/>
        <w:rPr>
          <w:rFonts w:ascii="Times New Roman" w:hAnsi="Times New Roman" w:cs="Times New Roman"/>
          <w:sz w:val="28"/>
          <w:szCs w:val="28"/>
          <w:lang w:val="kk-KZ"/>
        </w:rPr>
      </w:pPr>
      <w:r w:rsidRPr="0077654F">
        <w:rPr>
          <w:rFonts w:ascii="Times New Roman" w:hAnsi="Times New Roman" w:cs="Times New Roman"/>
          <w:sz w:val="28"/>
          <w:szCs w:val="28"/>
          <w:lang w:val="kk-KZ"/>
        </w:rPr>
        <w:t>№ ___ бұйрығы</w:t>
      </w:r>
    </w:p>
    <w:p w14:paraId="27903B3A" w14:textId="77777777" w:rsidR="00F574F2" w:rsidRPr="0077654F" w:rsidRDefault="00F574F2" w:rsidP="007029BB">
      <w:pPr>
        <w:spacing w:after="0" w:line="240" w:lineRule="auto"/>
        <w:ind w:firstLine="709"/>
        <w:jc w:val="both"/>
        <w:rPr>
          <w:rFonts w:ascii="Times New Roman" w:hAnsi="Times New Roman" w:cs="Times New Roman"/>
          <w:sz w:val="28"/>
          <w:szCs w:val="28"/>
          <w:lang w:val="kk-KZ"/>
        </w:rPr>
      </w:pPr>
    </w:p>
    <w:p w14:paraId="633CED65" w14:textId="77777777" w:rsidR="00F574F2" w:rsidRPr="0077654F" w:rsidRDefault="00F574F2" w:rsidP="007029BB">
      <w:pPr>
        <w:spacing w:after="0" w:line="240" w:lineRule="auto"/>
        <w:ind w:firstLine="709"/>
        <w:jc w:val="both"/>
        <w:rPr>
          <w:rFonts w:ascii="Times New Roman" w:hAnsi="Times New Roman" w:cs="Times New Roman"/>
          <w:sz w:val="28"/>
          <w:szCs w:val="28"/>
          <w:lang w:val="kk-KZ"/>
        </w:rPr>
      </w:pPr>
    </w:p>
    <w:p w14:paraId="336C26EA" w14:textId="77777777" w:rsidR="00F574F2" w:rsidRPr="0077654F" w:rsidRDefault="00F574F2" w:rsidP="007029BB">
      <w:pPr>
        <w:spacing w:after="0" w:line="240" w:lineRule="auto"/>
        <w:ind w:firstLine="709"/>
        <w:jc w:val="center"/>
        <w:rPr>
          <w:rFonts w:ascii="Times New Roman" w:hAnsi="Times New Roman" w:cs="Times New Roman"/>
          <w:b/>
          <w:sz w:val="28"/>
          <w:szCs w:val="28"/>
          <w:lang w:val="kk-KZ"/>
        </w:rPr>
      </w:pPr>
      <w:r w:rsidRPr="0077654F">
        <w:rPr>
          <w:rFonts w:ascii="Times New Roman" w:hAnsi="Times New Roman" w:cs="Times New Roman"/>
          <w:b/>
          <w:sz w:val="28"/>
          <w:szCs w:val="28"/>
          <w:lang w:val="kk-KZ"/>
        </w:rPr>
        <w:t>ЕРЕЖЕ</w:t>
      </w:r>
    </w:p>
    <w:p w14:paraId="571DB613" w14:textId="77777777" w:rsidR="00F574F2" w:rsidRPr="0077654F" w:rsidRDefault="00F574F2" w:rsidP="007029BB">
      <w:pPr>
        <w:spacing w:after="0" w:line="240" w:lineRule="auto"/>
        <w:ind w:firstLine="709"/>
        <w:jc w:val="center"/>
        <w:rPr>
          <w:rFonts w:ascii="Times New Roman" w:hAnsi="Times New Roman" w:cs="Times New Roman"/>
          <w:b/>
          <w:sz w:val="28"/>
          <w:szCs w:val="28"/>
          <w:lang w:val="kk-KZ"/>
        </w:rPr>
      </w:pPr>
      <w:r w:rsidRPr="0077654F">
        <w:rPr>
          <w:rFonts w:ascii="Times New Roman" w:hAnsi="Times New Roman" w:cs="Times New Roman"/>
          <w:b/>
          <w:sz w:val="28"/>
          <w:szCs w:val="28"/>
          <w:lang w:val="kk-KZ"/>
        </w:rPr>
        <w:t>цифрландыру бөлімі туралы</w:t>
      </w:r>
    </w:p>
    <w:p w14:paraId="29DED34A" w14:textId="6EA819B2" w:rsidR="00F574F2" w:rsidRDefault="00974819" w:rsidP="007029BB">
      <w:pPr>
        <w:spacing w:after="0" w:line="240" w:lineRule="auto"/>
        <w:ind w:firstLine="709"/>
        <w:jc w:val="center"/>
        <w:rPr>
          <w:rFonts w:ascii="Times New Roman" w:hAnsi="Times New Roman" w:cs="Times New Roman"/>
          <w:b/>
          <w:sz w:val="28"/>
          <w:szCs w:val="28"/>
          <w:lang w:val="kk-KZ"/>
        </w:rPr>
      </w:pPr>
      <w:r w:rsidRPr="0077654F">
        <w:rPr>
          <w:rFonts w:ascii="Times New Roman" w:hAnsi="Times New Roman" w:cs="Times New Roman"/>
          <w:b/>
          <w:sz w:val="28"/>
          <w:szCs w:val="28"/>
          <w:lang w:val="kk-KZ"/>
        </w:rPr>
        <w:t>«</w:t>
      </w:r>
      <w:r w:rsidR="00F574F2" w:rsidRPr="0077654F">
        <w:rPr>
          <w:rFonts w:ascii="Times New Roman" w:hAnsi="Times New Roman" w:cs="Times New Roman"/>
          <w:b/>
          <w:sz w:val="28"/>
          <w:szCs w:val="28"/>
          <w:lang w:val="kk-KZ"/>
        </w:rPr>
        <w:t>Абай облысының цифрлық технологияла</w:t>
      </w:r>
      <w:bookmarkStart w:id="1" w:name="_GoBack"/>
      <w:bookmarkEnd w:id="1"/>
      <w:r w:rsidR="00F574F2" w:rsidRPr="0077654F">
        <w:rPr>
          <w:rFonts w:ascii="Times New Roman" w:hAnsi="Times New Roman" w:cs="Times New Roman"/>
          <w:b/>
          <w:sz w:val="28"/>
          <w:szCs w:val="28"/>
          <w:lang w:val="kk-KZ"/>
        </w:rPr>
        <w:t>р</w:t>
      </w:r>
      <w:r w:rsidRPr="0077654F">
        <w:rPr>
          <w:rFonts w:ascii="Times New Roman" w:hAnsi="Times New Roman" w:cs="Times New Roman"/>
          <w:b/>
          <w:sz w:val="28"/>
          <w:szCs w:val="28"/>
          <w:lang w:val="kk-KZ"/>
        </w:rPr>
        <w:t xml:space="preserve"> басқармасы»</w:t>
      </w:r>
      <w:r w:rsidR="00F574F2" w:rsidRPr="0077654F">
        <w:rPr>
          <w:rFonts w:ascii="Times New Roman" w:hAnsi="Times New Roman" w:cs="Times New Roman"/>
          <w:b/>
          <w:sz w:val="28"/>
          <w:szCs w:val="28"/>
          <w:lang w:val="kk-KZ"/>
        </w:rPr>
        <w:t xml:space="preserve"> ММ</w:t>
      </w:r>
    </w:p>
    <w:p w14:paraId="41EEAE89" w14:textId="77777777" w:rsidR="00306A4F" w:rsidRPr="0077654F" w:rsidRDefault="00306A4F" w:rsidP="007029BB">
      <w:pPr>
        <w:spacing w:after="0" w:line="240" w:lineRule="auto"/>
        <w:ind w:firstLine="709"/>
        <w:jc w:val="both"/>
        <w:rPr>
          <w:rFonts w:ascii="Times New Roman" w:hAnsi="Times New Roman" w:cs="Times New Roman"/>
          <w:b/>
          <w:sz w:val="28"/>
          <w:szCs w:val="28"/>
          <w:lang w:val="kk-KZ"/>
        </w:rPr>
      </w:pPr>
    </w:p>
    <w:p w14:paraId="6BDB8839" w14:textId="74A40A83" w:rsidR="00CD599B" w:rsidRDefault="00306A4F" w:rsidP="007029BB">
      <w:pPr>
        <w:spacing w:after="0" w:line="240" w:lineRule="auto"/>
        <w:jc w:val="center"/>
        <w:rPr>
          <w:rFonts w:ascii="Times New Roman" w:hAnsi="Times New Roman" w:cs="Times New Roman"/>
          <w:b/>
          <w:sz w:val="28"/>
          <w:szCs w:val="28"/>
          <w:lang w:val="kk-KZ"/>
        </w:rPr>
      </w:pPr>
      <w:bookmarkStart w:id="2" w:name="z95"/>
      <w:r w:rsidRPr="00306A4F">
        <w:rPr>
          <w:rFonts w:ascii="Times New Roman" w:hAnsi="Times New Roman" w:cs="Times New Roman"/>
          <w:b/>
          <w:sz w:val="28"/>
          <w:szCs w:val="28"/>
          <w:lang w:val="kk-KZ"/>
        </w:rPr>
        <w:t xml:space="preserve">1. </w:t>
      </w:r>
      <w:r w:rsidR="00CD599B" w:rsidRPr="00CD599B">
        <w:rPr>
          <w:rFonts w:ascii="Times New Roman" w:hAnsi="Times New Roman" w:cs="Times New Roman"/>
          <w:b/>
          <w:sz w:val="28"/>
          <w:szCs w:val="28"/>
          <w:lang w:val="kk-KZ"/>
        </w:rPr>
        <w:t>Жалпы ережелер</w:t>
      </w:r>
      <w:bookmarkEnd w:id="2"/>
    </w:p>
    <w:p w14:paraId="543429F1" w14:textId="77777777" w:rsidR="00306A4F" w:rsidRPr="00306A4F" w:rsidRDefault="00306A4F" w:rsidP="007029BB">
      <w:pPr>
        <w:spacing w:after="0" w:line="240" w:lineRule="auto"/>
        <w:jc w:val="both"/>
        <w:rPr>
          <w:rFonts w:ascii="Times New Roman" w:hAnsi="Times New Roman" w:cs="Times New Roman"/>
          <w:b/>
          <w:sz w:val="28"/>
          <w:szCs w:val="28"/>
          <w:lang w:val="kk-KZ"/>
        </w:rPr>
      </w:pPr>
    </w:p>
    <w:p w14:paraId="4A654B6F" w14:textId="2BCDCA3D" w:rsidR="00CD599B" w:rsidRPr="00CD599B" w:rsidRDefault="00CD599B" w:rsidP="007029BB">
      <w:pPr>
        <w:spacing w:after="0" w:line="240" w:lineRule="auto"/>
        <w:ind w:firstLine="720"/>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1.</w:t>
      </w:r>
      <w:r w:rsidR="00E13A3C">
        <w:rPr>
          <w:rFonts w:ascii="Times New Roman" w:eastAsia="Times New Roman" w:hAnsi="Times New Roman" w:cs="Times New Roman"/>
          <w:color w:val="000000"/>
          <w:sz w:val="28"/>
          <w:lang w:val="kk-KZ" w:eastAsia="en-US"/>
        </w:rPr>
        <w:t> </w:t>
      </w:r>
      <w:r w:rsidR="00E13A3C" w:rsidRPr="00E13A3C">
        <w:rPr>
          <w:rFonts w:ascii="Times New Roman" w:eastAsia="Times New Roman" w:hAnsi="Times New Roman" w:cs="Times New Roman"/>
          <w:color w:val="000000"/>
          <w:sz w:val="28"/>
          <w:lang w:val="kk-KZ" w:eastAsia="en-US"/>
        </w:rPr>
        <w:t>Цифрландыру бөлімі (бұдан әрі – бөлім)  «Абай облысының цифрлық технологиялар басқармасының» (бұдан әрі-Басқарма) құрылымдық бөлімшесі болып табылады.</w:t>
      </w:r>
      <w:r w:rsidRPr="00CD599B">
        <w:rPr>
          <w:rFonts w:ascii="Times New Roman" w:eastAsia="Times New Roman" w:hAnsi="Times New Roman" w:cs="Times New Roman"/>
          <w:color w:val="000000"/>
          <w:sz w:val="28"/>
          <w:lang w:val="kk-KZ" w:eastAsia="en-US"/>
        </w:rPr>
        <w:t> </w:t>
      </w:r>
    </w:p>
    <w:p w14:paraId="32592DE0" w14:textId="6D59CF3F" w:rsidR="00CD599B" w:rsidRPr="00CD599B" w:rsidRDefault="00CD599B" w:rsidP="007029BB">
      <w:pPr>
        <w:spacing w:after="0" w:line="240" w:lineRule="auto"/>
        <w:ind w:firstLine="720"/>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2.</w:t>
      </w:r>
      <w:r w:rsidR="00306A4F">
        <w:rPr>
          <w:rFonts w:ascii="Times New Roman" w:eastAsia="Times New Roman" w:hAnsi="Times New Roman" w:cs="Times New Roman"/>
          <w:color w:val="000000"/>
          <w:sz w:val="28"/>
          <w:lang w:val="kk-KZ" w:eastAsia="en-US"/>
        </w:rPr>
        <w:t> </w:t>
      </w:r>
      <w:r w:rsidR="00E13A3C" w:rsidRPr="00E13A3C">
        <w:rPr>
          <w:rFonts w:ascii="Times New Roman" w:eastAsia="Times New Roman" w:hAnsi="Times New Roman" w:cs="Times New Roman"/>
          <w:sz w:val="28"/>
          <w:szCs w:val="28"/>
          <w:lang w:val="kk-KZ"/>
        </w:rPr>
        <w:t>Бөлім өз қызметінде Қазақстан Республикасының Конституциясын, заңдарын, Қазақстан Республикасының Президенті мен Үкіметінің актілерін, өзге де нормативтік құқықтық актілерді, облыс әкімінің, әкімдігінің актілерін, сондай-ақ осы Ережені басшылыққа алады.</w:t>
      </w:r>
    </w:p>
    <w:p w14:paraId="31C8BF3A" w14:textId="76D663B5" w:rsidR="00CD599B" w:rsidRPr="00CD599B" w:rsidRDefault="00CD599B" w:rsidP="007029BB">
      <w:pPr>
        <w:spacing w:after="0" w:line="240" w:lineRule="auto"/>
        <w:ind w:firstLine="720"/>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3.</w:t>
      </w:r>
      <w:r w:rsidRPr="0077654F">
        <w:rPr>
          <w:rFonts w:ascii="Times New Roman" w:eastAsia="Times New Roman" w:hAnsi="Times New Roman" w:cs="Times New Roman"/>
          <w:color w:val="000000"/>
          <w:sz w:val="28"/>
          <w:lang w:val="kk-KZ" w:eastAsia="en-US"/>
        </w:rPr>
        <w:t> </w:t>
      </w:r>
      <w:r w:rsidR="00E13A3C" w:rsidRPr="00E13A3C">
        <w:rPr>
          <w:rFonts w:ascii="Times New Roman" w:eastAsia="Times New Roman" w:hAnsi="Times New Roman" w:cs="Times New Roman"/>
          <w:sz w:val="28"/>
          <w:szCs w:val="28"/>
          <w:lang w:val="kk-KZ"/>
        </w:rPr>
        <w:t>Бөлімнің құрылымын, штат санын Қазақстан Республикасының заңнамасында белгіленген тәртіппен Басқарма басшысы бекітеді.</w:t>
      </w:r>
    </w:p>
    <w:p w14:paraId="7D5CE5D0" w14:textId="1F2EE48B" w:rsidR="00CD599B" w:rsidRPr="00CD599B" w:rsidRDefault="00CD599B" w:rsidP="007029BB">
      <w:pPr>
        <w:spacing w:after="0" w:line="240" w:lineRule="auto"/>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 xml:space="preserve">      </w:t>
      </w:r>
      <w:r w:rsidR="00306A4F">
        <w:rPr>
          <w:rFonts w:ascii="Times New Roman" w:eastAsia="Times New Roman" w:hAnsi="Times New Roman" w:cs="Times New Roman"/>
          <w:color w:val="000000"/>
          <w:sz w:val="28"/>
          <w:lang w:val="kk-KZ" w:eastAsia="en-US"/>
        </w:rPr>
        <w:tab/>
      </w:r>
      <w:r w:rsidRPr="00CD599B">
        <w:rPr>
          <w:rFonts w:ascii="Times New Roman" w:eastAsia="Times New Roman" w:hAnsi="Times New Roman" w:cs="Times New Roman"/>
          <w:color w:val="000000"/>
          <w:sz w:val="28"/>
          <w:lang w:val="kk-KZ" w:eastAsia="en-US"/>
        </w:rPr>
        <w:t xml:space="preserve">4. </w:t>
      </w:r>
      <w:r w:rsidRPr="0077654F">
        <w:rPr>
          <w:rFonts w:ascii="Times New Roman" w:eastAsia="Times New Roman" w:hAnsi="Times New Roman" w:cs="Times New Roman"/>
          <w:sz w:val="28"/>
          <w:szCs w:val="28"/>
          <w:lang w:val="kk-KZ"/>
        </w:rPr>
        <w:t>Цифрландыру бөлімі:</w:t>
      </w:r>
    </w:p>
    <w:p w14:paraId="6FE96348" w14:textId="2A99AD4C" w:rsidR="00CD599B" w:rsidRPr="00CD599B" w:rsidRDefault="00CD599B" w:rsidP="007029BB">
      <w:pPr>
        <w:spacing w:after="0" w:line="240" w:lineRule="auto"/>
        <w:ind w:firstLine="720"/>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1</w:t>
      </w:r>
      <w:r w:rsidRPr="0077654F">
        <w:rPr>
          <w:rFonts w:ascii="Times New Roman" w:eastAsia="Times New Roman" w:hAnsi="Times New Roman" w:cs="Times New Roman"/>
          <w:color w:val="000000"/>
          <w:sz w:val="28"/>
          <w:lang w:val="kk-KZ" w:eastAsia="en-US"/>
        </w:rPr>
        <w:t>)</w:t>
      </w:r>
      <w:r w:rsidRPr="0077654F">
        <w:rPr>
          <w:rFonts w:ascii="Times New Roman" w:eastAsia="Times New Roman" w:hAnsi="Times New Roman" w:cs="Times New Roman"/>
          <w:sz w:val="28"/>
          <w:szCs w:val="28"/>
          <w:lang w:val="kk-KZ"/>
        </w:rPr>
        <w:t xml:space="preserve"> бөлім басшысының;</w:t>
      </w:r>
    </w:p>
    <w:p w14:paraId="6792B1C5" w14:textId="48153EFC" w:rsidR="00CD599B" w:rsidRPr="0077654F" w:rsidRDefault="00CD599B" w:rsidP="007029BB">
      <w:pPr>
        <w:spacing w:after="0" w:line="240" w:lineRule="auto"/>
        <w:ind w:firstLine="720"/>
        <w:jc w:val="both"/>
        <w:rPr>
          <w:rFonts w:ascii="Times New Roman" w:eastAsia="Times New Roman" w:hAnsi="Times New Roman" w:cs="Times New Roman"/>
          <w:color w:val="000000"/>
          <w:sz w:val="28"/>
          <w:lang w:val="kk-KZ" w:eastAsia="en-US"/>
        </w:rPr>
      </w:pPr>
      <w:r w:rsidRPr="00CD599B">
        <w:rPr>
          <w:rFonts w:ascii="Times New Roman" w:eastAsia="Times New Roman" w:hAnsi="Times New Roman" w:cs="Times New Roman"/>
          <w:color w:val="000000"/>
          <w:sz w:val="28"/>
          <w:lang w:val="kk-KZ" w:eastAsia="en-US"/>
        </w:rPr>
        <w:t>2)</w:t>
      </w:r>
      <w:r w:rsidRPr="0077654F">
        <w:rPr>
          <w:rFonts w:ascii="Times New Roman" w:eastAsia="Times New Roman" w:hAnsi="Times New Roman" w:cs="Times New Roman"/>
          <w:sz w:val="28"/>
          <w:szCs w:val="28"/>
          <w:lang w:val="kk-KZ"/>
        </w:rPr>
        <w:t xml:space="preserve"> бас маман</w:t>
      </w:r>
      <w:r w:rsidRPr="00CD599B">
        <w:rPr>
          <w:rFonts w:ascii="Times New Roman" w:eastAsia="Times New Roman" w:hAnsi="Times New Roman" w:cs="Times New Roman"/>
          <w:color w:val="000000"/>
          <w:sz w:val="28"/>
          <w:lang w:val="kk-KZ" w:eastAsia="en-US"/>
        </w:rPr>
        <w:t>;</w:t>
      </w:r>
    </w:p>
    <w:p w14:paraId="6BE6F4B0" w14:textId="0361619F" w:rsidR="00CD599B" w:rsidRPr="00071023" w:rsidRDefault="00CD599B" w:rsidP="007029BB">
      <w:pPr>
        <w:spacing w:after="0" w:line="240" w:lineRule="auto"/>
        <w:jc w:val="both"/>
        <w:rPr>
          <w:rFonts w:ascii="Times New Roman" w:eastAsia="Times New Roman" w:hAnsi="Times New Roman" w:cs="Times New Roman"/>
          <w:sz w:val="28"/>
          <w:szCs w:val="28"/>
          <w:lang w:val="kk-KZ"/>
        </w:rPr>
      </w:pPr>
      <w:r w:rsidRPr="0077654F">
        <w:rPr>
          <w:rFonts w:ascii="Times New Roman" w:eastAsia="Times New Roman" w:hAnsi="Times New Roman" w:cs="Times New Roman"/>
          <w:color w:val="000000"/>
          <w:sz w:val="28"/>
          <w:lang w:val="kk-KZ" w:eastAsia="en-US"/>
        </w:rPr>
        <w:tab/>
        <w:t>3)</w:t>
      </w:r>
      <w:r w:rsidRPr="0077654F">
        <w:rPr>
          <w:rFonts w:ascii="Times New Roman" w:eastAsia="Times New Roman" w:hAnsi="Times New Roman" w:cs="Times New Roman"/>
          <w:sz w:val="28"/>
          <w:szCs w:val="28"/>
          <w:lang w:val="kk-KZ"/>
        </w:rPr>
        <w:t xml:space="preserve"> бас маман</w:t>
      </w:r>
      <w:r w:rsidRPr="00071023">
        <w:rPr>
          <w:rFonts w:ascii="Times New Roman" w:eastAsia="Times New Roman" w:hAnsi="Times New Roman" w:cs="Times New Roman"/>
          <w:sz w:val="28"/>
          <w:szCs w:val="28"/>
          <w:lang w:val="kk-KZ"/>
        </w:rPr>
        <w:t>;</w:t>
      </w:r>
    </w:p>
    <w:p w14:paraId="01BAD313" w14:textId="4D2BDDA1" w:rsidR="00CD599B" w:rsidRPr="00CD599B" w:rsidRDefault="00CD599B" w:rsidP="007029BB">
      <w:pPr>
        <w:spacing w:after="0" w:line="240" w:lineRule="auto"/>
        <w:jc w:val="both"/>
        <w:rPr>
          <w:rFonts w:ascii="Times New Roman" w:eastAsia="Times New Roman" w:hAnsi="Times New Roman" w:cs="Times New Roman"/>
          <w:lang w:val="kk-KZ" w:eastAsia="en-US"/>
        </w:rPr>
      </w:pPr>
      <w:r w:rsidRPr="00071023">
        <w:rPr>
          <w:rFonts w:ascii="Times New Roman" w:eastAsia="Times New Roman" w:hAnsi="Times New Roman" w:cs="Times New Roman"/>
          <w:sz w:val="28"/>
          <w:szCs w:val="28"/>
          <w:lang w:val="kk-KZ"/>
        </w:rPr>
        <w:tab/>
        <w:t xml:space="preserve">4) </w:t>
      </w:r>
      <w:r w:rsidRPr="0077654F">
        <w:rPr>
          <w:rFonts w:ascii="Times New Roman" w:eastAsia="Times New Roman" w:hAnsi="Times New Roman" w:cs="Times New Roman"/>
          <w:sz w:val="28"/>
          <w:szCs w:val="28"/>
          <w:lang w:val="kk-KZ"/>
        </w:rPr>
        <w:t>бас маман</w:t>
      </w:r>
      <w:r w:rsidRPr="00071023">
        <w:rPr>
          <w:rFonts w:ascii="Times New Roman" w:eastAsia="Times New Roman" w:hAnsi="Times New Roman" w:cs="Times New Roman"/>
          <w:sz w:val="28"/>
          <w:szCs w:val="28"/>
          <w:lang w:val="kk-KZ"/>
        </w:rPr>
        <w:t>.</w:t>
      </w:r>
    </w:p>
    <w:p w14:paraId="6D003739" w14:textId="77777777" w:rsidR="00CD599B" w:rsidRPr="0077654F" w:rsidRDefault="00CD599B" w:rsidP="007029BB">
      <w:pPr>
        <w:spacing w:after="0" w:line="240" w:lineRule="auto"/>
        <w:jc w:val="both"/>
        <w:rPr>
          <w:rFonts w:ascii="Times New Roman" w:eastAsia="Times New Roman" w:hAnsi="Times New Roman" w:cs="Times New Roman"/>
          <w:b/>
          <w:color w:val="000000"/>
          <w:lang w:val="kk-KZ" w:eastAsia="en-US"/>
        </w:rPr>
      </w:pPr>
      <w:bookmarkStart w:id="3" w:name="z96"/>
    </w:p>
    <w:p w14:paraId="05BD7A62" w14:textId="544E41BA" w:rsidR="00CD599B" w:rsidRDefault="00CD599B" w:rsidP="007029BB">
      <w:pPr>
        <w:spacing w:after="0" w:line="240" w:lineRule="auto"/>
        <w:jc w:val="center"/>
        <w:rPr>
          <w:rFonts w:ascii="Times New Roman" w:hAnsi="Times New Roman" w:cs="Times New Roman"/>
          <w:b/>
          <w:sz w:val="28"/>
          <w:szCs w:val="28"/>
          <w:lang w:val="kk-KZ"/>
        </w:rPr>
      </w:pPr>
      <w:r w:rsidRPr="00CD599B">
        <w:rPr>
          <w:rFonts w:ascii="Times New Roman" w:hAnsi="Times New Roman" w:cs="Times New Roman"/>
          <w:b/>
          <w:sz w:val="28"/>
          <w:szCs w:val="28"/>
          <w:lang w:val="kk-KZ"/>
        </w:rPr>
        <w:t>2</w:t>
      </w:r>
      <w:r w:rsidR="00306A4F" w:rsidRPr="00306A4F">
        <w:rPr>
          <w:rFonts w:ascii="Times New Roman" w:hAnsi="Times New Roman" w:cs="Times New Roman"/>
          <w:b/>
          <w:sz w:val="28"/>
          <w:szCs w:val="28"/>
          <w:lang w:val="kk-KZ"/>
        </w:rPr>
        <w:t>. Бөлімнің</w:t>
      </w:r>
      <w:r w:rsidRPr="00CD599B">
        <w:rPr>
          <w:rFonts w:ascii="Times New Roman" w:hAnsi="Times New Roman" w:cs="Times New Roman"/>
          <w:b/>
          <w:sz w:val="28"/>
          <w:szCs w:val="28"/>
          <w:lang w:val="kk-KZ"/>
        </w:rPr>
        <w:t xml:space="preserve"> мақсаттары, функциялары, құқықтары мен міндеттері</w:t>
      </w:r>
    </w:p>
    <w:p w14:paraId="593C5476" w14:textId="77777777" w:rsidR="00306A4F" w:rsidRPr="00CD599B" w:rsidRDefault="00306A4F" w:rsidP="007029BB">
      <w:pPr>
        <w:spacing w:after="0" w:line="240" w:lineRule="auto"/>
        <w:jc w:val="both"/>
        <w:rPr>
          <w:rFonts w:ascii="Times New Roman" w:hAnsi="Times New Roman" w:cs="Times New Roman"/>
          <w:b/>
          <w:sz w:val="28"/>
          <w:szCs w:val="28"/>
          <w:lang w:val="kk-KZ"/>
        </w:rPr>
      </w:pPr>
    </w:p>
    <w:bookmarkEnd w:id="3"/>
    <w:p w14:paraId="510CA950" w14:textId="77CC23C9" w:rsidR="00CD599B" w:rsidRPr="00071023" w:rsidRDefault="00CD599B" w:rsidP="00071023">
      <w:pPr>
        <w:spacing w:after="0" w:line="240" w:lineRule="auto"/>
        <w:ind w:firstLine="720"/>
        <w:jc w:val="both"/>
        <w:rPr>
          <w:rFonts w:ascii="Times New Roman" w:eastAsia="Times New Roman" w:hAnsi="Times New Roman" w:cs="Times New Roman"/>
          <w:lang w:val="kk-KZ" w:eastAsia="en-US"/>
        </w:rPr>
      </w:pPr>
      <w:r w:rsidRPr="00071023">
        <w:rPr>
          <w:rFonts w:ascii="Times New Roman" w:eastAsia="Times New Roman" w:hAnsi="Times New Roman" w:cs="Times New Roman"/>
          <w:color w:val="000000"/>
          <w:sz w:val="28"/>
          <w:lang w:val="kk-KZ" w:eastAsia="en-US"/>
        </w:rPr>
        <w:t>5. Мақсаты:</w:t>
      </w:r>
    </w:p>
    <w:p w14:paraId="0F494617" w14:textId="1F16709D" w:rsidR="00071023" w:rsidRPr="00071023" w:rsidRDefault="00CD599B" w:rsidP="00071023">
      <w:pPr>
        <w:spacing w:after="0" w:line="240" w:lineRule="auto"/>
        <w:ind w:firstLine="720"/>
        <w:jc w:val="both"/>
        <w:rPr>
          <w:rFonts w:ascii="Times New Roman" w:eastAsia="Times New Roman" w:hAnsi="Times New Roman" w:cs="Times New Roman"/>
          <w:color w:val="000000"/>
          <w:sz w:val="28"/>
          <w:lang w:val="kk-KZ" w:eastAsia="en-US"/>
        </w:rPr>
      </w:pPr>
      <w:r w:rsidRPr="00071023">
        <w:rPr>
          <w:rFonts w:ascii="Times New Roman" w:eastAsia="Times New Roman" w:hAnsi="Times New Roman" w:cs="Times New Roman"/>
          <w:color w:val="000000"/>
          <w:sz w:val="28"/>
          <w:lang w:val="kk-KZ" w:eastAsia="en-US"/>
        </w:rPr>
        <w:t xml:space="preserve">1) </w:t>
      </w:r>
      <w:r w:rsidR="00071023" w:rsidRPr="00071023">
        <w:rPr>
          <w:rFonts w:ascii="Times New Roman" w:eastAsia="Times New Roman" w:hAnsi="Times New Roman" w:cs="Times New Roman"/>
          <w:color w:val="000000"/>
          <w:sz w:val="28"/>
          <w:lang w:val="kk-KZ" w:eastAsia="en-US"/>
        </w:rPr>
        <w:t>Қазақстан Республикасы Президентінің Жарлықтары мен өкімдеріне, Үкімет қаулылары мен Премьер-Министрдің өкімдеріне, орталық атқарушы органдардың актілеріне, әкімдік қаулыларына, облыс әкімінің шешімдері мен өкімдеріне сәйкес экономиканың негізгі салаларын цифрландыру саласында қойылған міндеттерді тиімді әрі уақтылы шешу;</w:t>
      </w:r>
    </w:p>
    <w:p w14:paraId="2995BA5A" w14:textId="3E8A07B8" w:rsidR="00071023" w:rsidRPr="00071023" w:rsidRDefault="00071023" w:rsidP="00071023">
      <w:pPr>
        <w:spacing w:after="0" w:line="240" w:lineRule="auto"/>
        <w:ind w:firstLine="720"/>
        <w:jc w:val="both"/>
        <w:rPr>
          <w:rFonts w:ascii="Times New Roman" w:eastAsia="Times New Roman" w:hAnsi="Times New Roman" w:cs="Times New Roman"/>
          <w:color w:val="000000"/>
          <w:sz w:val="28"/>
          <w:lang w:val="kk-KZ" w:eastAsia="en-US"/>
        </w:rPr>
      </w:pPr>
      <w:r w:rsidRPr="00071023">
        <w:rPr>
          <w:rFonts w:ascii="Times New Roman" w:eastAsia="Times New Roman" w:hAnsi="Times New Roman" w:cs="Times New Roman"/>
          <w:color w:val="000000"/>
          <w:sz w:val="28"/>
          <w:lang w:val="kk-KZ" w:eastAsia="en-US"/>
        </w:rPr>
        <w:t>2. Абай облысы әкімдігінің цифрландыру саласындағы инфрақұрылымын Басқармада, жергілікті атқарушы органдарда және өзге де органдар мен ұйымдарда қалыптастыру, дамыту және оңтайландыру;</w:t>
      </w:r>
    </w:p>
    <w:p w14:paraId="0CF82B72" w14:textId="77777777" w:rsidR="00071023" w:rsidRDefault="00071023" w:rsidP="00071023">
      <w:pPr>
        <w:spacing w:after="0" w:line="240" w:lineRule="auto"/>
        <w:ind w:firstLine="709"/>
        <w:jc w:val="both"/>
        <w:rPr>
          <w:rFonts w:ascii="Times New Roman" w:eastAsia="Times New Roman" w:hAnsi="Times New Roman" w:cs="Times New Roman"/>
          <w:color w:val="000000"/>
          <w:sz w:val="28"/>
          <w:lang w:val="kk-KZ" w:eastAsia="en-US"/>
        </w:rPr>
      </w:pPr>
      <w:r w:rsidRPr="00071023">
        <w:rPr>
          <w:rFonts w:ascii="Times New Roman" w:eastAsia="Times New Roman" w:hAnsi="Times New Roman" w:cs="Times New Roman"/>
          <w:color w:val="000000"/>
          <w:sz w:val="28"/>
          <w:lang w:val="kk-KZ" w:eastAsia="en-US"/>
        </w:rPr>
        <w:t>3.</w:t>
      </w:r>
      <w:r>
        <w:rPr>
          <w:rFonts w:ascii="Times New Roman" w:eastAsia="Times New Roman" w:hAnsi="Times New Roman" w:cs="Times New Roman"/>
          <w:color w:val="000000"/>
          <w:sz w:val="28"/>
          <w:lang w:val="kk-KZ" w:eastAsia="en-US"/>
        </w:rPr>
        <w:t> </w:t>
      </w:r>
      <w:r w:rsidRPr="00071023">
        <w:rPr>
          <w:rFonts w:ascii="Times New Roman" w:eastAsia="Times New Roman" w:hAnsi="Times New Roman" w:cs="Times New Roman"/>
          <w:color w:val="000000"/>
          <w:sz w:val="28"/>
          <w:lang w:val="kk-KZ" w:eastAsia="en-US"/>
        </w:rPr>
        <w:t>Абай облысының әлеуметтік-экономикалық дамуының негізгі салаларындағы цифрландыру бағытын дамыту.</w:t>
      </w:r>
      <w:r w:rsidR="00CD599B" w:rsidRPr="00071023">
        <w:rPr>
          <w:rFonts w:ascii="Times New Roman" w:eastAsia="Times New Roman" w:hAnsi="Times New Roman" w:cs="Times New Roman"/>
          <w:color w:val="000000"/>
          <w:sz w:val="28"/>
          <w:lang w:val="kk-KZ" w:eastAsia="en-US"/>
        </w:rPr>
        <w:t xml:space="preserve">      </w:t>
      </w:r>
    </w:p>
    <w:p w14:paraId="646B1B17" w14:textId="2217FAAB" w:rsidR="00CD599B" w:rsidRPr="00FB5309" w:rsidRDefault="00CD599B" w:rsidP="00071023">
      <w:pPr>
        <w:spacing w:after="0" w:line="240" w:lineRule="auto"/>
        <w:ind w:firstLine="709"/>
        <w:jc w:val="both"/>
        <w:rPr>
          <w:rFonts w:ascii="Times New Roman" w:eastAsia="Times New Roman" w:hAnsi="Times New Roman" w:cs="Times New Roman"/>
          <w:lang w:val="kk-KZ" w:eastAsia="en-US"/>
        </w:rPr>
      </w:pPr>
      <w:r w:rsidRPr="00FB5309">
        <w:rPr>
          <w:rFonts w:ascii="Times New Roman" w:eastAsia="Times New Roman" w:hAnsi="Times New Roman" w:cs="Times New Roman"/>
          <w:color w:val="000000"/>
          <w:sz w:val="28"/>
          <w:lang w:val="kk-KZ" w:eastAsia="en-US"/>
        </w:rPr>
        <w:t>6. Құқықтары мен міндеттері:</w:t>
      </w:r>
    </w:p>
    <w:p w14:paraId="0BA28BFD" w14:textId="1503AEEB"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Pr>
          <w:rFonts w:ascii="Times New Roman" w:hAnsi="Times New Roman" w:cs="Times New Roman"/>
          <w:sz w:val="28"/>
          <w:szCs w:val="28"/>
          <w:lang w:val="kk-KZ"/>
        </w:rPr>
        <w:tab/>
        <w:t xml:space="preserve">1) </w:t>
      </w:r>
      <w:r w:rsidRPr="00120ED2">
        <w:rPr>
          <w:rFonts w:ascii="Times New Roman" w:hAnsi="Times New Roman" w:cs="Times New Roman"/>
          <w:sz w:val="28"/>
          <w:szCs w:val="28"/>
          <w:lang w:val="kk-KZ"/>
        </w:rPr>
        <w:t>Облыстық, аудандық және басқа да мемлекеттік органдардан Бөлімге жүктелген функцияларды орындау үшін қажетті құжаттар мен мәліметтерді сұрату;</w:t>
      </w:r>
    </w:p>
    <w:p w14:paraId="75E1309D" w14:textId="2C71AB7A"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2) </w:t>
      </w:r>
      <w:r w:rsidRPr="00120ED2">
        <w:rPr>
          <w:rFonts w:ascii="Times New Roman" w:hAnsi="Times New Roman" w:cs="Times New Roman"/>
          <w:sz w:val="28"/>
          <w:szCs w:val="28"/>
          <w:lang w:val="kk-KZ"/>
        </w:rPr>
        <w:t>Тиісті басшылардың келісімімен цифрландыру мәселелері бойынша нормативтік құқықтық актілер мен басқа да құжаттардың жобаларын әзірлеу үшін, сондай-ақ Бөлім өз құзыреті шегінде өткізетін іс-шараларды әзірлеу және іске асыру үшін басқа қызметтер мен бөлімшелердің қызметкерлерін тарту;</w:t>
      </w:r>
    </w:p>
    <w:p w14:paraId="0FB93E5C" w14:textId="77777777" w:rsid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3) </w:t>
      </w:r>
      <w:r w:rsidRPr="00120ED2">
        <w:rPr>
          <w:rFonts w:ascii="Times New Roman" w:hAnsi="Times New Roman" w:cs="Times New Roman"/>
          <w:sz w:val="28"/>
          <w:szCs w:val="28"/>
          <w:lang w:val="kk-KZ"/>
        </w:rPr>
        <w:t>Басқарманың құзыретіне жататын мәселелер бойынша облыс әкімінің шешімдерінің, өкімдерінің, облыс әкімдігінің қаулыларының жобаларын дайындауға қатысу;</w:t>
      </w:r>
    </w:p>
    <w:p w14:paraId="00A99C16" w14:textId="0896025F"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4) </w:t>
      </w:r>
      <w:r w:rsidRPr="00120ED2">
        <w:rPr>
          <w:rFonts w:ascii="Times New Roman" w:hAnsi="Times New Roman" w:cs="Times New Roman"/>
          <w:sz w:val="28"/>
          <w:szCs w:val="28"/>
          <w:lang w:val="kk-KZ"/>
        </w:rPr>
        <w:t>Заңнамада белгіленген тәртіппен мемлекеттік органдардан, аудандардың, қалалардың жергілікті атқарушы органдарынан, өзге де ұйымдардан, олардың лауазымды адамдарынан жүктелген функцияларды орындау үшін қажетті ақпарат пен материалдарды сұратуға және алуға, сондай-ақ басқа мемлекеттік органдарға ақпарат беруге;</w:t>
      </w:r>
    </w:p>
    <w:p w14:paraId="05D5B849" w14:textId="7E13725C"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sidRPr="00120ED2">
        <w:rPr>
          <w:rFonts w:ascii="Times New Roman" w:hAnsi="Times New Roman" w:cs="Times New Roman"/>
          <w:sz w:val="28"/>
          <w:szCs w:val="28"/>
          <w:lang w:val="kk-KZ"/>
        </w:rPr>
        <w:t>5) Өз құзыретіне кіретін мәселелер бойынша кеңестер, семинарлар,</w:t>
      </w:r>
      <w:r>
        <w:rPr>
          <w:rFonts w:ascii="Times New Roman" w:hAnsi="Times New Roman" w:cs="Times New Roman"/>
          <w:sz w:val="28"/>
          <w:szCs w:val="28"/>
          <w:lang w:val="kk-KZ"/>
        </w:rPr>
        <w:t xml:space="preserve"> </w:t>
      </w:r>
      <w:r w:rsidRPr="00120ED2">
        <w:rPr>
          <w:rFonts w:ascii="Times New Roman" w:hAnsi="Times New Roman" w:cs="Times New Roman"/>
          <w:sz w:val="28"/>
          <w:szCs w:val="28"/>
          <w:lang w:val="kk-KZ"/>
        </w:rPr>
        <w:t>конференциялар өткізу;</w:t>
      </w:r>
    </w:p>
    <w:p w14:paraId="730B7626" w14:textId="7826AD2E"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6) </w:t>
      </w:r>
      <w:r w:rsidRPr="00120ED2">
        <w:rPr>
          <w:rFonts w:ascii="Times New Roman" w:hAnsi="Times New Roman" w:cs="Times New Roman"/>
          <w:sz w:val="28"/>
          <w:szCs w:val="28"/>
          <w:lang w:val="kk-KZ"/>
        </w:rPr>
        <w:t>Цифрландыру бөлімінің құзыретіне жататын мәселелер бойынша Абай облысының жергілікті атқарушы органдарының, аудандардың, қалалардың жергілікті атқарушы органдарының жұмысына талдау жүргізу;</w:t>
      </w:r>
    </w:p>
    <w:p w14:paraId="19C08CE5" w14:textId="6C7AC588"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7) </w:t>
      </w:r>
      <w:r w:rsidRPr="00120ED2">
        <w:rPr>
          <w:rFonts w:ascii="Times New Roman" w:hAnsi="Times New Roman" w:cs="Times New Roman"/>
          <w:sz w:val="28"/>
          <w:szCs w:val="28"/>
          <w:lang w:val="kk-KZ"/>
        </w:rPr>
        <w:t>Өз құзыреті шегінде нормативтік құқықтық актілерді әзірлеуге қатысу;</w:t>
      </w:r>
    </w:p>
    <w:p w14:paraId="0AE9F5CD" w14:textId="6CB97F2C"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8) </w:t>
      </w:r>
      <w:r w:rsidRPr="00120ED2">
        <w:rPr>
          <w:rFonts w:ascii="Times New Roman" w:hAnsi="Times New Roman" w:cs="Times New Roman"/>
          <w:sz w:val="28"/>
          <w:szCs w:val="28"/>
          <w:lang w:val="kk-KZ"/>
        </w:rPr>
        <w:t>Басқарманың жетекшілік ететін мәселелері бойынша ұсыныстарды басшылықтың қарауына енгізу.</w:t>
      </w:r>
    </w:p>
    <w:p w14:paraId="4C876D53" w14:textId="752AACE0"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9) </w:t>
      </w:r>
      <w:r w:rsidRPr="00120ED2">
        <w:rPr>
          <w:rFonts w:ascii="Times New Roman" w:hAnsi="Times New Roman" w:cs="Times New Roman"/>
          <w:sz w:val="28"/>
          <w:szCs w:val="28"/>
          <w:lang w:val="kk-KZ"/>
        </w:rPr>
        <w:t xml:space="preserve">Заңды және негізделген шешімдер қабылдау; </w:t>
      </w:r>
    </w:p>
    <w:p w14:paraId="0279D74E" w14:textId="422B27D2"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10) </w:t>
      </w:r>
      <w:r w:rsidRPr="00120ED2">
        <w:rPr>
          <w:rFonts w:ascii="Times New Roman" w:hAnsi="Times New Roman" w:cs="Times New Roman"/>
          <w:sz w:val="28"/>
          <w:szCs w:val="28"/>
          <w:lang w:val="kk-KZ"/>
        </w:rPr>
        <w:t>Өз құзыреті шегінде жеке және заңды тұлғаларды басқаруға жіберілген өтініштерді қарау, олардың орындалуын бақылау, Қазақстан Республикасының заңнамасында белгіленген жағдайларда және тәртіппен оларға жауаптар беру;</w:t>
      </w:r>
    </w:p>
    <w:p w14:paraId="1745901F" w14:textId="700B3CB0"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11) </w:t>
      </w:r>
      <w:r w:rsidRPr="00120ED2">
        <w:rPr>
          <w:rFonts w:ascii="Times New Roman" w:hAnsi="Times New Roman" w:cs="Times New Roman"/>
          <w:sz w:val="28"/>
          <w:szCs w:val="28"/>
          <w:lang w:val="kk-KZ"/>
        </w:rPr>
        <w:t>Мекеменің құзыретіне жататын мәселелер бойынша облыс әкімінің шешімдері мен өкімдерінің, облыс әкімдігінің қаулыларының жобаларын дайындауға қатысу;</w:t>
      </w:r>
    </w:p>
    <w:p w14:paraId="62B6C55C" w14:textId="2E29B3F0"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12) </w:t>
      </w:r>
      <w:r w:rsidRPr="00120ED2">
        <w:rPr>
          <w:rFonts w:ascii="Times New Roman" w:hAnsi="Times New Roman" w:cs="Times New Roman"/>
          <w:sz w:val="28"/>
          <w:szCs w:val="28"/>
          <w:lang w:val="kk-KZ"/>
        </w:rPr>
        <w:t>Облыстың атқарушы органдарының құрылымын жетілдіру жөнінде ұсыныстар енгізу;</w:t>
      </w:r>
    </w:p>
    <w:p w14:paraId="18BE51EF" w14:textId="1FF99FC3"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13) </w:t>
      </w:r>
      <w:r w:rsidRPr="00120ED2">
        <w:rPr>
          <w:rFonts w:ascii="Times New Roman" w:hAnsi="Times New Roman" w:cs="Times New Roman"/>
          <w:sz w:val="28"/>
          <w:szCs w:val="28"/>
          <w:lang w:val="kk-KZ"/>
        </w:rPr>
        <w:t>Мекеменің құзыретіне жататын мәселелер бойынша жергілікті атқарушы органдарға әдістемелік, консультациялық көмек көрсету;</w:t>
      </w:r>
    </w:p>
    <w:p w14:paraId="585A0CCC" w14:textId="3C10A1DC"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14) </w:t>
      </w:r>
      <w:r w:rsidRPr="00120ED2">
        <w:rPr>
          <w:rFonts w:ascii="Times New Roman" w:hAnsi="Times New Roman" w:cs="Times New Roman"/>
          <w:sz w:val="28"/>
          <w:szCs w:val="28"/>
          <w:lang w:val="kk-KZ"/>
        </w:rPr>
        <w:t>Қазақстан Республикасының Бюджет кодексіне және «Мемлекеттік сатып алу туралы» сәйкес қызметті жүзеге асыру;</w:t>
      </w:r>
    </w:p>
    <w:p w14:paraId="11A9D92F" w14:textId="55956DF6"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15) </w:t>
      </w:r>
      <w:r w:rsidRPr="00120ED2">
        <w:rPr>
          <w:rFonts w:ascii="Times New Roman" w:hAnsi="Times New Roman" w:cs="Times New Roman"/>
          <w:sz w:val="28"/>
          <w:szCs w:val="28"/>
          <w:lang w:val="kk-KZ"/>
        </w:rPr>
        <w:t>Жергілікті мемлекеттік басқару мүддесінде Қазақстан Республикасының заңнамасында белгіленген өзге де құқықтар мен міндеттерді жүзеге асыру;</w:t>
      </w:r>
    </w:p>
    <w:p w14:paraId="3BFDA934" w14:textId="5093A15A"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16) </w:t>
      </w:r>
      <w:r w:rsidRPr="00120ED2">
        <w:rPr>
          <w:rFonts w:ascii="Times New Roman" w:hAnsi="Times New Roman" w:cs="Times New Roman"/>
          <w:sz w:val="28"/>
          <w:szCs w:val="28"/>
          <w:lang w:val="kk-KZ"/>
        </w:rPr>
        <w:t>Цифрландыру саласындағы бірыңғай талаптардың, «электрондық үкімет» архитектурасын дамыту жөніндегі талаптардың, деректерді басқару жөніндегі талаптардың сақталуын қамтамасыз етеді;</w:t>
      </w:r>
    </w:p>
    <w:p w14:paraId="0D511486" w14:textId="172B69AB" w:rsidR="00120ED2" w:rsidRPr="00120ED2" w:rsidRDefault="00120ED2" w:rsidP="00120ED2">
      <w:pPr>
        <w:tabs>
          <w:tab w:val="left" w:pos="284"/>
          <w:tab w:val="left" w:pos="851"/>
          <w:tab w:val="left" w:pos="993"/>
          <w:tab w:val="left" w:pos="1134"/>
          <w:tab w:val="left" w:pos="127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Pr>
          <w:rFonts w:ascii="Times New Roman" w:hAnsi="Times New Roman" w:cs="Times New Roman"/>
          <w:sz w:val="28"/>
          <w:szCs w:val="28"/>
          <w:lang w:val="kk-KZ"/>
        </w:rPr>
        <w:tab/>
        <w:t xml:space="preserve">17) </w:t>
      </w:r>
      <w:r w:rsidRPr="00120ED2">
        <w:rPr>
          <w:rFonts w:ascii="Times New Roman" w:hAnsi="Times New Roman" w:cs="Times New Roman"/>
          <w:sz w:val="28"/>
          <w:szCs w:val="28"/>
          <w:lang w:val="kk-KZ"/>
        </w:rPr>
        <w:t>Ақпараттық жүйелерді құру немесе дамыту кезінде стандартты шешімдерді қолдануды жүзеге асыру;</w:t>
      </w:r>
    </w:p>
    <w:p w14:paraId="48FD078E" w14:textId="77777777" w:rsidR="007029BB" w:rsidRDefault="007029BB" w:rsidP="007029BB">
      <w:pPr>
        <w:spacing w:after="0" w:line="240" w:lineRule="auto"/>
        <w:jc w:val="both"/>
        <w:rPr>
          <w:rFonts w:ascii="Times New Roman" w:hAnsi="Times New Roman" w:cs="Times New Roman"/>
          <w:sz w:val="28"/>
          <w:szCs w:val="28"/>
          <w:lang w:val="kk-KZ"/>
        </w:rPr>
      </w:pPr>
    </w:p>
    <w:p w14:paraId="4D40741F" w14:textId="41CBF82F" w:rsidR="00CD599B" w:rsidRPr="00CD599B" w:rsidRDefault="00CD599B" w:rsidP="007029BB">
      <w:pPr>
        <w:spacing w:after="0" w:line="240" w:lineRule="auto"/>
        <w:jc w:val="both"/>
        <w:rPr>
          <w:rFonts w:ascii="Times New Roman" w:eastAsia="Times New Roman" w:hAnsi="Times New Roman" w:cs="Times New Roman"/>
          <w:lang w:val="kk-KZ" w:eastAsia="en-US"/>
        </w:rPr>
      </w:pPr>
      <w:r w:rsidRPr="00CD599B">
        <w:rPr>
          <w:rFonts w:ascii="Times New Roman" w:eastAsia="Times New Roman" w:hAnsi="Times New Roman" w:cs="Times New Roman"/>
          <w:color w:val="000000"/>
          <w:sz w:val="28"/>
          <w:lang w:val="kk-KZ" w:eastAsia="en-US"/>
        </w:rPr>
        <w:t>7. Функциялары:</w:t>
      </w:r>
    </w:p>
    <w:p w14:paraId="37D3AC0B" w14:textId="2A2A6CD5"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 саласындағы шарттардың орындалуына мониторинг жүргізу;</w:t>
      </w:r>
    </w:p>
    <w:p w14:paraId="4E7C05A6" w14:textId="5636B24E"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цифрландыруды дамыту мәселелері бойынша талдамалық материалдар мен ұсыныстар дайындау;</w:t>
      </w:r>
    </w:p>
    <w:p w14:paraId="06F1A17A" w14:textId="1F0E6A84"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цифрландыруды дамыту бөлігінде облыстың жергілікті атқарушы органдарының қызметін үйлестіруді жүзеге асыру;</w:t>
      </w:r>
    </w:p>
    <w:p w14:paraId="7ECC7592" w14:textId="358A73B1"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Қазақстан Республикасының мемлекеттік жоспарлау жүйесінің құжаттарында көзделген цифрландыру жобаларын үйлестіру, бақылау және іске асыру;</w:t>
      </w:r>
    </w:p>
    <w:p w14:paraId="04C76159" w14:textId="5699F246"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цифрландыруды дамыту мәселелері бойынша жергілікті атқарушы органдарға консультациялық-әдістемелік көмек көрсету;</w:t>
      </w:r>
    </w:p>
    <w:p w14:paraId="63C3EAAA" w14:textId="7A809EB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цифрландыруды және цифрландыруға байланысты нормативтік құқықтық актілерді насихаттау бойынша PR-стратегияны іске асыру.цифрландыру саласындағы мемлекеттік бағдарламалардың орындалуын қамтамасыз ету;</w:t>
      </w:r>
    </w:p>
    <w:p w14:paraId="6E0E56A5"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цифрлық жобаларды әзірлеуге қатысу;</w:t>
      </w:r>
    </w:p>
    <w:p w14:paraId="371EDE72"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халықтың цифрлық сауаттылығын арттыру бойынша жағдай жасау және жұмысты ұйымдастыру;</w:t>
      </w:r>
    </w:p>
    <w:p w14:paraId="36488179"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облыста цифрлық жобаларды дамыту және енгізу мәселелері бойынша материалдар мен ұсыныстар дайындау;</w:t>
      </w:r>
    </w:p>
    <w:p w14:paraId="169BD26E"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 саласындағы Жол карталарының орындалуын ұйымдастыру;</w:t>
      </w:r>
    </w:p>
    <w:p w14:paraId="72E486C5"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ақпараттық-коммуникациялық технологиялар саласындағы бірыңғай талаптардың, ақпараттық қауіпсіздікті қамтамасыз ету талаптарының, «электрондық үкімет» архитектурасын дамыту талаптарының, деректерді басқару талаптарының сақталуын қамтамасыз ету;</w:t>
      </w:r>
    </w:p>
    <w:p w14:paraId="44133857"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ақпараттық жүйелерді құру немесе дамыту кезінде стандартты шешімдерді пайдалануды жүзеге асыру;</w:t>
      </w:r>
    </w:p>
    <w:p w14:paraId="3065365A"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келісім бойынша жергілікті атқарушы органдардың электрондық ақпараттық ресурстарын толықтыруды жүзеге асыру, олардың анықтығы мен өзектілігін қамтамасыз ету;</w:t>
      </w:r>
    </w:p>
    <w:p w14:paraId="35E2DEE2"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салалық мемлекеттік бағдарламалар шеңберінде халықтың цифрлық сауаттылығын арттыру үшін жағдай жасау;</w:t>
      </w:r>
    </w:p>
    <w:p w14:paraId="5B8D42D1"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ақпараттық-коммуникациялық қызметтер каталогына сәйкес оператордан ақпараттық-коммуникациялық қызметтерді сатып алу;</w:t>
      </w:r>
    </w:p>
    <w:p w14:paraId="5549270A"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өз құзыреті шегінде ақпараттық технологияларды қолдану тиімділігін бағалауды арттыру бойынша ұсыныстар әзірлеу және шаралар қабылдау;</w:t>
      </w:r>
    </w:p>
    <w:p w14:paraId="726B7FAC"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 жобаларын іске асыру;</w:t>
      </w:r>
    </w:p>
    <w:p w14:paraId="210DEFE8"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 саласындағы мемлекеттік-жекешелік әріптестік жобаларын іске асыру;</w:t>
      </w:r>
    </w:p>
    <w:p w14:paraId="2EB96C07"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lastRenderedPageBreak/>
        <w:t>облыстың атқарушы органдары мен олардың ведомстволық бағынысты ұйымдарының ақпараттандыру саласындағы қызметін орталықтандырылған түрде жүргізу;</w:t>
      </w:r>
    </w:p>
    <w:p w14:paraId="1A720CBB"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цифрландыру саласындағы бірыңғай талаптардың, «электрондық үкімет» архитектурасын дамыту талаптарының, деректерді басқару талаптарының сақталуын қамтамасыз ету;</w:t>
      </w:r>
    </w:p>
    <w:p w14:paraId="245F20A7"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Абай облысында іске асырылатын цифрландыру жобаларын насихаттау бойынша іс-шаралар өткізу;</w:t>
      </w:r>
    </w:p>
    <w:p w14:paraId="70745B6A"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«электрондық үкімет» архитектурасын дамыту талаптарының, «электрондық әкімдік» үлгілік архитектурасының, деректерді басқару талаптарының сақталуын қамтамасыз ету;</w:t>
      </w:r>
    </w:p>
    <w:p w14:paraId="3AE3ECEA"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үлгілік архитектураға сәйкес «электрондық әкімдікті» дамыту;</w:t>
      </w:r>
    </w:p>
    <w:p w14:paraId="5504AD24"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техникалық құжаттаманың түпнұсқаларын қағаз жеткізгіштерде сақтауды қамтамасыз ету және оларды «электрондық үкіметтің» сервистік интеграторына ұсыну;</w:t>
      </w:r>
    </w:p>
    <w:p w14:paraId="2F7319A4"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Абай облысында мемлекеттік және салалық бағдарламаларды, сондай-ақ мекеменің құзыретіне жататын бағыттар мен салалар бойынша Абай облысын дамыту бағдарламасын іске асыруды қамтамасыз ету;</w:t>
      </w:r>
    </w:p>
    <w:p w14:paraId="6DAB8111"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мекеменің құзыретіне жататын бағыттар бойынша Абай облысының жергілікті атқарушы органдары қызметінің тиімділігін бағалау жүргізу үшін уәкілетті органға есептік ақпарат ұсыну, тиімділікті бағалау қорытындыларын талдау, көрсеткіштерді жақсарту бойынша жоспарлар әзірлеу және іс-шараларды іске асыру;</w:t>
      </w:r>
    </w:p>
    <w:p w14:paraId="678356DE"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мемлекеттік-жекешелік әріптестік жобалары бойынша конкурс немесе тікелей келіссөздер ұйымдастыру және мемлекеттік-жекешелік әріптестік шарттарын жасасу;</w:t>
      </w:r>
    </w:p>
    <w:p w14:paraId="34A87FDB"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Қазақстан Республикасының заңнамасына сәйкес жергілікті атқарушы органдарға жүктелетін жергілікті мемлекеттік басқару мүддесіндегі өзге де өкілеттіктерді жүзеге асыру;</w:t>
      </w:r>
    </w:p>
    <w:p w14:paraId="3F3DBC0A"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қоғамдық қауіпсіздік саласындағы цифрлық жобаларды үйлестіру және іске асыру;</w:t>
      </w:r>
    </w:p>
    <w:p w14:paraId="3E63B069"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дербес деректер мазмұнының және оларды өңдеу тәсілдерінің өңдеу мақсаттарына сәйкестігі туралы субъектінің немесе оның заңды өкілінің өтініштерін қарау және тиісті шешім қабылдау;</w:t>
      </w:r>
    </w:p>
    <w:p w14:paraId="117391C0" w14:textId="77777777" w:rsidR="00FA67BC" w:rsidRPr="00FA67BC" w:rsidRDefault="00FA67BC" w:rsidP="00FA67BC">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FA67BC">
        <w:rPr>
          <w:rFonts w:ascii="Times New Roman" w:eastAsia="Times New Roman" w:hAnsi="Times New Roman" w:cs="Times New Roman"/>
          <w:color w:val="000000"/>
          <w:sz w:val="28"/>
          <w:lang w:val="kk-KZ"/>
        </w:rPr>
        <w:t>электрондық құжат және электрондық цифрлық қолтаңба туралы Қазақстан Республикасы заңнамасының сақталуына мемлекеттік бақылауды жүзеге асыру.</w:t>
      </w:r>
    </w:p>
    <w:p w14:paraId="13D29DF2" w14:textId="2A5F7BDD" w:rsidR="006F6AD1" w:rsidRDefault="006F6AD1" w:rsidP="006F6AD1">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7029BB">
        <w:rPr>
          <w:rFonts w:ascii="Times New Roman" w:eastAsia="Times New Roman" w:hAnsi="Times New Roman" w:cs="Times New Roman"/>
          <w:color w:val="000000"/>
          <w:sz w:val="28"/>
          <w:lang w:val="kk-KZ"/>
        </w:rPr>
        <w:t>Қазақстан Республикасының электрондық құжат және электрондық цифрлық қолтаңба туралы заңнамасының сақталуына мемлекеттік бақылауды жүзеге асыру;</w:t>
      </w:r>
    </w:p>
    <w:p w14:paraId="2C1F899B" w14:textId="6B5DE1F1" w:rsidR="006F6AD1" w:rsidRDefault="006F6AD1" w:rsidP="006F6AD1">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7029BB">
        <w:rPr>
          <w:rFonts w:ascii="Times New Roman" w:eastAsia="Times New Roman" w:hAnsi="Times New Roman" w:cs="Times New Roman"/>
          <w:color w:val="000000"/>
          <w:sz w:val="28"/>
          <w:lang w:val="kk-KZ"/>
        </w:rPr>
        <w:t xml:space="preserve">Заңнамада көзделген негіздер болған жағдайда, Қазақстан Республикасы Үкіметінің 2006 жылғы 9 қарашадағы №1072 қаулысымен бекітілген Қазақстан Республикасы Орталық және жергілікті атқарушы органының заң қызметі туралы Үлгілік ережеге қоса берілген алгоритмді сақтай отырып, барлық сот инстанцияларында мемлекеттік органның </w:t>
      </w:r>
      <w:r w:rsidRPr="007029BB">
        <w:rPr>
          <w:rFonts w:ascii="Times New Roman" w:eastAsia="Times New Roman" w:hAnsi="Times New Roman" w:cs="Times New Roman"/>
          <w:color w:val="000000"/>
          <w:sz w:val="28"/>
          <w:lang w:val="kk-KZ"/>
        </w:rPr>
        <w:lastRenderedPageBreak/>
        <w:t>пайдасына қабылданбаған сот актісіне шағымдану жөнінде уақтылы шаралар қабылдау, сондай-ақ Қазақстан Республикасы Үкіметінің заңнамада белгіленген тәртіппен прокуратура органдарына наразылық келтіру туралы өтінішпен жүгіну;</w:t>
      </w:r>
    </w:p>
    <w:p w14:paraId="0BB1C1E1" w14:textId="3D679ACC" w:rsidR="006F6AD1" w:rsidRPr="006F6AD1" w:rsidRDefault="006F6AD1" w:rsidP="006F6AD1">
      <w:pPr>
        <w:pStyle w:val="a4"/>
        <w:numPr>
          <w:ilvl w:val="0"/>
          <w:numId w:val="25"/>
        </w:numPr>
        <w:spacing w:after="0" w:line="240" w:lineRule="auto"/>
        <w:ind w:left="0" w:firstLine="709"/>
        <w:jc w:val="both"/>
        <w:rPr>
          <w:rFonts w:ascii="Times New Roman" w:eastAsia="Times New Roman" w:hAnsi="Times New Roman" w:cs="Times New Roman"/>
          <w:color w:val="000000"/>
          <w:sz w:val="28"/>
          <w:lang w:val="kk-KZ"/>
        </w:rPr>
      </w:pPr>
      <w:r w:rsidRPr="007029BB">
        <w:rPr>
          <w:rFonts w:ascii="Times New Roman" w:eastAsia="Times New Roman" w:hAnsi="Times New Roman" w:cs="Times New Roman"/>
          <w:color w:val="000000"/>
          <w:sz w:val="28"/>
          <w:lang w:val="kk-KZ"/>
        </w:rPr>
        <w:t>Қазақстан Республикасы Азаматтық іс жүргізу кодексінің 434-бабының бірінші бөлігінде көзделген сот шешіміне апелляциялық шағымдану құқығын немесе сот актілеріне дау айту құқығын келісу туралы сұрау салуды қарау және Қазақстан Республикасы Үкіметінің қаулысымен бекітілген Қазақстан Республикасының орталық және жергілікті атқарушы органының заң қызметі туралы Үлгілік ережеге қоса беріліп отырған алгоритмді сақтай отырып, тиісті лауазымды адамға позиция енгізу 2006 жылғы 9 қарашадағы №1072;</w:t>
      </w:r>
    </w:p>
    <w:p w14:paraId="07F336E6" w14:textId="77777777" w:rsidR="00306A4F" w:rsidRPr="00071023" w:rsidRDefault="00306A4F" w:rsidP="007029BB">
      <w:pPr>
        <w:spacing w:after="0" w:line="240" w:lineRule="auto"/>
        <w:jc w:val="both"/>
        <w:rPr>
          <w:rFonts w:ascii="Times New Roman" w:eastAsia="Times New Roman" w:hAnsi="Times New Roman" w:cs="Times New Roman"/>
          <w:lang w:val="kk-KZ" w:eastAsia="en-US"/>
        </w:rPr>
      </w:pPr>
    </w:p>
    <w:p w14:paraId="44310DE1" w14:textId="12835262" w:rsidR="007029BB" w:rsidRDefault="00CD599B" w:rsidP="007029BB">
      <w:pPr>
        <w:spacing w:after="0" w:line="240" w:lineRule="auto"/>
        <w:jc w:val="center"/>
        <w:rPr>
          <w:rFonts w:ascii="Times New Roman" w:hAnsi="Times New Roman" w:cs="Times New Roman"/>
          <w:b/>
          <w:sz w:val="28"/>
          <w:szCs w:val="28"/>
          <w:lang w:val="kk-KZ"/>
        </w:rPr>
      </w:pPr>
      <w:bookmarkStart w:id="4" w:name="z97"/>
      <w:r w:rsidRPr="00CD599B">
        <w:rPr>
          <w:rFonts w:ascii="Times New Roman" w:hAnsi="Times New Roman" w:cs="Times New Roman"/>
          <w:b/>
          <w:sz w:val="28"/>
          <w:szCs w:val="28"/>
          <w:lang w:val="kk-KZ"/>
        </w:rPr>
        <w:t xml:space="preserve">3. </w:t>
      </w:r>
      <w:r w:rsidR="00120ED2" w:rsidRPr="0077654F">
        <w:rPr>
          <w:rFonts w:ascii="Times New Roman" w:hAnsi="Times New Roman" w:cs="Times New Roman"/>
          <w:b/>
          <w:sz w:val="28"/>
          <w:szCs w:val="28"/>
          <w:lang w:val="kk-KZ"/>
        </w:rPr>
        <w:t xml:space="preserve">Бөлімнің қызметін ұйымдастыру </w:t>
      </w:r>
    </w:p>
    <w:p w14:paraId="52FC41D5" w14:textId="77777777" w:rsidR="004371FB" w:rsidRDefault="004371FB" w:rsidP="007029BB">
      <w:pPr>
        <w:spacing w:after="0" w:line="240" w:lineRule="auto"/>
        <w:jc w:val="center"/>
        <w:rPr>
          <w:rFonts w:ascii="Times New Roman" w:hAnsi="Times New Roman" w:cs="Times New Roman"/>
          <w:b/>
          <w:sz w:val="28"/>
          <w:szCs w:val="28"/>
          <w:lang w:val="kk-KZ"/>
        </w:rPr>
      </w:pPr>
    </w:p>
    <w:bookmarkEnd w:id="4"/>
    <w:p w14:paraId="568E064D" w14:textId="07BBFAE5" w:rsidR="00120ED2" w:rsidRPr="0077654F" w:rsidRDefault="00CD599B" w:rsidP="00120ED2">
      <w:pPr>
        <w:spacing w:after="0" w:line="240" w:lineRule="auto"/>
        <w:ind w:firstLine="709"/>
        <w:jc w:val="both"/>
        <w:rPr>
          <w:rFonts w:ascii="Times New Roman" w:hAnsi="Times New Roman" w:cs="Times New Roman"/>
          <w:sz w:val="28"/>
          <w:szCs w:val="28"/>
          <w:lang w:val="kk-KZ"/>
        </w:rPr>
      </w:pPr>
      <w:r w:rsidRPr="00CD599B">
        <w:rPr>
          <w:rFonts w:ascii="Times New Roman" w:eastAsia="Times New Roman" w:hAnsi="Times New Roman" w:cs="Times New Roman"/>
          <w:color w:val="000000"/>
          <w:sz w:val="28"/>
          <w:lang w:val="kk-KZ" w:eastAsia="en-US"/>
        </w:rPr>
        <w:t xml:space="preserve">8. </w:t>
      </w:r>
      <w:bookmarkEnd w:id="0"/>
      <w:r w:rsidR="00120ED2" w:rsidRPr="0077654F">
        <w:rPr>
          <w:rFonts w:ascii="Times New Roman" w:hAnsi="Times New Roman" w:cs="Times New Roman"/>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оның негізгі міндеттері мен функцияларын іске асыру үшін қажетті өкілеттіктерге ие.</w:t>
      </w:r>
    </w:p>
    <w:p w14:paraId="21948AB2" w14:textId="18568CE4"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9. </w:t>
      </w:r>
      <w:r w:rsidRPr="0077654F">
        <w:rPr>
          <w:rFonts w:ascii="Times New Roman" w:hAnsi="Times New Roman" w:cs="Times New Roman"/>
          <w:sz w:val="28"/>
          <w:szCs w:val="28"/>
          <w:lang w:val="kk-KZ"/>
        </w:rPr>
        <w:t>Бөлімді заңнамада белгіленген тәртіппен Басқарма басшысы қызметке тағайындайтын және қызметтен босататын басшы басқарады.</w:t>
      </w:r>
    </w:p>
    <w:p w14:paraId="5A999685" w14:textId="1513D7B9"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007C501B">
        <w:rPr>
          <w:rFonts w:ascii="Times New Roman" w:hAnsi="Times New Roman" w:cs="Times New Roman"/>
          <w:sz w:val="28"/>
          <w:szCs w:val="28"/>
          <w:lang w:val="kk-KZ"/>
        </w:rPr>
        <w:t> </w:t>
      </w:r>
      <w:r w:rsidRPr="0077654F">
        <w:rPr>
          <w:rFonts w:ascii="Times New Roman" w:hAnsi="Times New Roman" w:cs="Times New Roman"/>
          <w:sz w:val="28"/>
          <w:szCs w:val="28"/>
          <w:lang w:val="kk-KZ"/>
        </w:rPr>
        <w:t>Бөлім басшысы бөлімнің қызметіне жалпы басшылықты жүзеге асырады және Бөлімге жүктелген міндеттердің орындалуына және оның өз функцияларын жүзеге асыруына дербес жауапты болады.</w:t>
      </w:r>
    </w:p>
    <w:p w14:paraId="51304D93" w14:textId="01A985B1"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Pr="0077654F">
        <w:rPr>
          <w:rFonts w:ascii="Times New Roman" w:hAnsi="Times New Roman" w:cs="Times New Roman"/>
          <w:sz w:val="28"/>
          <w:szCs w:val="28"/>
          <w:lang w:val="kk-KZ"/>
        </w:rPr>
        <w:t>Бөлім басшысы басқарма басшысына бөлімнің құрылымы мен штат кестесі бойынша ұсыныстар береді.</w:t>
      </w:r>
    </w:p>
    <w:p w14:paraId="451CD166" w14:textId="2D70DFD5"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007C501B">
        <w:rPr>
          <w:rFonts w:ascii="Times New Roman" w:hAnsi="Times New Roman" w:cs="Times New Roman"/>
          <w:sz w:val="28"/>
          <w:szCs w:val="28"/>
          <w:lang w:val="kk-KZ"/>
        </w:rPr>
        <w:t> </w:t>
      </w:r>
      <w:r w:rsidRPr="0077654F">
        <w:rPr>
          <w:rFonts w:ascii="Times New Roman" w:hAnsi="Times New Roman" w:cs="Times New Roman"/>
          <w:sz w:val="28"/>
          <w:szCs w:val="28"/>
          <w:lang w:val="kk-KZ"/>
        </w:rPr>
        <w:t>Осы мақсатта бөлім басшысы:</w:t>
      </w:r>
    </w:p>
    <w:p w14:paraId="7D9A1D74" w14:textId="0220E64C"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12.1</w:t>
      </w:r>
      <w:r w:rsidR="007C501B">
        <w:rPr>
          <w:rFonts w:ascii="Times New Roman" w:hAnsi="Times New Roman" w:cs="Times New Roman"/>
          <w:sz w:val="28"/>
          <w:szCs w:val="28"/>
          <w:lang w:val="kk-KZ"/>
        </w:rPr>
        <w:t> </w:t>
      </w:r>
      <w:r w:rsidRPr="0077654F">
        <w:rPr>
          <w:rFonts w:ascii="Times New Roman" w:hAnsi="Times New Roman" w:cs="Times New Roman"/>
          <w:sz w:val="28"/>
          <w:szCs w:val="28"/>
          <w:lang w:val="kk-KZ"/>
        </w:rPr>
        <w:t>бөлімнің әрбір қызметкерінің міндеттері мен лауазымдық өкілеттіктерін айқындайды.</w:t>
      </w:r>
    </w:p>
    <w:p w14:paraId="1C68DE75" w14:textId="5A44B5D8"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w:t>
      </w:r>
      <w:r w:rsidRPr="0077654F">
        <w:rPr>
          <w:rFonts w:ascii="Times New Roman" w:hAnsi="Times New Roman" w:cs="Times New Roman"/>
          <w:sz w:val="28"/>
          <w:szCs w:val="28"/>
          <w:lang w:val="kk-KZ"/>
        </w:rPr>
        <w:t>2 Қазақстан Республикасының қолданыстағы заңнамасына сәйкес өзге де өкілеттіктерді жүзеге асырады.</w:t>
      </w:r>
    </w:p>
    <w:p w14:paraId="7E2AF6F5" w14:textId="5FDB3FE7" w:rsidR="00120ED2" w:rsidRPr="0077654F" w:rsidRDefault="00120ED2" w:rsidP="00120ED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7C501B">
        <w:rPr>
          <w:rFonts w:ascii="Times New Roman" w:hAnsi="Times New Roman" w:cs="Times New Roman"/>
          <w:sz w:val="28"/>
          <w:szCs w:val="28"/>
          <w:lang w:val="kk-KZ"/>
        </w:rPr>
        <w:t> </w:t>
      </w:r>
      <w:r w:rsidRPr="0077654F">
        <w:rPr>
          <w:rFonts w:ascii="Times New Roman" w:hAnsi="Times New Roman" w:cs="Times New Roman"/>
          <w:sz w:val="28"/>
          <w:szCs w:val="28"/>
          <w:lang w:val="kk-KZ"/>
        </w:rPr>
        <w:t>Бөлім құзыретіне кіретін мәселелер бойынша Бөлім атынан басқа құрылымдық бөлімшелерге жіберілетін құжаттарға Бөлім басшысы, ал болмаған жағдайда оны алмастыратын адам қол қояды.</w:t>
      </w:r>
    </w:p>
    <w:p w14:paraId="64B7AE6D" w14:textId="515107A5" w:rsidR="00A9258D" w:rsidRPr="0077654F" w:rsidRDefault="00A9258D" w:rsidP="00120ED2">
      <w:pPr>
        <w:spacing w:after="0" w:line="240" w:lineRule="auto"/>
        <w:jc w:val="both"/>
        <w:rPr>
          <w:rFonts w:ascii="Times New Roman" w:hAnsi="Times New Roman" w:cs="Times New Roman"/>
          <w:b/>
          <w:sz w:val="28"/>
          <w:szCs w:val="28"/>
          <w:lang w:val="kk-KZ"/>
        </w:rPr>
      </w:pPr>
    </w:p>
    <w:p w14:paraId="3B15E22E" w14:textId="77777777" w:rsidR="00F574F2" w:rsidRPr="0077654F" w:rsidRDefault="00F574F2" w:rsidP="007029BB">
      <w:pPr>
        <w:spacing w:after="0" w:line="240" w:lineRule="auto"/>
        <w:ind w:firstLine="709"/>
        <w:jc w:val="both"/>
        <w:rPr>
          <w:rFonts w:ascii="Times New Roman" w:hAnsi="Times New Roman" w:cs="Times New Roman"/>
          <w:sz w:val="28"/>
          <w:szCs w:val="28"/>
          <w:lang w:val="kk-KZ"/>
        </w:rPr>
      </w:pPr>
    </w:p>
    <w:p w14:paraId="090910B8" w14:textId="77777777" w:rsidR="00F574F2" w:rsidRPr="0077654F" w:rsidRDefault="00F574F2" w:rsidP="007029BB">
      <w:pPr>
        <w:spacing w:after="0" w:line="240" w:lineRule="auto"/>
        <w:ind w:firstLine="709"/>
        <w:jc w:val="both"/>
        <w:rPr>
          <w:rFonts w:ascii="Times New Roman" w:hAnsi="Times New Roman" w:cs="Times New Roman"/>
          <w:sz w:val="28"/>
          <w:szCs w:val="28"/>
          <w:lang w:val="kk-KZ"/>
        </w:rPr>
      </w:pPr>
    </w:p>
    <w:p w14:paraId="75AE7AC4" w14:textId="77777777" w:rsidR="00B7058E" w:rsidRPr="0077654F" w:rsidRDefault="00B7058E" w:rsidP="007029BB">
      <w:pPr>
        <w:spacing w:after="0" w:line="240" w:lineRule="auto"/>
        <w:ind w:firstLine="709"/>
        <w:jc w:val="both"/>
        <w:rPr>
          <w:rFonts w:ascii="Times New Roman" w:hAnsi="Times New Roman" w:cs="Times New Roman"/>
          <w:b/>
          <w:sz w:val="28"/>
          <w:szCs w:val="28"/>
          <w:lang w:val="kk-KZ"/>
        </w:rPr>
      </w:pPr>
      <w:r w:rsidRPr="0077654F">
        <w:rPr>
          <w:rFonts w:ascii="Times New Roman" w:hAnsi="Times New Roman" w:cs="Times New Roman"/>
          <w:b/>
          <w:sz w:val="28"/>
          <w:szCs w:val="28"/>
          <w:lang w:val="kk-KZ"/>
        </w:rPr>
        <w:br/>
        <w:t xml:space="preserve">Цифрландыру бөлімінің </w:t>
      </w:r>
    </w:p>
    <w:p w14:paraId="168F49C9" w14:textId="39A2FC40" w:rsidR="00742F2B" w:rsidRPr="00B7058E" w:rsidRDefault="00B7058E" w:rsidP="007029BB">
      <w:pPr>
        <w:spacing w:after="0" w:line="240" w:lineRule="auto"/>
        <w:jc w:val="both"/>
        <w:rPr>
          <w:rFonts w:ascii="Times New Roman" w:eastAsia="Times New Roman" w:hAnsi="Times New Roman" w:cs="Times New Roman"/>
          <w:b/>
          <w:bCs/>
          <w:sz w:val="28"/>
          <w:szCs w:val="28"/>
          <w:lang w:val="kk-KZ"/>
        </w:rPr>
      </w:pPr>
      <w:r w:rsidRPr="0077654F">
        <w:rPr>
          <w:rFonts w:ascii="Times New Roman" w:hAnsi="Times New Roman" w:cs="Times New Roman"/>
          <w:b/>
          <w:sz w:val="28"/>
          <w:szCs w:val="28"/>
          <w:lang w:val="kk-KZ"/>
        </w:rPr>
        <w:t>басшысы</w:t>
      </w:r>
      <w:r w:rsidR="00F574F2" w:rsidRPr="0077654F">
        <w:rPr>
          <w:rFonts w:ascii="Times New Roman" w:hAnsi="Times New Roman" w:cs="Times New Roman"/>
          <w:b/>
          <w:sz w:val="28"/>
          <w:szCs w:val="28"/>
          <w:lang w:val="kk-KZ"/>
        </w:rPr>
        <w:t xml:space="preserve">         </w:t>
      </w:r>
      <w:r w:rsidRPr="0077654F">
        <w:rPr>
          <w:rFonts w:ascii="Times New Roman" w:hAnsi="Times New Roman" w:cs="Times New Roman"/>
          <w:b/>
          <w:sz w:val="28"/>
          <w:szCs w:val="28"/>
          <w:lang w:val="kk-KZ"/>
        </w:rPr>
        <w:t xml:space="preserve">                          </w:t>
      </w:r>
      <w:r w:rsidR="00120ED2">
        <w:rPr>
          <w:rFonts w:ascii="Times New Roman" w:hAnsi="Times New Roman" w:cs="Times New Roman"/>
          <w:b/>
          <w:sz w:val="28"/>
          <w:szCs w:val="28"/>
          <w:lang w:val="kk-KZ"/>
        </w:rPr>
        <w:tab/>
        <w:t xml:space="preserve">    </w:t>
      </w:r>
      <w:r w:rsidRPr="0077654F">
        <w:rPr>
          <w:rFonts w:ascii="Times New Roman" w:hAnsi="Times New Roman" w:cs="Times New Roman"/>
          <w:b/>
          <w:sz w:val="28"/>
          <w:szCs w:val="28"/>
          <w:lang w:val="kk-KZ"/>
        </w:rPr>
        <w:t xml:space="preserve"> </w:t>
      </w:r>
      <w:r w:rsidR="00742F2B" w:rsidRPr="0077654F">
        <w:rPr>
          <w:rFonts w:ascii="Times New Roman" w:eastAsia="Times New Roman" w:hAnsi="Times New Roman" w:cs="Times New Roman"/>
          <w:b/>
          <w:bCs/>
          <w:sz w:val="28"/>
          <w:szCs w:val="28"/>
          <w:lang w:val="kk-KZ"/>
        </w:rPr>
        <w:t xml:space="preserve">____________            </w:t>
      </w:r>
      <w:r w:rsidR="00120ED2">
        <w:rPr>
          <w:rFonts w:ascii="Times New Roman" w:eastAsia="Times New Roman" w:hAnsi="Times New Roman" w:cs="Times New Roman"/>
          <w:b/>
          <w:bCs/>
          <w:sz w:val="28"/>
          <w:szCs w:val="28"/>
          <w:lang w:val="kk-KZ"/>
        </w:rPr>
        <w:t xml:space="preserve">     Р</w:t>
      </w:r>
      <w:r w:rsidR="00742F2B" w:rsidRPr="0077654F">
        <w:rPr>
          <w:rFonts w:ascii="Times New Roman" w:eastAsia="Times New Roman" w:hAnsi="Times New Roman" w:cs="Times New Roman"/>
          <w:b/>
          <w:bCs/>
          <w:sz w:val="28"/>
          <w:szCs w:val="28"/>
          <w:lang w:val="kk-KZ"/>
        </w:rPr>
        <w:t xml:space="preserve">. </w:t>
      </w:r>
      <w:r w:rsidR="00120ED2">
        <w:rPr>
          <w:rFonts w:ascii="Times New Roman" w:eastAsia="Times New Roman" w:hAnsi="Times New Roman" w:cs="Times New Roman"/>
          <w:b/>
          <w:bCs/>
          <w:sz w:val="28"/>
          <w:szCs w:val="28"/>
          <w:lang w:val="kk-KZ"/>
        </w:rPr>
        <w:t>К</w:t>
      </w:r>
      <w:r w:rsidR="00742F2B" w:rsidRPr="0077654F">
        <w:rPr>
          <w:rFonts w:ascii="Times New Roman" w:eastAsia="Times New Roman" w:hAnsi="Times New Roman" w:cs="Times New Roman"/>
          <w:b/>
          <w:bCs/>
          <w:sz w:val="28"/>
          <w:szCs w:val="28"/>
          <w:lang w:val="kk-KZ"/>
        </w:rPr>
        <w:t xml:space="preserve">. </w:t>
      </w:r>
      <w:r w:rsidR="00120ED2">
        <w:rPr>
          <w:rFonts w:ascii="Times New Roman" w:eastAsia="Times New Roman" w:hAnsi="Times New Roman" w:cs="Times New Roman"/>
          <w:b/>
          <w:bCs/>
          <w:sz w:val="28"/>
          <w:szCs w:val="28"/>
          <w:lang w:val="kk-KZ"/>
        </w:rPr>
        <w:t>Жунусов</w:t>
      </w:r>
    </w:p>
    <w:sectPr w:rsidR="00742F2B" w:rsidRPr="00B705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B53E5"/>
    <w:multiLevelType w:val="hybridMultilevel"/>
    <w:tmpl w:val="9E20AC98"/>
    <w:lvl w:ilvl="0" w:tplc="04190011">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 w15:restartNumberingAfterBreak="0">
    <w:nsid w:val="07DE0226"/>
    <w:multiLevelType w:val="hybridMultilevel"/>
    <w:tmpl w:val="200CDF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E452EF6"/>
    <w:multiLevelType w:val="hybridMultilevel"/>
    <w:tmpl w:val="A39C0EDA"/>
    <w:lvl w:ilvl="0" w:tplc="DF0C5F5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0B2D26"/>
    <w:multiLevelType w:val="hybridMultilevel"/>
    <w:tmpl w:val="9F24B7CA"/>
    <w:lvl w:ilvl="0" w:tplc="EE92F802">
      <w:start w:val="1"/>
      <w:numFmt w:val="decimal"/>
      <w:lvlText w:val="5.%1"/>
      <w:lvlJc w:val="left"/>
      <w:pPr>
        <w:ind w:left="108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95C09F7"/>
    <w:multiLevelType w:val="hybridMultilevel"/>
    <w:tmpl w:val="FA24F49E"/>
    <w:lvl w:ilvl="0" w:tplc="FFFFFFFF">
      <w:start w:val="1"/>
      <w:numFmt w:val="decimal"/>
      <w:lvlText w:val="%1."/>
      <w:lvlJc w:val="left"/>
      <w:pPr>
        <w:ind w:left="720" w:hanging="360"/>
      </w:pPr>
    </w:lvl>
    <w:lvl w:ilvl="1" w:tplc="0419000F">
      <w:start w:val="1"/>
      <w:numFmt w:val="decimal"/>
      <w:lvlText w:val="%2."/>
      <w:lvlJc w:val="left"/>
      <w:pPr>
        <w:ind w:left="928"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241B9A"/>
    <w:multiLevelType w:val="multilevel"/>
    <w:tmpl w:val="3BD84C08"/>
    <w:lvl w:ilvl="0">
      <w:start w:val="5"/>
      <w:numFmt w:val="decimal"/>
      <w:lvlText w:val="%1"/>
      <w:lvlJc w:val="left"/>
      <w:pPr>
        <w:ind w:left="600" w:hanging="600"/>
      </w:pPr>
      <w:rPr>
        <w:rFonts w:hint="default"/>
      </w:rPr>
    </w:lvl>
    <w:lvl w:ilvl="1">
      <w:start w:val="5"/>
      <w:numFmt w:val="decimal"/>
      <w:lvlText w:val="%1.%2"/>
      <w:lvlJc w:val="left"/>
      <w:pPr>
        <w:ind w:left="1680" w:hanging="6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217F3062"/>
    <w:multiLevelType w:val="hybridMultilevel"/>
    <w:tmpl w:val="8D4AF02E"/>
    <w:lvl w:ilvl="0" w:tplc="2D243B94">
      <w:start w:val="23"/>
      <w:numFmt w:val="decimal"/>
      <w:lvlText w:val="%1."/>
      <w:lvlJc w:val="left"/>
      <w:pPr>
        <w:ind w:left="1287" w:hanging="360"/>
      </w:pPr>
      <w:rPr>
        <w:rFonts w:hint="default"/>
      </w:rPr>
    </w:lvl>
    <w:lvl w:ilvl="1" w:tplc="04190019">
      <w:start w:val="1"/>
      <w:numFmt w:val="lowerLetter"/>
      <w:lvlText w:val="%2."/>
      <w:lvlJc w:val="left"/>
      <w:pPr>
        <w:ind w:left="2007" w:hanging="360"/>
      </w:pPr>
    </w:lvl>
    <w:lvl w:ilvl="2" w:tplc="99A8326C">
      <w:start w:val="1"/>
      <w:numFmt w:val="decimal"/>
      <w:lvlText w:val="%3)"/>
      <w:lvlJc w:val="right"/>
      <w:pPr>
        <w:ind w:left="2727" w:hanging="180"/>
      </w:pPr>
      <w:rPr>
        <w:rFonts w:ascii="Times New Roman" w:eastAsia="Times New Roman" w:hAnsi="Times New Roman" w:cs="Times New Roman"/>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220503E"/>
    <w:multiLevelType w:val="hybridMultilevel"/>
    <w:tmpl w:val="07907E2E"/>
    <w:lvl w:ilvl="0" w:tplc="0B86691E">
      <w:start w:val="1"/>
      <w:numFmt w:val="decimal"/>
      <w:lvlText w:val="2.%1"/>
      <w:lvlJc w:val="left"/>
      <w:pPr>
        <w:ind w:left="720" w:hanging="360"/>
      </w:pPr>
      <w:rPr>
        <w:rFonts w:hint="default"/>
        <w:b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01A52"/>
    <w:multiLevelType w:val="hybridMultilevel"/>
    <w:tmpl w:val="E72053A6"/>
    <w:lvl w:ilvl="0" w:tplc="2776492A">
      <w:start w:val="1"/>
      <w:numFmt w:val="decimal"/>
      <w:lvlText w:val="4.%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8EC1E35"/>
    <w:multiLevelType w:val="hybridMultilevel"/>
    <w:tmpl w:val="FEAA82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FBD1375"/>
    <w:multiLevelType w:val="hybridMultilevel"/>
    <w:tmpl w:val="611CF030"/>
    <w:lvl w:ilvl="0" w:tplc="04190011">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3AB03EA3"/>
    <w:multiLevelType w:val="hybridMultilevel"/>
    <w:tmpl w:val="717642A8"/>
    <w:lvl w:ilvl="0" w:tplc="78ACD84C">
      <w:start w:val="1"/>
      <w:numFmt w:val="decimal"/>
      <w:lvlText w:val="3.%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B975D55"/>
    <w:multiLevelType w:val="hybridMultilevel"/>
    <w:tmpl w:val="D4CC5888"/>
    <w:lvl w:ilvl="0" w:tplc="EFDEE230">
      <w:start w:val="1"/>
      <w:numFmt w:val="decimal"/>
      <w:lvlText w:val="%1."/>
      <w:lvlJc w:val="left"/>
      <w:pPr>
        <w:ind w:left="1429" w:hanging="72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3" w15:restartNumberingAfterBreak="0">
    <w:nsid w:val="3CD450DC"/>
    <w:multiLevelType w:val="hybridMultilevel"/>
    <w:tmpl w:val="82522B68"/>
    <w:lvl w:ilvl="0" w:tplc="EE92F802">
      <w:start w:val="1"/>
      <w:numFmt w:val="decimal"/>
      <w:lvlText w:val="5.%1"/>
      <w:lvlJc w:val="left"/>
      <w:pPr>
        <w:ind w:left="1080" w:hanging="360"/>
      </w:pPr>
      <w:rPr>
        <w:rFonts w:hint="default"/>
      </w:rPr>
    </w:lvl>
    <w:lvl w:ilvl="1" w:tplc="20000019" w:tentative="1">
      <w:start w:val="1"/>
      <w:numFmt w:val="lowerLetter"/>
      <w:lvlText w:val="%2."/>
      <w:lvlJc w:val="left"/>
      <w:pPr>
        <w:ind w:left="1440" w:hanging="360"/>
      </w:pPr>
    </w:lvl>
    <w:lvl w:ilvl="2" w:tplc="20000001">
      <w:start w:val="1"/>
      <w:numFmt w:val="bullet"/>
      <w:lvlText w:val=""/>
      <w:lvlJc w:val="left"/>
      <w:pPr>
        <w:ind w:left="2160" w:hanging="180"/>
      </w:pPr>
      <w:rPr>
        <w:rFonts w:ascii="Symbol" w:hAnsi="Symbol" w:hint="default"/>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0CB78CE"/>
    <w:multiLevelType w:val="hybridMultilevel"/>
    <w:tmpl w:val="7070DA9A"/>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5" w15:restartNumberingAfterBreak="0">
    <w:nsid w:val="43C176C6"/>
    <w:multiLevelType w:val="hybridMultilevel"/>
    <w:tmpl w:val="4E92A7EE"/>
    <w:lvl w:ilvl="0" w:tplc="9F8E8EA2">
      <w:start w:val="6"/>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8802136"/>
    <w:multiLevelType w:val="hybridMultilevel"/>
    <w:tmpl w:val="A24A85F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7" w15:restartNumberingAfterBreak="0">
    <w:nsid w:val="57E239E9"/>
    <w:multiLevelType w:val="hybridMultilevel"/>
    <w:tmpl w:val="9FEE0812"/>
    <w:lvl w:ilvl="0" w:tplc="EC34469E">
      <w:start w:val="1"/>
      <w:numFmt w:val="decimal"/>
      <w:lvlText w:val="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0B5337"/>
    <w:multiLevelType w:val="hybridMultilevel"/>
    <w:tmpl w:val="61CEAC56"/>
    <w:lvl w:ilvl="0" w:tplc="E3C6A064">
      <w:start w:val="1"/>
      <w:numFmt w:val="decimal"/>
      <w:lvlText w:val="4%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897E49"/>
    <w:multiLevelType w:val="hybridMultilevel"/>
    <w:tmpl w:val="3362BACE"/>
    <w:lvl w:ilvl="0" w:tplc="A9B4E268">
      <w:start w:val="1"/>
      <w:numFmt w:val="decimal"/>
      <w:lvlText w:val="%1)"/>
      <w:lvlJc w:val="left"/>
      <w:pPr>
        <w:ind w:left="1080" w:hanging="360"/>
      </w:pPr>
      <w:rPr>
        <w:rFonts w:eastAsia="Times New Roman" w:hint="default"/>
        <w:color w:val="00000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656D4707"/>
    <w:multiLevelType w:val="hybridMultilevel"/>
    <w:tmpl w:val="806AD1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FE87119"/>
    <w:multiLevelType w:val="hybridMultilevel"/>
    <w:tmpl w:val="9F8C3554"/>
    <w:lvl w:ilvl="0" w:tplc="95B26E3E">
      <w:start w:val="4"/>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73637BFE"/>
    <w:multiLevelType w:val="hybridMultilevel"/>
    <w:tmpl w:val="3FE82706"/>
    <w:lvl w:ilvl="0" w:tplc="49BC1EE6">
      <w:start w:val="1"/>
      <w:numFmt w:val="decimal"/>
      <w:lvlText w:val="5.5.%1"/>
      <w:lvlJc w:val="left"/>
      <w:pPr>
        <w:ind w:left="108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76950AB4"/>
    <w:multiLevelType w:val="hybridMultilevel"/>
    <w:tmpl w:val="7A5488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6AB44D1"/>
    <w:multiLevelType w:val="multilevel"/>
    <w:tmpl w:val="AC14EF26"/>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FDE2A14"/>
    <w:multiLevelType w:val="hybridMultilevel"/>
    <w:tmpl w:val="55844296"/>
    <w:lvl w:ilvl="0" w:tplc="6EC03332">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15"/>
  </w:num>
  <w:num w:numId="2">
    <w:abstractNumId w:val="21"/>
  </w:num>
  <w:num w:numId="3">
    <w:abstractNumId w:val="6"/>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3"/>
  </w:num>
  <w:num w:numId="7">
    <w:abstractNumId w:val="12"/>
  </w:num>
  <w:num w:numId="8">
    <w:abstractNumId w:val="11"/>
  </w:num>
  <w:num w:numId="9">
    <w:abstractNumId w:val="14"/>
  </w:num>
  <w:num w:numId="10">
    <w:abstractNumId w:val="18"/>
  </w:num>
  <w:num w:numId="11">
    <w:abstractNumId w:val="1"/>
  </w:num>
  <w:num w:numId="12">
    <w:abstractNumId w:val="8"/>
  </w:num>
  <w:num w:numId="13">
    <w:abstractNumId w:val="9"/>
  </w:num>
  <w:num w:numId="14">
    <w:abstractNumId w:val="3"/>
  </w:num>
  <w:num w:numId="15">
    <w:abstractNumId w:val="13"/>
  </w:num>
  <w:num w:numId="16">
    <w:abstractNumId w:val="22"/>
  </w:num>
  <w:num w:numId="17">
    <w:abstractNumId w:val="5"/>
  </w:num>
  <w:num w:numId="18">
    <w:abstractNumId w:val="7"/>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0"/>
  </w:num>
  <w:num w:numId="24">
    <w:abstractNumId w:val="19"/>
  </w:num>
  <w:num w:numId="25">
    <w:abstractNumId w:val="0"/>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F2B"/>
    <w:rsid w:val="00071023"/>
    <w:rsid w:val="000B3374"/>
    <w:rsid w:val="000D72AC"/>
    <w:rsid w:val="00120ED2"/>
    <w:rsid w:val="002363AC"/>
    <w:rsid w:val="00306A4F"/>
    <w:rsid w:val="003B627C"/>
    <w:rsid w:val="004371FB"/>
    <w:rsid w:val="004A092F"/>
    <w:rsid w:val="004E0585"/>
    <w:rsid w:val="006F6AD1"/>
    <w:rsid w:val="007029BB"/>
    <w:rsid w:val="00742F2B"/>
    <w:rsid w:val="00776105"/>
    <w:rsid w:val="0077654F"/>
    <w:rsid w:val="007C501B"/>
    <w:rsid w:val="00845DBA"/>
    <w:rsid w:val="00974819"/>
    <w:rsid w:val="00A9258D"/>
    <w:rsid w:val="00B7058E"/>
    <w:rsid w:val="00BA19E7"/>
    <w:rsid w:val="00BC2B6C"/>
    <w:rsid w:val="00C67A23"/>
    <w:rsid w:val="00CC235A"/>
    <w:rsid w:val="00CD599B"/>
    <w:rsid w:val="00D10DEC"/>
    <w:rsid w:val="00D651F5"/>
    <w:rsid w:val="00D83342"/>
    <w:rsid w:val="00DA1E13"/>
    <w:rsid w:val="00E0653B"/>
    <w:rsid w:val="00E07BEB"/>
    <w:rsid w:val="00E13A3C"/>
    <w:rsid w:val="00EC710B"/>
    <w:rsid w:val="00EF5456"/>
    <w:rsid w:val="00F574F2"/>
    <w:rsid w:val="00FA67BC"/>
    <w:rsid w:val="00FB5309"/>
    <w:rsid w:val="00FC4665"/>
    <w:rsid w:val="00FE0C5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C67B1"/>
  <w15:docId w15:val="{7A3252FD-52AA-4F0E-8399-D8289AAC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F2B"/>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2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742F2B"/>
    <w:pPr>
      <w:spacing w:after="160" w:line="259" w:lineRule="auto"/>
      <w:ind w:left="720"/>
      <w:contextualSpacing/>
    </w:pPr>
    <w:rPr>
      <w:rFonts w:eastAsiaTheme="minorHAnsi"/>
      <w:lang w:eastAsia="en-US"/>
    </w:rPr>
  </w:style>
  <w:style w:type="character" w:styleId="a5">
    <w:name w:val="Placeholder Text"/>
    <w:basedOn w:val="a0"/>
    <w:uiPriority w:val="99"/>
    <w:semiHidden/>
    <w:rsid w:val="009748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11990">
      <w:bodyDiv w:val="1"/>
      <w:marLeft w:val="0"/>
      <w:marRight w:val="0"/>
      <w:marTop w:val="0"/>
      <w:marBottom w:val="0"/>
      <w:divBdr>
        <w:top w:val="none" w:sz="0" w:space="0" w:color="auto"/>
        <w:left w:val="none" w:sz="0" w:space="0" w:color="auto"/>
        <w:bottom w:val="none" w:sz="0" w:space="0" w:color="auto"/>
        <w:right w:val="none" w:sz="0" w:space="0" w:color="auto"/>
      </w:divBdr>
    </w:div>
    <w:div w:id="862742263">
      <w:bodyDiv w:val="1"/>
      <w:marLeft w:val="0"/>
      <w:marRight w:val="0"/>
      <w:marTop w:val="0"/>
      <w:marBottom w:val="0"/>
      <w:divBdr>
        <w:top w:val="none" w:sz="0" w:space="0" w:color="auto"/>
        <w:left w:val="none" w:sz="0" w:space="0" w:color="auto"/>
        <w:bottom w:val="none" w:sz="0" w:space="0" w:color="auto"/>
        <w:right w:val="none" w:sz="0" w:space="0" w:color="auto"/>
      </w:divBdr>
    </w:div>
    <w:div w:id="907809706">
      <w:bodyDiv w:val="1"/>
      <w:marLeft w:val="0"/>
      <w:marRight w:val="0"/>
      <w:marTop w:val="0"/>
      <w:marBottom w:val="0"/>
      <w:divBdr>
        <w:top w:val="none" w:sz="0" w:space="0" w:color="auto"/>
        <w:left w:val="none" w:sz="0" w:space="0" w:color="auto"/>
        <w:bottom w:val="none" w:sz="0" w:space="0" w:color="auto"/>
        <w:right w:val="none" w:sz="0" w:space="0" w:color="auto"/>
      </w:divBdr>
    </w:div>
    <w:div w:id="1356687410">
      <w:bodyDiv w:val="1"/>
      <w:marLeft w:val="0"/>
      <w:marRight w:val="0"/>
      <w:marTop w:val="0"/>
      <w:marBottom w:val="0"/>
      <w:divBdr>
        <w:top w:val="none" w:sz="0" w:space="0" w:color="auto"/>
        <w:left w:val="none" w:sz="0" w:space="0" w:color="auto"/>
        <w:bottom w:val="none" w:sz="0" w:space="0" w:color="auto"/>
        <w:right w:val="none" w:sz="0" w:space="0" w:color="auto"/>
      </w:divBdr>
    </w:div>
    <w:div w:id="1429886267">
      <w:bodyDiv w:val="1"/>
      <w:marLeft w:val="0"/>
      <w:marRight w:val="0"/>
      <w:marTop w:val="0"/>
      <w:marBottom w:val="0"/>
      <w:divBdr>
        <w:top w:val="none" w:sz="0" w:space="0" w:color="auto"/>
        <w:left w:val="none" w:sz="0" w:space="0" w:color="auto"/>
        <w:bottom w:val="none" w:sz="0" w:space="0" w:color="auto"/>
        <w:right w:val="none" w:sz="0" w:space="0" w:color="auto"/>
      </w:divBdr>
    </w:div>
    <w:div w:id="1969821393">
      <w:bodyDiv w:val="1"/>
      <w:marLeft w:val="0"/>
      <w:marRight w:val="0"/>
      <w:marTop w:val="0"/>
      <w:marBottom w:val="0"/>
      <w:divBdr>
        <w:top w:val="none" w:sz="0" w:space="0" w:color="auto"/>
        <w:left w:val="none" w:sz="0" w:space="0" w:color="auto"/>
        <w:bottom w:val="none" w:sz="0" w:space="0" w:color="auto"/>
        <w:right w:val="none" w:sz="0" w:space="0" w:color="auto"/>
      </w:divBdr>
    </w:div>
    <w:div w:id="20018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5</Pages>
  <Words>1561</Words>
  <Characters>8902</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HAPPYPC</dc:creator>
  <cp:keywords/>
  <dc:description/>
  <cp:lastModifiedBy>HAPPYPC</cp:lastModifiedBy>
  <cp:revision>24</cp:revision>
  <dcterms:created xsi:type="dcterms:W3CDTF">2024-04-19T04:11:00Z</dcterms:created>
  <dcterms:modified xsi:type="dcterms:W3CDTF">2026-06-12T06:32:00Z</dcterms:modified>
</cp:coreProperties>
</file>