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E234D" w14:textId="61D245C6" w:rsidR="002E468E" w:rsidRPr="008747B2" w:rsidRDefault="00AE336B" w:rsidP="002E468E">
      <w:pPr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8747B2">
        <w:rPr>
          <w:rFonts w:ascii="Arial" w:hAnsi="Arial" w:cs="Arial"/>
          <w:b/>
          <w:bCs/>
          <w:sz w:val="24"/>
          <w:szCs w:val="24"/>
          <w:lang w:val="kk-KZ"/>
        </w:rPr>
        <w:t xml:space="preserve">ТОЛ </w:t>
      </w:r>
      <w:r w:rsidR="002E468E" w:rsidRPr="008747B2">
        <w:rPr>
          <w:rFonts w:ascii="Arial" w:hAnsi="Arial" w:cs="Arial"/>
          <w:b/>
          <w:bCs/>
          <w:sz w:val="24"/>
          <w:szCs w:val="24"/>
          <w:lang w:val="kk-KZ"/>
        </w:rPr>
        <w:t>тізімі</w:t>
      </w:r>
    </w:p>
    <w:tbl>
      <w:tblPr>
        <w:tblStyle w:val="a4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4"/>
        <w:gridCol w:w="1702"/>
        <w:gridCol w:w="3686"/>
        <w:gridCol w:w="1417"/>
        <w:gridCol w:w="1843"/>
        <w:gridCol w:w="1813"/>
      </w:tblGrid>
      <w:tr w:rsidR="00320194" w:rsidRPr="008747B2" w14:paraId="7BE16A23" w14:textId="77777777" w:rsidTr="008747B2">
        <w:tc>
          <w:tcPr>
            <w:tcW w:w="454" w:type="dxa"/>
          </w:tcPr>
          <w:p w14:paraId="1131D5A5" w14:textId="77777777" w:rsidR="005B77D3" w:rsidRPr="008747B2" w:rsidRDefault="004E0E2D" w:rsidP="00DA3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2" w:type="dxa"/>
          </w:tcPr>
          <w:p w14:paraId="3FDDC31B" w14:textId="68C15727" w:rsidR="005B77D3" w:rsidRPr="008747B2" w:rsidRDefault="002E468E" w:rsidP="00DA3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Заттың атауы </w:t>
            </w:r>
          </w:p>
        </w:tc>
        <w:tc>
          <w:tcPr>
            <w:tcW w:w="3686" w:type="dxa"/>
          </w:tcPr>
          <w:p w14:paraId="3992B1BA" w14:textId="1545F8E7" w:rsidR="005B77D3" w:rsidRPr="008747B2" w:rsidRDefault="00AE336B" w:rsidP="00DA3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Қ</w:t>
            </w:r>
            <w:r w:rsidR="002E468E"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олдану</w:t>
            </w: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саласы</w:t>
            </w:r>
            <w:r w:rsidR="002E468E"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14:paraId="4BB908CF" w14:textId="6B76939F" w:rsidR="005B77D3" w:rsidRPr="008747B2" w:rsidRDefault="00AE336B" w:rsidP="00DA3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</w:t>
            </w: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анаты </w:t>
            </w:r>
          </w:p>
        </w:tc>
        <w:tc>
          <w:tcPr>
            <w:tcW w:w="1843" w:type="dxa"/>
          </w:tcPr>
          <w:p w14:paraId="1493B7AE" w14:textId="0545D5C3" w:rsidR="005B77D3" w:rsidRPr="008747B2" w:rsidRDefault="002E468E" w:rsidP="00DA3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Стокгольм Конвенциясының </w:t>
            </w:r>
            <w:r w:rsidR="00AE336B"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А</w:t>
            </w: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, В немесе С қосымшасына енгізілген </w:t>
            </w:r>
          </w:p>
        </w:tc>
        <w:tc>
          <w:tcPr>
            <w:tcW w:w="1813" w:type="dxa"/>
          </w:tcPr>
          <w:p w14:paraId="01FA56D2" w14:textId="1F1E6DDE" w:rsidR="005B77D3" w:rsidRPr="008747B2" w:rsidRDefault="00AE336B" w:rsidP="00DA33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МОҰЖ- </w:t>
            </w:r>
            <w:proofErr w:type="spellStart"/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на</w:t>
            </w:r>
            <w:proofErr w:type="spellEnd"/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2E468E"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енгізілген</w:t>
            </w:r>
          </w:p>
        </w:tc>
      </w:tr>
      <w:tr w:rsidR="00F11762" w:rsidRPr="008747B2" w14:paraId="6163E2E7" w14:textId="77777777" w:rsidTr="005B24A2">
        <w:tc>
          <w:tcPr>
            <w:tcW w:w="10915" w:type="dxa"/>
            <w:gridSpan w:val="6"/>
          </w:tcPr>
          <w:p w14:paraId="577313F1" w14:textId="77777777" w:rsidR="00F11762" w:rsidRPr="008747B2" w:rsidRDefault="00F11762" w:rsidP="005B24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Пестицид</w:t>
            </w:r>
            <w:r w:rsidR="002E468E"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тер</w:t>
            </w:r>
          </w:p>
          <w:p w14:paraId="44F0B531" w14:textId="2880275E" w:rsidR="00DE76A4" w:rsidRPr="008747B2" w:rsidRDefault="00DE76A4" w:rsidP="005B24A2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345E8" w:rsidRPr="008747B2" w14:paraId="27C06C00" w14:textId="77777777" w:rsidTr="008747B2">
        <w:tc>
          <w:tcPr>
            <w:tcW w:w="454" w:type="dxa"/>
          </w:tcPr>
          <w:p w14:paraId="55982395" w14:textId="77777777" w:rsidR="004345E8" w:rsidRPr="008747B2" w:rsidRDefault="004345E8" w:rsidP="00145313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4899F12E" w14:textId="7A206650" w:rsidR="004345E8" w:rsidRPr="008747B2" w:rsidRDefault="004345E8" w:rsidP="00145313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льфа гексахлорциклогексан</w:t>
            </w:r>
          </w:p>
        </w:tc>
        <w:tc>
          <w:tcPr>
            <w:tcW w:w="3686" w:type="dxa"/>
            <w:vMerge w:val="restart"/>
          </w:tcPr>
          <w:p w14:paraId="54C65AAF" w14:textId="45D7E3D9" w:rsidR="004345E8" w:rsidRPr="008747B2" w:rsidRDefault="004345E8" w:rsidP="00145313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КСРО-да гексахлорциклогексан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изомерлерге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бөлінбестен техникалық гексахлорциклогексан ретінде өндірілді және ауыл шаруашылығында зиянкестердің кең ауқымы үшін қолданылды </w:t>
            </w:r>
          </w:p>
        </w:tc>
        <w:tc>
          <w:tcPr>
            <w:tcW w:w="1417" w:type="dxa"/>
          </w:tcPr>
          <w:p w14:paraId="5891D7C5" w14:textId="4368839F" w:rsidR="004345E8" w:rsidRPr="008747B2" w:rsidRDefault="004345E8" w:rsidP="00145313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естицид</w:t>
            </w:r>
          </w:p>
        </w:tc>
        <w:tc>
          <w:tcPr>
            <w:tcW w:w="1843" w:type="dxa"/>
          </w:tcPr>
          <w:p w14:paraId="3D82C741" w14:textId="77777777" w:rsidR="004345E8" w:rsidRPr="008747B2" w:rsidRDefault="004345E8" w:rsidP="002E468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4, 2009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</w:p>
          <w:p w14:paraId="31E14A85" w14:textId="3A7EFF94" w:rsidR="004345E8" w:rsidRPr="008747B2" w:rsidRDefault="004345E8" w:rsidP="002E468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64812650" w14:textId="0373CE82" w:rsidR="004345E8" w:rsidRPr="008747B2" w:rsidRDefault="004345E8" w:rsidP="00145313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3FF7FD62" w14:textId="351FB6F8" w:rsidR="004345E8" w:rsidRPr="008747B2" w:rsidRDefault="004345E8" w:rsidP="00145313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4345E8" w:rsidRPr="008747B2" w14:paraId="1B023315" w14:textId="77777777" w:rsidTr="008747B2">
        <w:tc>
          <w:tcPr>
            <w:tcW w:w="454" w:type="dxa"/>
          </w:tcPr>
          <w:p w14:paraId="1BFBF5D9" w14:textId="77777777" w:rsidR="004345E8" w:rsidRPr="008747B2" w:rsidRDefault="004345E8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2C134200" w14:textId="192FCE2A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Бета гексахлорциклогексан пестицид</w:t>
            </w:r>
          </w:p>
        </w:tc>
        <w:tc>
          <w:tcPr>
            <w:tcW w:w="3686" w:type="dxa"/>
            <w:vMerge/>
          </w:tcPr>
          <w:p w14:paraId="79D7CE5E" w14:textId="18CA0508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714DA37" w14:textId="11DF78D3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Пестицид</w:t>
            </w:r>
          </w:p>
        </w:tc>
        <w:tc>
          <w:tcPr>
            <w:tcW w:w="1843" w:type="dxa"/>
          </w:tcPr>
          <w:p w14:paraId="2109D6C6" w14:textId="3CD0BA44" w:rsidR="004345E8" w:rsidRPr="008747B2" w:rsidRDefault="004345E8" w:rsidP="002E468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4, 2009 ж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125957DF" w14:textId="7E0279B7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088CC22F" w14:textId="2E869E58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4345E8" w:rsidRPr="008747B2" w14:paraId="13AEC5DD" w14:textId="77777777" w:rsidTr="008747B2">
        <w:tc>
          <w:tcPr>
            <w:tcW w:w="454" w:type="dxa"/>
          </w:tcPr>
          <w:p w14:paraId="3E6E7456" w14:textId="77777777" w:rsidR="004345E8" w:rsidRPr="008747B2" w:rsidRDefault="004345E8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2E71DA90" w14:textId="5E952FE2" w:rsidR="004345E8" w:rsidRPr="008747B2" w:rsidRDefault="004345E8" w:rsidP="002E468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Линдан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686" w:type="dxa"/>
            <w:vMerge/>
          </w:tcPr>
          <w:p w14:paraId="60DA9F8D" w14:textId="0892F3F2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3E27CAE0" w14:textId="605BA53A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естицид </w:t>
            </w:r>
          </w:p>
        </w:tc>
        <w:tc>
          <w:tcPr>
            <w:tcW w:w="1843" w:type="dxa"/>
          </w:tcPr>
          <w:p w14:paraId="07042807" w14:textId="5754262C" w:rsidR="004345E8" w:rsidRPr="008747B2" w:rsidRDefault="004345E8" w:rsidP="002E468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4,2009 ж</w:t>
            </w:r>
          </w:p>
          <w:p w14:paraId="45805222" w14:textId="1116D448" w:rsidR="004345E8" w:rsidRPr="008747B2" w:rsidRDefault="004345E8" w:rsidP="002E468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415352BD" w14:textId="443C4E81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349A0496" w14:textId="33DA914B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5E4E86" w:rsidRPr="008747B2" w14:paraId="3C0E5514" w14:textId="77777777" w:rsidTr="008747B2">
        <w:tc>
          <w:tcPr>
            <w:tcW w:w="454" w:type="dxa"/>
          </w:tcPr>
          <w:p w14:paraId="3CC3A1AA" w14:textId="77777777" w:rsidR="005E4E86" w:rsidRPr="008747B2" w:rsidRDefault="005E4E86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381DCC7B" w14:textId="019AFE1E" w:rsidR="005E4E86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Пентахлорбензол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</w:tc>
        <w:tc>
          <w:tcPr>
            <w:tcW w:w="3686" w:type="dxa"/>
          </w:tcPr>
          <w:p w14:paraId="6A3A4D5E" w14:textId="32D979DC" w:rsidR="005E4E86" w:rsidRPr="008747B2" w:rsidRDefault="00AE336B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Квинтозин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өндірісі. Ол бұрын пестицид және отқа төзімді ретінде қолданылған. Қазіргі уақытта өндірілмейді</w:t>
            </w:r>
          </w:p>
        </w:tc>
        <w:tc>
          <w:tcPr>
            <w:tcW w:w="1417" w:type="dxa"/>
          </w:tcPr>
          <w:p w14:paraId="59B70250" w14:textId="07458F6E" w:rsidR="005E4E86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Пестицид </w:t>
            </w:r>
          </w:p>
        </w:tc>
        <w:tc>
          <w:tcPr>
            <w:tcW w:w="1843" w:type="dxa"/>
          </w:tcPr>
          <w:p w14:paraId="129C1F38" w14:textId="77777777" w:rsidR="00AE336B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4, 2009 ж</w:t>
            </w:r>
          </w:p>
          <w:p w14:paraId="5CE097DE" w14:textId="674C7FC0" w:rsidR="005E4E86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</w:tc>
        <w:tc>
          <w:tcPr>
            <w:tcW w:w="1813" w:type="dxa"/>
          </w:tcPr>
          <w:p w14:paraId="7CCDE1AE" w14:textId="77777777" w:rsidR="00AE336B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</w:t>
            </w:r>
          </w:p>
          <w:p w14:paraId="2F2F1390" w14:textId="5C24AC9C" w:rsidR="005E4E86" w:rsidRPr="008747B2" w:rsidRDefault="00AE336B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2024-2025</w:t>
            </w:r>
          </w:p>
        </w:tc>
      </w:tr>
      <w:tr w:rsidR="005E4E86" w:rsidRPr="008747B2" w14:paraId="08C62058" w14:textId="77777777" w:rsidTr="008747B2">
        <w:tc>
          <w:tcPr>
            <w:tcW w:w="454" w:type="dxa"/>
          </w:tcPr>
          <w:p w14:paraId="5808CAD9" w14:textId="77777777" w:rsidR="005E4E86" w:rsidRPr="008747B2" w:rsidRDefault="005E4E86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645ADC9E" w14:textId="612B2E22" w:rsidR="005E4E86" w:rsidRPr="008747B2" w:rsidRDefault="00AE336B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Хлордекон</w:t>
            </w:r>
            <w:proofErr w:type="spellEnd"/>
          </w:p>
        </w:tc>
        <w:tc>
          <w:tcPr>
            <w:tcW w:w="3686" w:type="dxa"/>
          </w:tcPr>
          <w:p w14:paraId="0CCE87EC" w14:textId="390C95BE" w:rsidR="005E4E86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ұрын жапырақ жейтін жәндіктермен,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термиттермен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және шыбын дернәсілдерімен күресу үшін қолданылған. Кейбір елдерде (мысалы, Францияда) ол банан плантацияларында да қолданылған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</w:tc>
        <w:tc>
          <w:tcPr>
            <w:tcW w:w="1417" w:type="dxa"/>
          </w:tcPr>
          <w:p w14:paraId="6A411923" w14:textId="27E67AEA" w:rsidR="005E4E86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Пестицид </w:t>
            </w:r>
          </w:p>
        </w:tc>
        <w:tc>
          <w:tcPr>
            <w:tcW w:w="1843" w:type="dxa"/>
          </w:tcPr>
          <w:p w14:paraId="5006198E" w14:textId="77777777" w:rsidR="00AE336B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4, 2009 ж</w:t>
            </w:r>
          </w:p>
          <w:p w14:paraId="150F3F6B" w14:textId="30B48248" w:rsidR="00AE336B" w:rsidRPr="008747B2" w:rsidRDefault="00AE336B" w:rsidP="00AE336B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5E6E3A97" w14:textId="3BE8B174" w:rsidR="005E4E86" w:rsidRPr="008747B2" w:rsidRDefault="005E4E86" w:rsidP="005E4E86">
            <w:pP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45CA9BC1" w14:textId="17F6C50C" w:rsidR="005E4E86" w:rsidRPr="008747B2" w:rsidRDefault="00AE336B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5E4E86" w:rsidRPr="008747B2" w14:paraId="1246CB15" w14:textId="77777777" w:rsidTr="008747B2">
        <w:tc>
          <w:tcPr>
            <w:tcW w:w="454" w:type="dxa"/>
          </w:tcPr>
          <w:p w14:paraId="0E3586C5" w14:textId="77777777" w:rsidR="005E4E86" w:rsidRPr="008747B2" w:rsidRDefault="005E4E86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367FECBD" w14:textId="7DFB42D0" w:rsidR="005E4E86" w:rsidRPr="008747B2" w:rsidRDefault="00560C5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Эндосульфан</w:t>
            </w:r>
            <w:proofErr w:type="spellEnd"/>
          </w:p>
        </w:tc>
        <w:tc>
          <w:tcPr>
            <w:tcW w:w="3686" w:type="dxa"/>
          </w:tcPr>
          <w:p w14:paraId="64A9D8D6" w14:textId="05FEC5A6" w:rsidR="005E4E86" w:rsidRPr="008747B2" w:rsidRDefault="00560C58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ли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, ақ шыбындар,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олорадо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қоңыздары мен кенелермен күресу үшін пайдаланылды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1417" w:type="dxa"/>
          </w:tcPr>
          <w:p w14:paraId="62F08333" w14:textId="129744AE" w:rsidR="005E4E86" w:rsidRPr="008747B2" w:rsidRDefault="00560C5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Пестицид</w:t>
            </w:r>
          </w:p>
        </w:tc>
        <w:tc>
          <w:tcPr>
            <w:tcW w:w="1843" w:type="dxa"/>
          </w:tcPr>
          <w:p w14:paraId="00B00D99" w14:textId="77777777" w:rsidR="00560C58" w:rsidRPr="008747B2" w:rsidRDefault="00560C58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5, 2011 ж</w:t>
            </w:r>
          </w:p>
          <w:p w14:paraId="7D066991" w14:textId="77777777" w:rsidR="00560C58" w:rsidRPr="008747B2" w:rsidRDefault="00560C58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3FE6263A" w14:textId="79D75B31" w:rsidR="005E4E86" w:rsidRPr="008747B2" w:rsidRDefault="005E4E86" w:rsidP="005E4E86">
            <w:pP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7B554BB8" w14:textId="0F6A7941" w:rsidR="005E4E86" w:rsidRPr="008747B2" w:rsidRDefault="00560C5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5E4E86" w:rsidRPr="008747B2" w14:paraId="425CA3B3" w14:textId="77777777" w:rsidTr="008747B2">
        <w:tc>
          <w:tcPr>
            <w:tcW w:w="454" w:type="dxa"/>
          </w:tcPr>
          <w:p w14:paraId="31DAE7C5" w14:textId="77777777" w:rsidR="005E4E86" w:rsidRPr="008747B2" w:rsidRDefault="005E4E86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35FA3474" w14:textId="2207E2C7" w:rsidR="005E4E86" w:rsidRPr="008747B2" w:rsidRDefault="00560C5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ДДТ</w:t>
            </w:r>
          </w:p>
        </w:tc>
        <w:tc>
          <w:tcPr>
            <w:tcW w:w="3686" w:type="dxa"/>
          </w:tcPr>
          <w:p w14:paraId="4BB50BE3" w14:textId="0D059D59" w:rsidR="00560C58" w:rsidRPr="008747B2" w:rsidRDefault="00560C58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Безгек масаларын, биттерді (сүзек эпидемиясының алдын алу үшін), сондай-ақ шегірткелер мен өсімдік зиянкестерін (мақта, соя) жаппай жоюға арналған  </w:t>
            </w:r>
          </w:p>
          <w:p w14:paraId="5ABB0F58" w14:textId="77777777" w:rsidR="005E4E86" w:rsidRPr="008747B2" w:rsidRDefault="005E4E86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55488E91" w14:textId="0DE7C222" w:rsidR="005E4E86" w:rsidRPr="008747B2" w:rsidRDefault="00560C5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Пестицид</w:t>
            </w:r>
          </w:p>
        </w:tc>
        <w:tc>
          <w:tcPr>
            <w:tcW w:w="1843" w:type="dxa"/>
          </w:tcPr>
          <w:p w14:paraId="5B922438" w14:textId="1EAEF3B8" w:rsidR="005E4E86" w:rsidRPr="008747B2" w:rsidRDefault="00560C58" w:rsidP="005E4E86">
            <w:pP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2001 жылғы 22 мамырда В қосымшасы </w:t>
            </w:r>
          </w:p>
        </w:tc>
        <w:tc>
          <w:tcPr>
            <w:tcW w:w="1813" w:type="dxa"/>
          </w:tcPr>
          <w:p w14:paraId="1084667E" w14:textId="38C891AB" w:rsidR="005E4E86" w:rsidRPr="008747B2" w:rsidRDefault="00560C5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560C58" w:rsidRPr="008747B2" w14:paraId="1CDAA01A" w14:textId="77777777" w:rsidTr="008747B2">
        <w:tc>
          <w:tcPr>
            <w:tcW w:w="454" w:type="dxa"/>
          </w:tcPr>
          <w:p w14:paraId="2E5E5B67" w14:textId="77777777" w:rsidR="00560C58" w:rsidRPr="008747B2" w:rsidRDefault="00560C58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74E54A2B" w14:textId="6BC9499B" w:rsidR="00560C5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Пентахлорфенол</w:t>
            </w:r>
          </w:p>
        </w:tc>
        <w:tc>
          <w:tcPr>
            <w:tcW w:w="3686" w:type="dxa"/>
          </w:tcPr>
          <w:p w14:paraId="1B5B45F7" w14:textId="539D58F1" w:rsidR="00560C58" w:rsidRPr="008747B2" w:rsidRDefault="004345E8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шірік пен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термиттерден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қорғау үшін, сондай-ақ теріні, тіндерді өңдеу және мақта гербицидтерін өндіруде ағашты терең сіңдіруге арналған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антисептик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ретінде (ЭБЖ тіректері, ағаш).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</w:tc>
        <w:tc>
          <w:tcPr>
            <w:tcW w:w="1417" w:type="dxa"/>
          </w:tcPr>
          <w:p w14:paraId="1797CF67" w14:textId="794FEFBB" w:rsidR="00560C5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Пестицид</w:t>
            </w:r>
          </w:p>
        </w:tc>
        <w:tc>
          <w:tcPr>
            <w:tcW w:w="1843" w:type="dxa"/>
          </w:tcPr>
          <w:p w14:paraId="35FC5E83" w14:textId="23499153" w:rsidR="00560C5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7, 2015 жылғы 15 мамыр В қосымшасы </w:t>
            </w:r>
          </w:p>
        </w:tc>
        <w:tc>
          <w:tcPr>
            <w:tcW w:w="1813" w:type="dxa"/>
          </w:tcPr>
          <w:p w14:paraId="2DC294FE" w14:textId="5858DB0B" w:rsidR="00560C5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түгендеу 2015-2016</w:t>
            </w:r>
          </w:p>
        </w:tc>
      </w:tr>
      <w:tr w:rsidR="004345E8" w:rsidRPr="008747B2" w14:paraId="3CBBE715" w14:textId="77777777" w:rsidTr="008747B2">
        <w:tc>
          <w:tcPr>
            <w:tcW w:w="454" w:type="dxa"/>
          </w:tcPr>
          <w:p w14:paraId="1DF4F37E" w14:textId="77777777" w:rsidR="004345E8" w:rsidRPr="008747B2" w:rsidRDefault="004345E8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592DEF81" w14:textId="3B935560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Мирекс</w:t>
            </w:r>
            <w:proofErr w:type="spellEnd"/>
          </w:p>
        </w:tc>
        <w:tc>
          <w:tcPr>
            <w:tcW w:w="3686" w:type="dxa"/>
          </w:tcPr>
          <w:p w14:paraId="524A13AF" w14:textId="624FC34D" w:rsidR="004345E8" w:rsidRPr="008747B2" w:rsidRDefault="004345E8" w:rsidP="00560C5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негізінен ауыл шаруашылығындағы от құмырсқаларымен күресу және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термиттерге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қарсы ағаш конструкцияларды өңдеу үшін.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</w:tc>
        <w:tc>
          <w:tcPr>
            <w:tcW w:w="1417" w:type="dxa"/>
          </w:tcPr>
          <w:p w14:paraId="7EE20905" w14:textId="2FAF1943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Пестицид</w:t>
            </w:r>
          </w:p>
        </w:tc>
        <w:tc>
          <w:tcPr>
            <w:tcW w:w="1843" w:type="dxa"/>
          </w:tcPr>
          <w:p w14:paraId="40810CF6" w14:textId="29044B73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2001 жылғы 22 мамыр В қосымшасы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</w:tc>
        <w:tc>
          <w:tcPr>
            <w:tcW w:w="1813" w:type="dxa"/>
          </w:tcPr>
          <w:p w14:paraId="31DB14DB" w14:textId="77777777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4345E8" w:rsidRPr="008747B2" w14:paraId="43ECCC6B" w14:textId="77777777" w:rsidTr="008747B2">
        <w:tc>
          <w:tcPr>
            <w:tcW w:w="454" w:type="dxa"/>
          </w:tcPr>
          <w:p w14:paraId="55072565" w14:textId="77777777" w:rsidR="004345E8" w:rsidRPr="008747B2" w:rsidRDefault="004345E8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0E32885C" w14:textId="0159B737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Токсафен</w:t>
            </w:r>
            <w:proofErr w:type="spellEnd"/>
          </w:p>
        </w:tc>
        <w:tc>
          <w:tcPr>
            <w:tcW w:w="3686" w:type="dxa"/>
          </w:tcPr>
          <w:p w14:paraId="43A5DDC8" w14:textId="77777777" w:rsidR="004345E8" w:rsidRPr="008747B2" w:rsidRDefault="004345E8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487DD3AD" w14:textId="77777777" w:rsidR="004345E8" w:rsidRPr="008747B2" w:rsidRDefault="004345E8" w:rsidP="004345E8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пестициді </w:t>
            </w:r>
          </w:p>
          <w:p w14:paraId="4D3A0983" w14:textId="77777777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68BC7D9" w14:textId="6BD5E674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2001 жылғы 22 мамыр В қосымшасы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</w:tc>
        <w:tc>
          <w:tcPr>
            <w:tcW w:w="1813" w:type="dxa"/>
          </w:tcPr>
          <w:p w14:paraId="7B7EA0D4" w14:textId="77777777" w:rsidR="004345E8" w:rsidRPr="008747B2" w:rsidRDefault="004345E8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DE76A4" w:rsidRPr="008747B2" w14:paraId="7131409F" w14:textId="77777777" w:rsidTr="000636E6">
        <w:tc>
          <w:tcPr>
            <w:tcW w:w="454" w:type="dxa"/>
          </w:tcPr>
          <w:p w14:paraId="66968406" w14:textId="77777777" w:rsidR="00DE76A4" w:rsidRPr="008747B2" w:rsidRDefault="00DE76A4" w:rsidP="00DE76A4">
            <w:pPr>
              <w:ind w:left="28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0461" w:type="dxa"/>
            <w:gridSpan w:val="5"/>
          </w:tcPr>
          <w:p w14:paraId="49FDF597" w14:textId="58A61F9B" w:rsidR="00DE76A4" w:rsidRPr="008747B2" w:rsidRDefault="00DE76A4" w:rsidP="00DE76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Өнеркәсіптік </w:t>
            </w:r>
            <w:r w:rsidRPr="008747B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ТОЛ</w:t>
            </w:r>
          </w:p>
          <w:p w14:paraId="39724E43" w14:textId="77777777" w:rsidR="00DE76A4" w:rsidRPr="008747B2" w:rsidRDefault="00DE76A4" w:rsidP="00DE76A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DE76A4" w:rsidRPr="008747B2" w14:paraId="4B922E41" w14:textId="77777777" w:rsidTr="008747B2">
        <w:tc>
          <w:tcPr>
            <w:tcW w:w="454" w:type="dxa"/>
          </w:tcPr>
          <w:p w14:paraId="2F797172" w14:textId="77777777" w:rsidR="00DE76A4" w:rsidRPr="008747B2" w:rsidRDefault="00DE76A4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6101E82C" w14:textId="22D4E8C7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ПХД</w:t>
            </w:r>
          </w:p>
        </w:tc>
        <w:tc>
          <w:tcPr>
            <w:tcW w:w="3686" w:type="dxa"/>
          </w:tcPr>
          <w:p w14:paraId="7B1FE699" w14:textId="06FA7A6F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Э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лектротехникаға арналған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диэлектрлік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сұйықтықтар (трансформаторлар мен конденсаторлар), сондай-ақ майлағыштарға, бояулар мен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тығыздағыштарға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қоспалар</w:t>
            </w:r>
          </w:p>
          <w:p w14:paraId="2134BDF2" w14:textId="7F715A4D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785CEC19" w14:textId="77777777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</w:t>
            </w:r>
          </w:p>
          <w:p w14:paraId="7F67BE35" w14:textId="1A0DBC11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қолдану </w:t>
            </w:r>
          </w:p>
        </w:tc>
        <w:tc>
          <w:tcPr>
            <w:tcW w:w="1843" w:type="dxa"/>
          </w:tcPr>
          <w:p w14:paraId="49F8FA87" w14:textId="1BF4A2A8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2001 жылғы 22 мамыр А Қосымшасы</w:t>
            </w:r>
          </w:p>
        </w:tc>
        <w:tc>
          <w:tcPr>
            <w:tcW w:w="1813" w:type="dxa"/>
          </w:tcPr>
          <w:p w14:paraId="6FAFEFDF" w14:textId="77777777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DE76A4" w:rsidRPr="008747B2" w14:paraId="275D9513" w14:textId="77777777" w:rsidTr="008747B2">
        <w:tc>
          <w:tcPr>
            <w:tcW w:w="454" w:type="dxa"/>
          </w:tcPr>
          <w:p w14:paraId="7474E32B" w14:textId="77777777" w:rsidR="00DE76A4" w:rsidRPr="008747B2" w:rsidRDefault="00DE76A4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433BD438" w14:textId="64B87FB6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Тетра - және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пента-Бромдифенил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эфирлері</w:t>
            </w:r>
          </w:p>
        </w:tc>
        <w:tc>
          <w:tcPr>
            <w:tcW w:w="3686" w:type="dxa"/>
          </w:tcPr>
          <w:p w14:paraId="475D2A9B" w14:textId="257E8D73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Полиуританды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көбік </w:t>
            </w:r>
          </w:p>
          <w:p w14:paraId="69493BE3" w14:textId="77777777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398B619C" w14:textId="2F135BC8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қолдану</w:t>
            </w:r>
          </w:p>
        </w:tc>
        <w:tc>
          <w:tcPr>
            <w:tcW w:w="1843" w:type="dxa"/>
          </w:tcPr>
          <w:p w14:paraId="669BB499" w14:textId="40B660D4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4, 2009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</w:p>
          <w:p w14:paraId="7E6C4258" w14:textId="1F821304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332C77F6" w14:textId="77777777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4C02ED7C" w14:textId="5C204576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</w:tc>
      </w:tr>
      <w:tr w:rsidR="00DE76A4" w:rsidRPr="008747B2" w14:paraId="42E81A8F" w14:textId="77777777" w:rsidTr="008747B2">
        <w:tc>
          <w:tcPr>
            <w:tcW w:w="454" w:type="dxa"/>
          </w:tcPr>
          <w:p w14:paraId="09EEF1F0" w14:textId="77777777" w:rsidR="00DE76A4" w:rsidRPr="008747B2" w:rsidRDefault="00DE76A4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2EC449F2" w14:textId="0079FB0B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Гекса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- және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гепта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- БРОМДИФЕНИЛ эфирлері</w:t>
            </w:r>
          </w:p>
        </w:tc>
        <w:tc>
          <w:tcPr>
            <w:tcW w:w="3686" w:type="dxa"/>
          </w:tcPr>
          <w:p w14:paraId="3B55A6E0" w14:textId="0CB70D58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A</w:t>
            </w:r>
            <w:r w:rsidR="00690C8A" w:rsidRPr="008747B2">
              <w:rPr>
                <w:rFonts w:ascii="Arial" w:hAnsi="Arial" w:cs="Arial"/>
                <w:sz w:val="24"/>
                <w:szCs w:val="24"/>
                <w:lang w:val="kk-KZ"/>
              </w:rPr>
              <w:t>БС пластик</w:t>
            </w:r>
          </w:p>
        </w:tc>
        <w:tc>
          <w:tcPr>
            <w:tcW w:w="1417" w:type="dxa"/>
          </w:tcPr>
          <w:p w14:paraId="35244790" w14:textId="77777777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</w:t>
            </w:r>
          </w:p>
          <w:p w14:paraId="4BDA26DE" w14:textId="5C84BF93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қолдану, </w:t>
            </w:r>
          </w:p>
          <w:p w14:paraId="5FEFB0AC" w14:textId="77777777" w:rsidR="00DE76A4" w:rsidRPr="008747B2" w:rsidRDefault="00DE76A4" w:rsidP="00690C8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6BB65399" w14:textId="77777777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42009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</w:p>
          <w:p w14:paraId="09599366" w14:textId="4CB215AF" w:rsidR="00DE76A4" w:rsidRPr="008747B2" w:rsidRDefault="00DE76A4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А қосымшасы</w:t>
            </w:r>
          </w:p>
        </w:tc>
        <w:tc>
          <w:tcPr>
            <w:tcW w:w="1813" w:type="dxa"/>
          </w:tcPr>
          <w:p w14:paraId="39B37975" w14:textId="77777777" w:rsidR="00690C8A" w:rsidRPr="008747B2" w:rsidRDefault="00690C8A" w:rsidP="00690C8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енгізілген, 2015-2016 түгендеу</w:t>
            </w:r>
          </w:p>
          <w:p w14:paraId="4C786C85" w14:textId="77777777" w:rsidR="00DE76A4" w:rsidRPr="008747B2" w:rsidRDefault="00DE76A4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690C8A" w:rsidRPr="008747B2" w14:paraId="7726D430" w14:textId="77777777" w:rsidTr="008747B2">
        <w:tc>
          <w:tcPr>
            <w:tcW w:w="454" w:type="dxa"/>
          </w:tcPr>
          <w:p w14:paraId="4E9FBDF6" w14:textId="77777777" w:rsidR="00690C8A" w:rsidRPr="008747B2" w:rsidRDefault="00690C8A" w:rsidP="005E4E86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61477688" w14:textId="6F0CB748" w:rsidR="00690C8A" w:rsidRPr="008747B2" w:rsidRDefault="00AE5240" w:rsidP="005E4E8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Гексабромдифенил</w:t>
            </w:r>
            <w:proofErr w:type="spellEnd"/>
          </w:p>
        </w:tc>
        <w:tc>
          <w:tcPr>
            <w:tcW w:w="3686" w:type="dxa"/>
          </w:tcPr>
          <w:p w14:paraId="0D9B3C64" w14:textId="732F9BF3" w:rsidR="00690C8A" w:rsidRPr="008747B2" w:rsidRDefault="00AE5240" w:rsidP="00AE524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өндірілмеген немесе қолданылмаған </w:t>
            </w:r>
          </w:p>
        </w:tc>
        <w:tc>
          <w:tcPr>
            <w:tcW w:w="1417" w:type="dxa"/>
          </w:tcPr>
          <w:p w14:paraId="50605C5D" w14:textId="7AAD9666" w:rsidR="00AE5240" w:rsidRPr="008747B2" w:rsidRDefault="00AE5240" w:rsidP="00AE524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қолдану</w:t>
            </w:r>
          </w:p>
          <w:p w14:paraId="17687AE8" w14:textId="77777777" w:rsidR="00690C8A" w:rsidRPr="008747B2" w:rsidRDefault="00690C8A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D78EB9B" w14:textId="0EE87171" w:rsidR="00AE5240" w:rsidRPr="008747B2" w:rsidRDefault="00AE5240" w:rsidP="00AE524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4, 2009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</w:p>
          <w:p w14:paraId="72F34D02" w14:textId="435D3EB7" w:rsidR="00AE5240" w:rsidRPr="008747B2" w:rsidRDefault="00AE5240" w:rsidP="00AE524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А қосымшасы </w:t>
            </w:r>
          </w:p>
          <w:p w14:paraId="1E3FE110" w14:textId="77777777" w:rsidR="00690C8A" w:rsidRPr="008747B2" w:rsidRDefault="00690C8A" w:rsidP="00DE76A4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13A9E0EE" w14:textId="6B3BDC6D" w:rsidR="00690C8A" w:rsidRPr="008747B2" w:rsidRDefault="00AE5240" w:rsidP="00690C8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2014 жылы енгізілген</w:t>
            </w:r>
          </w:p>
        </w:tc>
      </w:tr>
      <w:tr w:rsidR="00F56DE9" w:rsidRPr="008747B2" w14:paraId="53E1A832" w14:textId="77777777" w:rsidTr="008747B2">
        <w:tc>
          <w:tcPr>
            <w:tcW w:w="454" w:type="dxa"/>
          </w:tcPr>
          <w:p w14:paraId="3E169306" w14:textId="77777777" w:rsidR="00F56DE9" w:rsidRPr="008747B2" w:rsidRDefault="00F56DE9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03133556" w14:textId="28F0B02A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Гексабромциклодо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-декан </w:t>
            </w:r>
          </w:p>
        </w:tc>
        <w:tc>
          <w:tcPr>
            <w:tcW w:w="3686" w:type="dxa"/>
          </w:tcPr>
          <w:p w14:paraId="00296027" w14:textId="6EC67941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полистирол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көбік өнеркәсіптік қолдану </w:t>
            </w:r>
          </w:p>
          <w:p w14:paraId="12F1C3CA" w14:textId="70549561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5FF0E1EB" w14:textId="3FB5FD1F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 қолдану</w:t>
            </w:r>
          </w:p>
        </w:tc>
        <w:tc>
          <w:tcPr>
            <w:tcW w:w="1843" w:type="dxa"/>
          </w:tcPr>
          <w:p w14:paraId="6FA9DE1F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6, 2013 ж</w:t>
            </w:r>
          </w:p>
          <w:p w14:paraId="3717D46E" w14:textId="62BB48B1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А қосымшасы</w:t>
            </w:r>
          </w:p>
        </w:tc>
        <w:tc>
          <w:tcPr>
            <w:tcW w:w="1813" w:type="dxa"/>
          </w:tcPr>
          <w:p w14:paraId="166A54E1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</w:t>
            </w:r>
          </w:p>
          <w:p w14:paraId="08470612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2024-2025</w:t>
            </w:r>
          </w:p>
          <w:p w14:paraId="283D548F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F56DE9" w:rsidRPr="008747B2" w14:paraId="7DB8AEEE" w14:textId="77777777" w:rsidTr="008747B2">
        <w:tc>
          <w:tcPr>
            <w:tcW w:w="454" w:type="dxa"/>
          </w:tcPr>
          <w:p w14:paraId="05F7BF95" w14:textId="77777777" w:rsidR="00F56DE9" w:rsidRPr="008747B2" w:rsidRDefault="00F56DE9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0C7D68A9" w14:textId="040C2CE9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Перфтороктан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сульфон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қышқылы (PFOS)</w:t>
            </w:r>
          </w:p>
        </w:tc>
        <w:tc>
          <w:tcPr>
            <w:tcW w:w="3686" w:type="dxa"/>
          </w:tcPr>
          <w:p w14:paraId="65E8FCAE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қолданылған:</w:t>
            </w:r>
          </w:p>
          <w:p w14:paraId="0EC45DA8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гидравликалық мақсаттарға арналған сұйықтықтар</w:t>
            </w:r>
          </w:p>
          <w:p w14:paraId="1E499D4C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зарядталған немесе зарядталмаған өрт сөндіргіштер</w:t>
            </w:r>
          </w:p>
          <w:p w14:paraId="092426FB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маталар мен былғарыдан жасалған бұйымдар </w:t>
            </w:r>
          </w:p>
          <w:p w14:paraId="4AF831C4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тазалау құралдары бояу және лак бұйымдары </w:t>
            </w:r>
          </w:p>
          <w:p w14:paraId="4224D158" w14:textId="1099CCCD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принтерге арналған сия өнеркәсіптік қолдану</w:t>
            </w:r>
          </w:p>
        </w:tc>
        <w:tc>
          <w:tcPr>
            <w:tcW w:w="1417" w:type="dxa"/>
          </w:tcPr>
          <w:p w14:paraId="197FEE6B" w14:textId="43BC6BB3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 қолдану</w:t>
            </w:r>
          </w:p>
        </w:tc>
        <w:tc>
          <w:tcPr>
            <w:tcW w:w="1843" w:type="dxa"/>
          </w:tcPr>
          <w:p w14:paraId="5BEA435B" w14:textId="003F5A90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4/17, 2009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В қосымшасы</w:t>
            </w:r>
          </w:p>
        </w:tc>
        <w:tc>
          <w:tcPr>
            <w:tcW w:w="1813" w:type="dxa"/>
          </w:tcPr>
          <w:p w14:paraId="7796F97C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  <w:p w14:paraId="4526D4A6" w14:textId="77777777" w:rsidR="00F56DE9" w:rsidRPr="008747B2" w:rsidRDefault="00F56DE9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133F36" w:rsidRPr="008747B2" w14:paraId="58C17F40" w14:textId="77777777" w:rsidTr="008747B2">
        <w:tc>
          <w:tcPr>
            <w:tcW w:w="454" w:type="dxa"/>
          </w:tcPr>
          <w:p w14:paraId="6CC666B5" w14:textId="77777777" w:rsidR="00133F36" w:rsidRPr="008747B2" w:rsidRDefault="00133F36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125F1515" w14:textId="24395856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Перфтороктан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қышқылы (ПФОК)</w:t>
            </w:r>
          </w:p>
        </w:tc>
        <w:tc>
          <w:tcPr>
            <w:tcW w:w="3686" w:type="dxa"/>
          </w:tcPr>
          <w:p w14:paraId="0C8B14A2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Фторэластомерлер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мен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фторополимерлер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өндірісі.</w:t>
            </w:r>
          </w:p>
          <w:p w14:paraId="4EA3558E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жабыспайтын ас үй ыдыстарын, тамақ өнімдерін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өңдеуге арналған жабдықтарды өндіру.</w:t>
            </w:r>
          </w:p>
          <w:p w14:paraId="64B88CAF" w14:textId="6B160618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тоқыма, қағаз және лак-бояу материалдарын беттік өңдеу, сондай-ақ өрт сөндіргіш көбік құрамында</w:t>
            </w:r>
          </w:p>
        </w:tc>
        <w:tc>
          <w:tcPr>
            <w:tcW w:w="1417" w:type="dxa"/>
          </w:tcPr>
          <w:p w14:paraId="2C1F000A" w14:textId="3C514372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өнеркәсіптік қолдану </w:t>
            </w:r>
          </w:p>
          <w:p w14:paraId="16FA0F69" w14:textId="77777777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74FCBE52" w14:textId="77777777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9/12</w:t>
            </w:r>
          </w:p>
          <w:p w14:paraId="122DEFF6" w14:textId="08385AB6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2020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В қосымшасы</w:t>
            </w:r>
          </w:p>
        </w:tc>
        <w:tc>
          <w:tcPr>
            <w:tcW w:w="1813" w:type="dxa"/>
          </w:tcPr>
          <w:p w14:paraId="075B686B" w14:textId="4FD2B21B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</w:tc>
      </w:tr>
      <w:tr w:rsidR="00133F36" w:rsidRPr="008747B2" w14:paraId="0E8BF829" w14:textId="77777777" w:rsidTr="008747B2">
        <w:tc>
          <w:tcPr>
            <w:tcW w:w="454" w:type="dxa"/>
          </w:tcPr>
          <w:p w14:paraId="50B843F0" w14:textId="77777777" w:rsidR="00133F36" w:rsidRPr="008747B2" w:rsidRDefault="00133F36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481338F6" w14:textId="1D20EB4C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Перфторгексансульфон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қышқылы (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ПФГС)</w:t>
            </w:r>
          </w:p>
        </w:tc>
        <w:tc>
          <w:tcPr>
            <w:tcW w:w="3686" w:type="dxa"/>
          </w:tcPr>
          <w:p w14:paraId="50E50853" w14:textId="6D72EF05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(1) A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FFF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типті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спецификалық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көбік (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Aqueous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Film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forming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Foam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); </w:t>
            </w:r>
          </w:p>
          <w:p w14:paraId="7D7D4206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(2) Металл жабындар; </w:t>
            </w:r>
          </w:p>
          <w:p w14:paraId="495AD345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(3) тоқыма, былғары және қаптау; </w:t>
            </w:r>
          </w:p>
          <w:p w14:paraId="297263D6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(4) жылтырату / тазалау құралдары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0D81FACB" w14:textId="482408CC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(5) жабындар, сіңдіру /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гидрооқшаулағыш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(ылғалдан, саңырауқұлақтардан және т. б. қорғау үшін); </w:t>
            </w:r>
          </w:p>
          <w:p w14:paraId="4E7EEF0C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(6) авиациялық гидравликалық сұйықтықтар </w:t>
            </w:r>
          </w:p>
          <w:p w14:paraId="247D08FD" w14:textId="76A58D20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(7) электроника және жартылай өткізгіштер өндіріс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і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үшін қолданылады</w:t>
            </w:r>
          </w:p>
        </w:tc>
        <w:tc>
          <w:tcPr>
            <w:tcW w:w="1417" w:type="dxa"/>
          </w:tcPr>
          <w:p w14:paraId="6BCEA0A8" w14:textId="5E257D14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 қолдану</w:t>
            </w:r>
          </w:p>
        </w:tc>
        <w:tc>
          <w:tcPr>
            <w:tcW w:w="1843" w:type="dxa"/>
          </w:tcPr>
          <w:p w14:paraId="3780FA78" w14:textId="77777777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10/132022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В қосымшасы</w:t>
            </w:r>
          </w:p>
          <w:p w14:paraId="6A159227" w14:textId="39F0510A" w:rsidR="00133F36" w:rsidRPr="008747B2" w:rsidRDefault="00133F36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ab/>
            </w:r>
          </w:p>
          <w:p w14:paraId="70F6498F" w14:textId="5894C3B9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3370EEF5" w14:textId="5361D1DC" w:rsidR="00133F36" w:rsidRPr="008747B2" w:rsidRDefault="00133F36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</w:tc>
      </w:tr>
      <w:tr w:rsidR="002F5D21" w:rsidRPr="008747B2" w14:paraId="3B80B242" w14:textId="77777777" w:rsidTr="008747B2">
        <w:tc>
          <w:tcPr>
            <w:tcW w:w="454" w:type="dxa"/>
          </w:tcPr>
          <w:p w14:paraId="1243ED62" w14:textId="77777777" w:rsidR="002F5D21" w:rsidRPr="008747B2" w:rsidRDefault="002F5D21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52F676AE" w14:textId="36C7F1BA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Гексахлорбензол</w:t>
            </w:r>
            <w:proofErr w:type="spellEnd"/>
          </w:p>
        </w:tc>
        <w:tc>
          <w:tcPr>
            <w:tcW w:w="3686" w:type="dxa"/>
          </w:tcPr>
          <w:p w14:paraId="5433E63F" w14:textId="7213D1FF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бұрын тұқымдарды (әсіресе бидайды) саңырауқұлақтарға қарсы ойып алу үшін негізгі фунгицид ретінде қызмет еткен</w:t>
            </w:r>
          </w:p>
        </w:tc>
        <w:tc>
          <w:tcPr>
            <w:tcW w:w="1417" w:type="dxa"/>
          </w:tcPr>
          <w:p w14:paraId="6614F472" w14:textId="24251860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 қолдану</w:t>
            </w:r>
          </w:p>
        </w:tc>
        <w:tc>
          <w:tcPr>
            <w:tcW w:w="1843" w:type="dxa"/>
          </w:tcPr>
          <w:p w14:paraId="4CF2B964" w14:textId="77777777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14:paraId="16BF1476" w14:textId="35E83416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</w:tc>
      </w:tr>
      <w:tr w:rsidR="002F5D21" w:rsidRPr="008747B2" w14:paraId="78493543" w14:textId="77777777" w:rsidTr="008747B2">
        <w:tc>
          <w:tcPr>
            <w:tcW w:w="454" w:type="dxa"/>
          </w:tcPr>
          <w:p w14:paraId="22079036" w14:textId="77777777" w:rsidR="002F5D21" w:rsidRPr="008747B2" w:rsidRDefault="002F5D21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17342BE1" w14:textId="42BC67DC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Гексабромициклододекан</w:t>
            </w:r>
            <w:proofErr w:type="spellEnd"/>
          </w:p>
        </w:tc>
        <w:tc>
          <w:tcPr>
            <w:tcW w:w="3686" w:type="dxa"/>
          </w:tcPr>
          <w:p w14:paraId="27622360" w14:textId="0AC64CB6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ғимараттарда, көлік құралдарында немесе электр және электронды жабдықтарда негізінен тез тұтанатын полимерлер мен тоқыма бұйымдарының тұтануын азайту үшін отқа төзімді қоспа ретінде қолданылады өнеркәсіптік қолдану </w:t>
            </w:r>
          </w:p>
          <w:p w14:paraId="47841C6C" w14:textId="77777777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3243323A" w14:textId="77777777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6EAB07D" w14:textId="6A1D203E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2013 жылы КС 6/13</w:t>
            </w:r>
          </w:p>
        </w:tc>
        <w:tc>
          <w:tcPr>
            <w:tcW w:w="1813" w:type="dxa"/>
          </w:tcPr>
          <w:p w14:paraId="4F8C1582" w14:textId="54EB8368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2024-2025 түгендеу</w:t>
            </w:r>
          </w:p>
          <w:p w14:paraId="048187F3" w14:textId="77777777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2F5D21" w:rsidRPr="008747B2" w14:paraId="3FCB694F" w14:textId="77777777" w:rsidTr="008747B2">
        <w:tc>
          <w:tcPr>
            <w:tcW w:w="454" w:type="dxa"/>
          </w:tcPr>
          <w:p w14:paraId="3AF9F53E" w14:textId="77777777" w:rsidR="002F5D21" w:rsidRPr="008747B2" w:rsidRDefault="002F5D21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22422C68" w14:textId="0CBE684B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Полихлорланған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нафталиндер</w:t>
            </w:r>
            <w:proofErr w:type="spellEnd"/>
          </w:p>
        </w:tc>
        <w:tc>
          <w:tcPr>
            <w:tcW w:w="3686" w:type="dxa"/>
          </w:tcPr>
          <w:p w14:paraId="5FAE664C" w14:textId="7B69FF2D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бұрын ПХН ағаш сіңдіру, бояулар, майлар үшін шикізат ретінде, сондай — ақ электротехникада-кабельдерді оқшаулау және конденсаторлар өндірісінде кеңінен қолданылған</w:t>
            </w:r>
          </w:p>
        </w:tc>
        <w:tc>
          <w:tcPr>
            <w:tcW w:w="1417" w:type="dxa"/>
          </w:tcPr>
          <w:p w14:paraId="40976D9E" w14:textId="2EE4109A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 қолдану</w:t>
            </w:r>
          </w:p>
        </w:tc>
        <w:tc>
          <w:tcPr>
            <w:tcW w:w="1843" w:type="dxa"/>
          </w:tcPr>
          <w:p w14:paraId="0C55117B" w14:textId="40F70D0B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КС 7/14, 2015 А Қосымшасы</w:t>
            </w:r>
          </w:p>
        </w:tc>
        <w:tc>
          <w:tcPr>
            <w:tcW w:w="1813" w:type="dxa"/>
          </w:tcPr>
          <w:p w14:paraId="368C4F4F" w14:textId="6DF29FE0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</w:tc>
      </w:tr>
      <w:tr w:rsidR="002F5D21" w:rsidRPr="008747B2" w14:paraId="5BA6AA99" w14:textId="77777777" w:rsidTr="008747B2">
        <w:tc>
          <w:tcPr>
            <w:tcW w:w="454" w:type="dxa"/>
          </w:tcPr>
          <w:p w14:paraId="74A614C6" w14:textId="77777777" w:rsidR="002F5D21" w:rsidRPr="008747B2" w:rsidRDefault="002F5D21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2277F142" w14:textId="41950B17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Қысқа тізбекті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полихлорланған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парафиндер</w:t>
            </w:r>
          </w:p>
        </w:tc>
        <w:tc>
          <w:tcPr>
            <w:tcW w:w="3686" w:type="dxa"/>
          </w:tcPr>
          <w:p w14:paraId="6E6F383B" w14:textId="706FEF9B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бүкіл әлемде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пластификаторлар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, отқа төзімді заттар (отқа төзімді қоспалар) және майлау және салқындатқыш ретінде кеңінен қолданылды.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Өндіріс пен </w:t>
            </w: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 xml:space="preserve">қолдануға тек келесі компоненттерді өндіруде қоспалар ретінде пайдалануға рұқсат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етіледі:табиғи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және синтетикалық каучук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өндірісіндегі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тасымалдау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белдіктері;резеңке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конвейер таспаларына арналған қосалқы бөлшектер.</w:t>
            </w:r>
          </w:p>
        </w:tc>
        <w:tc>
          <w:tcPr>
            <w:tcW w:w="1417" w:type="dxa"/>
          </w:tcPr>
          <w:p w14:paraId="3BCD25AC" w14:textId="0CB3C150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Өнеркәсіптік қолдану</w:t>
            </w:r>
          </w:p>
        </w:tc>
        <w:tc>
          <w:tcPr>
            <w:tcW w:w="1843" w:type="dxa"/>
          </w:tcPr>
          <w:p w14:paraId="482B033D" w14:textId="1AF674E6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8/11, 2017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А Қосымшасы</w:t>
            </w:r>
          </w:p>
        </w:tc>
        <w:tc>
          <w:tcPr>
            <w:tcW w:w="1813" w:type="dxa"/>
          </w:tcPr>
          <w:p w14:paraId="35280723" w14:textId="0C5BACA3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</w:tc>
      </w:tr>
      <w:tr w:rsidR="002F5D21" w:rsidRPr="008747B2" w14:paraId="2DF8ABEC" w14:textId="77777777" w:rsidTr="008747B2">
        <w:tc>
          <w:tcPr>
            <w:tcW w:w="454" w:type="dxa"/>
          </w:tcPr>
          <w:p w14:paraId="61A5711D" w14:textId="77777777" w:rsidR="002F5D21" w:rsidRPr="008747B2" w:rsidRDefault="002F5D21" w:rsidP="00F56DE9">
            <w:pPr>
              <w:pStyle w:val="a3"/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14:paraId="22F15029" w14:textId="2D6AE9F4" w:rsidR="002F5D21" w:rsidRPr="008747B2" w:rsidRDefault="002F5D21" w:rsidP="00F56DE9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Гексахлорбутадиен</w:t>
            </w:r>
            <w:proofErr w:type="spellEnd"/>
          </w:p>
        </w:tc>
        <w:tc>
          <w:tcPr>
            <w:tcW w:w="3686" w:type="dxa"/>
          </w:tcPr>
          <w:p w14:paraId="1E9CFA95" w14:textId="0D93E202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майлау майларын, резеңке бұйымдарын және хлорланған көмірсутектерді өндіруде аралық өнім ретінде пайдаланылды.</w:t>
            </w:r>
          </w:p>
        </w:tc>
        <w:tc>
          <w:tcPr>
            <w:tcW w:w="1417" w:type="dxa"/>
          </w:tcPr>
          <w:p w14:paraId="0745D6C3" w14:textId="509ACD61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Өнеркәсіптік қолдану</w:t>
            </w:r>
          </w:p>
        </w:tc>
        <w:tc>
          <w:tcPr>
            <w:tcW w:w="1843" w:type="dxa"/>
          </w:tcPr>
          <w:p w14:paraId="1D4CA5E6" w14:textId="1DDF3897" w:rsidR="002F5D21" w:rsidRPr="008747B2" w:rsidRDefault="002F5D21" w:rsidP="00133F3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КС 7/12, 2015 </w:t>
            </w:r>
            <w:proofErr w:type="spellStart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ж.</w:t>
            </w:r>
            <w:proofErr w:type="spellEnd"/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 xml:space="preserve"> А және С қосымшасы</w:t>
            </w:r>
          </w:p>
        </w:tc>
        <w:tc>
          <w:tcPr>
            <w:tcW w:w="1813" w:type="dxa"/>
          </w:tcPr>
          <w:p w14:paraId="20851EBB" w14:textId="6AC2A450" w:rsidR="002F5D21" w:rsidRPr="008747B2" w:rsidRDefault="002F5D21" w:rsidP="002F5D21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8747B2">
              <w:rPr>
                <w:rFonts w:ascii="Arial" w:hAnsi="Arial" w:cs="Arial"/>
                <w:sz w:val="24"/>
                <w:szCs w:val="24"/>
                <w:lang w:val="kk-KZ"/>
              </w:rPr>
              <w:t>2017 жылы енгізілген, түгендеу 2024-2025</w:t>
            </w:r>
          </w:p>
        </w:tc>
      </w:tr>
    </w:tbl>
    <w:p w14:paraId="1A266221" w14:textId="42A541C1" w:rsidR="00C96523" w:rsidRPr="008747B2" w:rsidRDefault="00C96523" w:rsidP="00C96523">
      <w:pPr>
        <w:rPr>
          <w:rFonts w:ascii="Arial" w:hAnsi="Arial" w:cs="Arial"/>
          <w:sz w:val="24"/>
          <w:szCs w:val="24"/>
          <w:lang w:val="kk-KZ"/>
        </w:rPr>
      </w:pPr>
      <w:r w:rsidRPr="008747B2">
        <w:rPr>
          <w:rFonts w:ascii="Arial" w:hAnsi="Arial" w:cs="Arial"/>
          <w:sz w:val="24"/>
          <w:szCs w:val="24"/>
          <w:lang w:val="kk-KZ"/>
        </w:rPr>
        <w:tab/>
      </w:r>
    </w:p>
    <w:p w14:paraId="4D8F48E8" w14:textId="57F9270B" w:rsidR="00C96523" w:rsidRPr="008747B2" w:rsidRDefault="00C96523" w:rsidP="00C96523">
      <w:pPr>
        <w:rPr>
          <w:rFonts w:ascii="Arial" w:hAnsi="Arial" w:cs="Arial"/>
          <w:sz w:val="24"/>
          <w:szCs w:val="24"/>
          <w:lang w:val="kk-KZ"/>
        </w:rPr>
      </w:pPr>
      <w:r w:rsidRPr="008747B2">
        <w:rPr>
          <w:rFonts w:ascii="Arial" w:hAnsi="Arial" w:cs="Arial"/>
          <w:sz w:val="24"/>
          <w:szCs w:val="24"/>
          <w:lang w:val="kk-KZ"/>
        </w:rPr>
        <w:tab/>
      </w:r>
    </w:p>
    <w:p w14:paraId="76C63B95" w14:textId="319DAF7D" w:rsidR="00320194" w:rsidRPr="008747B2" w:rsidRDefault="00C96523" w:rsidP="00C96523">
      <w:pPr>
        <w:rPr>
          <w:rFonts w:ascii="Arial" w:hAnsi="Arial" w:cs="Arial"/>
          <w:sz w:val="24"/>
          <w:szCs w:val="24"/>
          <w:lang w:val="kk-KZ"/>
        </w:rPr>
      </w:pPr>
      <w:r w:rsidRPr="008747B2">
        <w:rPr>
          <w:rFonts w:ascii="Arial" w:hAnsi="Arial" w:cs="Arial"/>
          <w:sz w:val="24"/>
          <w:szCs w:val="24"/>
          <w:lang w:val="kk-KZ"/>
        </w:rPr>
        <w:tab/>
      </w:r>
    </w:p>
    <w:p w14:paraId="178AB387" w14:textId="77777777" w:rsidR="002F5D21" w:rsidRPr="008747B2" w:rsidRDefault="002F5D21">
      <w:pPr>
        <w:rPr>
          <w:rFonts w:ascii="Arial" w:hAnsi="Arial" w:cs="Arial"/>
          <w:sz w:val="24"/>
          <w:szCs w:val="24"/>
          <w:lang w:val="kk-KZ"/>
        </w:rPr>
      </w:pPr>
    </w:p>
    <w:sectPr w:rsidR="002F5D21" w:rsidRPr="00874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18B2"/>
    <w:multiLevelType w:val="hybridMultilevel"/>
    <w:tmpl w:val="3338578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6A366877"/>
    <w:multiLevelType w:val="hybridMultilevel"/>
    <w:tmpl w:val="5F50F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97"/>
    <w:rsid w:val="0004503B"/>
    <w:rsid w:val="000B095E"/>
    <w:rsid w:val="00121C13"/>
    <w:rsid w:val="00133F36"/>
    <w:rsid w:val="00152198"/>
    <w:rsid w:val="001D04ED"/>
    <w:rsid w:val="00227D9E"/>
    <w:rsid w:val="00253597"/>
    <w:rsid w:val="002712ED"/>
    <w:rsid w:val="002B0058"/>
    <w:rsid w:val="002B24B1"/>
    <w:rsid w:val="002E468E"/>
    <w:rsid w:val="002F5D21"/>
    <w:rsid w:val="00320194"/>
    <w:rsid w:val="004345E8"/>
    <w:rsid w:val="00491ED7"/>
    <w:rsid w:val="004E0E2D"/>
    <w:rsid w:val="00532D64"/>
    <w:rsid w:val="00560C58"/>
    <w:rsid w:val="005A44EC"/>
    <w:rsid w:val="005B77D3"/>
    <w:rsid w:val="005E4E86"/>
    <w:rsid w:val="00690C8A"/>
    <w:rsid w:val="00694D61"/>
    <w:rsid w:val="006B0C84"/>
    <w:rsid w:val="008536DE"/>
    <w:rsid w:val="008747B2"/>
    <w:rsid w:val="00892091"/>
    <w:rsid w:val="00894A63"/>
    <w:rsid w:val="009D101A"/>
    <w:rsid w:val="00A6239A"/>
    <w:rsid w:val="00A768B0"/>
    <w:rsid w:val="00AE336B"/>
    <w:rsid w:val="00AE5240"/>
    <w:rsid w:val="00B71B00"/>
    <w:rsid w:val="00C36732"/>
    <w:rsid w:val="00C66A4D"/>
    <w:rsid w:val="00C96523"/>
    <w:rsid w:val="00DA3320"/>
    <w:rsid w:val="00DA51FB"/>
    <w:rsid w:val="00DE674F"/>
    <w:rsid w:val="00DE76A4"/>
    <w:rsid w:val="00E00C05"/>
    <w:rsid w:val="00EB1486"/>
    <w:rsid w:val="00EB668A"/>
    <w:rsid w:val="00EC4049"/>
    <w:rsid w:val="00F10B62"/>
    <w:rsid w:val="00F11762"/>
    <w:rsid w:val="00F54365"/>
    <w:rsid w:val="00F56DE9"/>
    <w:rsid w:val="00F62624"/>
    <w:rsid w:val="00F63237"/>
    <w:rsid w:val="00F840A8"/>
    <w:rsid w:val="00FE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9206"/>
  <w15:docId w15:val="{A1568147-F27C-4873-BD02-8CEBD930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597"/>
    <w:pPr>
      <w:ind w:left="720"/>
      <w:contextualSpacing/>
    </w:pPr>
  </w:style>
  <w:style w:type="table" w:styleId="a4">
    <w:name w:val="Table Grid"/>
    <w:basedOn w:val="a1"/>
    <w:uiPriority w:val="59"/>
    <w:rsid w:val="001D0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1176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11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Дана Ж. Агыбаева</cp:lastModifiedBy>
  <cp:revision>2</cp:revision>
  <dcterms:created xsi:type="dcterms:W3CDTF">2026-08-27T05:43:00Z</dcterms:created>
  <dcterms:modified xsi:type="dcterms:W3CDTF">2026-08-27T05:43:00Z</dcterms:modified>
</cp:coreProperties>
</file>