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654"/>
        <w:gridCol w:w="4701"/>
      </w:tblGrid>
      <w:tr w:rsidR="005203C9" w:rsidRPr="00DC10BC" w:rsidTr="00370737">
        <w:tc>
          <w:tcPr>
            <w:tcW w:w="4774" w:type="dxa"/>
            <w:shd w:val="clear" w:color="auto" w:fill="auto"/>
          </w:tcPr>
          <w:p w:rsidR="005203C9" w:rsidRPr="00590011" w:rsidRDefault="005203C9" w:rsidP="00370737">
            <w:pPr>
              <w:pStyle w:val="a3"/>
              <w:rPr>
                <w:rFonts w:cs="Arial"/>
                <w:i/>
                <w:iCs w:val="0"/>
                <w:sz w:val="24"/>
                <w:szCs w:val="24"/>
                <w:lang/>
              </w:rPr>
            </w:pPr>
          </w:p>
        </w:tc>
        <w:tc>
          <w:tcPr>
            <w:tcW w:w="4774" w:type="dxa"/>
            <w:shd w:val="clear" w:color="auto" w:fill="auto"/>
          </w:tcPr>
          <w:p w:rsidR="005203C9" w:rsidRPr="00DC10BC" w:rsidRDefault="005203C9" w:rsidP="00370737">
            <w:pPr>
              <w:pStyle w:val="a3"/>
              <w:jc w:val="right"/>
              <w:rPr>
                <w:rFonts w:cs="Arial"/>
                <w:i/>
                <w:iCs w:val="0"/>
                <w:sz w:val="24"/>
                <w:szCs w:val="24"/>
                <w:lang/>
              </w:rPr>
            </w:pPr>
            <w:r w:rsidRPr="00DC10BC">
              <w:rPr>
                <w:rFonts w:cs="Arial"/>
                <w:i/>
                <w:iCs w:val="0"/>
                <w:sz w:val="22"/>
                <w:szCs w:val="22"/>
                <w:lang/>
              </w:rPr>
              <w:t>Екібастұз қаласы жергілікті атқарушы органдарының қызметіндегі сыбайлас жемқорлық тәуекелдеріне жүргізілген ішкі талдау нәтижелері туралы</w:t>
            </w:r>
          </w:p>
        </w:tc>
      </w:tr>
    </w:tbl>
    <w:p w:rsidR="005203C9" w:rsidRPr="005203C9" w:rsidRDefault="005203C9" w:rsidP="005203C9">
      <w:pPr>
        <w:pStyle w:val="a3"/>
        <w:rPr>
          <w:lang/>
        </w:rPr>
      </w:pPr>
      <w:r w:rsidRPr="00DC10BC">
        <w:rPr>
          <w:lang w:val="kk-KZ"/>
        </w:rPr>
        <w:t xml:space="preserve">  </w:t>
      </w:r>
    </w:p>
    <w:p w:rsidR="005203C9" w:rsidRPr="005203C9" w:rsidRDefault="005203C9" w:rsidP="005203C9">
      <w:pPr>
        <w:pStyle w:val="a3"/>
        <w:rPr>
          <w:lang/>
        </w:rPr>
      </w:pPr>
      <w:r w:rsidRPr="005203C9">
        <w:rPr>
          <w:lang/>
        </w:rPr>
        <w:t>«Сыбайлас жемқорлыққа қарсы іс-қимыл туралы» Заңның 6-бабына сәйкес сыбайлас жемқорлыққа қарсы іс-қимыл шараларының бірі – сыбайлас жемқорлық тәуекелдеріне талдау жүргізу болып табылады.</w:t>
      </w:r>
    </w:p>
    <w:p w:rsidR="005203C9" w:rsidRPr="005203C9" w:rsidRDefault="007F2DDD" w:rsidP="005203C9">
      <w:pPr>
        <w:pStyle w:val="a3"/>
        <w:rPr>
          <w:lang/>
        </w:rPr>
      </w:pPr>
      <w:r>
        <w:rPr>
          <w:lang w:val="kk-KZ"/>
        </w:rPr>
        <w:t>Екібастұз қаласы ә</w:t>
      </w:r>
      <w:r>
        <w:rPr>
          <w:lang/>
        </w:rPr>
        <w:t>кімді</w:t>
      </w:r>
      <w:r>
        <w:rPr>
          <w:lang w:val="kk-KZ"/>
        </w:rPr>
        <w:t>гінің</w:t>
      </w:r>
      <w:r w:rsidR="005203C9" w:rsidRPr="005203C9">
        <w:rPr>
          <w:lang/>
        </w:rPr>
        <w:t xml:space="preserve"> мемлекеттік орган</w:t>
      </w:r>
      <w:r>
        <w:rPr>
          <w:lang w:val="kk-KZ"/>
        </w:rPr>
        <w:t>дар</w:t>
      </w:r>
      <w:r w:rsidR="005203C9" w:rsidRPr="005203C9">
        <w:rPr>
          <w:lang/>
        </w:rPr>
        <w:t>ында және  ведомстволық бағынысты ұйымда</w:t>
      </w:r>
      <w:r w:rsidR="00AE4D85">
        <w:rPr>
          <w:lang w:val="kk-KZ"/>
        </w:rPr>
        <w:t>рда</w:t>
      </w:r>
      <w:r w:rsidR="005203C9" w:rsidRPr="005203C9">
        <w:rPr>
          <w:lang/>
        </w:rPr>
        <w:t xml:space="preserve"> 2025 жылғы маусым мен 2026 жылғы мамыр аралығында</w:t>
      </w:r>
      <w:r w:rsidR="005203C9" w:rsidRPr="00DC10BC">
        <w:rPr>
          <w:lang w:val="kk-KZ"/>
        </w:rPr>
        <w:t>ғы кезеңге</w:t>
      </w:r>
      <w:r w:rsidR="005203C9" w:rsidRPr="005203C9">
        <w:rPr>
          <w:lang/>
        </w:rPr>
        <w:t xml:space="preserve"> сыбайлас жемқорлық тәуекелдеріне ішкі талдау (бұдан әрі –</w:t>
      </w:r>
      <w:r w:rsidR="005203C9" w:rsidRPr="00DC10BC">
        <w:rPr>
          <w:lang w:val="kk-KZ"/>
        </w:rPr>
        <w:t xml:space="preserve"> </w:t>
      </w:r>
      <w:r w:rsidR="005203C9" w:rsidRPr="005203C9">
        <w:rPr>
          <w:lang/>
        </w:rPr>
        <w:t>С</w:t>
      </w:r>
      <w:r w:rsidR="005203C9" w:rsidRPr="00DC10BC">
        <w:rPr>
          <w:lang w:val="kk-KZ"/>
        </w:rPr>
        <w:t>Ж</w:t>
      </w:r>
      <w:r w:rsidR="005203C9" w:rsidRPr="005203C9">
        <w:rPr>
          <w:lang/>
        </w:rPr>
        <w:t>ТІ</w:t>
      </w:r>
      <w:r w:rsidR="005203C9" w:rsidRPr="00DC10BC">
        <w:rPr>
          <w:lang w:val="kk-KZ"/>
        </w:rPr>
        <w:t>Т</w:t>
      </w:r>
      <w:r w:rsidR="005203C9" w:rsidRPr="005203C9">
        <w:rPr>
          <w:lang/>
        </w:rPr>
        <w:t>) жүргізілді.</w:t>
      </w:r>
    </w:p>
    <w:p w:rsidR="005203C9" w:rsidRPr="005203C9" w:rsidRDefault="005203C9" w:rsidP="005203C9">
      <w:pPr>
        <w:pStyle w:val="a3"/>
        <w:rPr>
          <w:lang/>
        </w:rPr>
      </w:pPr>
      <w:r w:rsidRPr="005203C9">
        <w:rPr>
          <w:lang/>
        </w:rPr>
        <w:t>С</w:t>
      </w:r>
      <w:r w:rsidRPr="00DC10BC">
        <w:rPr>
          <w:lang w:val="kk-KZ"/>
        </w:rPr>
        <w:t>Ж</w:t>
      </w:r>
      <w:r w:rsidRPr="005203C9">
        <w:rPr>
          <w:lang/>
        </w:rPr>
        <w:t>ТІ</w:t>
      </w:r>
      <w:r w:rsidRPr="00DC10BC">
        <w:rPr>
          <w:lang w:val="kk-KZ"/>
        </w:rPr>
        <w:t>Т</w:t>
      </w:r>
      <w:r w:rsidRPr="005203C9">
        <w:rPr>
          <w:lang/>
        </w:rPr>
        <w:t xml:space="preserve"> қорытындысы бойынша сыбайлас жемқорлық тәуекелдерінің белгілері бар проблемалық мәселе</w:t>
      </w:r>
      <w:r w:rsidR="00AE4D85">
        <w:rPr>
          <w:lang w:val="kk-KZ"/>
        </w:rPr>
        <w:t>лер</w:t>
      </w:r>
      <w:r w:rsidRPr="005203C9">
        <w:rPr>
          <w:lang/>
        </w:rPr>
        <w:t xml:space="preserve"> </w:t>
      </w:r>
      <w:r w:rsidRPr="00DC10BC">
        <w:rPr>
          <w:i/>
          <w:iCs w:val="0"/>
          <w:sz w:val="28"/>
          <w:szCs w:val="28"/>
          <w:lang w:val="kk-KZ"/>
        </w:rPr>
        <w:t>(</w:t>
      </w:r>
      <w:r w:rsidRPr="005203C9">
        <w:rPr>
          <w:i/>
          <w:iCs w:val="0"/>
          <w:sz w:val="28"/>
          <w:szCs w:val="28"/>
          <w:lang/>
        </w:rPr>
        <w:t>жұмыспен қамту, тұрғын үй инспекциясы, жер қатынастары және сәулет салаларын</w:t>
      </w:r>
      <w:r w:rsidRPr="00DC10BC">
        <w:rPr>
          <w:i/>
          <w:iCs w:val="0"/>
          <w:sz w:val="28"/>
          <w:szCs w:val="28"/>
          <w:lang w:val="kk-KZ"/>
        </w:rPr>
        <w:t>да)</w:t>
      </w:r>
      <w:r w:rsidRPr="005203C9">
        <w:rPr>
          <w:sz w:val="28"/>
          <w:szCs w:val="28"/>
          <w:lang/>
        </w:rPr>
        <w:t xml:space="preserve"> </w:t>
      </w:r>
      <w:r w:rsidRPr="005203C9">
        <w:rPr>
          <w:lang/>
        </w:rPr>
        <w:t>анықталды</w:t>
      </w:r>
      <w:r w:rsidRPr="00DC10BC">
        <w:rPr>
          <w:lang w:val="kk-KZ"/>
        </w:rPr>
        <w:t>, оның ішінде:</w:t>
      </w:r>
      <w:r w:rsidRPr="005203C9">
        <w:rPr>
          <w:lang/>
        </w:rPr>
        <w:t xml:space="preserve"> </w:t>
      </w:r>
    </w:p>
    <w:p w:rsidR="005203C9" w:rsidRPr="00DC10BC" w:rsidRDefault="005203C9" w:rsidP="005203C9">
      <w:pPr>
        <w:pStyle w:val="a3"/>
        <w:rPr>
          <w:b/>
          <w:bCs/>
          <w:i/>
          <w:iCs w:val="0"/>
          <w:lang w:val="kk-KZ"/>
        </w:rPr>
      </w:pPr>
      <w:r w:rsidRPr="005203C9">
        <w:rPr>
          <w:b/>
          <w:bCs/>
          <w:i/>
          <w:iCs w:val="0"/>
          <w:lang/>
        </w:rPr>
        <w:t>Қолданыстағы нормативтік құқықтық актілердегі сыбайлас жемқорлық тәуекелдерін анықтау</w:t>
      </w:r>
      <w:r w:rsidRPr="00DC10BC">
        <w:rPr>
          <w:b/>
          <w:bCs/>
          <w:i/>
          <w:iCs w:val="0"/>
          <w:lang w:val="kk-KZ"/>
        </w:rPr>
        <w:t>.</w:t>
      </w:r>
    </w:p>
    <w:p w:rsidR="005203C9" w:rsidRPr="005203C9" w:rsidRDefault="005203C9" w:rsidP="005203C9">
      <w:pPr>
        <w:pStyle w:val="a3"/>
        <w:tabs>
          <w:tab w:val="left" w:pos="993"/>
        </w:tabs>
        <w:rPr>
          <w:sz w:val="28"/>
          <w:szCs w:val="28"/>
          <w:lang w:val="kk-KZ"/>
        </w:rPr>
      </w:pPr>
      <w:r w:rsidRPr="00DC10BC">
        <w:rPr>
          <w:sz w:val="28"/>
          <w:szCs w:val="28"/>
          <w:lang w:val="kk-KZ"/>
        </w:rPr>
        <w:t>1.</w:t>
      </w:r>
      <w:r w:rsidRPr="00DC10BC">
        <w:rPr>
          <w:sz w:val="28"/>
          <w:szCs w:val="28"/>
          <w:lang w:val="kk-KZ"/>
        </w:rPr>
        <w:tab/>
      </w:r>
      <w:r w:rsidRPr="005203C9">
        <w:rPr>
          <w:sz w:val="28"/>
          <w:szCs w:val="28"/>
          <w:lang w:val="kk-KZ"/>
        </w:rPr>
        <w:t xml:space="preserve">«Республикалық маңызы бар қала, астана, облыстық және аудандық маңызы бар қалалар шегінде жер учаскесіне құқықтар алу» мемлекеттік қызметін көрсету қағидаларына сәйкес мемлекеттік қызмет көрсету нәтижесі </w:t>
      </w:r>
      <w:r w:rsidRPr="00DC10BC">
        <w:rPr>
          <w:sz w:val="28"/>
          <w:szCs w:val="28"/>
          <w:lang w:val="kk-KZ"/>
        </w:rPr>
        <w:t xml:space="preserve">келесі </w:t>
      </w:r>
      <w:r w:rsidRPr="005203C9">
        <w:rPr>
          <w:sz w:val="28"/>
          <w:szCs w:val="28"/>
          <w:lang w:val="kk-KZ"/>
        </w:rPr>
        <w:t>болып табылады:</w:t>
      </w:r>
    </w:p>
    <w:p w:rsidR="005203C9" w:rsidRPr="005203C9" w:rsidRDefault="005203C9" w:rsidP="005203C9">
      <w:pPr>
        <w:pStyle w:val="a3"/>
        <w:rPr>
          <w:sz w:val="28"/>
          <w:szCs w:val="28"/>
          <w:lang w:val="kk-KZ"/>
        </w:rPr>
      </w:pPr>
      <w:r w:rsidRPr="005203C9">
        <w:rPr>
          <w:sz w:val="28"/>
          <w:szCs w:val="28"/>
          <w:lang w:val="kk-KZ"/>
        </w:rPr>
        <w:t>1) жер учаскесін бөлу схемасын қоса бере отырып, көрсетілетін қызметті берушінің жер учаскесіне құқық беру туралы шешімі;</w:t>
      </w:r>
    </w:p>
    <w:p w:rsidR="005203C9" w:rsidRPr="005203C9" w:rsidRDefault="005203C9" w:rsidP="005203C9">
      <w:pPr>
        <w:pStyle w:val="a3"/>
        <w:rPr>
          <w:sz w:val="28"/>
          <w:szCs w:val="28"/>
          <w:lang w:val="kk-KZ"/>
        </w:rPr>
      </w:pPr>
      <w:r w:rsidRPr="005203C9">
        <w:rPr>
          <w:sz w:val="28"/>
          <w:szCs w:val="28"/>
          <w:lang w:val="kk-KZ"/>
        </w:rPr>
        <w:t>2) жер учаскесін сатып алу-сату немесе уақытша (қысқа мерзімді, ұзақ мерзімді) өтеулі (өтеусіз)жер пайдалану (жалдау) шарты;</w:t>
      </w:r>
    </w:p>
    <w:p w:rsidR="005203C9" w:rsidRPr="005203C9" w:rsidRDefault="005203C9" w:rsidP="005203C9">
      <w:pPr>
        <w:pStyle w:val="a3"/>
        <w:rPr>
          <w:sz w:val="28"/>
          <w:szCs w:val="28"/>
          <w:lang w:val="kk-KZ"/>
        </w:rPr>
      </w:pPr>
      <w:r w:rsidRPr="005203C9">
        <w:rPr>
          <w:sz w:val="28"/>
          <w:szCs w:val="28"/>
          <w:lang w:val="kk-KZ"/>
        </w:rPr>
        <w:t>3) сәулет-жоспарлау тапсырмасы;</w:t>
      </w:r>
    </w:p>
    <w:p w:rsidR="005203C9" w:rsidRPr="00DC10BC" w:rsidRDefault="005203C9" w:rsidP="005203C9">
      <w:pPr>
        <w:pStyle w:val="a3"/>
        <w:rPr>
          <w:sz w:val="28"/>
          <w:szCs w:val="28"/>
          <w:lang w:val="kk-KZ"/>
        </w:rPr>
      </w:pPr>
      <w:r w:rsidRPr="005203C9">
        <w:rPr>
          <w:sz w:val="28"/>
          <w:szCs w:val="28"/>
          <w:lang w:val="kk-KZ"/>
        </w:rPr>
        <w:t>4) инженерлік желілерге қосуға арналған техникалық шарттар</w:t>
      </w:r>
      <w:r w:rsidRPr="00DC10BC">
        <w:rPr>
          <w:sz w:val="28"/>
          <w:szCs w:val="28"/>
          <w:lang w:val="kk-KZ"/>
        </w:rPr>
        <w:t xml:space="preserve"> немесе мемлекеттік қызметті көрсетуден уәжді бас тарту.</w:t>
      </w:r>
    </w:p>
    <w:p w:rsidR="005203C9" w:rsidRPr="005203C9" w:rsidRDefault="005203C9" w:rsidP="005203C9">
      <w:pPr>
        <w:pStyle w:val="a3"/>
        <w:rPr>
          <w:sz w:val="28"/>
          <w:szCs w:val="28"/>
          <w:lang w:val="kk-KZ"/>
        </w:rPr>
      </w:pPr>
      <w:r w:rsidRPr="005203C9">
        <w:rPr>
          <w:sz w:val="28"/>
          <w:szCs w:val="28"/>
          <w:lang w:val="kk-KZ"/>
        </w:rPr>
        <w:t xml:space="preserve">Сонымен қатар, Қазақстан Республикасы Жер кодексінің </w:t>
      </w:r>
      <w:r w:rsidRPr="005203C9">
        <w:rPr>
          <w:sz w:val="28"/>
          <w:szCs w:val="28"/>
          <w:lang w:val="kk-KZ"/>
        </w:rPr>
        <w:br/>
        <w:t>9-бабына сәйкес</w:t>
      </w:r>
      <w:r w:rsidRPr="00DC10BC">
        <w:rPr>
          <w:sz w:val="28"/>
          <w:szCs w:val="28"/>
          <w:lang w:val="kk-KZ"/>
        </w:rPr>
        <w:t>,</w:t>
      </w:r>
      <w:r w:rsidRPr="005203C9">
        <w:rPr>
          <w:sz w:val="28"/>
          <w:szCs w:val="28"/>
          <w:lang w:val="kk-KZ"/>
        </w:rPr>
        <w:t xml:space="preserve"> </w:t>
      </w:r>
      <w:r w:rsidRPr="00DC10BC">
        <w:rPr>
          <w:sz w:val="28"/>
          <w:szCs w:val="28"/>
          <w:lang w:val="kk-KZ"/>
        </w:rPr>
        <w:t>ж</w:t>
      </w:r>
      <w:r w:rsidRPr="005203C9">
        <w:rPr>
          <w:sz w:val="28"/>
          <w:szCs w:val="28"/>
          <w:lang w:val="kk-KZ"/>
        </w:rPr>
        <w:t xml:space="preserve">ер учаскесiне жеке меншiк құқығын өтеулi түрде беру (сату) (бұдан әрi - жер учаскелерi үшiн төлемақы) немесе уақытша өтеулi жер пайдалану (жалдау) құқығын өтеулi түрде бepу (сату) төлемақысы (бұдан әрi - жалдау құқығын сату төлемақысы) жер учаскелерi үшiн төлемақының базалық ставкаларына түзету коэффициенттерiн қолдану арқылы шығарылатын </w:t>
      </w:r>
      <w:r w:rsidRPr="005203C9">
        <w:rPr>
          <w:b/>
          <w:bCs/>
          <w:sz w:val="28"/>
          <w:szCs w:val="28"/>
          <w:lang w:val="kk-KZ"/>
        </w:rPr>
        <w:t>кадастрлық (бағалау) құны негiзiнде есептеледi.</w:t>
      </w:r>
      <w:r w:rsidRPr="00DC10BC">
        <w:rPr>
          <w:b/>
          <w:bCs/>
          <w:sz w:val="28"/>
          <w:szCs w:val="28"/>
          <w:lang w:val="kk-KZ"/>
        </w:rPr>
        <w:t xml:space="preserve"> </w:t>
      </w:r>
      <w:r w:rsidRPr="005203C9">
        <w:rPr>
          <w:sz w:val="28"/>
          <w:szCs w:val="28"/>
          <w:lang w:val="kk-KZ"/>
        </w:rPr>
        <w:t xml:space="preserve">Алайда жер учаскесінің кадастрлық (бағалау) құны туралы акт </w:t>
      </w:r>
      <w:r w:rsidRPr="005203C9">
        <w:rPr>
          <w:b/>
          <w:bCs/>
          <w:sz w:val="28"/>
          <w:szCs w:val="28"/>
          <w:lang w:val="kk-KZ"/>
        </w:rPr>
        <w:t>мемлекеттік қызмет көрсету үшін қажетті құжаттар тізбесіне енгізілмеген</w:t>
      </w:r>
      <w:r w:rsidRPr="005203C9">
        <w:rPr>
          <w:sz w:val="28"/>
          <w:szCs w:val="28"/>
          <w:lang w:val="kk-KZ"/>
        </w:rPr>
        <w:t>.</w:t>
      </w:r>
    </w:p>
    <w:p w:rsidR="005203C9" w:rsidRPr="005203C9" w:rsidRDefault="005203C9" w:rsidP="005203C9">
      <w:pPr>
        <w:pStyle w:val="a3"/>
        <w:rPr>
          <w:sz w:val="28"/>
          <w:szCs w:val="28"/>
          <w:lang w:val="kk-KZ"/>
        </w:rPr>
      </w:pPr>
      <w:r w:rsidRPr="005203C9">
        <w:rPr>
          <w:sz w:val="28"/>
          <w:szCs w:val="28"/>
          <w:lang w:val="kk-KZ"/>
        </w:rPr>
        <w:t>Осылайша, жоғарыда аталған заңнама нормаларында құқықтық қайшылық (коллизия) орын алған.</w:t>
      </w:r>
    </w:p>
    <w:p w:rsidR="00631061" w:rsidRDefault="005203C9" w:rsidP="00631061">
      <w:pPr>
        <w:spacing w:after="0" w:line="240" w:lineRule="auto"/>
        <w:ind w:firstLine="709"/>
        <w:jc w:val="both"/>
        <w:rPr>
          <w:rFonts w:ascii="Arial" w:eastAsia="Times New Roman" w:hAnsi="Arial" w:cs="Arial"/>
          <w:sz w:val="28"/>
          <w:szCs w:val="28"/>
          <w:lang/>
        </w:rPr>
      </w:pPr>
      <w:r w:rsidRPr="00985A4F">
        <w:rPr>
          <w:rFonts w:ascii="Arial" w:eastAsia="Times New Roman" w:hAnsi="Arial" w:cs="Arial"/>
          <w:sz w:val="28"/>
          <w:szCs w:val="28"/>
          <w:lang w:val="kk-KZ"/>
        </w:rPr>
        <w:lastRenderedPageBreak/>
        <w:t xml:space="preserve">2. </w:t>
      </w:r>
      <w:r w:rsidR="00631061" w:rsidRPr="00985A4F">
        <w:rPr>
          <w:rFonts w:ascii="Arial" w:eastAsia="Times New Roman" w:hAnsi="Arial" w:cs="Arial"/>
          <w:sz w:val="28"/>
          <w:szCs w:val="28"/>
          <w:lang/>
        </w:rPr>
        <w:t>Қазақстан Республикасы Ұлттық экономика министрінің 2015 жылғы 30 қарашадағы №750 бұйрығымен бекітілген («Құрылыс саласындағы құрылыс салуды ұйымдастыру және рұқсат беру рәсімдерінен өту қағидалары») «Құрылыс және реконструкция (қайта жоспарлау, қайта жабдықтау) жобаларын әзірлеу кезінде бастапқы материалдарды ұсыну» мемлекеттік көрсетілетін қызметі және Қазақстан Республикасы Ауыл шаруашылығы министрінің 2020 жылғы 1 қазандағы №301 бұйрығымен бекітілген «Кент, ауыл жерлерінен жер учаскесін беру» мемлекеттік көрсетілетін қызметі бойынша нормативтік құқықтық актілердегі қайшылықтарды сәйкестікке келтіру.</w:t>
      </w:r>
    </w:p>
    <w:p w:rsidR="005203C9" w:rsidRPr="00DC10BC" w:rsidRDefault="005203C9" w:rsidP="00631061">
      <w:pPr>
        <w:spacing w:after="0" w:line="240" w:lineRule="auto"/>
        <w:ind w:firstLine="709"/>
        <w:jc w:val="both"/>
        <w:rPr>
          <w:rFonts w:ascii="Arial" w:eastAsia="Times New Roman" w:hAnsi="Arial" w:cs="Arial"/>
          <w:sz w:val="28"/>
          <w:szCs w:val="28"/>
          <w:lang/>
        </w:rPr>
      </w:pPr>
      <w:r w:rsidRPr="00DC10BC">
        <w:rPr>
          <w:rFonts w:ascii="Arial" w:eastAsia="Times New Roman" w:hAnsi="Arial" w:cs="Arial"/>
          <w:b/>
          <w:bCs/>
          <w:sz w:val="28"/>
          <w:szCs w:val="28"/>
          <w:lang/>
        </w:rPr>
        <w:t>3.</w:t>
      </w:r>
      <w:r w:rsidRPr="00DC10BC">
        <w:rPr>
          <w:rFonts w:ascii="Arial" w:eastAsia="Times New Roman" w:hAnsi="Arial" w:cs="Arial"/>
          <w:sz w:val="28"/>
          <w:szCs w:val="28"/>
          <w:lang/>
        </w:rPr>
        <w:t xml:space="preserve"> Қазақстан Республикасының Кәс</w:t>
      </w:r>
      <w:bookmarkStart w:id="0" w:name="_GoBack"/>
      <w:bookmarkEnd w:id="0"/>
      <w:r w:rsidRPr="00DC10BC">
        <w:rPr>
          <w:rFonts w:ascii="Arial" w:eastAsia="Times New Roman" w:hAnsi="Arial" w:cs="Arial"/>
          <w:sz w:val="28"/>
          <w:szCs w:val="28"/>
          <w:lang/>
        </w:rPr>
        <w:t>іпкерлік кодексімен тұрғын үй қорын басқару, газ және газбен жабдықтау, сондай-ақ елді мекен шекарасы шегінде әлеуметтік инфрақұрылым объектілеріндегі өнеркәсіптік қауіпсіздік салаларында мемлекеттік бақылауды жүзеге асырудың бірыңғай тәртібі белгіленген (Қазақстан Республикасының 2015 жылғы 29 қазандағы № 375-V Кәсіпкерлік кодексі, бұдан әрі – Кодекс).</w:t>
      </w:r>
    </w:p>
    <w:p w:rsidR="005203C9" w:rsidRPr="00DC10BC" w:rsidRDefault="005203C9" w:rsidP="005203C9">
      <w:pPr>
        <w:tabs>
          <w:tab w:val="left" w:pos="1134"/>
        </w:tabs>
        <w:spacing w:after="0" w:line="240" w:lineRule="auto"/>
        <w:ind w:firstLine="709"/>
        <w:jc w:val="both"/>
        <w:rPr>
          <w:rFonts w:ascii="Arial" w:eastAsia="Times New Roman" w:hAnsi="Arial" w:cs="Arial"/>
          <w:sz w:val="28"/>
          <w:szCs w:val="28"/>
          <w:lang/>
        </w:rPr>
      </w:pPr>
      <w:r w:rsidRPr="00DC10BC">
        <w:rPr>
          <w:rFonts w:ascii="Arial" w:eastAsia="Times New Roman" w:hAnsi="Arial" w:cs="Arial"/>
          <w:sz w:val="28"/>
          <w:szCs w:val="28"/>
          <w:lang/>
        </w:rPr>
        <w:t xml:space="preserve">Тұрғын үй инспекциясы </w:t>
      </w:r>
      <w:r w:rsidRPr="00DC10BC">
        <w:rPr>
          <w:rFonts w:ascii="Arial" w:eastAsia="Times New Roman" w:hAnsi="Arial" w:cs="Arial"/>
          <w:sz w:val="28"/>
          <w:szCs w:val="28"/>
          <w:lang w:val="kk-KZ"/>
        </w:rPr>
        <w:t>үшін</w:t>
      </w:r>
      <w:r w:rsidRPr="00DC10BC">
        <w:rPr>
          <w:rFonts w:ascii="Arial" w:eastAsia="Times New Roman" w:hAnsi="Arial" w:cs="Arial"/>
          <w:sz w:val="28"/>
          <w:szCs w:val="28"/>
          <w:lang/>
        </w:rPr>
        <w:t xml:space="preserve"> тексерілетін субъектілерге тұрғын үйлерді басқару органдары, әлеуметтік инфрақұрылым объектілеріндегі қауіпті техникалық құрылғылардың иелері болып табылатын жеке және заңды тұлғалар, сондай-ақ газды тұрмыстық және коммуналдық-тұрмыстық тұтынушылар жатады.</w:t>
      </w:r>
    </w:p>
    <w:p w:rsidR="005203C9" w:rsidRPr="00DC10BC" w:rsidRDefault="005203C9" w:rsidP="005203C9">
      <w:pPr>
        <w:tabs>
          <w:tab w:val="left" w:pos="1134"/>
        </w:tabs>
        <w:spacing w:after="0" w:line="240" w:lineRule="auto"/>
        <w:ind w:firstLine="709"/>
        <w:jc w:val="both"/>
        <w:rPr>
          <w:rFonts w:ascii="Arial" w:eastAsia="Times New Roman" w:hAnsi="Arial" w:cs="Arial"/>
          <w:sz w:val="28"/>
          <w:szCs w:val="28"/>
          <w:lang/>
        </w:rPr>
      </w:pPr>
      <w:r w:rsidRPr="00DC10BC">
        <w:rPr>
          <w:rFonts w:ascii="Arial" w:eastAsia="Times New Roman" w:hAnsi="Arial" w:cs="Arial"/>
          <w:sz w:val="28"/>
          <w:szCs w:val="28"/>
          <w:lang/>
        </w:rPr>
        <w:t>Кодекстің 137-бабының 5-тармағында тексеруді және (немесе) субъектіге (объектіге) бар</w:t>
      </w:r>
      <w:r w:rsidRPr="00DC10BC">
        <w:rPr>
          <w:rFonts w:ascii="Arial" w:eastAsia="Times New Roman" w:hAnsi="Arial" w:cs="Arial"/>
          <w:sz w:val="28"/>
          <w:szCs w:val="28"/>
          <w:lang w:val="kk-KZ"/>
        </w:rPr>
        <w:t xml:space="preserve">у арқылы </w:t>
      </w:r>
      <w:r w:rsidRPr="00DC10BC">
        <w:rPr>
          <w:rFonts w:ascii="Arial" w:eastAsia="Times New Roman" w:hAnsi="Arial" w:cs="Arial"/>
          <w:sz w:val="28"/>
          <w:szCs w:val="28"/>
          <w:lang/>
        </w:rPr>
        <w:t>жүргізілетін профилактикалық бақылауды жүзеге асыратын лауазымды адамдардың іс-әрекеттері айқындалған.</w:t>
      </w:r>
    </w:p>
    <w:p w:rsidR="005203C9" w:rsidRPr="00DC10BC" w:rsidRDefault="005203C9" w:rsidP="005203C9">
      <w:pPr>
        <w:tabs>
          <w:tab w:val="left" w:pos="1134"/>
        </w:tabs>
        <w:spacing w:after="0" w:line="240" w:lineRule="auto"/>
        <w:ind w:firstLine="709"/>
        <w:jc w:val="both"/>
        <w:rPr>
          <w:rFonts w:ascii="Arial" w:eastAsia="Times New Roman" w:hAnsi="Arial" w:cs="Arial"/>
          <w:sz w:val="28"/>
          <w:szCs w:val="28"/>
          <w:lang/>
        </w:rPr>
      </w:pPr>
      <w:r w:rsidRPr="00DC10BC">
        <w:rPr>
          <w:rFonts w:ascii="Arial" w:eastAsia="Times New Roman" w:hAnsi="Arial" w:cs="Arial"/>
          <w:sz w:val="28"/>
          <w:szCs w:val="28"/>
          <w:lang/>
        </w:rPr>
        <w:t>Осыған байланысты тұрғын үй инспекциясының мамандары тексеру және (немесе) бар</w:t>
      </w:r>
      <w:r w:rsidRPr="00DC10BC">
        <w:rPr>
          <w:rFonts w:ascii="Arial" w:eastAsia="Times New Roman" w:hAnsi="Arial" w:cs="Arial"/>
          <w:sz w:val="28"/>
          <w:szCs w:val="28"/>
          <w:lang w:val="kk-KZ"/>
        </w:rPr>
        <w:t>у арқылы</w:t>
      </w:r>
      <w:r w:rsidRPr="00DC10BC">
        <w:rPr>
          <w:rFonts w:ascii="Arial" w:eastAsia="Times New Roman" w:hAnsi="Arial" w:cs="Arial"/>
          <w:sz w:val="28"/>
          <w:szCs w:val="28"/>
          <w:lang/>
        </w:rPr>
        <w:t xml:space="preserve"> профилактикалық бақылау жүргізілуі мүмкін субъектілерге баруды, сондай-ақ олардан қажетті ақпаратты сұратуды тек бақылау және қадағалау органының тексеруді тағайындау туралы актісі негізінде ғана жүзеге асырады. </w:t>
      </w:r>
      <w:r w:rsidR="00631061" w:rsidRPr="00631061">
        <w:rPr>
          <w:rFonts w:ascii="Arial" w:eastAsia="Times New Roman" w:hAnsi="Arial" w:cs="Arial"/>
          <w:sz w:val="28"/>
          <w:szCs w:val="28"/>
          <w:lang/>
        </w:rPr>
        <w:t>Ж</w:t>
      </w:r>
      <w:r w:rsidRPr="00DC10BC">
        <w:rPr>
          <w:rFonts w:ascii="Arial" w:eastAsia="Times New Roman" w:hAnsi="Arial" w:cs="Arial"/>
          <w:sz w:val="28"/>
          <w:szCs w:val="28"/>
          <w:lang/>
        </w:rPr>
        <w:t>еке және заңды тұлғалардың өтініштерін қарау барысында комиссиялық тексеру жүргізу, басқару объектілері</w:t>
      </w:r>
      <w:r w:rsidRPr="00DC10BC">
        <w:rPr>
          <w:rFonts w:ascii="Arial" w:eastAsia="Times New Roman" w:hAnsi="Arial" w:cs="Arial"/>
          <w:sz w:val="28"/>
          <w:szCs w:val="28"/>
          <w:lang w:val="kk-KZ"/>
        </w:rPr>
        <w:t xml:space="preserve"> кеңселеріне</w:t>
      </w:r>
      <w:r w:rsidRPr="00DC10BC">
        <w:rPr>
          <w:rFonts w:ascii="Arial" w:eastAsia="Times New Roman" w:hAnsi="Arial" w:cs="Arial"/>
          <w:sz w:val="28"/>
          <w:szCs w:val="28"/>
          <w:lang/>
        </w:rPr>
        <w:t xml:space="preserve"> бару, қажетті ақпаратты сұрату талап етіледі.</w:t>
      </w:r>
    </w:p>
    <w:p w:rsidR="005203C9" w:rsidRPr="00DC10BC" w:rsidRDefault="005203C9" w:rsidP="005203C9">
      <w:pPr>
        <w:tabs>
          <w:tab w:val="left" w:pos="1134"/>
        </w:tabs>
        <w:spacing w:after="0" w:line="240" w:lineRule="auto"/>
        <w:ind w:firstLine="709"/>
        <w:jc w:val="both"/>
        <w:rPr>
          <w:rFonts w:ascii="Arial" w:eastAsia="Times New Roman" w:hAnsi="Arial" w:cs="Arial"/>
          <w:sz w:val="28"/>
          <w:szCs w:val="28"/>
          <w:lang/>
        </w:rPr>
      </w:pPr>
      <w:r w:rsidRPr="00DC10BC">
        <w:rPr>
          <w:rFonts w:ascii="Arial" w:eastAsia="Times New Roman" w:hAnsi="Arial" w:cs="Arial"/>
          <w:sz w:val="28"/>
          <w:szCs w:val="28"/>
          <w:lang/>
        </w:rPr>
        <w:t>Жоғарыда баяндалғанның негізінде</w:t>
      </w:r>
      <w:r w:rsidRPr="00DC10BC">
        <w:rPr>
          <w:rFonts w:ascii="Arial" w:eastAsia="Times New Roman" w:hAnsi="Arial" w:cs="Arial"/>
          <w:sz w:val="28"/>
          <w:szCs w:val="28"/>
          <w:lang w:val="kk-KZ"/>
        </w:rPr>
        <w:t>,</w:t>
      </w:r>
      <w:r w:rsidRPr="00DC10BC">
        <w:rPr>
          <w:rFonts w:ascii="Arial" w:eastAsia="Times New Roman" w:hAnsi="Arial" w:cs="Arial"/>
          <w:sz w:val="28"/>
          <w:szCs w:val="28"/>
          <w:lang/>
        </w:rPr>
        <w:t xml:space="preserve"> Қазақстан Республикасы Кәсіпкерлік кодексінің 137-бабы 5-тармағына мемлекеттік бақылаудың бекітілген тексеру парақтарына қатысты мәселелерді қозғамай</w:t>
      </w:r>
      <w:r w:rsidRPr="00DC10BC">
        <w:rPr>
          <w:rFonts w:ascii="Arial" w:eastAsia="Times New Roman" w:hAnsi="Arial" w:cs="Arial"/>
          <w:sz w:val="28"/>
          <w:szCs w:val="28"/>
          <w:lang w:val="kk-KZ"/>
        </w:rPr>
        <w:t>тын</w:t>
      </w:r>
      <w:r w:rsidRPr="00DC10BC">
        <w:rPr>
          <w:rFonts w:ascii="Arial" w:eastAsia="Times New Roman" w:hAnsi="Arial" w:cs="Arial"/>
          <w:sz w:val="28"/>
          <w:szCs w:val="28"/>
          <w:lang/>
        </w:rPr>
        <w:t>, әлеуетті бақылаудағы субъектілерге бару және олардан қажетті ақпаратты сұрату құқығын</w:t>
      </w:r>
      <w:r w:rsidR="00631061">
        <w:rPr>
          <w:rFonts w:ascii="Arial" w:eastAsia="Times New Roman" w:hAnsi="Arial" w:cs="Arial"/>
          <w:sz w:val="28"/>
          <w:szCs w:val="28"/>
          <w:lang/>
        </w:rPr>
        <w:t xml:space="preserve"> көздейтін толықтырулар енгізу </w:t>
      </w:r>
      <w:r w:rsidR="00631061">
        <w:rPr>
          <w:rFonts w:ascii="Arial" w:eastAsia="Times New Roman" w:hAnsi="Arial" w:cs="Arial"/>
          <w:sz w:val="28"/>
          <w:szCs w:val="28"/>
          <w:lang w:val="kk-KZ"/>
        </w:rPr>
        <w:t>қажет</w:t>
      </w:r>
      <w:r w:rsidRPr="00DC10BC">
        <w:rPr>
          <w:rFonts w:ascii="Arial" w:eastAsia="Times New Roman" w:hAnsi="Arial" w:cs="Arial"/>
          <w:sz w:val="28"/>
          <w:szCs w:val="28"/>
          <w:lang/>
        </w:rPr>
        <w:t>.</w:t>
      </w:r>
    </w:p>
    <w:p w:rsidR="005203C9" w:rsidRPr="00DC10BC" w:rsidRDefault="005203C9" w:rsidP="005203C9">
      <w:pPr>
        <w:tabs>
          <w:tab w:val="left" w:pos="1134"/>
        </w:tabs>
        <w:spacing w:after="0" w:line="240" w:lineRule="auto"/>
        <w:ind w:firstLine="709"/>
        <w:jc w:val="both"/>
        <w:rPr>
          <w:rFonts w:ascii="Arial" w:eastAsia="Times New Roman" w:hAnsi="Arial" w:cs="Arial"/>
          <w:b/>
          <w:sz w:val="32"/>
          <w:szCs w:val="32"/>
          <w:lang w:val="x-none"/>
        </w:rPr>
      </w:pPr>
      <w:proofErr w:type="spellStart"/>
      <w:r w:rsidRPr="00DC10BC">
        <w:rPr>
          <w:rFonts w:ascii="Arial" w:eastAsia="Times New Roman" w:hAnsi="Arial" w:cs="Arial"/>
          <w:b/>
          <w:sz w:val="32"/>
          <w:szCs w:val="32"/>
          <w:lang w:val="x-none"/>
        </w:rPr>
        <w:t>Мемлекеттік</w:t>
      </w:r>
      <w:proofErr w:type="spellEnd"/>
      <w:r w:rsidRPr="00DC10BC">
        <w:rPr>
          <w:rFonts w:ascii="Arial" w:eastAsia="Times New Roman" w:hAnsi="Arial" w:cs="Arial"/>
          <w:b/>
          <w:sz w:val="32"/>
          <w:szCs w:val="32"/>
          <w:lang w:val="x-none"/>
        </w:rPr>
        <w:t xml:space="preserve"> </w:t>
      </w:r>
      <w:proofErr w:type="spellStart"/>
      <w:r w:rsidRPr="00DC10BC">
        <w:rPr>
          <w:rFonts w:ascii="Arial" w:eastAsia="Times New Roman" w:hAnsi="Arial" w:cs="Arial"/>
          <w:b/>
          <w:sz w:val="32"/>
          <w:szCs w:val="32"/>
          <w:lang w:val="x-none"/>
        </w:rPr>
        <w:t>қызметтерді</w:t>
      </w:r>
      <w:proofErr w:type="spellEnd"/>
      <w:r w:rsidRPr="00DC10BC">
        <w:rPr>
          <w:rFonts w:ascii="Arial" w:eastAsia="Times New Roman" w:hAnsi="Arial" w:cs="Arial"/>
          <w:b/>
          <w:sz w:val="32"/>
          <w:szCs w:val="32"/>
          <w:lang w:val="x-none"/>
        </w:rPr>
        <w:t xml:space="preserve"> </w:t>
      </w:r>
      <w:proofErr w:type="spellStart"/>
      <w:r w:rsidRPr="00DC10BC">
        <w:rPr>
          <w:rFonts w:ascii="Arial" w:eastAsia="Times New Roman" w:hAnsi="Arial" w:cs="Arial"/>
          <w:b/>
          <w:sz w:val="32"/>
          <w:szCs w:val="32"/>
          <w:lang w:val="x-none"/>
        </w:rPr>
        <w:t>көрсетуге</w:t>
      </w:r>
      <w:proofErr w:type="spellEnd"/>
      <w:r w:rsidRPr="00DC10BC">
        <w:rPr>
          <w:rFonts w:ascii="Arial" w:eastAsia="Times New Roman" w:hAnsi="Arial" w:cs="Arial"/>
          <w:b/>
          <w:sz w:val="32"/>
          <w:szCs w:val="32"/>
          <w:lang w:val="x-none"/>
        </w:rPr>
        <w:t xml:space="preserve"> </w:t>
      </w:r>
      <w:proofErr w:type="spellStart"/>
      <w:r w:rsidRPr="00DC10BC">
        <w:rPr>
          <w:rFonts w:ascii="Arial" w:eastAsia="Times New Roman" w:hAnsi="Arial" w:cs="Arial"/>
          <w:b/>
          <w:sz w:val="32"/>
          <w:szCs w:val="32"/>
          <w:lang w:val="x-none"/>
        </w:rPr>
        <w:t>байланысты</w:t>
      </w:r>
      <w:proofErr w:type="spellEnd"/>
      <w:r w:rsidRPr="00DC10BC">
        <w:rPr>
          <w:rFonts w:ascii="Arial" w:eastAsia="Times New Roman" w:hAnsi="Arial" w:cs="Arial"/>
          <w:b/>
          <w:sz w:val="32"/>
          <w:szCs w:val="32"/>
          <w:lang w:val="x-none"/>
        </w:rPr>
        <w:t xml:space="preserve"> </w:t>
      </w:r>
      <w:proofErr w:type="spellStart"/>
      <w:r w:rsidRPr="00DC10BC">
        <w:rPr>
          <w:rFonts w:ascii="Arial" w:eastAsia="Times New Roman" w:hAnsi="Arial" w:cs="Arial"/>
          <w:b/>
          <w:sz w:val="32"/>
          <w:szCs w:val="32"/>
          <w:lang w:val="x-none"/>
        </w:rPr>
        <w:t>сыбайлас</w:t>
      </w:r>
      <w:proofErr w:type="spellEnd"/>
      <w:r w:rsidRPr="00DC10BC">
        <w:rPr>
          <w:rFonts w:ascii="Arial" w:eastAsia="Times New Roman" w:hAnsi="Arial" w:cs="Arial"/>
          <w:b/>
          <w:sz w:val="32"/>
          <w:szCs w:val="32"/>
          <w:lang w:val="x-none"/>
        </w:rPr>
        <w:t xml:space="preserve"> </w:t>
      </w:r>
      <w:proofErr w:type="spellStart"/>
      <w:r w:rsidRPr="00DC10BC">
        <w:rPr>
          <w:rFonts w:ascii="Arial" w:eastAsia="Times New Roman" w:hAnsi="Arial" w:cs="Arial"/>
          <w:b/>
          <w:sz w:val="32"/>
          <w:szCs w:val="32"/>
          <w:lang w:val="x-none"/>
        </w:rPr>
        <w:t>жемқорлық</w:t>
      </w:r>
      <w:proofErr w:type="spellEnd"/>
      <w:r w:rsidRPr="00DC10BC">
        <w:rPr>
          <w:rFonts w:ascii="Arial" w:eastAsia="Times New Roman" w:hAnsi="Arial" w:cs="Arial"/>
          <w:b/>
          <w:sz w:val="32"/>
          <w:szCs w:val="32"/>
          <w:lang w:val="x-none"/>
        </w:rPr>
        <w:t xml:space="preserve"> </w:t>
      </w:r>
      <w:proofErr w:type="spellStart"/>
      <w:r w:rsidRPr="00DC10BC">
        <w:rPr>
          <w:rFonts w:ascii="Arial" w:eastAsia="Times New Roman" w:hAnsi="Arial" w:cs="Arial"/>
          <w:b/>
          <w:sz w:val="32"/>
          <w:szCs w:val="32"/>
          <w:lang w:val="x-none"/>
        </w:rPr>
        <w:t>тәуекелдерін</w:t>
      </w:r>
      <w:proofErr w:type="spellEnd"/>
      <w:r w:rsidRPr="00DC10BC">
        <w:rPr>
          <w:rFonts w:ascii="Arial" w:eastAsia="Times New Roman" w:hAnsi="Arial" w:cs="Arial"/>
          <w:b/>
          <w:sz w:val="32"/>
          <w:szCs w:val="32"/>
          <w:lang w:val="x-none"/>
        </w:rPr>
        <w:t xml:space="preserve"> </w:t>
      </w:r>
      <w:proofErr w:type="spellStart"/>
      <w:r w:rsidRPr="00DC10BC">
        <w:rPr>
          <w:rFonts w:ascii="Arial" w:eastAsia="Times New Roman" w:hAnsi="Arial" w:cs="Arial"/>
          <w:b/>
          <w:sz w:val="32"/>
          <w:szCs w:val="32"/>
          <w:lang w:val="x-none"/>
        </w:rPr>
        <w:t>анықтау</w:t>
      </w:r>
      <w:proofErr w:type="spellEnd"/>
    </w:p>
    <w:p w:rsidR="00631061" w:rsidRDefault="005203C9" w:rsidP="00631061">
      <w:pPr>
        <w:tabs>
          <w:tab w:val="left" w:pos="1134"/>
        </w:tabs>
        <w:spacing w:after="0" w:line="240" w:lineRule="auto"/>
        <w:ind w:firstLine="709"/>
        <w:jc w:val="both"/>
        <w:rPr>
          <w:rFonts w:ascii="Arial" w:eastAsia="Times New Roman" w:hAnsi="Arial" w:cs="Arial"/>
          <w:sz w:val="28"/>
          <w:szCs w:val="28"/>
          <w:lang w:val="x-none"/>
        </w:rPr>
      </w:pPr>
      <w:r w:rsidRPr="00DC10BC">
        <w:rPr>
          <w:rFonts w:ascii="Arial" w:eastAsia="Times New Roman" w:hAnsi="Arial" w:cs="Arial"/>
          <w:sz w:val="28"/>
          <w:szCs w:val="28"/>
          <w:lang/>
        </w:rPr>
        <w:t xml:space="preserve">4. </w:t>
      </w:r>
      <w:proofErr w:type="spellStart"/>
      <w:r w:rsidR="00631061" w:rsidRPr="00631061">
        <w:rPr>
          <w:rFonts w:ascii="Arial" w:eastAsia="Times New Roman" w:hAnsi="Arial" w:cs="Arial"/>
          <w:sz w:val="28"/>
          <w:szCs w:val="28"/>
          <w:lang w:val="x-none"/>
        </w:rPr>
        <w:t>Қызмет</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алушы</w:t>
      </w:r>
      <w:proofErr w:type="spellEnd"/>
      <w:r w:rsidR="00631061" w:rsidRPr="00631061">
        <w:rPr>
          <w:rFonts w:ascii="Arial" w:eastAsia="Times New Roman" w:hAnsi="Arial" w:cs="Arial"/>
          <w:sz w:val="28"/>
          <w:szCs w:val="28"/>
          <w:lang w:val="x-none"/>
        </w:rPr>
        <w:t xml:space="preserve"> мен </w:t>
      </w:r>
      <w:proofErr w:type="spellStart"/>
      <w:r w:rsidR="00631061" w:rsidRPr="00631061">
        <w:rPr>
          <w:rFonts w:ascii="Arial" w:eastAsia="Times New Roman" w:hAnsi="Arial" w:cs="Arial"/>
          <w:sz w:val="28"/>
          <w:szCs w:val="28"/>
          <w:lang w:val="x-none"/>
        </w:rPr>
        <w:t>лауазымды</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тұлға</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арасындағы</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тікелей</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байланысты</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болдырмау</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мақсатында</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Тракторлардың</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және</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олардың</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базасында</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жасалған</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өздігінен</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жүретін</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шассилер</w:t>
      </w:r>
      <w:proofErr w:type="spellEnd"/>
      <w:r w:rsidR="00631061" w:rsidRPr="00631061">
        <w:rPr>
          <w:rFonts w:ascii="Arial" w:eastAsia="Times New Roman" w:hAnsi="Arial" w:cs="Arial"/>
          <w:sz w:val="28"/>
          <w:szCs w:val="28"/>
          <w:lang w:val="x-none"/>
        </w:rPr>
        <w:t xml:space="preserve"> мен </w:t>
      </w:r>
      <w:proofErr w:type="spellStart"/>
      <w:r w:rsidR="00631061" w:rsidRPr="00631061">
        <w:rPr>
          <w:rFonts w:ascii="Arial" w:eastAsia="Times New Roman" w:hAnsi="Arial" w:cs="Arial"/>
          <w:sz w:val="28"/>
          <w:szCs w:val="28"/>
          <w:lang w:val="x-none"/>
        </w:rPr>
        <w:t>механизмдердің</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lastRenderedPageBreak/>
        <w:t>монтаждалған</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арнайы</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жабдығы</w:t>
      </w:r>
      <w:proofErr w:type="spellEnd"/>
      <w:r w:rsidR="00631061" w:rsidRPr="00631061">
        <w:rPr>
          <w:rFonts w:ascii="Arial" w:eastAsia="Times New Roman" w:hAnsi="Arial" w:cs="Arial"/>
          <w:sz w:val="28"/>
          <w:szCs w:val="28"/>
          <w:lang w:val="x-none"/>
        </w:rPr>
        <w:t xml:space="preserve"> бар </w:t>
      </w:r>
      <w:proofErr w:type="spellStart"/>
      <w:r w:rsidR="00631061" w:rsidRPr="00631061">
        <w:rPr>
          <w:rFonts w:ascii="Arial" w:eastAsia="Times New Roman" w:hAnsi="Arial" w:cs="Arial"/>
          <w:sz w:val="28"/>
          <w:szCs w:val="28"/>
          <w:lang w:val="x-none"/>
        </w:rPr>
        <w:t>тіркемелерді</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қоса</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алғанда</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олардың</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тіркемелерінің</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өздігінен</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жүретін</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ауыл</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шаруашылығы</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мелиоративтік</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және</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жол-құрылыс</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машиналары</w:t>
      </w:r>
      <w:proofErr w:type="spellEnd"/>
      <w:r w:rsidR="00631061" w:rsidRPr="00631061">
        <w:rPr>
          <w:rFonts w:ascii="Arial" w:eastAsia="Times New Roman" w:hAnsi="Arial" w:cs="Arial"/>
          <w:sz w:val="28"/>
          <w:szCs w:val="28"/>
          <w:lang w:val="x-none"/>
        </w:rPr>
        <w:t xml:space="preserve"> мен </w:t>
      </w:r>
      <w:proofErr w:type="spellStart"/>
      <w:r w:rsidR="00631061" w:rsidRPr="00631061">
        <w:rPr>
          <w:rFonts w:ascii="Arial" w:eastAsia="Times New Roman" w:hAnsi="Arial" w:cs="Arial"/>
          <w:sz w:val="28"/>
          <w:szCs w:val="28"/>
          <w:lang w:val="x-none"/>
        </w:rPr>
        <w:t>механизмдерінің</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жүріп</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өту</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мүмкіндігі</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жоғары</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арнайы</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машиналардың</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кепілін</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мемлекеттік</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тіркеу</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тіркеуден</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алу</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өзгерістер</w:t>
      </w:r>
      <w:proofErr w:type="spellEnd"/>
      <w:r w:rsidR="00631061" w:rsidRPr="00631061">
        <w:rPr>
          <w:rFonts w:ascii="Arial" w:eastAsia="Times New Roman" w:hAnsi="Arial" w:cs="Arial"/>
          <w:sz w:val="28"/>
          <w:szCs w:val="28"/>
          <w:lang w:val="x-none"/>
        </w:rPr>
        <w:t xml:space="preserve"> мен </w:t>
      </w:r>
      <w:proofErr w:type="spellStart"/>
      <w:r w:rsidR="00631061" w:rsidRPr="00631061">
        <w:rPr>
          <w:rFonts w:ascii="Arial" w:eastAsia="Times New Roman" w:hAnsi="Arial" w:cs="Arial"/>
          <w:sz w:val="28"/>
          <w:szCs w:val="28"/>
          <w:lang w:val="x-none"/>
        </w:rPr>
        <w:t>толықтыруларды</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оның</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ішінде</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меншік</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құқығының</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басқа</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адамға</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ауысуы</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талап</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ету</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құқығын</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басқаға</w:t>
      </w:r>
      <w:proofErr w:type="spellEnd"/>
      <w:r w:rsidR="00631061" w:rsidRPr="00631061">
        <w:rPr>
          <w:rFonts w:ascii="Arial" w:eastAsia="Times New Roman" w:hAnsi="Arial" w:cs="Arial"/>
          <w:sz w:val="28"/>
          <w:szCs w:val="28"/>
          <w:lang w:val="x-none"/>
        </w:rPr>
        <w:t xml:space="preserve"> беру, </w:t>
      </w:r>
      <w:proofErr w:type="spellStart"/>
      <w:r w:rsidR="00631061" w:rsidRPr="00631061">
        <w:rPr>
          <w:rFonts w:ascii="Arial" w:eastAsia="Times New Roman" w:hAnsi="Arial" w:cs="Arial"/>
          <w:sz w:val="28"/>
          <w:szCs w:val="28"/>
          <w:lang w:val="x-none"/>
        </w:rPr>
        <w:t>кейіннен</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кепілге</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қайталама</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кепілге</w:t>
      </w:r>
      <w:proofErr w:type="spellEnd"/>
      <w:r w:rsidR="00631061" w:rsidRPr="00631061">
        <w:rPr>
          <w:rFonts w:ascii="Arial" w:eastAsia="Times New Roman" w:hAnsi="Arial" w:cs="Arial"/>
          <w:sz w:val="28"/>
          <w:szCs w:val="28"/>
          <w:lang w:val="x-none"/>
        </w:rPr>
        <w:t xml:space="preserve">) салу) </w:t>
      </w:r>
      <w:proofErr w:type="spellStart"/>
      <w:r w:rsidR="00631061" w:rsidRPr="00631061">
        <w:rPr>
          <w:rFonts w:ascii="Arial" w:eastAsia="Times New Roman" w:hAnsi="Arial" w:cs="Arial"/>
          <w:sz w:val="28"/>
          <w:szCs w:val="28"/>
          <w:lang w:val="x-none"/>
        </w:rPr>
        <w:t>тіркеу</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және</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тіркелген</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кепілдің</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қолданысын</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тоқтату</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сондай-ақ</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кепілді</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мемлекеттік</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тіркеу</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туралы</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куәлікті</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немесе</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телнұсқаны</w:t>
      </w:r>
      <w:proofErr w:type="spellEnd"/>
      <w:r w:rsidR="00631061" w:rsidRPr="00631061">
        <w:rPr>
          <w:rFonts w:ascii="Arial" w:eastAsia="Times New Roman" w:hAnsi="Arial" w:cs="Arial"/>
          <w:sz w:val="28"/>
          <w:szCs w:val="28"/>
          <w:lang w:val="x-none"/>
        </w:rPr>
        <w:t xml:space="preserve"> беру» </w:t>
      </w:r>
      <w:proofErr w:type="spellStart"/>
      <w:r w:rsidR="00631061" w:rsidRPr="00631061">
        <w:rPr>
          <w:rFonts w:ascii="Arial" w:eastAsia="Times New Roman" w:hAnsi="Arial" w:cs="Arial"/>
          <w:sz w:val="28"/>
          <w:szCs w:val="28"/>
          <w:lang w:val="x-none"/>
        </w:rPr>
        <w:t>мемлекеттік</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көрсетілетін</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қызметін</w:t>
      </w:r>
      <w:proofErr w:type="spellEnd"/>
      <w:r w:rsidR="00631061" w:rsidRPr="00631061">
        <w:rPr>
          <w:rFonts w:ascii="Arial" w:eastAsia="Times New Roman" w:hAnsi="Arial" w:cs="Arial"/>
          <w:sz w:val="28"/>
          <w:szCs w:val="28"/>
          <w:lang w:val="x-none"/>
        </w:rPr>
        <w:t xml:space="preserve"> www.egov.kz «</w:t>
      </w:r>
      <w:proofErr w:type="spellStart"/>
      <w:r w:rsidR="00631061" w:rsidRPr="00631061">
        <w:rPr>
          <w:rFonts w:ascii="Arial" w:eastAsia="Times New Roman" w:hAnsi="Arial" w:cs="Arial"/>
          <w:sz w:val="28"/>
          <w:szCs w:val="28"/>
          <w:lang w:val="x-none"/>
        </w:rPr>
        <w:t>электрондық</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үкімет</w:t>
      </w:r>
      <w:proofErr w:type="spellEnd"/>
      <w:r w:rsidR="00631061" w:rsidRPr="00631061">
        <w:rPr>
          <w:rFonts w:ascii="Arial" w:eastAsia="Times New Roman" w:hAnsi="Arial" w:cs="Arial"/>
          <w:sz w:val="28"/>
          <w:szCs w:val="28"/>
          <w:lang w:val="x-none"/>
        </w:rPr>
        <w:t xml:space="preserve">» веб-порталы, </w:t>
      </w:r>
      <w:proofErr w:type="spellStart"/>
      <w:r w:rsidR="00631061" w:rsidRPr="00631061">
        <w:rPr>
          <w:rFonts w:ascii="Arial" w:eastAsia="Times New Roman" w:hAnsi="Arial" w:cs="Arial"/>
          <w:sz w:val="28"/>
          <w:szCs w:val="28"/>
          <w:lang w:val="x-none"/>
        </w:rPr>
        <w:t>ақпараттық</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жүйелер</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арқылы</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өтінім</w:t>
      </w:r>
      <w:proofErr w:type="spellEnd"/>
      <w:r w:rsidR="00631061" w:rsidRPr="00631061">
        <w:rPr>
          <w:rFonts w:ascii="Arial" w:eastAsia="Times New Roman" w:hAnsi="Arial" w:cs="Arial"/>
          <w:sz w:val="28"/>
          <w:szCs w:val="28"/>
          <w:lang w:val="x-none"/>
        </w:rPr>
        <w:t xml:space="preserve"> беру </w:t>
      </w:r>
      <w:proofErr w:type="spellStart"/>
      <w:r w:rsidR="00631061" w:rsidRPr="00631061">
        <w:rPr>
          <w:rFonts w:ascii="Arial" w:eastAsia="Times New Roman" w:hAnsi="Arial" w:cs="Arial"/>
          <w:sz w:val="28"/>
          <w:szCs w:val="28"/>
          <w:lang w:val="x-none"/>
        </w:rPr>
        <w:t>жолымен</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электрондық</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форматқа</w:t>
      </w:r>
      <w:proofErr w:type="spellEnd"/>
      <w:r w:rsidR="00631061" w:rsidRPr="00631061">
        <w:rPr>
          <w:rFonts w:ascii="Arial" w:eastAsia="Times New Roman" w:hAnsi="Arial" w:cs="Arial"/>
          <w:sz w:val="28"/>
          <w:szCs w:val="28"/>
          <w:lang w:val="x-none"/>
        </w:rPr>
        <w:t xml:space="preserve"> </w:t>
      </w:r>
      <w:proofErr w:type="spellStart"/>
      <w:r w:rsidR="00631061" w:rsidRPr="00631061">
        <w:rPr>
          <w:rFonts w:ascii="Arial" w:eastAsia="Times New Roman" w:hAnsi="Arial" w:cs="Arial"/>
          <w:sz w:val="28"/>
          <w:szCs w:val="28"/>
          <w:lang w:val="x-none"/>
        </w:rPr>
        <w:t>көшіру</w:t>
      </w:r>
      <w:proofErr w:type="spellEnd"/>
      <w:r w:rsidR="00631061" w:rsidRPr="00631061">
        <w:rPr>
          <w:rFonts w:ascii="Arial" w:eastAsia="Times New Roman" w:hAnsi="Arial" w:cs="Arial"/>
          <w:sz w:val="28"/>
          <w:szCs w:val="28"/>
          <w:lang w:val="x-none"/>
        </w:rPr>
        <w:t>.</w:t>
      </w:r>
    </w:p>
    <w:p w:rsidR="005203C9" w:rsidRPr="00DC10BC" w:rsidRDefault="005203C9" w:rsidP="00631061">
      <w:pPr>
        <w:tabs>
          <w:tab w:val="left" w:pos="1134"/>
        </w:tabs>
        <w:spacing w:after="0" w:line="240" w:lineRule="auto"/>
        <w:ind w:firstLine="709"/>
        <w:jc w:val="both"/>
        <w:rPr>
          <w:rFonts w:ascii="Arial" w:eastAsia="Times New Roman" w:hAnsi="Arial" w:cs="Arial"/>
          <w:sz w:val="28"/>
          <w:szCs w:val="28"/>
          <w:lang w:val="kk-KZ"/>
        </w:rPr>
      </w:pPr>
      <w:r w:rsidRPr="00DC10BC">
        <w:rPr>
          <w:rFonts w:ascii="Arial" w:eastAsia="Times New Roman" w:hAnsi="Arial" w:cs="Arial"/>
          <w:sz w:val="28"/>
          <w:szCs w:val="28"/>
          <w:lang w:val="kk-KZ"/>
        </w:rPr>
        <w:t xml:space="preserve">5. </w:t>
      </w:r>
      <w:r w:rsidR="007F2DDD" w:rsidRPr="007F2DDD">
        <w:rPr>
          <w:rFonts w:ascii="Arial" w:eastAsia="Times New Roman" w:hAnsi="Arial" w:cs="Arial"/>
          <w:sz w:val="28"/>
          <w:szCs w:val="28"/>
          <w:lang w:val="kk-KZ"/>
        </w:rPr>
        <w:t>2021 жылғы 25 наурыздағы №84 бұйрықпен бекітілген «Семей ядролық сынақ полигонындағы ядролық сынақтардың салдарынан зардап шеккен азаматтарды тіркеу, біржолғы мемлекеттік ақшалай өтемақы төлеу, куәлік беру» мемлекеттік көрсетілетін қызмет қағидаларына куәлік иесіне оның жоғалу жағдайларын қоспағанда (бүлінуі, табиғи тозуы, оқылмауы және т.б.) куәліктің телнұсқасын беру бөлігінде толықтыру енгізу.</w:t>
      </w:r>
    </w:p>
    <w:p w:rsidR="005203C9" w:rsidRPr="00DC10BC" w:rsidRDefault="005203C9" w:rsidP="005203C9">
      <w:pPr>
        <w:tabs>
          <w:tab w:val="left" w:pos="1134"/>
        </w:tabs>
        <w:spacing w:after="0" w:line="240" w:lineRule="auto"/>
        <w:ind w:firstLine="709"/>
        <w:jc w:val="both"/>
        <w:rPr>
          <w:rFonts w:ascii="Arial" w:eastAsia="Times New Roman" w:hAnsi="Arial" w:cs="Arial"/>
          <w:b/>
          <w:sz w:val="32"/>
          <w:szCs w:val="32"/>
          <w:lang w:val="x-none"/>
        </w:rPr>
      </w:pPr>
      <w:proofErr w:type="spellStart"/>
      <w:r w:rsidRPr="00DC10BC">
        <w:rPr>
          <w:rFonts w:ascii="Arial" w:eastAsia="Times New Roman" w:hAnsi="Arial" w:cs="Arial"/>
          <w:b/>
          <w:sz w:val="32"/>
          <w:szCs w:val="32"/>
          <w:lang w:val="x-none"/>
        </w:rPr>
        <w:t>Қаржылық-экономикалық</w:t>
      </w:r>
      <w:proofErr w:type="spellEnd"/>
      <w:r w:rsidRPr="00DC10BC">
        <w:rPr>
          <w:rFonts w:ascii="Arial" w:eastAsia="Times New Roman" w:hAnsi="Arial" w:cs="Arial"/>
          <w:b/>
          <w:sz w:val="32"/>
          <w:szCs w:val="32"/>
          <w:lang w:val="x-none"/>
        </w:rPr>
        <w:t xml:space="preserve"> </w:t>
      </w:r>
      <w:proofErr w:type="spellStart"/>
      <w:r w:rsidRPr="00DC10BC">
        <w:rPr>
          <w:rFonts w:ascii="Arial" w:eastAsia="Times New Roman" w:hAnsi="Arial" w:cs="Arial"/>
          <w:b/>
          <w:sz w:val="32"/>
          <w:szCs w:val="32"/>
          <w:lang w:val="x-none"/>
        </w:rPr>
        <w:t>қызметке</w:t>
      </w:r>
      <w:proofErr w:type="spellEnd"/>
      <w:r w:rsidRPr="00DC10BC">
        <w:rPr>
          <w:rFonts w:ascii="Arial" w:eastAsia="Times New Roman" w:hAnsi="Arial" w:cs="Arial"/>
          <w:b/>
          <w:sz w:val="32"/>
          <w:szCs w:val="32"/>
          <w:lang w:val="x-none"/>
        </w:rPr>
        <w:t xml:space="preserve"> </w:t>
      </w:r>
      <w:proofErr w:type="spellStart"/>
      <w:r w:rsidRPr="00DC10BC">
        <w:rPr>
          <w:rFonts w:ascii="Arial" w:eastAsia="Times New Roman" w:hAnsi="Arial" w:cs="Arial"/>
          <w:b/>
          <w:sz w:val="32"/>
          <w:szCs w:val="32"/>
          <w:lang w:val="x-none"/>
        </w:rPr>
        <w:t>байланысты</w:t>
      </w:r>
      <w:proofErr w:type="spellEnd"/>
      <w:r w:rsidRPr="00DC10BC">
        <w:rPr>
          <w:rFonts w:ascii="Arial" w:eastAsia="Times New Roman" w:hAnsi="Arial" w:cs="Arial"/>
          <w:b/>
          <w:sz w:val="32"/>
          <w:szCs w:val="32"/>
          <w:lang w:val="x-none"/>
        </w:rPr>
        <w:t xml:space="preserve"> </w:t>
      </w:r>
      <w:proofErr w:type="spellStart"/>
      <w:r w:rsidRPr="00DC10BC">
        <w:rPr>
          <w:rFonts w:ascii="Arial" w:eastAsia="Times New Roman" w:hAnsi="Arial" w:cs="Arial"/>
          <w:b/>
          <w:sz w:val="32"/>
          <w:szCs w:val="32"/>
          <w:lang w:val="x-none"/>
        </w:rPr>
        <w:t>сыбайлас</w:t>
      </w:r>
      <w:proofErr w:type="spellEnd"/>
      <w:r w:rsidRPr="00DC10BC">
        <w:rPr>
          <w:rFonts w:ascii="Arial" w:eastAsia="Times New Roman" w:hAnsi="Arial" w:cs="Arial"/>
          <w:b/>
          <w:sz w:val="32"/>
          <w:szCs w:val="32"/>
          <w:lang w:val="x-none"/>
        </w:rPr>
        <w:t xml:space="preserve"> </w:t>
      </w:r>
      <w:proofErr w:type="spellStart"/>
      <w:r w:rsidRPr="00DC10BC">
        <w:rPr>
          <w:rFonts w:ascii="Arial" w:eastAsia="Times New Roman" w:hAnsi="Arial" w:cs="Arial"/>
          <w:b/>
          <w:sz w:val="32"/>
          <w:szCs w:val="32"/>
          <w:lang w:val="x-none"/>
        </w:rPr>
        <w:t>жемқорлық</w:t>
      </w:r>
      <w:proofErr w:type="spellEnd"/>
      <w:r w:rsidRPr="00DC10BC">
        <w:rPr>
          <w:rFonts w:ascii="Arial" w:eastAsia="Times New Roman" w:hAnsi="Arial" w:cs="Arial"/>
          <w:b/>
          <w:sz w:val="32"/>
          <w:szCs w:val="32"/>
          <w:lang w:val="x-none"/>
        </w:rPr>
        <w:t xml:space="preserve"> </w:t>
      </w:r>
      <w:proofErr w:type="spellStart"/>
      <w:r w:rsidRPr="00DC10BC">
        <w:rPr>
          <w:rFonts w:ascii="Arial" w:eastAsia="Times New Roman" w:hAnsi="Arial" w:cs="Arial"/>
          <w:b/>
          <w:sz w:val="32"/>
          <w:szCs w:val="32"/>
          <w:lang w:val="x-none"/>
        </w:rPr>
        <w:t>тәуекелдерін</w:t>
      </w:r>
      <w:proofErr w:type="spellEnd"/>
      <w:r w:rsidRPr="00DC10BC">
        <w:rPr>
          <w:rFonts w:ascii="Arial" w:eastAsia="Times New Roman" w:hAnsi="Arial" w:cs="Arial"/>
          <w:b/>
          <w:sz w:val="32"/>
          <w:szCs w:val="32"/>
          <w:lang w:val="x-none"/>
        </w:rPr>
        <w:t xml:space="preserve"> </w:t>
      </w:r>
      <w:proofErr w:type="spellStart"/>
      <w:r w:rsidRPr="00DC10BC">
        <w:rPr>
          <w:rFonts w:ascii="Arial" w:eastAsia="Times New Roman" w:hAnsi="Arial" w:cs="Arial"/>
          <w:b/>
          <w:sz w:val="32"/>
          <w:szCs w:val="32"/>
          <w:lang w:val="x-none"/>
        </w:rPr>
        <w:t>анықтау</w:t>
      </w:r>
      <w:proofErr w:type="spellEnd"/>
    </w:p>
    <w:p w:rsidR="00631061" w:rsidRDefault="005203C9" w:rsidP="00631061">
      <w:pPr>
        <w:tabs>
          <w:tab w:val="left" w:pos="1134"/>
        </w:tabs>
        <w:spacing w:after="0" w:line="240" w:lineRule="auto"/>
        <w:ind w:firstLine="709"/>
        <w:jc w:val="both"/>
        <w:rPr>
          <w:rFonts w:ascii="Arial" w:eastAsia="Times New Roman" w:hAnsi="Arial" w:cs="Arial"/>
          <w:sz w:val="28"/>
          <w:szCs w:val="28"/>
          <w:lang w:val="kk-KZ"/>
        </w:rPr>
      </w:pPr>
      <w:r w:rsidRPr="00DC10BC">
        <w:rPr>
          <w:rFonts w:ascii="Arial" w:eastAsia="Times New Roman" w:hAnsi="Arial" w:cs="Arial"/>
          <w:sz w:val="28"/>
          <w:szCs w:val="28"/>
          <w:lang/>
        </w:rPr>
        <w:t xml:space="preserve">6. </w:t>
      </w:r>
      <w:r w:rsidR="00631061" w:rsidRPr="00631061">
        <w:rPr>
          <w:rFonts w:ascii="Arial" w:eastAsia="Times New Roman" w:hAnsi="Arial" w:cs="Arial"/>
          <w:sz w:val="28"/>
          <w:szCs w:val="28"/>
          <w:lang w:val="kk-KZ"/>
        </w:rPr>
        <w:t>Бірыңғай ұйымдастырушыға конкурстық құжаттама жобасын дайындау кезінде техникалық ерекшеліктерді, біліктілік талаптарын және шарт жобасын белгілі бір өнім берушілерге бейімделген негізсіз жоғары талаптардың, сондай-ақ Қазақстан Республикасының қолданыстағы заңнамасында көзделмеген, әкімшілендірілмейтін талаптардың болуына тұрақты түрде тексеру жүргізу жөніндегі міндетті талаптарды заңнамалық деңгейде бекіту</w:t>
      </w:r>
      <w:r w:rsidR="00985A4F">
        <w:rPr>
          <w:rFonts w:ascii="Arial" w:eastAsia="Times New Roman" w:hAnsi="Arial" w:cs="Arial"/>
          <w:sz w:val="28"/>
          <w:szCs w:val="28"/>
          <w:lang w:val="kk-KZ"/>
        </w:rPr>
        <w:t>.</w:t>
      </w:r>
    </w:p>
    <w:p w:rsidR="005203C9" w:rsidRPr="00DC10BC" w:rsidRDefault="005203C9" w:rsidP="00631061">
      <w:pPr>
        <w:tabs>
          <w:tab w:val="left" w:pos="1134"/>
        </w:tabs>
        <w:spacing w:after="0" w:line="240" w:lineRule="auto"/>
        <w:ind w:firstLine="709"/>
        <w:jc w:val="both"/>
        <w:rPr>
          <w:rFonts w:ascii="Arial" w:eastAsia="Times New Roman" w:hAnsi="Arial" w:cs="Arial"/>
          <w:b/>
          <w:bCs/>
          <w:sz w:val="32"/>
          <w:szCs w:val="32"/>
          <w:lang/>
        </w:rPr>
      </w:pPr>
      <w:r w:rsidRPr="00DC10BC">
        <w:rPr>
          <w:rFonts w:ascii="Arial" w:eastAsia="Times New Roman" w:hAnsi="Arial" w:cs="Arial"/>
          <w:b/>
          <w:bCs/>
          <w:sz w:val="32"/>
          <w:szCs w:val="32"/>
          <w:lang/>
        </w:rPr>
        <w:t>Ақпараттық жүйелерді әзірлеу және пайдалану саласындағы сыбайлас жемқорлық тәуекелдерін анықтау.</w:t>
      </w:r>
    </w:p>
    <w:p w:rsidR="000D5998" w:rsidRPr="005203C9" w:rsidRDefault="005203C9" w:rsidP="007F2DDD">
      <w:pPr>
        <w:tabs>
          <w:tab w:val="left" w:pos="1134"/>
        </w:tabs>
        <w:spacing w:after="0" w:line="240" w:lineRule="auto"/>
        <w:ind w:firstLine="709"/>
        <w:jc w:val="both"/>
        <w:rPr>
          <w:lang w:val="kk-KZ"/>
        </w:rPr>
      </w:pPr>
      <w:r w:rsidRPr="00DC10BC">
        <w:rPr>
          <w:rFonts w:ascii="Arial" w:eastAsia="Times New Roman" w:hAnsi="Arial" w:cs="Arial"/>
          <w:sz w:val="28"/>
          <w:szCs w:val="28"/>
          <w:lang/>
        </w:rPr>
        <w:t xml:space="preserve">7. </w:t>
      </w:r>
      <w:r w:rsidR="007F2DDD" w:rsidRPr="007F2DDD">
        <w:rPr>
          <w:rFonts w:ascii="Arial" w:eastAsia="Times New Roman" w:hAnsi="Arial" w:cs="Arial"/>
          <w:sz w:val="28"/>
          <w:szCs w:val="28"/>
          <w:lang/>
        </w:rPr>
        <w:t>«Еңбекші көшіп келушілерге рұқсаттар беру, ұзарту және кері қайтарып алу» мемлекеттік қызметін көрсету кезінде Migration.enbek.kz ақпараттық жүйесіндегі электрондық үлгілерді нормативтік құқықтық актілерде бекітілген талаптарға сәйкестендіру; жүктелетін файлдарда ЭЦҚ мөртаңбаларының көрсетілуіндегі техникалық ақауды жою және медициналық мәліметтердің толық көлемде дұрыс берілуін қамтамасыз ету мақсатында интеграциялық шлюздерге тексеру жүргізу</w:t>
      </w:r>
    </w:p>
    <w:sectPr w:rsidR="000D5998" w:rsidRPr="005203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71ED1"/>
    <w:multiLevelType w:val="hybridMultilevel"/>
    <w:tmpl w:val="046E43E6"/>
    <w:lvl w:ilvl="0" w:tplc="E634DA86">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3AA"/>
    <w:rsid w:val="000D5998"/>
    <w:rsid w:val="003C03AA"/>
    <w:rsid w:val="005203C9"/>
    <w:rsid w:val="00631061"/>
    <w:rsid w:val="007F2DDD"/>
    <w:rsid w:val="00985A4F"/>
    <w:rsid w:val="00AE4D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38AA5"/>
  <w15:chartTrackingRefBased/>
  <w15:docId w15:val="{64010344-62D7-4489-90CF-4E351319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03C9"/>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autoRedefine/>
    <w:uiPriority w:val="1"/>
    <w:qFormat/>
    <w:rsid w:val="005203C9"/>
    <w:pPr>
      <w:spacing w:after="0" w:line="240" w:lineRule="auto"/>
      <w:ind w:firstLine="709"/>
      <w:jc w:val="both"/>
    </w:pPr>
    <w:rPr>
      <w:rFonts w:ascii="Arial" w:eastAsia="Times New Roman" w:hAnsi="Arial" w:cs="Times New Roman"/>
      <w:iCs/>
      <w:color w:val="000000"/>
      <w:sz w:val="32"/>
      <w:szCs w:val="32"/>
      <w:lang w:eastAsia="ru-RU"/>
    </w:rPr>
  </w:style>
  <w:style w:type="character" w:customStyle="1" w:styleId="a4">
    <w:name w:val="Без интервала Знак"/>
    <w:link w:val="a3"/>
    <w:uiPriority w:val="1"/>
    <w:locked/>
    <w:rsid w:val="005203C9"/>
    <w:rPr>
      <w:rFonts w:ascii="Arial" w:eastAsia="Times New Roman" w:hAnsi="Arial" w:cs="Times New Roman"/>
      <w:iCs/>
      <w:color w:val="000000"/>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1020</Words>
  <Characters>5819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Толкын Даирова</dc:creator>
  <cp:keywords/>
  <dc:description/>
  <cp:lastModifiedBy>Толкын Даирова</cp:lastModifiedBy>
  <cp:revision>4</cp:revision>
  <dcterms:created xsi:type="dcterms:W3CDTF">2026-09-16T13:55:00Z</dcterms:created>
  <dcterms:modified xsi:type="dcterms:W3CDTF">2026-09-16T14:21:00Z</dcterms:modified>
</cp:coreProperties>
</file>