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A79" w:rsidRPr="00805ADB" w:rsidRDefault="00566A79" w:rsidP="00E04975">
      <w:pPr>
        <w:tabs>
          <w:tab w:val="left" w:pos="1275"/>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Решения очередной сорок </w:t>
      </w:r>
      <w:r w:rsidR="001872F9" w:rsidRPr="00805ADB">
        <w:rPr>
          <w:rFonts w:ascii="Times New Roman" w:hAnsi="Times New Roman"/>
          <w:b/>
          <w:color w:val="000000" w:themeColor="text1"/>
          <w:sz w:val="28"/>
          <w:szCs w:val="28"/>
        </w:rPr>
        <w:t xml:space="preserve">третьей </w:t>
      </w:r>
      <w:r w:rsidRPr="00805ADB">
        <w:rPr>
          <w:rFonts w:ascii="Times New Roman" w:hAnsi="Times New Roman"/>
          <w:b/>
          <w:color w:val="000000" w:themeColor="text1"/>
          <w:sz w:val="28"/>
          <w:szCs w:val="28"/>
        </w:rPr>
        <w:t>сессии Бескарагайского районного маслихата (восьмого созыва) от 2</w:t>
      </w:r>
      <w:r w:rsidR="001872F9" w:rsidRPr="00805ADB">
        <w:rPr>
          <w:rFonts w:ascii="Times New Roman" w:hAnsi="Times New Roman"/>
          <w:b/>
          <w:color w:val="000000" w:themeColor="text1"/>
          <w:sz w:val="28"/>
          <w:szCs w:val="28"/>
        </w:rPr>
        <w:t>5</w:t>
      </w:r>
      <w:r w:rsidRPr="00805ADB">
        <w:rPr>
          <w:rFonts w:ascii="Times New Roman" w:hAnsi="Times New Roman"/>
          <w:b/>
          <w:color w:val="000000" w:themeColor="text1"/>
          <w:sz w:val="28"/>
          <w:szCs w:val="28"/>
        </w:rPr>
        <w:t xml:space="preserve"> </w:t>
      </w:r>
      <w:r w:rsidR="001872F9" w:rsidRPr="00805ADB">
        <w:rPr>
          <w:rFonts w:ascii="Times New Roman" w:hAnsi="Times New Roman"/>
          <w:b/>
          <w:color w:val="000000" w:themeColor="text1"/>
          <w:sz w:val="28"/>
          <w:szCs w:val="28"/>
        </w:rPr>
        <w:t>июня</w:t>
      </w:r>
      <w:r w:rsidRPr="00805ADB">
        <w:rPr>
          <w:rFonts w:ascii="Times New Roman" w:hAnsi="Times New Roman"/>
          <w:b/>
          <w:color w:val="000000" w:themeColor="text1"/>
          <w:sz w:val="28"/>
          <w:szCs w:val="28"/>
        </w:rPr>
        <w:t xml:space="preserve"> 2026 года </w:t>
      </w:r>
    </w:p>
    <w:p w:rsidR="00566A79" w:rsidRPr="00805ADB" w:rsidRDefault="00566A79" w:rsidP="00E04975">
      <w:pPr>
        <w:tabs>
          <w:tab w:val="left" w:pos="1275"/>
        </w:tabs>
        <w:spacing w:after="0" w:line="240" w:lineRule="auto"/>
        <w:rPr>
          <w:rFonts w:ascii="Times New Roman" w:hAnsi="Times New Roman"/>
          <w:b/>
          <w:color w:val="000000" w:themeColor="text1"/>
          <w:sz w:val="28"/>
          <w:szCs w:val="28"/>
        </w:rPr>
      </w:pPr>
    </w:p>
    <w:p w:rsidR="00566A79" w:rsidRPr="00805ADB" w:rsidRDefault="00566A79" w:rsidP="00E04975">
      <w:pPr>
        <w:tabs>
          <w:tab w:val="left" w:pos="1275"/>
        </w:tabs>
        <w:spacing w:after="0" w:line="240" w:lineRule="auto"/>
        <w:rPr>
          <w:rFonts w:ascii="Times New Roman" w:hAnsi="Times New Roman"/>
          <w:b/>
          <w:color w:val="000000" w:themeColor="text1"/>
          <w:sz w:val="28"/>
          <w:szCs w:val="28"/>
        </w:rPr>
      </w:pPr>
    </w:p>
    <w:p w:rsidR="00566A79" w:rsidRPr="00805ADB" w:rsidRDefault="00566A79"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Решение Бескарагайского районного маслихата </w:t>
      </w:r>
      <w:r w:rsidR="001872F9" w:rsidRPr="00805ADB">
        <w:rPr>
          <w:rFonts w:ascii="Times New Roman" w:hAnsi="Times New Roman"/>
          <w:b/>
          <w:color w:val="000000" w:themeColor="text1"/>
          <w:sz w:val="28"/>
          <w:szCs w:val="28"/>
        </w:rPr>
        <w:t>25 июня</w:t>
      </w:r>
      <w:r w:rsidRPr="00805ADB">
        <w:rPr>
          <w:rFonts w:ascii="Times New Roman" w:hAnsi="Times New Roman"/>
          <w:b/>
          <w:color w:val="000000" w:themeColor="text1"/>
          <w:sz w:val="28"/>
          <w:szCs w:val="28"/>
        </w:rPr>
        <w:t xml:space="preserve"> 2026 года №4</w:t>
      </w:r>
      <w:r w:rsidR="001872F9" w:rsidRPr="00805ADB">
        <w:rPr>
          <w:rFonts w:ascii="Times New Roman" w:hAnsi="Times New Roman"/>
          <w:b/>
          <w:color w:val="000000" w:themeColor="text1"/>
          <w:sz w:val="28"/>
          <w:szCs w:val="28"/>
        </w:rPr>
        <w:t>3</w:t>
      </w:r>
      <w:r w:rsidRPr="00805ADB">
        <w:rPr>
          <w:rFonts w:ascii="Times New Roman" w:hAnsi="Times New Roman"/>
          <w:b/>
          <w:color w:val="000000" w:themeColor="text1"/>
          <w:sz w:val="28"/>
          <w:szCs w:val="28"/>
        </w:rPr>
        <w:t>/1-VIII</w:t>
      </w:r>
    </w:p>
    <w:p w:rsidR="005B1B09" w:rsidRPr="00805ADB" w:rsidRDefault="005B1B09" w:rsidP="00E04975">
      <w:pPr>
        <w:tabs>
          <w:tab w:val="left" w:pos="3000"/>
        </w:tabs>
        <w:spacing w:after="0" w:line="240" w:lineRule="auto"/>
        <w:jc w:val="both"/>
        <w:rPr>
          <w:rFonts w:ascii="Times New Roman" w:hAnsi="Times New Roman"/>
          <w:b/>
          <w:color w:val="000000" w:themeColor="text1"/>
          <w:sz w:val="28"/>
          <w:szCs w:val="28"/>
        </w:rPr>
      </w:pPr>
    </w:p>
    <w:p w:rsidR="005B1B09" w:rsidRPr="00805ADB" w:rsidRDefault="005B1B09" w:rsidP="00E04975">
      <w:pPr>
        <w:tabs>
          <w:tab w:val="left" w:pos="3000"/>
        </w:tabs>
        <w:spacing w:after="0" w:line="240" w:lineRule="auto"/>
        <w:jc w:val="both"/>
        <w:rPr>
          <w:rFonts w:ascii="Times New Roman" w:hAnsi="Times New Roman"/>
          <w:b/>
          <w:color w:val="000000" w:themeColor="text1"/>
          <w:sz w:val="28"/>
          <w:szCs w:val="28"/>
        </w:rPr>
      </w:pPr>
    </w:p>
    <w:p w:rsidR="005B1B09" w:rsidRPr="00805ADB" w:rsidRDefault="005B1B09" w:rsidP="00E04975">
      <w:pPr>
        <w:tabs>
          <w:tab w:val="left" w:pos="3000"/>
        </w:tabs>
        <w:spacing w:after="0" w:line="240" w:lineRule="auto"/>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 xml:space="preserve">О повестке дня очередной </w:t>
      </w:r>
    </w:p>
    <w:p w:rsidR="005B1B09" w:rsidRPr="00805ADB" w:rsidRDefault="005B1B09" w:rsidP="00E04975">
      <w:pPr>
        <w:tabs>
          <w:tab w:val="left" w:pos="3000"/>
        </w:tabs>
        <w:spacing w:after="0" w:line="240" w:lineRule="auto"/>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сорок третьей сессии</w:t>
      </w:r>
    </w:p>
    <w:p w:rsidR="005B1B09" w:rsidRPr="00805ADB" w:rsidRDefault="005B1B09" w:rsidP="00E04975">
      <w:pPr>
        <w:spacing w:after="0" w:line="240" w:lineRule="auto"/>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Бескарагайского районного маслихата</w:t>
      </w:r>
    </w:p>
    <w:p w:rsidR="005B1B09" w:rsidRPr="00805ADB" w:rsidRDefault="005B1B09" w:rsidP="00E04975">
      <w:pPr>
        <w:spacing w:after="0" w:line="240" w:lineRule="auto"/>
        <w:rPr>
          <w:rFonts w:ascii="Times New Roman" w:hAnsi="Times New Roman"/>
          <w:color w:val="000000" w:themeColor="text1"/>
          <w:sz w:val="28"/>
          <w:szCs w:val="28"/>
          <w:lang w:val="kk-KZ"/>
        </w:rPr>
      </w:pPr>
      <w:r w:rsidRPr="00805ADB">
        <w:rPr>
          <w:rFonts w:ascii="Times New Roman" w:hAnsi="Times New Roman"/>
          <w:b/>
          <w:color w:val="000000" w:themeColor="text1"/>
          <w:sz w:val="28"/>
          <w:szCs w:val="28"/>
          <w:lang w:val="kk-KZ"/>
        </w:rPr>
        <w:t xml:space="preserve">                                                                                                       </w:t>
      </w:r>
    </w:p>
    <w:p w:rsidR="005B1B09" w:rsidRPr="00805ADB" w:rsidRDefault="005B1B09" w:rsidP="00E04975">
      <w:pPr>
        <w:spacing w:after="0" w:line="240" w:lineRule="auto"/>
        <w:rPr>
          <w:rFonts w:ascii="Times New Roman" w:hAnsi="Times New Roman"/>
          <w:color w:val="000000" w:themeColor="text1"/>
          <w:sz w:val="28"/>
          <w:szCs w:val="28"/>
          <w:lang w:val="kk-KZ"/>
        </w:rPr>
      </w:pPr>
    </w:p>
    <w:p w:rsidR="005B1B09" w:rsidRPr="00805ADB" w:rsidRDefault="005B1B09" w:rsidP="00E04975">
      <w:pPr>
        <w:spacing w:after="0" w:line="240" w:lineRule="auto"/>
        <w:ind w:firstLine="709"/>
        <w:jc w:val="both"/>
        <w:rPr>
          <w:rFonts w:ascii="Times New Roman" w:hAnsi="Times New Roman"/>
          <w:b/>
          <w:color w:val="000000" w:themeColor="text1"/>
          <w:sz w:val="28"/>
          <w:szCs w:val="28"/>
          <w:lang w:val="kk-KZ"/>
        </w:rPr>
      </w:pPr>
      <w:r w:rsidRPr="00805ADB">
        <w:rPr>
          <w:rFonts w:ascii="Times New Roman" w:hAnsi="Times New Roman"/>
          <w:color w:val="000000" w:themeColor="text1"/>
          <w:sz w:val="28"/>
          <w:szCs w:val="28"/>
          <w:lang w:val="kk-KZ"/>
        </w:rPr>
        <w:t>В соответствии со статьей 10 Закона Республики Казахстан  «</w:t>
      </w:r>
      <w:r w:rsidRPr="00805ADB">
        <w:rPr>
          <w:rFonts w:ascii="Times New Roman" w:hAnsi="Times New Roman"/>
          <w:color w:val="000000" w:themeColor="text1"/>
          <w:sz w:val="28"/>
          <w:szCs w:val="28"/>
        </w:rPr>
        <w:t xml:space="preserve">О местном государственном управлении и самоуправлении в Республике Казахстан» Бескарагайский районный маслихат </w:t>
      </w:r>
      <w:r w:rsidRPr="00805ADB">
        <w:rPr>
          <w:rFonts w:ascii="Times New Roman" w:hAnsi="Times New Roman"/>
          <w:b/>
          <w:color w:val="000000" w:themeColor="text1"/>
          <w:sz w:val="28"/>
          <w:szCs w:val="28"/>
        </w:rPr>
        <w:t>РЕШИЛ:</w:t>
      </w:r>
    </w:p>
    <w:p w:rsidR="005B1B09" w:rsidRPr="00805ADB" w:rsidRDefault="005B1B09" w:rsidP="00E04975">
      <w:pPr>
        <w:spacing w:after="0" w:line="240" w:lineRule="auto"/>
        <w:ind w:firstLine="709"/>
        <w:jc w:val="both"/>
        <w:rPr>
          <w:rFonts w:ascii="Times New Roman" w:hAnsi="Times New Roman"/>
          <w:color w:val="000000" w:themeColor="text1"/>
          <w:sz w:val="28"/>
          <w:szCs w:val="28"/>
        </w:rPr>
      </w:pPr>
      <w:r w:rsidRPr="00805ADB">
        <w:rPr>
          <w:rFonts w:ascii="Times New Roman" w:hAnsi="Times New Roman"/>
          <w:color w:val="000000" w:themeColor="text1"/>
          <w:sz w:val="28"/>
          <w:szCs w:val="28"/>
        </w:rPr>
        <w:t>Утвердить повестку дня очередной</w:t>
      </w:r>
      <w:r w:rsidRPr="00805ADB">
        <w:rPr>
          <w:rFonts w:ascii="Times New Roman" w:hAnsi="Times New Roman"/>
          <w:color w:val="000000" w:themeColor="text1"/>
          <w:sz w:val="28"/>
          <w:szCs w:val="28"/>
          <w:lang w:val="kk-KZ"/>
        </w:rPr>
        <w:t xml:space="preserve"> сорок третьей сесс</w:t>
      </w:r>
      <w:r w:rsidRPr="00805ADB">
        <w:rPr>
          <w:rFonts w:ascii="Times New Roman" w:hAnsi="Times New Roman"/>
          <w:color w:val="000000" w:themeColor="text1"/>
          <w:sz w:val="28"/>
          <w:szCs w:val="28"/>
        </w:rPr>
        <w:t>ии</w:t>
      </w:r>
      <w:r w:rsidRPr="00805ADB">
        <w:rPr>
          <w:rFonts w:ascii="Times New Roman" w:hAnsi="Times New Roman"/>
          <w:color w:val="000000" w:themeColor="text1"/>
          <w:sz w:val="28"/>
          <w:szCs w:val="28"/>
          <w:lang w:val="kk-KZ"/>
        </w:rPr>
        <w:t xml:space="preserve"> Б</w:t>
      </w:r>
      <w:r w:rsidRPr="00805ADB">
        <w:rPr>
          <w:rFonts w:ascii="Times New Roman" w:hAnsi="Times New Roman"/>
          <w:color w:val="000000" w:themeColor="text1"/>
          <w:sz w:val="28"/>
          <w:szCs w:val="28"/>
        </w:rPr>
        <w:t>ескарагайского районного маслихата:</w:t>
      </w:r>
    </w:p>
    <w:p w:rsidR="005B1B09" w:rsidRPr="00805ADB" w:rsidRDefault="005B1B09" w:rsidP="00E04975">
      <w:pPr>
        <w:pStyle w:val="a5"/>
        <w:ind w:firstLine="708"/>
        <w:jc w:val="both"/>
        <w:rPr>
          <w:sz w:val="28"/>
          <w:szCs w:val="28"/>
        </w:rPr>
      </w:pPr>
      <w:r w:rsidRPr="00805ADB">
        <w:rPr>
          <w:sz w:val="28"/>
          <w:szCs w:val="28"/>
        </w:rPr>
        <w:t xml:space="preserve">1. Отчет акима района о выполнении возложенных на него функций и задач. </w:t>
      </w:r>
    </w:p>
    <w:p w:rsidR="005B1B09" w:rsidRPr="00805ADB" w:rsidRDefault="005B1B09" w:rsidP="00E04975">
      <w:pPr>
        <w:pStyle w:val="a5"/>
        <w:ind w:firstLine="708"/>
        <w:jc w:val="both"/>
        <w:rPr>
          <w:sz w:val="28"/>
          <w:szCs w:val="28"/>
          <w:shd w:val="clear" w:color="auto" w:fill="FFFFFF"/>
        </w:rPr>
      </w:pPr>
      <w:r w:rsidRPr="00805ADB">
        <w:rPr>
          <w:sz w:val="28"/>
          <w:szCs w:val="28"/>
        </w:rPr>
        <w:t xml:space="preserve">2. </w:t>
      </w:r>
      <w:r w:rsidRPr="00805ADB">
        <w:rPr>
          <w:sz w:val="28"/>
          <w:szCs w:val="28"/>
          <w:shd w:val="clear" w:color="auto" w:fill="FFFFFF"/>
        </w:rPr>
        <w:t>О работе Межведомственной комиссии по профилактике правонарушений</w:t>
      </w:r>
      <w:r w:rsidRPr="00805ADB">
        <w:rPr>
          <w:sz w:val="28"/>
          <w:szCs w:val="28"/>
        </w:rPr>
        <w:t xml:space="preserve"> Бескарагайского района области Абай</w:t>
      </w:r>
      <w:r w:rsidRPr="00805ADB">
        <w:rPr>
          <w:sz w:val="28"/>
          <w:szCs w:val="28"/>
          <w:shd w:val="clear" w:color="auto" w:fill="FFFFFF"/>
        </w:rPr>
        <w:t>. </w:t>
      </w:r>
    </w:p>
    <w:p w:rsidR="005B1B09" w:rsidRPr="00805ADB" w:rsidRDefault="005B1B09" w:rsidP="00E04975">
      <w:pPr>
        <w:pStyle w:val="a5"/>
        <w:ind w:firstLine="708"/>
        <w:jc w:val="both"/>
        <w:rPr>
          <w:sz w:val="28"/>
          <w:szCs w:val="28"/>
          <w:shd w:val="clear" w:color="auto" w:fill="FFFFFF"/>
        </w:rPr>
      </w:pPr>
      <w:r w:rsidRPr="00805ADB">
        <w:rPr>
          <w:sz w:val="28"/>
          <w:szCs w:val="28"/>
          <w:shd w:val="clear" w:color="auto" w:fill="FFFFFF"/>
        </w:rPr>
        <w:t xml:space="preserve">3. Меры дальнейшего развития животноводства в районе, поддержки сельскохозяйственных производителей, кредитование и субсидирование фермеров, занимающихся животноводством. </w:t>
      </w:r>
    </w:p>
    <w:p w:rsidR="005B1B09" w:rsidRPr="00805ADB" w:rsidRDefault="005B1B09" w:rsidP="00E04975">
      <w:pPr>
        <w:tabs>
          <w:tab w:val="left" w:pos="567"/>
          <w:tab w:val="left" w:pos="993"/>
        </w:tabs>
        <w:spacing w:after="0" w:line="240" w:lineRule="auto"/>
        <w:ind w:firstLine="499"/>
        <w:jc w:val="both"/>
        <w:rPr>
          <w:rFonts w:ascii="Times New Roman" w:hAnsi="Times New Roman"/>
          <w:sz w:val="28"/>
          <w:szCs w:val="28"/>
          <w:lang w:val="kk-KZ"/>
        </w:rPr>
      </w:pPr>
      <w:r w:rsidRPr="00805ADB">
        <w:rPr>
          <w:rFonts w:ascii="Times New Roman" w:hAnsi="Times New Roman"/>
          <w:sz w:val="28"/>
          <w:szCs w:val="28"/>
        </w:rPr>
        <w:t>4</w:t>
      </w:r>
      <w:r w:rsidRPr="00805ADB">
        <w:rPr>
          <w:rFonts w:ascii="Times New Roman" w:hAnsi="Times New Roman"/>
          <w:sz w:val="28"/>
          <w:szCs w:val="28"/>
          <w:lang w:val="kk-KZ"/>
        </w:rPr>
        <w:t>. Разное:</w:t>
      </w:r>
    </w:p>
    <w:p w:rsidR="005B1B09" w:rsidRPr="00805ADB" w:rsidRDefault="005B1B09" w:rsidP="00E04975">
      <w:pPr>
        <w:spacing w:after="0" w:line="240" w:lineRule="auto"/>
        <w:ind w:firstLine="709"/>
        <w:jc w:val="both"/>
        <w:rPr>
          <w:rFonts w:ascii="Times New Roman" w:hAnsi="Times New Roman"/>
          <w:color w:val="000000"/>
          <w:sz w:val="28"/>
          <w:lang w:val="kk-KZ"/>
        </w:rPr>
      </w:pPr>
      <w:r w:rsidRPr="00805ADB">
        <w:rPr>
          <w:rFonts w:ascii="Times New Roman" w:hAnsi="Times New Roman"/>
          <w:color w:val="000000"/>
          <w:sz w:val="28"/>
          <w:lang w:val="kk-KZ"/>
        </w:rPr>
        <w:t xml:space="preserve">1) </w:t>
      </w:r>
      <w:r w:rsidRPr="00805ADB">
        <w:rPr>
          <w:rFonts w:ascii="Times New Roman" w:hAnsi="Times New Roman"/>
          <w:color w:val="000000"/>
          <w:sz w:val="28"/>
        </w:rPr>
        <w:t>Об определении размера и перечня категорий получателей жилищных сертификатов по Бескарагайскому району</w:t>
      </w:r>
      <w:r w:rsidRPr="00805ADB">
        <w:rPr>
          <w:rFonts w:ascii="Times New Roman" w:hAnsi="Times New Roman"/>
          <w:color w:val="000000"/>
          <w:sz w:val="28"/>
          <w:lang w:val="kk-KZ"/>
        </w:rPr>
        <w:t>;</w:t>
      </w:r>
    </w:p>
    <w:p w:rsidR="005B1B09" w:rsidRPr="00805ADB" w:rsidRDefault="005B1B09" w:rsidP="00E04975">
      <w:pPr>
        <w:spacing w:after="0" w:line="240" w:lineRule="auto"/>
        <w:ind w:firstLine="709"/>
        <w:jc w:val="both"/>
        <w:rPr>
          <w:rFonts w:ascii="Times New Roman" w:hAnsi="Times New Roman"/>
          <w:color w:val="000000" w:themeColor="text1"/>
          <w:sz w:val="28"/>
          <w:lang w:val="kk-KZ"/>
        </w:rPr>
      </w:pPr>
      <w:r w:rsidRPr="00805ADB">
        <w:rPr>
          <w:rFonts w:ascii="Times New Roman" w:hAnsi="Times New Roman"/>
          <w:color w:val="000000" w:themeColor="text1"/>
          <w:sz w:val="28"/>
          <w:szCs w:val="28"/>
          <w:lang w:val="kk-KZ"/>
        </w:rPr>
        <w:t xml:space="preserve">2) О признании утратившим силу решение </w:t>
      </w:r>
      <w:r w:rsidRPr="00805ADB">
        <w:rPr>
          <w:rFonts w:ascii="Times New Roman" w:hAnsi="Times New Roman"/>
          <w:color w:val="000000" w:themeColor="text1"/>
          <w:sz w:val="28"/>
          <w:szCs w:val="28"/>
        </w:rPr>
        <w:t xml:space="preserve">Бескарагайского районного маслихата от </w:t>
      </w:r>
      <w:r w:rsidRPr="00805ADB">
        <w:rPr>
          <w:rFonts w:ascii="Times New Roman" w:hAnsi="Times New Roman"/>
          <w:color w:val="000000" w:themeColor="text1"/>
          <w:sz w:val="28"/>
          <w:szCs w:val="28"/>
          <w:lang w:val="kk-KZ"/>
        </w:rPr>
        <w:t>22 июня</w:t>
      </w:r>
      <w:r w:rsidRPr="00805ADB">
        <w:rPr>
          <w:rFonts w:ascii="Times New Roman" w:hAnsi="Times New Roman"/>
          <w:color w:val="000000" w:themeColor="text1"/>
          <w:sz w:val="28"/>
          <w:szCs w:val="28"/>
        </w:rPr>
        <w:t xml:space="preserve"> 202</w:t>
      </w:r>
      <w:r w:rsidRPr="00805ADB">
        <w:rPr>
          <w:rFonts w:ascii="Times New Roman" w:hAnsi="Times New Roman"/>
          <w:color w:val="000000" w:themeColor="text1"/>
          <w:sz w:val="28"/>
          <w:szCs w:val="28"/>
          <w:lang w:val="kk-KZ"/>
        </w:rPr>
        <w:t>3</w:t>
      </w:r>
      <w:r w:rsidRPr="00805ADB">
        <w:rPr>
          <w:rFonts w:ascii="Times New Roman" w:hAnsi="Times New Roman"/>
          <w:color w:val="000000" w:themeColor="text1"/>
          <w:sz w:val="28"/>
          <w:szCs w:val="28"/>
        </w:rPr>
        <w:t xml:space="preserve"> года </w:t>
      </w:r>
      <w:r w:rsidRPr="00805ADB">
        <w:rPr>
          <w:rFonts w:ascii="Times New Roman" w:hAnsi="Times New Roman"/>
          <w:color w:val="000000" w:themeColor="text1"/>
          <w:sz w:val="28"/>
        </w:rPr>
        <w:t xml:space="preserve">№ </w:t>
      </w:r>
      <w:r w:rsidRPr="00805ADB">
        <w:rPr>
          <w:rFonts w:ascii="Times New Roman" w:hAnsi="Times New Roman"/>
          <w:color w:val="000000" w:themeColor="text1"/>
          <w:sz w:val="28"/>
          <w:lang w:val="kk-KZ"/>
        </w:rPr>
        <w:t>4</w:t>
      </w:r>
      <w:r w:rsidRPr="00805ADB">
        <w:rPr>
          <w:rFonts w:ascii="Times New Roman" w:hAnsi="Times New Roman"/>
          <w:color w:val="000000" w:themeColor="text1"/>
          <w:sz w:val="28"/>
        </w:rPr>
        <w:t>/</w:t>
      </w:r>
      <w:r w:rsidRPr="00805ADB">
        <w:rPr>
          <w:rFonts w:ascii="Times New Roman" w:hAnsi="Times New Roman"/>
          <w:color w:val="000000" w:themeColor="text1"/>
          <w:sz w:val="28"/>
          <w:lang w:val="kk-KZ"/>
        </w:rPr>
        <w:t>8</w:t>
      </w:r>
      <w:r w:rsidRPr="00805ADB">
        <w:rPr>
          <w:rFonts w:ascii="Times New Roman" w:hAnsi="Times New Roman"/>
          <w:color w:val="000000" w:themeColor="text1"/>
          <w:sz w:val="28"/>
        </w:rPr>
        <w:t>-V</w:t>
      </w:r>
      <w:r w:rsidRPr="00805ADB">
        <w:rPr>
          <w:rFonts w:ascii="Times New Roman" w:hAnsi="Times New Roman"/>
          <w:color w:val="000000" w:themeColor="text1"/>
          <w:sz w:val="28"/>
          <w:lang w:val="en-US"/>
        </w:rPr>
        <w:t>II</w:t>
      </w:r>
      <w:r w:rsidRPr="00805ADB">
        <w:rPr>
          <w:rFonts w:ascii="Times New Roman" w:hAnsi="Times New Roman"/>
          <w:color w:val="000000" w:themeColor="text1"/>
          <w:sz w:val="28"/>
          <w:lang w:val="kk-KZ"/>
        </w:rPr>
        <w:t xml:space="preserve">І </w:t>
      </w:r>
      <w:r w:rsidRPr="00805ADB">
        <w:rPr>
          <w:rFonts w:ascii="Times New Roman" w:hAnsi="Times New Roman"/>
          <w:color w:val="000000" w:themeColor="text1"/>
          <w:sz w:val="28"/>
        </w:rPr>
        <w:t>«</w:t>
      </w:r>
      <w:r w:rsidRPr="00805ADB">
        <w:rPr>
          <w:rFonts w:ascii="Times New Roman" w:hAnsi="Times New Roman"/>
          <w:color w:val="000000"/>
          <w:sz w:val="28"/>
        </w:rPr>
        <w:t>Об утверждении методики оценки деятельности административных государственных служащих корпуса "Б" государственного учреждения "Аппарат Бескарагайского районного маслихата области Абай"</w:t>
      </w:r>
      <w:r w:rsidRPr="00805ADB">
        <w:rPr>
          <w:rFonts w:ascii="Times New Roman" w:hAnsi="Times New Roman"/>
          <w:color w:val="000000" w:themeColor="text1"/>
          <w:sz w:val="28"/>
          <w:lang w:val="kk-KZ"/>
        </w:rPr>
        <w:t>»;</w:t>
      </w:r>
    </w:p>
    <w:p w:rsidR="005B1B09" w:rsidRPr="00805ADB" w:rsidRDefault="005B1B09" w:rsidP="00E04975">
      <w:pPr>
        <w:spacing w:after="0" w:line="240" w:lineRule="auto"/>
        <w:ind w:firstLine="709"/>
        <w:jc w:val="both"/>
        <w:rPr>
          <w:rFonts w:ascii="Times New Roman" w:hAnsi="Times New Roman"/>
          <w:sz w:val="28"/>
          <w:szCs w:val="28"/>
        </w:rPr>
      </w:pPr>
      <w:r w:rsidRPr="00805ADB">
        <w:rPr>
          <w:rFonts w:ascii="Times New Roman" w:hAnsi="Times New Roman"/>
          <w:color w:val="000000" w:themeColor="text1"/>
          <w:sz w:val="28"/>
          <w:lang w:val="kk-KZ"/>
        </w:rPr>
        <w:t>3)</w:t>
      </w:r>
      <w:r w:rsidRPr="00805ADB">
        <w:rPr>
          <w:rFonts w:ascii="Times New Roman" w:hAnsi="Times New Roman"/>
          <w:sz w:val="28"/>
          <w:szCs w:val="28"/>
        </w:rPr>
        <w:t xml:space="preserve"> О внесении изменении в решение Бескарагайского районного маслихата от 29 декабря 2025 года </w:t>
      </w:r>
      <w:r w:rsidRPr="00805ADB">
        <w:rPr>
          <w:rFonts w:ascii="Times New Roman" w:hAnsi="Times New Roman"/>
          <w:color w:val="000000" w:themeColor="text1"/>
          <w:sz w:val="28"/>
        </w:rPr>
        <w:t>№ 36/15-V</w:t>
      </w:r>
      <w:r w:rsidRPr="00805ADB">
        <w:rPr>
          <w:rFonts w:ascii="Times New Roman" w:hAnsi="Times New Roman"/>
          <w:color w:val="000000" w:themeColor="text1"/>
          <w:sz w:val="28"/>
          <w:lang w:val="en-US"/>
        </w:rPr>
        <w:t>II</w:t>
      </w:r>
      <w:r w:rsidRPr="00805ADB">
        <w:rPr>
          <w:rFonts w:ascii="Times New Roman" w:hAnsi="Times New Roman"/>
          <w:color w:val="000000" w:themeColor="text1"/>
          <w:sz w:val="28"/>
          <w:lang w:val="kk-KZ"/>
        </w:rPr>
        <w:t>І «</w:t>
      </w:r>
      <w:r w:rsidRPr="00805ADB">
        <w:rPr>
          <w:rFonts w:ascii="Times New Roman" w:hAnsi="Times New Roman"/>
          <w:sz w:val="28"/>
          <w:szCs w:val="28"/>
        </w:rPr>
        <w:t xml:space="preserve">Об утверждении Плана развития Бескарагайского района области Абай на 2026-2030 годы» </w:t>
      </w:r>
    </w:p>
    <w:p w:rsidR="005B1B09" w:rsidRPr="00805ADB" w:rsidRDefault="005B1B09" w:rsidP="00E04975">
      <w:pPr>
        <w:autoSpaceDE w:val="0"/>
        <w:autoSpaceDN w:val="0"/>
        <w:adjustRightInd w:val="0"/>
        <w:spacing w:after="0" w:line="240" w:lineRule="auto"/>
        <w:ind w:firstLine="709"/>
        <w:jc w:val="both"/>
        <w:rPr>
          <w:rFonts w:ascii="Times New Roman" w:hAnsi="Times New Roman"/>
          <w:color w:val="000000" w:themeColor="text1"/>
          <w:sz w:val="28"/>
          <w:szCs w:val="28"/>
        </w:rPr>
      </w:pPr>
      <w:r w:rsidRPr="00805ADB">
        <w:rPr>
          <w:rFonts w:ascii="Times New Roman" w:hAnsi="Times New Roman"/>
          <w:color w:val="000000" w:themeColor="text1"/>
          <w:sz w:val="28"/>
          <w:szCs w:val="28"/>
          <w:lang w:val="kk-KZ"/>
        </w:rPr>
        <w:t>5. Настоящее р</w:t>
      </w:r>
      <w:r w:rsidRPr="00805ADB">
        <w:rPr>
          <w:rFonts w:ascii="Times New Roman" w:hAnsi="Times New Roman"/>
          <w:color w:val="000000" w:themeColor="text1"/>
          <w:sz w:val="28"/>
          <w:szCs w:val="28"/>
        </w:rPr>
        <w:t>ешение в</w:t>
      </w:r>
      <w:r w:rsidRPr="00805ADB">
        <w:rPr>
          <w:rFonts w:ascii="Times New Roman" w:hAnsi="Times New Roman"/>
          <w:color w:val="000000" w:themeColor="text1"/>
          <w:sz w:val="28"/>
          <w:szCs w:val="28"/>
          <w:lang w:val="kk-KZ"/>
        </w:rPr>
        <w:t>водится в действие</w:t>
      </w:r>
      <w:r w:rsidRPr="00805ADB">
        <w:rPr>
          <w:rFonts w:ascii="Times New Roman" w:hAnsi="Times New Roman"/>
          <w:color w:val="000000" w:themeColor="text1"/>
          <w:sz w:val="28"/>
          <w:szCs w:val="28"/>
        </w:rPr>
        <w:t xml:space="preserve"> со дня п</w:t>
      </w:r>
      <w:r w:rsidRPr="00805ADB">
        <w:rPr>
          <w:rFonts w:ascii="Times New Roman" w:hAnsi="Times New Roman"/>
          <w:color w:val="000000" w:themeColor="text1"/>
          <w:sz w:val="28"/>
          <w:szCs w:val="28"/>
          <w:lang w:val="kk-KZ"/>
        </w:rPr>
        <w:t>р</w:t>
      </w:r>
      <w:r w:rsidRPr="00805ADB">
        <w:rPr>
          <w:rFonts w:ascii="Times New Roman" w:hAnsi="Times New Roman"/>
          <w:color w:val="000000" w:themeColor="text1"/>
          <w:sz w:val="28"/>
          <w:szCs w:val="28"/>
        </w:rPr>
        <w:t>и</w:t>
      </w:r>
      <w:r w:rsidRPr="00805ADB">
        <w:rPr>
          <w:rFonts w:ascii="Times New Roman" w:hAnsi="Times New Roman"/>
          <w:color w:val="000000" w:themeColor="text1"/>
          <w:sz w:val="28"/>
          <w:szCs w:val="28"/>
          <w:lang w:val="kk-KZ"/>
        </w:rPr>
        <w:t>н</w:t>
      </w:r>
      <w:r w:rsidRPr="00805ADB">
        <w:rPr>
          <w:rFonts w:ascii="Times New Roman" w:hAnsi="Times New Roman"/>
          <w:color w:val="000000" w:themeColor="text1"/>
          <w:sz w:val="28"/>
          <w:szCs w:val="28"/>
        </w:rPr>
        <w:t>я</w:t>
      </w:r>
      <w:r w:rsidRPr="00805ADB">
        <w:rPr>
          <w:rFonts w:ascii="Times New Roman" w:hAnsi="Times New Roman"/>
          <w:color w:val="000000" w:themeColor="text1"/>
          <w:sz w:val="28"/>
          <w:szCs w:val="28"/>
          <w:lang w:val="kk-KZ"/>
        </w:rPr>
        <w:t>тия</w:t>
      </w:r>
      <w:r w:rsidRPr="00805ADB">
        <w:rPr>
          <w:rFonts w:ascii="Times New Roman" w:hAnsi="Times New Roman"/>
          <w:color w:val="000000" w:themeColor="text1"/>
          <w:sz w:val="28"/>
          <w:szCs w:val="28"/>
        </w:rPr>
        <w:t>.</w:t>
      </w:r>
    </w:p>
    <w:p w:rsidR="005B1B09" w:rsidRPr="00805ADB" w:rsidRDefault="005B1B09" w:rsidP="00E04975">
      <w:pPr>
        <w:spacing w:after="0" w:line="240" w:lineRule="auto"/>
        <w:ind w:firstLine="709"/>
        <w:jc w:val="both"/>
        <w:rPr>
          <w:rFonts w:ascii="Times New Roman" w:hAnsi="Times New Roman"/>
          <w:b/>
          <w:color w:val="000000" w:themeColor="text1"/>
          <w:sz w:val="28"/>
          <w:szCs w:val="28"/>
        </w:rPr>
      </w:pPr>
    </w:p>
    <w:p w:rsidR="005B1B09" w:rsidRPr="00805ADB" w:rsidRDefault="005B1B09" w:rsidP="00E04975">
      <w:pPr>
        <w:spacing w:after="0" w:line="240" w:lineRule="auto"/>
        <w:ind w:firstLine="709"/>
        <w:jc w:val="both"/>
        <w:rPr>
          <w:rFonts w:ascii="Times New Roman" w:hAnsi="Times New Roman"/>
          <w:b/>
          <w:color w:val="000000" w:themeColor="text1"/>
          <w:sz w:val="28"/>
          <w:szCs w:val="28"/>
        </w:rPr>
      </w:pPr>
    </w:p>
    <w:p w:rsidR="005B1B09" w:rsidRPr="00805ADB" w:rsidRDefault="005B1B09" w:rsidP="00E04975">
      <w:pPr>
        <w:spacing w:after="0" w:line="240" w:lineRule="auto"/>
        <w:jc w:val="both"/>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 xml:space="preserve">Председатель Бескарагайского </w:t>
      </w:r>
    </w:p>
    <w:p w:rsidR="005B1B09" w:rsidRPr="00805ADB" w:rsidRDefault="005B1B09" w:rsidP="00E04975">
      <w:pPr>
        <w:spacing w:after="0" w:line="240" w:lineRule="auto"/>
        <w:jc w:val="both"/>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районного маслихата                                                                     М. Абылгазинова</w:t>
      </w:r>
    </w:p>
    <w:p w:rsidR="005B1B09" w:rsidRPr="00805ADB" w:rsidRDefault="005B1B09" w:rsidP="00E04975">
      <w:pPr>
        <w:spacing w:after="0" w:line="240" w:lineRule="auto"/>
        <w:jc w:val="both"/>
        <w:rPr>
          <w:rFonts w:ascii="Times New Roman" w:hAnsi="Times New Roman"/>
          <w:color w:val="000000" w:themeColor="text1"/>
          <w:sz w:val="28"/>
          <w:szCs w:val="28"/>
          <w:lang w:val="kk-KZ"/>
        </w:rPr>
      </w:pPr>
    </w:p>
    <w:p w:rsidR="005B1B09" w:rsidRPr="00805ADB" w:rsidRDefault="005B1B09" w:rsidP="00E04975">
      <w:pPr>
        <w:spacing w:after="0" w:line="240" w:lineRule="auto"/>
        <w:jc w:val="both"/>
        <w:rPr>
          <w:rFonts w:ascii="Times New Roman" w:hAnsi="Times New Roman"/>
          <w:color w:val="000000" w:themeColor="text1"/>
          <w:sz w:val="28"/>
          <w:szCs w:val="28"/>
          <w:lang w:val="kk-KZ"/>
        </w:rPr>
      </w:pPr>
    </w:p>
    <w:p w:rsidR="005B1B09" w:rsidRPr="00805ADB" w:rsidRDefault="005B1B09" w:rsidP="00E04975">
      <w:pPr>
        <w:spacing w:after="0" w:line="240" w:lineRule="auto"/>
        <w:jc w:val="both"/>
        <w:rPr>
          <w:rFonts w:ascii="Times New Roman" w:hAnsi="Times New Roman"/>
          <w:color w:val="000000" w:themeColor="text1"/>
          <w:sz w:val="28"/>
          <w:szCs w:val="28"/>
          <w:lang w:val="kk-KZ"/>
        </w:rPr>
      </w:pPr>
    </w:p>
    <w:p w:rsidR="005B1B09" w:rsidRPr="00805ADB" w:rsidRDefault="005B1B09" w:rsidP="00E04975">
      <w:pPr>
        <w:spacing w:after="0" w:line="240" w:lineRule="auto"/>
        <w:jc w:val="both"/>
        <w:rPr>
          <w:rFonts w:ascii="Times New Roman" w:hAnsi="Times New Roman"/>
          <w:color w:val="000000" w:themeColor="text1"/>
          <w:sz w:val="28"/>
          <w:szCs w:val="28"/>
          <w:lang w:val="kk-KZ"/>
        </w:rPr>
      </w:pPr>
    </w:p>
    <w:p w:rsidR="005B1B09" w:rsidRPr="00805ADB" w:rsidRDefault="005B1B09" w:rsidP="00E04975">
      <w:pPr>
        <w:spacing w:after="0" w:line="240" w:lineRule="auto"/>
        <w:jc w:val="both"/>
        <w:rPr>
          <w:rFonts w:ascii="Times New Roman" w:hAnsi="Times New Roman"/>
          <w:color w:val="000000" w:themeColor="text1"/>
          <w:sz w:val="28"/>
          <w:szCs w:val="28"/>
          <w:lang w:val="kk-KZ"/>
        </w:rPr>
      </w:pPr>
    </w:p>
    <w:p w:rsidR="005B1B09" w:rsidRPr="00805ADB" w:rsidRDefault="005B1B09"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lastRenderedPageBreak/>
        <w:t>Решение Бескарагайского районного маслихата 25 июня 2026 года №43/2-VIII</w:t>
      </w:r>
    </w:p>
    <w:p w:rsidR="005B1B09" w:rsidRPr="00805ADB" w:rsidRDefault="005B1B09" w:rsidP="00E04975">
      <w:pPr>
        <w:spacing w:after="0" w:line="240" w:lineRule="auto"/>
        <w:jc w:val="both"/>
        <w:rPr>
          <w:rFonts w:ascii="Times New Roman" w:hAnsi="Times New Roman"/>
          <w:color w:val="000000" w:themeColor="text1"/>
          <w:sz w:val="28"/>
          <w:szCs w:val="28"/>
        </w:rPr>
      </w:pPr>
    </w:p>
    <w:p w:rsidR="005B1B09" w:rsidRPr="00805ADB" w:rsidRDefault="005B1B09" w:rsidP="00E04975">
      <w:pPr>
        <w:spacing w:after="0" w:line="240" w:lineRule="auto"/>
        <w:jc w:val="both"/>
        <w:rPr>
          <w:rFonts w:ascii="Times New Roman" w:hAnsi="Times New Roman"/>
          <w:color w:val="000000" w:themeColor="text1"/>
          <w:sz w:val="28"/>
          <w:szCs w:val="28"/>
        </w:rPr>
      </w:pPr>
    </w:p>
    <w:p w:rsidR="00396D22" w:rsidRPr="00805ADB" w:rsidRDefault="00396D22" w:rsidP="00E04975">
      <w:pPr>
        <w:spacing w:after="0" w:line="240" w:lineRule="auto"/>
        <w:jc w:val="both"/>
        <w:rPr>
          <w:rFonts w:ascii="Times New Roman" w:hAnsi="Times New Roman"/>
          <w:b/>
          <w:sz w:val="28"/>
          <w:szCs w:val="28"/>
        </w:rPr>
      </w:pPr>
      <w:r w:rsidRPr="00805ADB">
        <w:rPr>
          <w:rFonts w:ascii="Times New Roman" w:hAnsi="Times New Roman"/>
          <w:b/>
          <w:sz w:val="28"/>
          <w:szCs w:val="28"/>
          <w:lang w:val="kk-KZ"/>
        </w:rPr>
        <w:t>О</w:t>
      </w:r>
      <w:r w:rsidRPr="00805ADB">
        <w:rPr>
          <w:rFonts w:ascii="Times New Roman" w:hAnsi="Times New Roman"/>
          <w:b/>
          <w:sz w:val="28"/>
          <w:szCs w:val="28"/>
        </w:rPr>
        <w:t>тчет акима района</w:t>
      </w:r>
    </w:p>
    <w:p w:rsidR="00396D22" w:rsidRPr="00805ADB" w:rsidRDefault="00396D22" w:rsidP="00E04975">
      <w:pPr>
        <w:spacing w:after="0" w:line="240" w:lineRule="auto"/>
        <w:jc w:val="both"/>
        <w:rPr>
          <w:rFonts w:ascii="Times New Roman" w:hAnsi="Times New Roman"/>
          <w:b/>
          <w:sz w:val="28"/>
          <w:szCs w:val="28"/>
        </w:rPr>
      </w:pPr>
      <w:proofErr w:type="gramStart"/>
      <w:r w:rsidRPr="00805ADB">
        <w:rPr>
          <w:rFonts w:ascii="Times New Roman" w:hAnsi="Times New Roman"/>
          <w:b/>
          <w:sz w:val="28"/>
          <w:szCs w:val="28"/>
        </w:rPr>
        <w:t>о</w:t>
      </w:r>
      <w:proofErr w:type="gramEnd"/>
      <w:r w:rsidRPr="00805ADB">
        <w:rPr>
          <w:rFonts w:ascii="Times New Roman" w:hAnsi="Times New Roman"/>
          <w:b/>
          <w:sz w:val="28"/>
          <w:szCs w:val="28"/>
        </w:rPr>
        <w:t xml:space="preserve"> выполнении возложенных</w:t>
      </w:r>
    </w:p>
    <w:p w:rsidR="00396D22" w:rsidRPr="00805ADB" w:rsidRDefault="00396D22" w:rsidP="00E04975">
      <w:pPr>
        <w:spacing w:after="0" w:line="240" w:lineRule="auto"/>
        <w:jc w:val="both"/>
        <w:rPr>
          <w:rFonts w:ascii="Times New Roman" w:hAnsi="Times New Roman"/>
          <w:b/>
          <w:sz w:val="28"/>
          <w:szCs w:val="28"/>
        </w:rPr>
      </w:pPr>
      <w:proofErr w:type="gramStart"/>
      <w:r w:rsidRPr="00805ADB">
        <w:rPr>
          <w:rFonts w:ascii="Times New Roman" w:hAnsi="Times New Roman"/>
          <w:b/>
          <w:sz w:val="28"/>
          <w:szCs w:val="28"/>
        </w:rPr>
        <w:t>на</w:t>
      </w:r>
      <w:proofErr w:type="gramEnd"/>
      <w:r w:rsidRPr="00805ADB">
        <w:rPr>
          <w:rFonts w:ascii="Times New Roman" w:hAnsi="Times New Roman"/>
          <w:b/>
          <w:sz w:val="28"/>
          <w:szCs w:val="28"/>
        </w:rPr>
        <w:t xml:space="preserve"> него функций и задач</w:t>
      </w:r>
    </w:p>
    <w:p w:rsidR="00396D22" w:rsidRPr="00805ADB" w:rsidRDefault="00396D22" w:rsidP="00E04975">
      <w:pPr>
        <w:spacing w:after="0" w:line="240" w:lineRule="auto"/>
        <w:ind w:firstLine="709"/>
        <w:jc w:val="both"/>
        <w:rPr>
          <w:rFonts w:ascii="Times New Roman" w:hAnsi="Times New Roman"/>
          <w:sz w:val="28"/>
          <w:szCs w:val="28"/>
        </w:rPr>
      </w:pPr>
    </w:p>
    <w:p w:rsidR="00396D22" w:rsidRPr="00805ADB" w:rsidRDefault="00396D22" w:rsidP="00E04975">
      <w:pPr>
        <w:spacing w:after="0" w:line="240" w:lineRule="auto"/>
        <w:ind w:firstLine="709"/>
        <w:jc w:val="both"/>
        <w:rPr>
          <w:rFonts w:ascii="Times New Roman" w:hAnsi="Times New Roman"/>
          <w:sz w:val="28"/>
          <w:szCs w:val="28"/>
        </w:rPr>
      </w:pP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Заслушав и обсудив отчет акима района о выполнении возложенных на него функций и задач, районный маслихат отмечает, что деятельность акима Бескарагайского района осуществлялась в соответствии с Законом Республики Казахстан «О местном государственном управлении и самоуправлении в Республике Казахстан», а также с приоритетами государственной политики и поручениями Президента Республики Казахстан, направленными на обеспечение устойчивого социально-экономического развития региона и повышение качества жизни населения.</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В отчетном периоде в Бескарагайском районе сохранялась положительная динамика социально-экономического развития. Сельское хозяйство остается основной отраслью экономики района и продолжает стабильно развиваться. Реализуются инвестиционные проекты, направленные на увеличение объемов производства в животноводстве и растениеводстве, развитие племенного животноводства, расширение молочно-товарных ферм и увеличение площади орошаемых земель.</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В рамках государственных программ оказана финансовая поддержка сельхозтоваропроизводителям и субъектам предпринимательства в целях развития предпринимательства и привлечения инвестиций. В сфере туризма реализуются проекты по развитию новых объектов отдыха и оздоровления, а также по повышению туристического потенциала озера Шипалы.</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В рамках развития инженерной инфраструктуры продолжаются строительство и реконструкция объектов водоснабжения, ведутся работы по ремонту автомобильных дорог районного значения, устройству уличного освещения и строительству жилья.</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В целях обеспечения пожарной безопасности на территории государственного лесного фонда начато строительство новых пожарных постов. Кроме того, планируется развитие ветеринарной инфраструктуры, включая строительство новых ветеринарных пунктов и скотомогильников.</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В социальной сфере проводится работа по укреплению материально-технической базы объектов образования, здравоохранения, культуры и спорта, обеспечению граждан жильем и расширению мер социальной поддержки населения.</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 xml:space="preserve">Вместе с тем в районе сохраняется ряд вопросов, требующих дальнейшего решения. В частности, необходимо продолжить работу по проведению среднего ремонта значительной части автомобильных дорог районного и </w:t>
      </w:r>
      <w:r w:rsidRPr="00805ADB">
        <w:rPr>
          <w:rFonts w:ascii="Times New Roman" w:hAnsi="Times New Roman"/>
          <w:sz w:val="28"/>
          <w:szCs w:val="28"/>
        </w:rPr>
        <w:lastRenderedPageBreak/>
        <w:t>внутрипоселкового значения, обеспечению населенных пунктов качественным питьевым водоснабжением и уличным освещением, обеспечению граждан, состоящих на учете, жильем, модернизации объектов культуры, а также решению вопросов, связанных со снижением численности обучающихся в отдельных образовательных организациях.</w:t>
      </w:r>
    </w:p>
    <w:p w:rsidR="00396D22" w:rsidRPr="00805ADB" w:rsidRDefault="00396D22" w:rsidP="00E04975">
      <w:pPr>
        <w:spacing w:after="0" w:line="240" w:lineRule="auto"/>
        <w:ind w:firstLine="709"/>
        <w:jc w:val="both"/>
        <w:rPr>
          <w:rFonts w:ascii="Times New Roman" w:hAnsi="Times New Roman"/>
          <w:b/>
          <w:sz w:val="28"/>
          <w:szCs w:val="28"/>
        </w:rPr>
      </w:pPr>
      <w:r w:rsidRPr="00805ADB">
        <w:rPr>
          <w:rFonts w:ascii="Times New Roman" w:hAnsi="Times New Roman"/>
          <w:sz w:val="28"/>
          <w:szCs w:val="28"/>
        </w:rPr>
        <w:t xml:space="preserve">В соответствии с Указом Президента Республики Казахстан от 18 января 2006 года № 19 «О проведении отчетов акимов перед маслихатами» и Законом Республики Казахстан «О местном государственном управлении и самоуправлении в Республике Казахстан» на основании вышеизложенного, Бескарагайский районный маслихат </w:t>
      </w:r>
      <w:r w:rsidRPr="00805ADB">
        <w:rPr>
          <w:rFonts w:ascii="Times New Roman" w:hAnsi="Times New Roman"/>
          <w:b/>
          <w:sz w:val="28"/>
          <w:szCs w:val="28"/>
        </w:rPr>
        <w:t>РЕШИЛ:</w:t>
      </w:r>
    </w:p>
    <w:p w:rsidR="00396D22" w:rsidRPr="00805ADB" w:rsidRDefault="00396D22" w:rsidP="00E04975">
      <w:pPr>
        <w:spacing w:after="0" w:line="240" w:lineRule="auto"/>
        <w:ind w:firstLine="709"/>
        <w:jc w:val="both"/>
        <w:rPr>
          <w:rFonts w:ascii="Times New Roman" w:hAnsi="Times New Roman"/>
          <w:sz w:val="28"/>
          <w:szCs w:val="28"/>
          <w:shd w:val="clear" w:color="auto" w:fill="FFFFFF"/>
          <w:lang w:val="kk-KZ"/>
        </w:rPr>
      </w:pPr>
      <w:r w:rsidRPr="00805ADB">
        <w:rPr>
          <w:rFonts w:ascii="Times New Roman" w:hAnsi="Times New Roman"/>
          <w:sz w:val="28"/>
          <w:szCs w:val="28"/>
        </w:rPr>
        <w:t>1. Отчет акима района</w:t>
      </w:r>
      <w:r w:rsidRPr="00805ADB">
        <w:rPr>
          <w:rFonts w:ascii="Times New Roman" w:hAnsi="Times New Roman"/>
          <w:sz w:val="28"/>
          <w:szCs w:val="28"/>
          <w:lang w:val="kk-KZ"/>
        </w:rPr>
        <w:t xml:space="preserve"> </w:t>
      </w:r>
      <w:r w:rsidRPr="00805ADB">
        <w:rPr>
          <w:rFonts w:ascii="Times New Roman" w:hAnsi="Times New Roman"/>
          <w:sz w:val="28"/>
          <w:szCs w:val="28"/>
        </w:rPr>
        <w:t>о выполнении возложенных на него функций и задач утвердить (прилагается).</w:t>
      </w:r>
    </w:p>
    <w:p w:rsidR="00396D22" w:rsidRPr="00805ADB" w:rsidRDefault="00396D22" w:rsidP="00E04975">
      <w:pPr>
        <w:spacing w:after="0" w:line="240" w:lineRule="auto"/>
        <w:ind w:firstLine="709"/>
        <w:jc w:val="both"/>
        <w:rPr>
          <w:rFonts w:ascii="Times New Roman" w:hAnsi="Times New Roman"/>
          <w:sz w:val="28"/>
          <w:szCs w:val="28"/>
          <w:shd w:val="clear" w:color="auto" w:fill="FFFFFF"/>
          <w:lang w:val="kk-KZ"/>
        </w:rPr>
      </w:pPr>
      <w:r w:rsidRPr="00805ADB">
        <w:rPr>
          <w:rFonts w:ascii="Times New Roman" w:hAnsi="Times New Roman"/>
          <w:sz w:val="28"/>
          <w:szCs w:val="28"/>
        </w:rPr>
        <w:t>2. Рекомендовать акиму района:</w:t>
      </w:r>
    </w:p>
    <w:p w:rsidR="00396D22" w:rsidRPr="00805ADB" w:rsidRDefault="00396D22" w:rsidP="00E04975">
      <w:pPr>
        <w:pStyle w:val="a4"/>
        <w:numPr>
          <w:ilvl w:val="0"/>
          <w:numId w:val="1"/>
        </w:numPr>
        <w:tabs>
          <w:tab w:val="left" w:pos="1134"/>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продолжить</w:t>
      </w:r>
      <w:proofErr w:type="gramEnd"/>
      <w:r w:rsidRPr="00805ADB">
        <w:rPr>
          <w:rFonts w:ascii="Times New Roman" w:hAnsi="Times New Roman" w:cs="Times New Roman"/>
          <w:sz w:val="28"/>
          <w:szCs w:val="28"/>
        </w:rPr>
        <w:t xml:space="preserve"> работу по своевременной реализации проектов, направленных на увеличение площади орошаемых земель, привлечению инвестиций и повышению доли переработки сельскохозяйственной продукции;</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обеспечить</w:t>
      </w:r>
      <w:proofErr w:type="gramEnd"/>
      <w:r w:rsidRPr="00805ADB">
        <w:rPr>
          <w:rFonts w:ascii="Times New Roman" w:hAnsi="Times New Roman" w:cs="Times New Roman"/>
          <w:sz w:val="28"/>
          <w:szCs w:val="28"/>
        </w:rPr>
        <w:t xml:space="preserve"> дальнейшее развитие животноводства, увеличение поголовья племенного скота, а также полную реализацию проектов по созданию и расширению молочно-товарных ферм и откормочных площадок;</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в</w:t>
      </w:r>
      <w:proofErr w:type="gramEnd"/>
      <w:r w:rsidRPr="00805ADB">
        <w:rPr>
          <w:rFonts w:ascii="Times New Roman" w:hAnsi="Times New Roman" w:cs="Times New Roman"/>
          <w:sz w:val="28"/>
          <w:szCs w:val="28"/>
        </w:rPr>
        <w:t xml:space="preserve"> целях предупреждения лесных пожаров завершить в установленные сроки строительство запланированных пожарных постов и обеспечить их необходимой материально-технической базой;</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продолжить</w:t>
      </w:r>
      <w:proofErr w:type="gramEnd"/>
      <w:r w:rsidRPr="00805ADB">
        <w:rPr>
          <w:rFonts w:ascii="Times New Roman" w:hAnsi="Times New Roman" w:cs="Times New Roman"/>
          <w:sz w:val="28"/>
          <w:szCs w:val="28"/>
        </w:rPr>
        <w:t xml:space="preserve"> работу по обеспечению населенных пунктов качественной питьевой водой, поэтапному ремонту автомобильных дорог районного и внутрипоселкового значения, развитию уличного освещения и модернизации инженерной инфраструктуры;</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активизировать</w:t>
      </w:r>
      <w:proofErr w:type="gramEnd"/>
      <w:r w:rsidRPr="00805ADB">
        <w:rPr>
          <w:rFonts w:ascii="Times New Roman" w:hAnsi="Times New Roman" w:cs="Times New Roman"/>
          <w:sz w:val="28"/>
          <w:szCs w:val="28"/>
        </w:rPr>
        <w:t xml:space="preserve"> работу по строительству жилья и развитию инженерно-коммуникационной инфраструктуры в целях обеспечения жильем граждан, состоящих на учете как нуждающиеся в жилье;</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принять</w:t>
      </w:r>
      <w:proofErr w:type="gramEnd"/>
      <w:r w:rsidRPr="00805ADB">
        <w:rPr>
          <w:rFonts w:ascii="Times New Roman" w:hAnsi="Times New Roman" w:cs="Times New Roman"/>
          <w:sz w:val="28"/>
          <w:szCs w:val="28"/>
        </w:rPr>
        <w:t xml:space="preserve"> меры по сохранению сельских школ с малой численностью обучающихся путем эффективного использования программ переселения, привлечения педагогических кадров и укрепления материально-технической базы организаций образования;</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r w:rsidRPr="00805ADB">
        <w:rPr>
          <w:rStyle w:val="afc"/>
          <w:rFonts w:ascii="Times New Roman" w:hAnsi="Times New Roman" w:cs="Times New Roman"/>
          <w:sz w:val="28"/>
          <w:szCs w:val="28"/>
        </w:rPr>
        <w:t xml:space="preserve"> </w:t>
      </w:r>
      <w:proofErr w:type="gramStart"/>
      <w:r w:rsidRPr="00805ADB">
        <w:rPr>
          <w:rFonts w:ascii="Times New Roman" w:hAnsi="Times New Roman" w:cs="Times New Roman"/>
          <w:sz w:val="28"/>
          <w:szCs w:val="28"/>
        </w:rPr>
        <w:t>обеспечить</w:t>
      </w:r>
      <w:proofErr w:type="gramEnd"/>
      <w:r w:rsidRPr="00805ADB">
        <w:rPr>
          <w:rFonts w:ascii="Times New Roman" w:hAnsi="Times New Roman" w:cs="Times New Roman"/>
          <w:sz w:val="28"/>
          <w:szCs w:val="28"/>
        </w:rPr>
        <w:t xml:space="preserve"> своевременное завершение строительства запланированных медицинских объектов, а также повысить качество и доступность медицинских услуг, оказываемых населению;</w:t>
      </w:r>
    </w:p>
    <w:p w:rsidR="00396D22" w:rsidRPr="00805ADB" w:rsidRDefault="00396D22" w:rsidP="00E04975">
      <w:pPr>
        <w:pStyle w:val="a4"/>
        <w:numPr>
          <w:ilvl w:val="0"/>
          <w:numId w:val="1"/>
        </w:numPr>
        <w:tabs>
          <w:tab w:val="clear" w:pos="928"/>
          <w:tab w:val="num" w:pos="568"/>
          <w:tab w:val="left" w:pos="993"/>
        </w:tabs>
        <w:ind w:left="0" w:firstLine="709"/>
        <w:jc w:val="both"/>
        <w:rPr>
          <w:rFonts w:ascii="Times New Roman" w:hAnsi="Times New Roman" w:cs="Times New Roman"/>
          <w:sz w:val="28"/>
          <w:szCs w:val="28"/>
        </w:rPr>
      </w:pPr>
      <w:r w:rsidRPr="00805ADB">
        <w:rPr>
          <w:rStyle w:val="afc"/>
          <w:rFonts w:ascii="Times New Roman" w:hAnsi="Times New Roman" w:cs="Times New Roman"/>
          <w:sz w:val="28"/>
          <w:szCs w:val="28"/>
        </w:rPr>
        <w:t xml:space="preserve"> </w:t>
      </w:r>
      <w:r w:rsidRPr="00805ADB">
        <w:rPr>
          <w:rFonts w:ascii="Times New Roman" w:hAnsi="Times New Roman" w:cs="Times New Roman"/>
          <w:sz w:val="28"/>
          <w:szCs w:val="28"/>
        </w:rPr>
        <w:t xml:space="preserve"> </w:t>
      </w:r>
      <w:proofErr w:type="gramStart"/>
      <w:r w:rsidRPr="00805ADB">
        <w:rPr>
          <w:rFonts w:ascii="Times New Roman" w:hAnsi="Times New Roman" w:cs="Times New Roman"/>
          <w:sz w:val="28"/>
          <w:szCs w:val="28"/>
        </w:rPr>
        <w:t>обеспечить</w:t>
      </w:r>
      <w:proofErr w:type="gramEnd"/>
      <w:r w:rsidRPr="00805ADB">
        <w:rPr>
          <w:rFonts w:ascii="Times New Roman" w:hAnsi="Times New Roman" w:cs="Times New Roman"/>
          <w:sz w:val="28"/>
          <w:szCs w:val="28"/>
        </w:rPr>
        <w:t xml:space="preserve"> развитие ветеринарной инфраструктуры, своевременное завершение строительства запланированных ветеринарных пунктов и скотомогильников, а также повышение качества ветеринарных услуг;</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r w:rsidRPr="00805ADB">
        <w:rPr>
          <w:rFonts w:ascii="Times New Roman" w:hAnsi="Times New Roman" w:cs="Times New Roman"/>
          <w:sz w:val="28"/>
          <w:szCs w:val="28"/>
        </w:rPr>
        <w:t xml:space="preserve"> </w:t>
      </w:r>
      <w:proofErr w:type="gramStart"/>
      <w:r w:rsidRPr="00805ADB">
        <w:rPr>
          <w:rFonts w:ascii="Times New Roman" w:hAnsi="Times New Roman" w:cs="Times New Roman"/>
          <w:sz w:val="28"/>
          <w:szCs w:val="28"/>
        </w:rPr>
        <w:t>усилить</w:t>
      </w:r>
      <w:proofErr w:type="gramEnd"/>
      <w:r w:rsidRPr="00805ADB">
        <w:rPr>
          <w:rFonts w:ascii="Times New Roman" w:hAnsi="Times New Roman" w:cs="Times New Roman"/>
          <w:sz w:val="28"/>
          <w:szCs w:val="28"/>
        </w:rPr>
        <w:t xml:space="preserve"> работу по развитию туристической отрасли, эффективному использованию туристического потенциала озера Шипалы, побережья Иртыша и лесных массивов, развитию туристической инфраструктуры и привлечению частных инвестиций;</w:t>
      </w:r>
    </w:p>
    <w:p w:rsidR="00396D22" w:rsidRPr="00805ADB" w:rsidRDefault="00396D22" w:rsidP="00E04975">
      <w:pPr>
        <w:pStyle w:val="a4"/>
        <w:numPr>
          <w:ilvl w:val="0"/>
          <w:numId w:val="1"/>
        </w:numPr>
        <w:tabs>
          <w:tab w:val="left" w:pos="993"/>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lastRenderedPageBreak/>
        <w:t>продолжить</w:t>
      </w:r>
      <w:proofErr w:type="gramEnd"/>
      <w:r w:rsidRPr="00805ADB">
        <w:rPr>
          <w:rFonts w:ascii="Times New Roman" w:hAnsi="Times New Roman" w:cs="Times New Roman"/>
          <w:sz w:val="28"/>
          <w:szCs w:val="28"/>
        </w:rPr>
        <w:t xml:space="preserve"> модернизацию объектов культуры и спорта, обеспечить завершение строительства сельских домов культуры в установленные сроки и принять меры по укреплению материально-технической базы учреждений культуры;</w:t>
      </w:r>
    </w:p>
    <w:p w:rsidR="00396D22" w:rsidRPr="00805ADB" w:rsidRDefault="00396D22" w:rsidP="00E04975">
      <w:pPr>
        <w:pStyle w:val="a4"/>
        <w:numPr>
          <w:ilvl w:val="0"/>
          <w:numId w:val="1"/>
        </w:numPr>
        <w:tabs>
          <w:tab w:val="left" w:pos="1134"/>
        </w:tabs>
        <w:ind w:left="0" w:firstLine="709"/>
        <w:jc w:val="both"/>
        <w:rPr>
          <w:rFonts w:ascii="Times New Roman" w:hAnsi="Times New Roman" w:cs="Times New Roman"/>
          <w:sz w:val="28"/>
          <w:szCs w:val="28"/>
        </w:rPr>
      </w:pPr>
      <w:proofErr w:type="gramStart"/>
      <w:r w:rsidRPr="00805ADB">
        <w:rPr>
          <w:rFonts w:ascii="Times New Roman" w:hAnsi="Times New Roman" w:cs="Times New Roman"/>
          <w:sz w:val="28"/>
          <w:szCs w:val="28"/>
        </w:rPr>
        <w:t>обеспечить</w:t>
      </w:r>
      <w:proofErr w:type="gramEnd"/>
      <w:r w:rsidRPr="00805ADB">
        <w:rPr>
          <w:rFonts w:ascii="Times New Roman" w:hAnsi="Times New Roman" w:cs="Times New Roman"/>
          <w:sz w:val="28"/>
          <w:szCs w:val="28"/>
        </w:rPr>
        <w:t xml:space="preserve"> постоянный мониторинг реализации государственных и региональных программ, эффективное освоение бюджетных средств, своевременную реализацию инвестиционных проектов и достижение целевых показателей, направленных на повышение качества жизни населения.</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3. Контроль за выполнением данного решения возложить на постоянные комиссии районного маслихата.</w:t>
      </w:r>
    </w:p>
    <w:p w:rsidR="00396D22" w:rsidRPr="00805ADB" w:rsidRDefault="00396D22" w:rsidP="00E04975">
      <w:pPr>
        <w:spacing w:after="0" w:line="240" w:lineRule="auto"/>
        <w:ind w:firstLine="709"/>
        <w:jc w:val="both"/>
        <w:rPr>
          <w:rFonts w:ascii="Times New Roman" w:hAnsi="Times New Roman"/>
          <w:sz w:val="28"/>
          <w:szCs w:val="28"/>
        </w:rPr>
      </w:pPr>
    </w:p>
    <w:p w:rsidR="00396D22" w:rsidRPr="00805ADB" w:rsidRDefault="00396D22" w:rsidP="00E04975">
      <w:pPr>
        <w:spacing w:after="0" w:line="240" w:lineRule="auto"/>
        <w:jc w:val="both"/>
        <w:rPr>
          <w:rFonts w:ascii="Times New Roman" w:hAnsi="Times New Roman"/>
          <w:sz w:val="28"/>
          <w:szCs w:val="28"/>
          <w:lang w:val="kk-KZ"/>
        </w:rPr>
      </w:pPr>
    </w:p>
    <w:p w:rsidR="00396D22" w:rsidRPr="00805ADB" w:rsidRDefault="00396D22" w:rsidP="00E04975">
      <w:pPr>
        <w:spacing w:after="0" w:line="240" w:lineRule="auto"/>
        <w:jc w:val="both"/>
        <w:rPr>
          <w:rFonts w:ascii="Times New Roman" w:hAnsi="Times New Roman"/>
          <w:b/>
          <w:sz w:val="28"/>
          <w:szCs w:val="28"/>
          <w:lang w:val="kk-KZ"/>
        </w:rPr>
      </w:pPr>
      <w:r w:rsidRPr="00805ADB">
        <w:rPr>
          <w:rFonts w:ascii="Times New Roman" w:hAnsi="Times New Roman"/>
          <w:b/>
          <w:sz w:val="28"/>
          <w:szCs w:val="28"/>
          <w:lang w:val="kk-KZ"/>
        </w:rPr>
        <w:t>Председатель Бескарагайского</w:t>
      </w:r>
    </w:p>
    <w:p w:rsidR="00396D22" w:rsidRPr="00805ADB" w:rsidRDefault="00396D22" w:rsidP="00E04975">
      <w:pPr>
        <w:spacing w:after="0" w:line="240" w:lineRule="auto"/>
        <w:jc w:val="both"/>
        <w:rPr>
          <w:rFonts w:ascii="Times New Roman" w:hAnsi="Times New Roman"/>
          <w:b/>
          <w:sz w:val="28"/>
          <w:szCs w:val="28"/>
          <w:lang w:val="kk-KZ"/>
        </w:rPr>
      </w:pPr>
      <w:r w:rsidRPr="00805ADB">
        <w:rPr>
          <w:rFonts w:ascii="Times New Roman" w:hAnsi="Times New Roman"/>
          <w:b/>
          <w:sz w:val="28"/>
          <w:szCs w:val="28"/>
          <w:lang w:val="kk-KZ"/>
        </w:rPr>
        <w:t>районного маслихата                                                                 М. Абылгазинова</w:t>
      </w:r>
    </w:p>
    <w:p w:rsidR="005B1B09" w:rsidRPr="00805ADB" w:rsidRDefault="005B1B09" w:rsidP="00E04975">
      <w:pPr>
        <w:spacing w:after="0" w:line="240" w:lineRule="auto"/>
        <w:jc w:val="both"/>
        <w:rPr>
          <w:rFonts w:ascii="Times New Roman" w:hAnsi="Times New Roman"/>
          <w:color w:val="000000" w:themeColor="text1"/>
          <w:sz w:val="28"/>
          <w:szCs w:val="28"/>
          <w:lang w:val="kk-KZ"/>
        </w:rPr>
      </w:pPr>
    </w:p>
    <w:p w:rsidR="005B1B09" w:rsidRPr="00805ADB" w:rsidRDefault="005B1B09"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lang w:val="kk-KZ"/>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lastRenderedPageBreak/>
        <w:t>Решение Бескарагайского районного маслихата 25 июня 2026 года №43/</w:t>
      </w:r>
      <w:r w:rsidRPr="00805ADB">
        <w:rPr>
          <w:rFonts w:ascii="Times New Roman" w:hAnsi="Times New Roman"/>
          <w:b/>
          <w:color w:val="000000" w:themeColor="text1"/>
          <w:sz w:val="28"/>
          <w:szCs w:val="28"/>
        </w:rPr>
        <w:t>3</w:t>
      </w:r>
      <w:r w:rsidRPr="00805ADB">
        <w:rPr>
          <w:rFonts w:ascii="Times New Roman" w:hAnsi="Times New Roman"/>
          <w:b/>
          <w:color w:val="000000" w:themeColor="text1"/>
          <w:sz w:val="28"/>
          <w:szCs w:val="28"/>
        </w:rPr>
        <w:t>-VIII</w:t>
      </w:r>
    </w:p>
    <w:p w:rsidR="00396D22" w:rsidRPr="00805ADB" w:rsidRDefault="00396D22" w:rsidP="00E04975">
      <w:pPr>
        <w:spacing w:after="0" w:line="240" w:lineRule="auto"/>
        <w:jc w:val="both"/>
        <w:rPr>
          <w:rFonts w:ascii="Times New Roman" w:hAnsi="Times New Roman"/>
          <w:color w:val="000000" w:themeColor="text1"/>
          <w:sz w:val="28"/>
          <w:szCs w:val="28"/>
        </w:rPr>
      </w:pPr>
    </w:p>
    <w:p w:rsidR="00396D22" w:rsidRPr="00805ADB" w:rsidRDefault="00396D22" w:rsidP="00E04975">
      <w:pPr>
        <w:spacing w:after="0" w:line="240" w:lineRule="auto"/>
        <w:jc w:val="both"/>
        <w:rPr>
          <w:rFonts w:ascii="Times New Roman" w:hAnsi="Times New Roman"/>
          <w:b/>
          <w:bCs/>
          <w:sz w:val="28"/>
          <w:szCs w:val="28"/>
        </w:rPr>
      </w:pPr>
      <w:r w:rsidRPr="00805ADB">
        <w:rPr>
          <w:rFonts w:ascii="Times New Roman" w:hAnsi="Times New Roman"/>
          <w:b/>
          <w:bCs/>
          <w:sz w:val="28"/>
          <w:szCs w:val="28"/>
        </w:rPr>
        <w:t>О работе Межведомственной комиссии</w:t>
      </w:r>
    </w:p>
    <w:p w:rsidR="00396D22" w:rsidRPr="00805ADB" w:rsidRDefault="00396D22" w:rsidP="00E04975">
      <w:pPr>
        <w:spacing w:after="0" w:line="240" w:lineRule="auto"/>
        <w:jc w:val="both"/>
        <w:rPr>
          <w:rFonts w:ascii="Times New Roman" w:hAnsi="Times New Roman"/>
          <w:b/>
          <w:bCs/>
          <w:sz w:val="28"/>
          <w:szCs w:val="28"/>
        </w:rPr>
      </w:pPr>
      <w:proofErr w:type="gramStart"/>
      <w:r w:rsidRPr="00805ADB">
        <w:rPr>
          <w:rFonts w:ascii="Times New Roman" w:hAnsi="Times New Roman"/>
          <w:b/>
          <w:bCs/>
          <w:sz w:val="28"/>
          <w:szCs w:val="28"/>
        </w:rPr>
        <w:t>по</w:t>
      </w:r>
      <w:proofErr w:type="gramEnd"/>
      <w:r w:rsidRPr="00805ADB">
        <w:rPr>
          <w:rFonts w:ascii="Times New Roman" w:hAnsi="Times New Roman"/>
          <w:b/>
          <w:bCs/>
          <w:sz w:val="28"/>
          <w:szCs w:val="28"/>
        </w:rPr>
        <w:t xml:space="preserve"> профилактике правонарушений </w:t>
      </w:r>
    </w:p>
    <w:p w:rsidR="00396D22" w:rsidRPr="00805ADB" w:rsidRDefault="00396D22" w:rsidP="00E04975">
      <w:pPr>
        <w:spacing w:after="0" w:line="240" w:lineRule="auto"/>
        <w:jc w:val="both"/>
        <w:rPr>
          <w:rFonts w:ascii="Times New Roman" w:hAnsi="Times New Roman"/>
          <w:b/>
          <w:bCs/>
          <w:sz w:val="28"/>
          <w:szCs w:val="28"/>
        </w:rPr>
      </w:pPr>
      <w:r w:rsidRPr="00805ADB">
        <w:rPr>
          <w:rFonts w:ascii="Times New Roman" w:hAnsi="Times New Roman"/>
          <w:b/>
          <w:bCs/>
          <w:sz w:val="28"/>
          <w:szCs w:val="28"/>
        </w:rPr>
        <w:t>Бескарагайского района области Абай</w:t>
      </w:r>
    </w:p>
    <w:p w:rsidR="00396D22" w:rsidRPr="00805ADB" w:rsidRDefault="00396D22" w:rsidP="00E04975">
      <w:pPr>
        <w:spacing w:after="0" w:line="240" w:lineRule="auto"/>
        <w:jc w:val="both"/>
        <w:rPr>
          <w:rFonts w:ascii="Times New Roman" w:hAnsi="Times New Roman"/>
          <w:b/>
          <w:bCs/>
          <w:sz w:val="28"/>
          <w:szCs w:val="28"/>
        </w:rPr>
      </w:pPr>
    </w:p>
    <w:p w:rsidR="00396D22" w:rsidRPr="00805ADB" w:rsidRDefault="00396D22" w:rsidP="00E04975">
      <w:pPr>
        <w:spacing w:after="0" w:line="240" w:lineRule="auto"/>
        <w:jc w:val="both"/>
        <w:rPr>
          <w:rFonts w:ascii="Times New Roman" w:hAnsi="Times New Roman"/>
          <w:sz w:val="28"/>
          <w:szCs w:val="28"/>
        </w:rPr>
      </w:pP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lang w:val="kk-KZ"/>
        </w:rPr>
        <w:t>З</w:t>
      </w:r>
      <w:r w:rsidRPr="00805ADB">
        <w:rPr>
          <w:rFonts w:ascii="Times New Roman" w:hAnsi="Times New Roman" w:cs="Times New Roman"/>
          <w:sz w:val="28"/>
          <w:szCs w:val="28"/>
        </w:rPr>
        <w:t>аслушав отчёт председателя Межведомственной комиссии по профилактике правонарушений о деятельности Межведомственной комиссии по профилактике правонарушений Бескарагайского района области Абай,</w:t>
      </w:r>
      <w:r w:rsidRPr="00805ADB">
        <w:rPr>
          <w:rFonts w:ascii="Times New Roman" w:hAnsi="Times New Roman" w:cs="Times New Roman"/>
          <w:sz w:val="28"/>
          <w:szCs w:val="28"/>
          <w:lang w:val="kk-KZ"/>
        </w:rPr>
        <w:t xml:space="preserve"> </w:t>
      </w:r>
      <w:r w:rsidRPr="00805ADB">
        <w:rPr>
          <w:rFonts w:ascii="Times New Roman" w:hAnsi="Times New Roman" w:cs="Times New Roman"/>
          <w:sz w:val="28"/>
          <w:szCs w:val="28"/>
        </w:rPr>
        <w:t xml:space="preserve"> Бескарагайский районный маслихат отмечает, что в районе проводится системная работа по профилактике правонарушений, укреплению законности и правопорядка, обеспечению общественной безопасности и координации межведомственного взаимодействия.</w:t>
      </w: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rPr>
        <w:t>Межведомственной комиссией по профилактике правонарушений осуществляется координация деятельности государственных органов района, проводятся заседания, рассматриваются вопросы профилактики правонарушений, безопасности дорожного движения, работы с несовершеннолетними и лицами группы риска, а также организация профилактической работы в сельских округах.</w:t>
      </w: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rPr>
        <w:t>В рамках межведомственного взаимодействия проводятся рейдовые и профилактические мероприятия, усилена разъяснительная работа среди населения, осуществляется профилактика интернет-мошенничеств, семейно-бытового насилия и иных правонарушений.</w:t>
      </w: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rPr>
        <w:t>Отделом полиции в рамках реализации Концепции «Закон и Порядок» на 2025–2027 годы проводится комплекс мероприятий по профилактике правонарушений и снижению уровня преступности.</w:t>
      </w: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rPr>
        <w:t>За отчётный период зарегистрировано 18 преступлений (в 2025 году — 19), раскрываемость составила 62,5 %. Тяжких и особо тяжких преступлений не допущено. Проведено 31 оперативно-профилактическое мероприятие, в ходе которых выявлено 1530 административных правонарушений.</w:t>
      </w: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rPr>
        <w:t>Отмечается работа по профилактике интернет-мошенничеств, скотокрадства и правонарушений, связанных с употреблением алкоголя. Вместе с тем наблюдается рост отдельных видов правонарушений: кражи скота — 7 фактов, интернет-мошенничества — 4 факта.</w:t>
      </w:r>
    </w:p>
    <w:p w:rsidR="00396D22" w:rsidRPr="00805ADB" w:rsidRDefault="00396D22" w:rsidP="00E04975">
      <w:pPr>
        <w:pStyle w:val="a4"/>
        <w:jc w:val="both"/>
        <w:rPr>
          <w:rFonts w:ascii="Times New Roman" w:hAnsi="Times New Roman" w:cs="Times New Roman"/>
          <w:sz w:val="28"/>
          <w:szCs w:val="28"/>
        </w:rPr>
      </w:pPr>
      <w:r w:rsidRPr="00805ADB">
        <w:rPr>
          <w:rFonts w:ascii="Times New Roman" w:hAnsi="Times New Roman" w:cs="Times New Roman"/>
          <w:sz w:val="28"/>
          <w:szCs w:val="28"/>
        </w:rPr>
        <w:t>В целом криминогенная ситуация в районе характеризуется как стабильная, работа по профилактике правонарушений проводится на системной основе.</w:t>
      </w:r>
    </w:p>
    <w:p w:rsidR="00396D22" w:rsidRPr="00805ADB" w:rsidRDefault="00396D22" w:rsidP="00E04975">
      <w:pPr>
        <w:spacing w:after="0" w:line="240" w:lineRule="auto"/>
        <w:ind w:firstLine="709"/>
        <w:jc w:val="both"/>
        <w:rPr>
          <w:rFonts w:ascii="Times New Roman" w:hAnsi="Times New Roman"/>
          <w:b/>
          <w:sz w:val="28"/>
          <w:szCs w:val="28"/>
        </w:rPr>
      </w:pPr>
      <w:r w:rsidRPr="00805ADB">
        <w:rPr>
          <w:rFonts w:ascii="Times New Roman" w:hAnsi="Times New Roman"/>
          <w:sz w:val="28"/>
          <w:szCs w:val="28"/>
        </w:rPr>
        <w:t xml:space="preserve">В соответствии со статьей 6 Закона Республики Казахстан «О местном государственном управлении и самоуправлении в Республике Казахстан» и </w:t>
      </w:r>
      <w:r w:rsidRPr="00805ADB">
        <w:rPr>
          <w:rFonts w:ascii="Times New Roman" w:hAnsi="Times New Roman"/>
          <w:sz w:val="28"/>
          <w:szCs w:val="28"/>
          <w:lang w:val="kk-KZ"/>
        </w:rPr>
        <w:t>на основании</w:t>
      </w:r>
      <w:r w:rsidRPr="00805ADB">
        <w:rPr>
          <w:rFonts w:ascii="Times New Roman" w:hAnsi="Times New Roman"/>
          <w:sz w:val="28"/>
          <w:szCs w:val="28"/>
        </w:rPr>
        <w:t xml:space="preserve"> вышеизложенн</w:t>
      </w:r>
      <w:r w:rsidRPr="00805ADB">
        <w:rPr>
          <w:rFonts w:ascii="Times New Roman" w:hAnsi="Times New Roman"/>
          <w:sz w:val="28"/>
          <w:szCs w:val="28"/>
          <w:lang w:val="kk-KZ"/>
        </w:rPr>
        <w:t>ого</w:t>
      </w:r>
      <w:r w:rsidRPr="00805ADB">
        <w:rPr>
          <w:rFonts w:ascii="Times New Roman" w:hAnsi="Times New Roman"/>
          <w:sz w:val="28"/>
          <w:szCs w:val="28"/>
        </w:rPr>
        <w:t xml:space="preserve">, Бескарагайский районный маслихат </w:t>
      </w:r>
      <w:r w:rsidRPr="00805ADB">
        <w:rPr>
          <w:rFonts w:ascii="Times New Roman" w:hAnsi="Times New Roman"/>
          <w:b/>
          <w:sz w:val="28"/>
          <w:szCs w:val="28"/>
        </w:rPr>
        <w:t>РЕШИЛ:</w:t>
      </w:r>
    </w:p>
    <w:p w:rsidR="00396D22" w:rsidRPr="00805ADB" w:rsidRDefault="00396D22" w:rsidP="00E04975">
      <w:pPr>
        <w:spacing w:after="0" w:line="240" w:lineRule="auto"/>
        <w:ind w:firstLine="709"/>
        <w:jc w:val="both"/>
        <w:outlineLvl w:val="2"/>
        <w:rPr>
          <w:rFonts w:ascii="Times New Roman" w:hAnsi="Times New Roman"/>
          <w:sz w:val="28"/>
          <w:szCs w:val="28"/>
        </w:rPr>
      </w:pPr>
      <w:r w:rsidRPr="00805ADB">
        <w:rPr>
          <w:rFonts w:ascii="Times New Roman" w:hAnsi="Times New Roman"/>
          <w:bCs/>
          <w:sz w:val="28"/>
          <w:szCs w:val="28"/>
        </w:rPr>
        <w:t>1.</w:t>
      </w:r>
      <w:r w:rsidRPr="00805ADB">
        <w:rPr>
          <w:rFonts w:ascii="Times New Roman" w:hAnsi="Times New Roman"/>
          <w:b/>
          <w:bCs/>
          <w:sz w:val="28"/>
          <w:szCs w:val="28"/>
        </w:rPr>
        <w:t xml:space="preserve"> </w:t>
      </w:r>
      <w:r w:rsidRPr="00805ADB">
        <w:rPr>
          <w:rFonts w:ascii="Times New Roman" w:hAnsi="Times New Roman"/>
          <w:sz w:val="28"/>
          <w:szCs w:val="28"/>
        </w:rPr>
        <w:t>Отчет председателя Межведомственной комиссии по профилактике правонарушений и начальника районного отдела полиции Бескарагайского района о деятельности Межведомственной комиссии по профилактике правонарушений принять к сведению.</w:t>
      </w:r>
    </w:p>
    <w:p w:rsidR="00396D22" w:rsidRPr="00805ADB" w:rsidRDefault="00396D22" w:rsidP="00E04975">
      <w:pPr>
        <w:spacing w:after="0" w:line="240" w:lineRule="auto"/>
        <w:ind w:firstLine="709"/>
        <w:jc w:val="both"/>
        <w:outlineLvl w:val="2"/>
        <w:rPr>
          <w:rFonts w:ascii="Times New Roman" w:hAnsi="Times New Roman"/>
          <w:sz w:val="28"/>
          <w:szCs w:val="28"/>
        </w:rPr>
      </w:pPr>
      <w:r w:rsidRPr="00805ADB">
        <w:rPr>
          <w:rFonts w:ascii="Times New Roman" w:hAnsi="Times New Roman"/>
          <w:bCs/>
          <w:sz w:val="28"/>
          <w:szCs w:val="28"/>
        </w:rPr>
        <w:lastRenderedPageBreak/>
        <w:t>2.</w:t>
      </w:r>
      <w:r w:rsidRPr="00805ADB">
        <w:rPr>
          <w:rFonts w:ascii="Times New Roman" w:hAnsi="Times New Roman"/>
          <w:b/>
          <w:bCs/>
          <w:sz w:val="28"/>
          <w:szCs w:val="28"/>
        </w:rPr>
        <w:t xml:space="preserve"> </w:t>
      </w:r>
      <w:r w:rsidRPr="00805ADB">
        <w:rPr>
          <w:rFonts w:ascii="Times New Roman" w:hAnsi="Times New Roman"/>
          <w:sz w:val="28"/>
          <w:szCs w:val="28"/>
        </w:rPr>
        <w:t>Рекомендовать Межведомственной комиссии по профилактике правонарушений и отделу полиции Бескарагайского района:</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1) обеспечить дальнейшую реализацию комплекса мер по профилактике правонарушений и укреплению общественной безопасности;</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2) усилить работу по предупреждению краж скота и интернет-мошенничеств;</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3) продолжить проведение оперативно-профилактических мероприятий на системной основе;</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4) активизировать профилактическую работу среди несовершеннолетних и лиц, состоящих на профилактических учетах;</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5) обеспечить дальнейшее межведомственное взаимодействие государственных органов района.</w:t>
      </w:r>
    </w:p>
    <w:p w:rsidR="00396D22" w:rsidRPr="00805ADB" w:rsidRDefault="00396D22" w:rsidP="00E04975">
      <w:pPr>
        <w:spacing w:after="0" w:line="240" w:lineRule="auto"/>
        <w:ind w:firstLine="709"/>
        <w:jc w:val="both"/>
        <w:outlineLvl w:val="2"/>
        <w:rPr>
          <w:rFonts w:ascii="Times New Roman" w:hAnsi="Times New Roman"/>
          <w:sz w:val="28"/>
          <w:szCs w:val="28"/>
        </w:rPr>
      </w:pPr>
      <w:r w:rsidRPr="00805ADB">
        <w:rPr>
          <w:rFonts w:ascii="Times New Roman" w:hAnsi="Times New Roman"/>
          <w:bCs/>
          <w:sz w:val="28"/>
          <w:szCs w:val="28"/>
        </w:rPr>
        <w:t>3.</w:t>
      </w:r>
      <w:r w:rsidRPr="00805ADB">
        <w:rPr>
          <w:rFonts w:ascii="Times New Roman" w:hAnsi="Times New Roman"/>
          <w:b/>
          <w:bCs/>
          <w:sz w:val="28"/>
          <w:szCs w:val="28"/>
        </w:rPr>
        <w:t xml:space="preserve"> </w:t>
      </w:r>
      <w:r w:rsidRPr="00805ADB">
        <w:rPr>
          <w:rFonts w:ascii="Times New Roman" w:hAnsi="Times New Roman"/>
          <w:sz w:val="28"/>
          <w:szCs w:val="28"/>
        </w:rPr>
        <w:t>Акимам сельских округов Бескарагайского района совместно с заинтересованными государственными органами:</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1) принять меры по усилению профилактической работы на местах;</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2) обеспечить взаимодействие с населением, общественными советами и старейшинами (аксакалами);</w:t>
      </w:r>
    </w:p>
    <w:p w:rsidR="00396D22" w:rsidRPr="00805ADB" w:rsidRDefault="00396D2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3) активизировать участие населения в предупреждении правонарушений.</w:t>
      </w:r>
    </w:p>
    <w:p w:rsidR="00396D22" w:rsidRPr="00805ADB" w:rsidRDefault="00396D22" w:rsidP="00E04975">
      <w:pPr>
        <w:pStyle w:val="ad"/>
        <w:widowControl w:val="0"/>
        <w:pBdr>
          <w:bottom w:val="single" w:sz="4" w:space="29" w:color="FFFFFF"/>
        </w:pBdr>
        <w:tabs>
          <w:tab w:val="left" w:pos="-284"/>
          <w:tab w:val="left" w:pos="0"/>
        </w:tabs>
        <w:ind w:firstLine="709"/>
        <w:rPr>
          <w:sz w:val="28"/>
          <w:szCs w:val="28"/>
        </w:rPr>
      </w:pPr>
      <w:r w:rsidRPr="00805ADB">
        <w:rPr>
          <w:bCs/>
          <w:sz w:val="28"/>
          <w:szCs w:val="28"/>
        </w:rPr>
        <w:t>4.</w:t>
      </w:r>
      <w:r w:rsidRPr="00805ADB">
        <w:rPr>
          <w:b/>
          <w:bCs/>
          <w:sz w:val="28"/>
          <w:szCs w:val="28"/>
        </w:rPr>
        <w:t xml:space="preserve"> </w:t>
      </w:r>
      <w:r w:rsidRPr="00805ADB">
        <w:rPr>
          <w:sz w:val="28"/>
          <w:szCs w:val="28"/>
        </w:rPr>
        <w:t>Контроль за выполнением данного решения возложить на постоянную комиссию по вопросам депутатских полномочий, законности и этики, социально-культурному развитию (Шамитов А.Т).</w:t>
      </w:r>
    </w:p>
    <w:p w:rsidR="00396D22" w:rsidRPr="00805ADB" w:rsidRDefault="00396D22" w:rsidP="00E04975">
      <w:pPr>
        <w:spacing w:after="0" w:line="240" w:lineRule="auto"/>
        <w:rPr>
          <w:rFonts w:ascii="Times New Roman" w:hAnsi="Times New Roman"/>
          <w:b/>
          <w:sz w:val="28"/>
        </w:rPr>
      </w:pPr>
      <w:r w:rsidRPr="00805ADB">
        <w:rPr>
          <w:rFonts w:ascii="Times New Roman" w:hAnsi="Times New Roman"/>
          <w:b/>
          <w:sz w:val="28"/>
        </w:rPr>
        <w:t>Председатель Бескарагайского</w:t>
      </w:r>
    </w:p>
    <w:p w:rsidR="00396D22" w:rsidRPr="00805ADB" w:rsidRDefault="00396D22" w:rsidP="00E04975">
      <w:pPr>
        <w:spacing w:after="0" w:line="240" w:lineRule="auto"/>
        <w:rPr>
          <w:rFonts w:ascii="Times New Roman" w:hAnsi="Times New Roman"/>
          <w:b/>
          <w:sz w:val="28"/>
        </w:rPr>
      </w:pPr>
      <w:proofErr w:type="gramStart"/>
      <w:r w:rsidRPr="00805ADB">
        <w:rPr>
          <w:rFonts w:ascii="Times New Roman" w:hAnsi="Times New Roman"/>
          <w:b/>
          <w:sz w:val="28"/>
        </w:rPr>
        <w:t>районного</w:t>
      </w:r>
      <w:proofErr w:type="gramEnd"/>
      <w:r w:rsidRPr="00805ADB">
        <w:rPr>
          <w:rFonts w:ascii="Times New Roman" w:hAnsi="Times New Roman"/>
          <w:b/>
          <w:sz w:val="28"/>
        </w:rPr>
        <w:t xml:space="preserve"> маслихата                                                                      М. Абылгазинова</w:t>
      </w: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lastRenderedPageBreak/>
        <w:t>Решение Бескарагайского районного маслихата 25 июня 2026 года №43/</w:t>
      </w:r>
      <w:r w:rsidRPr="00805ADB">
        <w:rPr>
          <w:rFonts w:ascii="Times New Roman" w:hAnsi="Times New Roman"/>
          <w:b/>
          <w:color w:val="000000" w:themeColor="text1"/>
          <w:sz w:val="28"/>
          <w:szCs w:val="28"/>
        </w:rPr>
        <w:t>4</w:t>
      </w:r>
      <w:r w:rsidRPr="00805ADB">
        <w:rPr>
          <w:rFonts w:ascii="Times New Roman" w:hAnsi="Times New Roman"/>
          <w:b/>
          <w:color w:val="000000" w:themeColor="text1"/>
          <w:sz w:val="28"/>
          <w:szCs w:val="28"/>
        </w:rPr>
        <w:t>-VIII</w:t>
      </w: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rPr>
      </w:pPr>
    </w:p>
    <w:p w:rsidR="00396D22" w:rsidRPr="00805ADB" w:rsidRDefault="00396D22" w:rsidP="00E04975">
      <w:pPr>
        <w:spacing w:after="0" w:line="240" w:lineRule="auto"/>
        <w:rPr>
          <w:rFonts w:ascii="Times New Roman" w:hAnsi="Times New Roman"/>
          <w:b/>
          <w:sz w:val="28"/>
          <w:szCs w:val="28"/>
          <w:shd w:val="clear" w:color="auto" w:fill="FFFFFF"/>
        </w:rPr>
      </w:pPr>
      <w:r w:rsidRPr="00805ADB">
        <w:rPr>
          <w:rFonts w:ascii="Times New Roman" w:hAnsi="Times New Roman"/>
          <w:b/>
          <w:sz w:val="28"/>
          <w:szCs w:val="28"/>
          <w:shd w:val="clear" w:color="auto" w:fill="FFFFFF"/>
        </w:rPr>
        <w:t>Меры дальнейшего развития</w:t>
      </w:r>
    </w:p>
    <w:p w:rsidR="00396D22" w:rsidRPr="00805ADB" w:rsidRDefault="00396D22" w:rsidP="00E04975">
      <w:pPr>
        <w:spacing w:after="0" w:line="240" w:lineRule="auto"/>
        <w:rPr>
          <w:rFonts w:ascii="Times New Roman" w:hAnsi="Times New Roman"/>
          <w:b/>
          <w:sz w:val="28"/>
          <w:szCs w:val="28"/>
          <w:shd w:val="clear" w:color="auto" w:fill="FFFFFF"/>
        </w:rPr>
      </w:pPr>
      <w:proofErr w:type="gramStart"/>
      <w:r w:rsidRPr="00805ADB">
        <w:rPr>
          <w:rFonts w:ascii="Times New Roman" w:hAnsi="Times New Roman"/>
          <w:b/>
          <w:sz w:val="28"/>
          <w:szCs w:val="28"/>
          <w:shd w:val="clear" w:color="auto" w:fill="FFFFFF"/>
        </w:rPr>
        <w:t>животноводства</w:t>
      </w:r>
      <w:proofErr w:type="gramEnd"/>
      <w:r w:rsidRPr="00805ADB">
        <w:rPr>
          <w:rFonts w:ascii="Times New Roman" w:hAnsi="Times New Roman"/>
          <w:b/>
          <w:sz w:val="28"/>
          <w:szCs w:val="28"/>
          <w:shd w:val="clear" w:color="auto" w:fill="FFFFFF"/>
        </w:rPr>
        <w:t xml:space="preserve"> в районе,</w:t>
      </w:r>
    </w:p>
    <w:p w:rsidR="00396D22" w:rsidRPr="00805ADB" w:rsidRDefault="00396D22" w:rsidP="00E04975">
      <w:pPr>
        <w:spacing w:after="0" w:line="240" w:lineRule="auto"/>
        <w:rPr>
          <w:rFonts w:ascii="Times New Roman" w:hAnsi="Times New Roman"/>
          <w:b/>
          <w:sz w:val="28"/>
          <w:szCs w:val="28"/>
          <w:shd w:val="clear" w:color="auto" w:fill="FFFFFF"/>
        </w:rPr>
      </w:pPr>
      <w:proofErr w:type="gramStart"/>
      <w:r w:rsidRPr="00805ADB">
        <w:rPr>
          <w:rFonts w:ascii="Times New Roman" w:hAnsi="Times New Roman"/>
          <w:b/>
          <w:sz w:val="28"/>
          <w:szCs w:val="28"/>
          <w:shd w:val="clear" w:color="auto" w:fill="FFFFFF"/>
        </w:rPr>
        <w:t>поддержки</w:t>
      </w:r>
      <w:proofErr w:type="gramEnd"/>
      <w:r w:rsidRPr="00805ADB">
        <w:rPr>
          <w:rFonts w:ascii="Times New Roman" w:hAnsi="Times New Roman"/>
          <w:b/>
          <w:sz w:val="28"/>
          <w:szCs w:val="28"/>
          <w:shd w:val="clear" w:color="auto" w:fill="FFFFFF"/>
        </w:rPr>
        <w:t xml:space="preserve"> сельскохозяйственных</w:t>
      </w:r>
    </w:p>
    <w:p w:rsidR="00396D22" w:rsidRPr="00805ADB" w:rsidRDefault="00396D22" w:rsidP="00E04975">
      <w:pPr>
        <w:spacing w:after="0" w:line="240" w:lineRule="auto"/>
        <w:rPr>
          <w:rFonts w:ascii="Times New Roman" w:hAnsi="Times New Roman"/>
          <w:b/>
          <w:sz w:val="28"/>
          <w:szCs w:val="28"/>
          <w:shd w:val="clear" w:color="auto" w:fill="FFFFFF"/>
        </w:rPr>
      </w:pPr>
      <w:proofErr w:type="gramStart"/>
      <w:r w:rsidRPr="00805ADB">
        <w:rPr>
          <w:rFonts w:ascii="Times New Roman" w:hAnsi="Times New Roman"/>
          <w:b/>
          <w:sz w:val="28"/>
          <w:szCs w:val="28"/>
          <w:shd w:val="clear" w:color="auto" w:fill="FFFFFF"/>
        </w:rPr>
        <w:t>производителей</w:t>
      </w:r>
      <w:proofErr w:type="gramEnd"/>
      <w:r w:rsidRPr="00805ADB">
        <w:rPr>
          <w:rFonts w:ascii="Times New Roman" w:hAnsi="Times New Roman"/>
          <w:b/>
          <w:sz w:val="28"/>
          <w:szCs w:val="28"/>
          <w:shd w:val="clear" w:color="auto" w:fill="FFFFFF"/>
        </w:rPr>
        <w:t>, кредитование и</w:t>
      </w:r>
    </w:p>
    <w:p w:rsidR="00396D22" w:rsidRPr="00805ADB" w:rsidRDefault="00396D22" w:rsidP="00E04975">
      <w:pPr>
        <w:spacing w:after="0" w:line="240" w:lineRule="auto"/>
        <w:rPr>
          <w:rFonts w:ascii="Times New Roman" w:hAnsi="Times New Roman"/>
          <w:b/>
          <w:sz w:val="28"/>
          <w:szCs w:val="28"/>
          <w:shd w:val="clear" w:color="auto" w:fill="FFFFFF"/>
        </w:rPr>
      </w:pPr>
      <w:proofErr w:type="gramStart"/>
      <w:r w:rsidRPr="00805ADB">
        <w:rPr>
          <w:rFonts w:ascii="Times New Roman" w:hAnsi="Times New Roman"/>
          <w:b/>
          <w:sz w:val="28"/>
          <w:szCs w:val="28"/>
          <w:shd w:val="clear" w:color="auto" w:fill="FFFFFF"/>
        </w:rPr>
        <w:t>субсидирование</w:t>
      </w:r>
      <w:proofErr w:type="gramEnd"/>
      <w:r w:rsidRPr="00805ADB">
        <w:rPr>
          <w:rFonts w:ascii="Times New Roman" w:hAnsi="Times New Roman"/>
          <w:b/>
          <w:sz w:val="28"/>
          <w:szCs w:val="28"/>
          <w:shd w:val="clear" w:color="auto" w:fill="FFFFFF"/>
        </w:rPr>
        <w:t xml:space="preserve"> фермеров, </w:t>
      </w:r>
    </w:p>
    <w:p w:rsidR="00396D22" w:rsidRPr="00805ADB" w:rsidRDefault="00396D22" w:rsidP="00E04975">
      <w:pPr>
        <w:spacing w:after="0" w:line="240" w:lineRule="auto"/>
        <w:rPr>
          <w:rFonts w:ascii="Times New Roman" w:hAnsi="Times New Roman"/>
          <w:b/>
        </w:rPr>
      </w:pPr>
      <w:proofErr w:type="gramStart"/>
      <w:r w:rsidRPr="00805ADB">
        <w:rPr>
          <w:rFonts w:ascii="Times New Roman" w:hAnsi="Times New Roman"/>
          <w:b/>
          <w:sz w:val="28"/>
          <w:szCs w:val="28"/>
          <w:shd w:val="clear" w:color="auto" w:fill="FFFFFF"/>
        </w:rPr>
        <w:t>занимающихся</w:t>
      </w:r>
      <w:proofErr w:type="gramEnd"/>
      <w:r w:rsidRPr="00805ADB">
        <w:rPr>
          <w:rFonts w:ascii="Times New Roman" w:hAnsi="Times New Roman"/>
          <w:b/>
          <w:sz w:val="28"/>
          <w:szCs w:val="28"/>
          <w:shd w:val="clear" w:color="auto" w:fill="FFFFFF"/>
        </w:rPr>
        <w:t xml:space="preserve"> животноводством</w:t>
      </w:r>
    </w:p>
    <w:p w:rsidR="00396D22" w:rsidRPr="00805ADB" w:rsidRDefault="00396D22" w:rsidP="00E04975">
      <w:pPr>
        <w:spacing w:after="0" w:line="240" w:lineRule="auto"/>
        <w:rPr>
          <w:rFonts w:ascii="Times New Roman" w:hAnsi="Times New Roman"/>
          <w:b/>
          <w:i/>
          <w:color w:val="FF0000"/>
          <w:sz w:val="28"/>
          <w:szCs w:val="28"/>
        </w:rPr>
      </w:pPr>
    </w:p>
    <w:p w:rsidR="00396D22" w:rsidRPr="00805ADB" w:rsidRDefault="00396D22" w:rsidP="00E04975">
      <w:pPr>
        <w:spacing w:after="0" w:line="240" w:lineRule="auto"/>
        <w:rPr>
          <w:rFonts w:ascii="Times New Roman" w:hAnsi="Times New Roman"/>
          <w:b/>
          <w:i/>
          <w:color w:val="FF0000"/>
          <w:sz w:val="28"/>
          <w:szCs w:val="28"/>
        </w:rPr>
      </w:pPr>
    </w:p>
    <w:p w:rsidR="00396D22" w:rsidRPr="00805ADB" w:rsidRDefault="00396D22" w:rsidP="00E04975">
      <w:pPr>
        <w:spacing w:after="0" w:line="240" w:lineRule="auto"/>
        <w:ind w:firstLine="709"/>
        <w:jc w:val="both"/>
        <w:rPr>
          <w:rFonts w:ascii="Times New Roman" w:hAnsi="Times New Roman"/>
          <w:sz w:val="28"/>
          <w:szCs w:val="28"/>
          <w:lang w:val="kk-KZ"/>
        </w:rPr>
      </w:pPr>
      <w:r w:rsidRPr="00805ADB">
        <w:rPr>
          <w:rFonts w:ascii="Times New Roman" w:hAnsi="Times New Roman"/>
          <w:sz w:val="28"/>
          <w:szCs w:val="28"/>
        </w:rPr>
        <w:t xml:space="preserve">Заслушав и обсудив информацию руководителя районного отдела предпринимательства и сельского хозяйства А.А. Омиртаева, а также содоклады по данному вопросу, </w:t>
      </w:r>
      <w:r w:rsidRPr="00805ADB">
        <w:rPr>
          <w:rFonts w:ascii="Times New Roman" w:hAnsi="Times New Roman"/>
          <w:color w:val="000000" w:themeColor="text1"/>
          <w:sz w:val="28"/>
          <w:szCs w:val="28"/>
        </w:rPr>
        <w:t>районный маслихат отмечает, что в районе проводится определённая работа</w:t>
      </w:r>
      <w:r w:rsidRPr="00805ADB">
        <w:rPr>
          <w:rFonts w:ascii="Times New Roman" w:hAnsi="Times New Roman"/>
          <w:sz w:val="28"/>
          <w:szCs w:val="28"/>
        </w:rPr>
        <w:t xml:space="preserve"> по дальнейшему развитию животноводства, поддержке сельскохозяйственных товаропроизводителей, а также кредитованию и субсидированию фермерских хозяйств, занимающихся животноводством.</w:t>
      </w:r>
    </w:p>
    <w:p w:rsidR="00396D22" w:rsidRPr="00805ADB" w:rsidRDefault="00396D22" w:rsidP="00E04975">
      <w:pPr>
        <w:spacing w:after="0" w:line="240" w:lineRule="auto"/>
        <w:ind w:firstLine="709"/>
        <w:jc w:val="both"/>
        <w:rPr>
          <w:rFonts w:ascii="Times New Roman" w:hAnsi="Times New Roman"/>
          <w:b/>
          <w:sz w:val="28"/>
          <w:szCs w:val="28"/>
        </w:rPr>
      </w:pPr>
      <w:r w:rsidRPr="00805ADB">
        <w:rPr>
          <w:rFonts w:ascii="Times New Roman" w:hAnsi="Times New Roman"/>
          <w:b/>
          <w:color w:val="000000" w:themeColor="text1"/>
          <w:sz w:val="28"/>
          <w:szCs w:val="28"/>
        </w:rPr>
        <w:t>Развитие агропромышленного комплекса Бескарагайского района</w:t>
      </w:r>
    </w:p>
    <w:p w:rsidR="00396D22" w:rsidRPr="00805ADB" w:rsidRDefault="00396D22" w:rsidP="00E04975">
      <w:pPr>
        <w:pStyle w:val="a4"/>
        <w:ind w:firstLine="851"/>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Сельское хозяйство является основной отраслью экономики Бескарагайского района и демонстрирует устойчивое развитие. В районе зарегистрировано 534 сельскохозяйственных формирования, в том числе 26 ТОО, 10 сельскохозяйственных кооперативов и 498 крестьянских хозяйств.</w:t>
      </w:r>
    </w:p>
    <w:p w:rsidR="00396D22" w:rsidRPr="00805ADB" w:rsidRDefault="00396D22" w:rsidP="00E04975">
      <w:pPr>
        <w:pStyle w:val="a4"/>
        <w:ind w:firstLine="851"/>
        <w:jc w:val="both"/>
        <w:rPr>
          <w:rFonts w:ascii="Times New Roman" w:hAnsi="Times New Roman" w:cs="Times New Roman"/>
          <w:color w:val="000000" w:themeColor="text1"/>
          <w:sz w:val="28"/>
          <w:szCs w:val="28"/>
          <w:lang w:val="kk-KZ"/>
        </w:rPr>
      </w:pPr>
    </w:p>
    <w:p w:rsidR="00396D22" w:rsidRPr="00805ADB" w:rsidRDefault="00396D22" w:rsidP="00E04975">
      <w:pPr>
        <w:pStyle w:val="2"/>
        <w:spacing w:before="0" w:line="240" w:lineRule="auto"/>
        <w:jc w:val="center"/>
        <w:rPr>
          <w:rFonts w:ascii="Times New Roman" w:hAnsi="Times New Roman" w:cs="Times New Roman"/>
          <w:b/>
          <w:color w:val="000000" w:themeColor="text1"/>
          <w:sz w:val="28"/>
          <w:szCs w:val="28"/>
        </w:rPr>
      </w:pPr>
      <w:r w:rsidRPr="00805ADB">
        <w:rPr>
          <w:rFonts w:ascii="Times New Roman" w:hAnsi="Times New Roman" w:cs="Times New Roman"/>
          <w:b/>
          <w:color w:val="000000" w:themeColor="text1"/>
          <w:sz w:val="28"/>
          <w:szCs w:val="28"/>
        </w:rPr>
        <w:t>Животноводство</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По состоянию на 1 мая 2026 года наблюдается рост поголовья сельскохозяйственных животных по сравнению с аналогичным периодом 2025 года: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4"/>
        <w:gridCol w:w="2268"/>
        <w:gridCol w:w="2551"/>
        <w:gridCol w:w="1701"/>
      </w:tblGrid>
      <w:tr w:rsidR="00396D22" w:rsidRPr="00805ADB" w:rsidTr="00F52971">
        <w:trPr>
          <w:tblHeader/>
          <w:tblCellSpacing w:w="15" w:type="dxa"/>
        </w:trPr>
        <w:tc>
          <w:tcPr>
            <w:tcW w:w="3119" w:type="dxa"/>
            <w:vAlign w:val="center"/>
            <w:hideMark/>
          </w:tcPr>
          <w:p w:rsidR="00396D22" w:rsidRPr="00805ADB" w:rsidRDefault="00396D22" w:rsidP="00E04975">
            <w:pPr>
              <w:spacing w:after="0" w:line="240" w:lineRule="auto"/>
              <w:jc w:val="both"/>
              <w:rPr>
                <w:rFonts w:ascii="Times New Roman" w:hAnsi="Times New Roman"/>
                <w:b/>
                <w:bCs/>
                <w:sz w:val="28"/>
                <w:szCs w:val="28"/>
              </w:rPr>
            </w:pPr>
            <w:r w:rsidRPr="00805ADB">
              <w:rPr>
                <w:rFonts w:ascii="Times New Roman" w:hAnsi="Times New Roman"/>
                <w:b/>
                <w:bCs/>
                <w:sz w:val="28"/>
                <w:szCs w:val="28"/>
              </w:rPr>
              <w:t>Вид скота</w:t>
            </w:r>
          </w:p>
        </w:tc>
        <w:tc>
          <w:tcPr>
            <w:tcW w:w="2238" w:type="dxa"/>
            <w:vAlign w:val="center"/>
            <w:hideMark/>
          </w:tcPr>
          <w:p w:rsidR="00396D22" w:rsidRPr="00805ADB" w:rsidRDefault="00396D22" w:rsidP="00E04975">
            <w:pPr>
              <w:spacing w:after="0" w:line="240" w:lineRule="auto"/>
              <w:jc w:val="both"/>
              <w:rPr>
                <w:rFonts w:ascii="Times New Roman" w:hAnsi="Times New Roman"/>
                <w:b/>
                <w:bCs/>
                <w:sz w:val="28"/>
                <w:szCs w:val="28"/>
              </w:rPr>
            </w:pPr>
            <w:r w:rsidRPr="00805ADB">
              <w:rPr>
                <w:rFonts w:ascii="Times New Roman" w:hAnsi="Times New Roman"/>
                <w:b/>
                <w:bCs/>
                <w:sz w:val="28"/>
                <w:szCs w:val="28"/>
              </w:rPr>
              <w:t>01.05.2025</w:t>
            </w:r>
          </w:p>
        </w:tc>
        <w:tc>
          <w:tcPr>
            <w:tcW w:w="2521" w:type="dxa"/>
            <w:vAlign w:val="center"/>
            <w:hideMark/>
          </w:tcPr>
          <w:p w:rsidR="00396D22" w:rsidRPr="00805ADB" w:rsidRDefault="00396D22" w:rsidP="00E04975">
            <w:pPr>
              <w:spacing w:after="0" w:line="240" w:lineRule="auto"/>
              <w:jc w:val="both"/>
              <w:rPr>
                <w:rFonts w:ascii="Times New Roman" w:hAnsi="Times New Roman"/>
                <w:b/>
                <w:bCs/>
                <w:sz w:val="28"/>
                <w:szCs w:val="28"/>
              </w:rPr>
            </w:pPr>
            <w:r w:rsidRPr="00805ADB">
              <w:rPr>
                <w:rFonts w:ascii="Times New Roman" w:hAnsi="Times New Roman"/>
                <w:b/>
                <w:bCs/>
                <w:sz w:val="28"/>
                <w:szCs w:val="28"/>
              </w:rPr>
              <w:t>01.05.2026</w:t>
            </w:r>
          </w:p>
        </w:tc>
        <w:tc>
          <w:tcPr>
            <w:tcW w:w="1656" w:type="dxa"/>
            <w:vAlign w:val="center"/>
            <w:hideMark/>
          </w:tcPr>
          <w:p w:rsidR="00396D22" w:rsidRPr="00805ADB" w:rsidRDefault="00396D22" w:rsidP="00E04975">
            <w:pPr>
              <w:spacing w:after="0" w:line="240" w:lineRule="auto"/>
              <w:jc w:val="both"/>
              <w:rPr>
                <w:rFonts w:ascii="Times New Roman" w:hAnsi="Times New Roman"/>
                <w:b/>
                <w:bCs/>
                <w:sz w:val="28"/>
                <w:szCs w:val="28"/>
              </w:rPr>
            </w:pPr>
            <w:r w:rsidRPr="00805ADB">
              <w:rPr>
                <w:rFonts w:ascii="Times New Roman" w:hAnsi="Times New Roman"/>
                <w:b/>
                <w:bCs/>
                <w:sz w:val="28"/>
                <w:szCs w:val="28"/>
              </w:rPr>
              <w:t>%</w:t>
            </w:r>
          </w:p>
        </w:tc>
      </w:tr>
      <w:tr w:rsidR="00396D22" w:rsidRPr="00805ADB" w:rsidTr="00F52971">
        <w:trPr>
          <w:tblCellSpacing w:w="15" w:type="dxa"/>
        </w:trPr>
        <w:tc>
          <w:tcPr>
            <w:tcW w:w="3119"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Крупный рогатый скот</w:t>
            </w:r>
          </w:p>
        </w:tc>
        <w:tc>
          <w:tcPr>
            <w:tcW w:w="2238"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65 035</w:t>
            </w:r>
          </w:p>
        </w:tc>
        <w:tc>
          <w:tcPr>
            <w:tcW w:w="2521"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69 406</w:t>
            </w:r>
          </w:p>
        </w:tc>
        <w:tc>
          <w:tcPr>
            <w:tcW w:w="1656"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107</w:t>
            </w:r>
          </w:p>
        </w:tc>
      </w:tr>
      <w:tr w:rsidR="00396D22" w:rsidRPr="00805ADB" w:rsidTr="00F52971">
        <w:trPr>
          <w:tblCellSpacing w:w="15" w:type="dxa"/>
        </w:trPr>
        <w:tc>
          <w:tcPr>
            <w:tcW w:w="3119"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Лошади</w:t>
            </w:r>
          </w:p>
        </w:tc>
        <w:tc>
          <w:tcPr>
            <w:tcW w:w="2238"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26 613</w:t>
            </w:r>
          </w:p>
        </w:tc>
        <w:tc>
          <w:tcPr>
            <w:tcW w:w="2521"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29 041</w:t>
            </w:r>
          </w:p>
        </w:tc>
        <w:tc>
          <w:tcPr>
            <w:tcW w:w="1656"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109</w:t>
            </w:r>
          </w:p>
        </w:tc>
      </w:tr>
      <w:tr w:rsidR="00396D22" w:rsidRPr="00805ADB" w:rsidTr="00F52971">
        <w:trPr>
          <w:tblCellSpacing w:w="15" w:type="dxa"/>
        </w:trPr>
        <w:tc>
          <w:tcPr>
            <w:tcW w:w="3119"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Овцы и козы</w:t>
            </w:r>
          </w:p>
        </w:tc>
        <w:tc>
          <w:tcPr>
            <w:tcW w:w="2238"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72 487</w:t>
            </w:r>
          </w:p>
        </w:tc>
        <w:tc>
          <w:tcPr>
            <w:tcW w:w="2521"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76 587</w:t>
            </w:r>
          </w:p>
        </w:tc>
        <w:tc>
          <w:tcPr>
            <w:tcW w:w="1656"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106</w:t>
            </w:r>
          </w:p>
        </w:tc>
      </w:tr>
      <w:tr w:rsidR="00396D22" w:rsidRPr="00805ADB" w:rsidTr="00F52971">
        <w:trPr>
          <w:tblCellSpacing w:w="15" w:type="dxa"/>
        </w:trPr>
        <w:tc>
          <w:tcPr>
            <w:tcW w:w="3119"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Свиньи</w:t>
            </w:r>
          </w:p>
        </w:tc>
        <w:tc>
          <w:tcPr>
            <w:tcW w:w="2238"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796</w:t>
            </w:r>
          </w:p>
        </w:tc>
        <w:tc>
          <w:tcPr>
            <w:tcW w:w="2521"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942</w:t>
            </w:r>
          </w:p>
        </w:tc>
        <w:tc>
          <w:tcPr>
            <w:tcW w:w="1656"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118</w:t>
            </w:r>
          </w:p>
        </w:tc>
      </w:tr>
      <w:tr w:rsidR="00396D22" w:rsidRPr="00805ADB" w:rsidTr="00F52971">
        <w:trPr>
          <w:tblCellSpacing w:w="15" w:type="dxa"/>
        </w:trPr>
        <w:tc>
          <w:tcPr>
            <w:tcW w:w="3119"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Птица</w:t>
            </w:r>
          </w:p>
        </w:tc>
        <w:tc>
          <w:tcPr>
            <w:tcW w:w="2238"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35 180</w:t>
            </w:r>
          </w:p>
        </w:tc>
        <w:tc>
          <w:tcPr>
            <w:tcW w:w="2521"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35 663</w:t>
            </w:r>
          </w:p>
        </w:tc>
        <w:tc>
          <w:tcPr>
            <w:tcW w:w="1656" w:type="dxa"/>
            <w:vAlign w:val="center"/>
            <w:hideMark/>
          </w:tcPr>
          <w:p w:rsidR="00396D22" w:rsidRPr="00805ADB" w:rsidRDefault="00396D22" w:rsidP="00E04975">
            <w:pPr>
              <w:spacing w:after="0" w:line="240" w:lineRule="auto"/>
              <w:jc w:val="both"/>
              <w:rPr>
                <w:rFonts w:ascii="Times New Roman" w:hAnsi="Times New Roman"/>
                <w:sz w:val="28"/>
                <w:szCs w:val="28"/>
              </w:rPr>
            </w:pPr>
            <w:r w:rsidRPr="00805ADB">
              <w:rPr>
                <w:rFonts w:ascii="Times New Roman" w:hAnsi="Times New Roman"/>
                <w:sz w:val="28"/>
                <w:szCs w:val="28"/>
              </w:rPr>
              <w:t>101</w:t>
            </w:r>
          </w:p>
        </w:tc>
      </w:tr>
    </w:tbl>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 xml:space="preserve">Объем валовой продукции сельского хозяйства за январь–май 2026 года составил </w:t>
      </w:r>
      <w:r w:rsidRPr="00805ADB">
        <w:rPr>
          <w:rFonts w:ascii="Times New Roman" w:hAnsi="Times New Roman" w:cs="Times New Roman"/>
          <w:sz w:val="28"/>
          <w:szCs w:val="28"/>
        </w:rPr>
        <w:t>8,2 млрд тенге</w:t>
      </w:r>
      <w:r w:rsidRPr="00805ADB">
        <w:rPr>
          <w:rFonts w:ascii="Times New Roman" w:hAnsi="Times New Roman" w:cs="Times New Roman"/>
          <w:color w:val="000000" w:themeColor="text1"/>
          <w:sz w:val="28"/>
          <w:szCs w:val="28"/>
        </w:rPr>
        <w:t>, индекс физического объема – 102,5%.</w:t>
      </w:r>
    </w:p>
    <w:p w:rsidR="00396D22" w:rsidRPr="00805ADB" w:rsidRDefault="00396D22" w:rsidP="00E04975">
      <w:pPr>
        <w:pStyle w:val="a4"/>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 xml:space="preserve">Особое внимание уделяется развитию племенного животноводства. В районе работают 11 хозяйств, являющихся членами Республиканской палаты </w:t>
      </w:r>
    </w:p>
    <w:p w:rsidR="00396D22" w:rsidRPr="00805ADB" w:rsidRDefault="00396D22" w:rsidP="00E04975">
      <w:pPr>
        <w:pStyle w:val="a4"/>
        <w:jc w:val="both"/>
        <w:rPr>
          <w:rFonts w:ascii="Times New Roman" w:hAnsi="Times New Roman" w:cs="Times New Roman"/>
          <w:color w:val="000000" w:themeColor="text1"/>
          <w:sz w:val="28"/>
          <w:szCs w:val="28"/>
        </w:rPr>
      </w:pPr>
      <w:proofErr w:type="gramStart"/>
      <w:r w:rsidRPr="00805ADB">
        <w:rPr>
          <w:rFonts w:ascii="Times New Roman" w:hAnsi="Times New Roman" w:cs="Times New Roman"/>
          <w:color w:val="000000" w:themeColor="text1"/>
          <w:sz w:val="28"/>
          <w:szCs w:val="28"/>
        </w:rPr>
        <w:t>племенного</w:t>
      </w:r>
      <w:proofErr w:type="gramEnd"/>
      <w:r w:rsidRPr="00805ADB">
        <w:rPr>
          <w:rFonts w:ascii="Times New Roman" w:hAnsi="Times New Roman" w:cs="Times New Roman"/>
          <w:color w:val="000000" w:themeColor="text1"/>
          <w:sz w:val="28"/>
          <w:szCs w:val="28"/>
        </w:rPr>
        <w:t xml:space="preserve"> животноводства, в том числе 8 хозяйств по разведению мясного КРС, 2 хозяйства по разведению племенных лошадей и 1 хозяйство по разведению овец породы «Байс».</w:t>
      </w:r>
    </w:p>
    <w:p w:rsidR="00396D22" w:rsidRPr="00805ADB" w:rsidRDefault="00396D22" w:rsidP="00E04975">
      <w:pPr>
        <w:pStyle w:val="a4"/>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lastRenderedPageBreak/>
        <w:t>Функционируют две товарно-молочные фермы общей мощностью 1 000 голов. Ведется работа по увеличению поголовья и повышению продуктивности животных, развитию кормовой базы и укреплению ветеринарной безопасности.</w:t>
      </w:r>
    </w:p>
    <w:p w:rsidR="00396D22" w:rsidRPr="00805ADB" w:rsidRDefault="00396D22" w:rsidP="00E04975">
      <w:pPr>
        <w:pStyle w:val="a4"/>
        <w:rPr>
          <w:rFonts w:ascii="Times New Roman" w:hAnsi="Times New Roman" w:cs="Times New Roman"/>
          <w:color w:val="000000" w:themeColor="text1"/>
          <w:sz w:val="28"/>
          <w:szCs w:val="28"/>
          <w:lang w:val="kk-KZ"/>
        </w:rPr>
      </w:pPr>
    </w:p>
    <w:p w:rsidR="00396D22" w:rsidRPr="00805ADB" w:rsidRDefault="00396D22" w:rsidP="00E04975">
      <w:pPr>
        <w:pStyle w:val="a4"/>
        <w:jc w:val="center"/>
        <w:rPr>
          <w:rFonts w:ascii="Times New Roman" w:hAnsi="Times New Roman" w:cs="Times New Roman"/>
          <w:color w:val="000000" w:themeColor="text1"/>
          <w:sz w:val="28"/>
          <w:szCs w:val="28"/>
        </w:rPr>
      </w:pPr>
      <w:r w:rsidRPr="00805ADB">
        <w:rPr>
          <w:rFonts w:ascii="Times New Roman" w:hAnsi="Times New Roman" w:cs="Times New Roman"/>
          <w:b/>
          <w:color w:val="000000" w:themeColor="text1"/>
          <w:sz w:val="28"/>
          <w:szCs w:val="28"/>
        </w:rPr>
        <w:t>Инвестиционные проекты</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районе реализуются крупные инвестиционные проекты:</w:t>
      </w:r>
    </w:p>
    <w:p w:rsidR="00396D22" w:rsidRPr="00805ADB" w:rsidRDefault="00396D22" w:rsidP="00E04975">
      <w:pPr>
        <w:pStyle w:val="a4"/>
        <w:ind w:firstLine="349"/>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-ТОО «Жеті Жар Агро» реализует проект по приобретению 5 000 голов овец при поддержке СПК «Семей» на сумму 500 млн тенге.</w:t>
      </w:r>
    </w:p>
    <w:p w:rsidR="00396D22" w:rsidRPr="00805ADB" w:rsidRDefault="00396D22" w:rsidP="00E04975">
      <w:pPr>
        <w:pStyle w:val="a4"/>
        <w:ind w:firstLine="349"/>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-ТОО «Қазақ өнімі» реализует проект строительства откормочной площадки для КРС и МРС стоимостью 2,5 млрд тенге мощностью до 5 000 голов.</w:t>
      </w:r>
    </w:p>
    <w:p w:rsidR="00396D22" w:rsidRPr="00805ADB" w:rsidRDefault="00396D22" w:rsidP="00E04975">
      <w:pPr>
        <w:pStyle w:val="a4"/>
        <w:ind w:firstLine="349"/>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-ТОО «Abai Poultry Agro» строит птицефабрику яичного направления стоимостью 5,5 млрд тенге с производительностью 150 млн яиц в год и поголовьем 600 тыс. птиц.</w:t>
      </w:r>
    </w:p>
    <w:p w:rsidR="00396D22" w:rsidRPr="00805ADB" w:rsidRDefault="00396D22" w:rsidP="00E04975">
      <w:pPr>
        <w:pStyle w:val="a4"/>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В 2027 году ТОО «Бесқарағай Агро» планирует строительство современной молочно-товарной фермы на 600 голов стоимостью около 7 млрд тенге.</w:t>
      </w:r>
    </w:p>
    <w:p w:rsidR="00396D22" w:rsidRPr="00805ADB" w:rsidRDefault="00396D22" w:rsidP="00E04975">
      <w:pPr>
        <w:pStyle w:val="a4"/>
        <w:jc w:val="both"/>
        <w:rPr>
          <w:rFonts w:ascii="Times New Roman" w:hAnsi="Times New Roman" w:cs="Times New Roman"/>
          <w:color w:val="000000" w:themeColor="text1"/>
          <w:sz w:val="28"/>
          <w:szCs w:val="28"/>
          <w:lang w:val="kk-KZ"/>
        </w:rPr>
      </w:pPr>
    </w:p>
    <w:p w:rsidR="00396D22" w:rsidRPr="00805ADB" w:rsidRDefault="00396D22" w:rsidP="00E04975">
      <w:pPr>
        <w:pStyle w:val="a4"/>
        <w:jc w:val="center"/>
        <w:rPr>
          <w:rFonts w:ascii="Times New Roman" w:hAnsi="Times New Roman" w:cs="Times New Roman"/>
          <w:color w:val="000000" w:themeColor="text1"/>
          <w:sz w:val="28"/>
          <w:szCs w:val="28"/>
        </w:rPr>
      </w:pPr>
      <w:r w:rsidRPr="00805ADB">
        <w:rPr>
          <w:rFonts w:ascii="Times New Roman" w:hAnsi="Times New Roman" w:cs="Times New Roman"/>
          <w:b/>
          <w:color w:val="000000" w:themeColor="text1"/>
          <w:sz w:val="28"/>
          <w:szCs w:val="28"/>
        </w:rPr>
        <w:t>Государственная поддержка</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Для сельхозтоваропроизводителей доступны программы льготного кредитования «Игілік», «Жайлау», «Береке» и «Ауыл аманаты».</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рамках программы «Ауыл аманаты» поданы проекты:</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-переработка кобыльего молока (34 млн тенге);</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-переработка молочной продукции (25 млн тенге).</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По программе «Кең Дала-2» 24 хозяйства получили кредиты на сумму 2,97 млрд тенге для проведения весенне-полевых работ, еще 5 хозяйств подали заявки на сумму 144,9 млн тенге.</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На развитие племенного животноводства выплачены субсидии:</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2025 году – 169,3 млн тенге;</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2026 году – 117,4 млн тенге.</w:t>
      </w:r>
    </w:p>
    <w:p w:rsidR="00396D22" w:rsidRPr="00805ADB" w:rsidRDefault="00396D22" w:rsidP="00E04975">
      <w:pPr>
        <w:pStyle w:val="a4"/>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На субсидирование удобрений, семян и пестицидов в 2026 году предусмотрено 161 млн тенге.</w:t>
      </w:r>
    </w:p>
    <w:p w:rsidR="00396D22" w:rsidRPr="00805ADB" w:rsidRDefault="00396D22" w:rsidP="00E04975">
      <w:pPr>
        <w:pStyle w:val="a4"/>
        <w:jc w:val="both"/>
        <w:rPr>
          <w:rFonts w:ascii="Times New Roman" w:hAnsi="Times New Roman" w:cs="Times New Roman"/>
          <w:color w:val="000000" w:themeColor="text1"/>
          <w:sz w:val="28"/>
          <w:szCs w:val="28"/>
          <w:lang w:val="kk-KZ"/>
        </w:rPr>
      </w:pPr>
    </w:p>
    <w:p w:rsidR="00396D22" w:rsidRPr="00805ADB" w:rsidRDefault="00396D22" w:rsidP="00E04975">
      <w:pPr>
        <w:pStyle w:val="a4"/>
        <w:jc w:val="center"/>
        <w:rPr>
          <w:rFonts w:ascii="Times New Roman" w:hAnsi="Times New Roman" w:cs="Times New Roman"/>
          <w:color w:val="000000" w:themeColor="text1"/>
          <w:sz w:val="28"/>
          <w:szCs w:val="28"/>
        </w:rPr>
      </w:pPr>
      <w:r w:rsidRPr="00805ADB">
        <w:rPr>
          <w:rFonts w:ascii="Times New Roman" w:hAnsi="Times New Roman" w:cs="Times New Roman"/>
          <w:b/>
          <w:color w:val="000000" w:themeColor="text1"/>
          <w:sz w:val="28"/>
          <w:szCs w:val="28"/>
        </w:rPr>
        <w:t>Растениеводство</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Посевная площадь в 2026 году составила 66 555 га, план выполнен на 100%.</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Структура посевов:</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зерновые культуры – 13 608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масличные культуры – 34 757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картофель – 700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овощи – 442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бахчевые культуры – 49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кормовые культуры – 17 000 га.</w:t>
      </w:r>
    </w:p>
    <w:p w:rsidR="00396D22" w:rsidRPr="00805ADB" w:rsidRDefault="00396D22" w:rsidP="00E04975">
      <w:pPr>
        <w:pStyle w:val="a4"/>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Площадь орошаемых земель составляет 5 529 га, из них:</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дождевальное орошение – 2 510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капельное орошение – 567 га</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подготовительные работы ведутся на 2 452 га.</w:t>
      </w:r>
    </w:p>
    <w:p w:rsidR="00396D22" w:rsidRPr="00805ADB" w:rsidRDefault="00396D22" w:rsidP="00E04975">
      <w:pPr>
        <w:pStyle w:val="a4"/>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Для проведения весенне-полевых работ задействовано 1 126 единиц техники. На 2026 год запланировано приобретение 60 единиц сельхозтехники, из которых уже приобретено 19.</w:t>
      </w:r>
    </w:p>
    <w:p w:rsidR="00396D22" w:rsidRPr="00805ADB" w:rsidRDefault="00396D22" w:rsidP="00E04975">
      <w:pPr>
        <w:pStyle w:val="a4"/>
        <w:jc w:val="both"/>
        <w:rPr>
          <w:rFonts w:ascii="Times New Roman" w:hAnsi="Times New Roman" w:cs="Times New Roman"/>
          <w:color w:val="000000" w:themeColor="text1"/>
          <w:sz w:val="28"/>
          <w:szCs w:val="28"/>
          <w:lang w:val="kk-KZ"/>
        </w:rPr>
      </w:pPr>
    </w:p>
    <w:p w:rsidR="00396D22" w:rsidRPr="00805ADB" w:rsidRDefault="00396D22" w:rsidP="00E04975">
      <w:pPr>
        <w:pStyle w:val="a4"/>
        <w:jc w:val="center"/>
        <w:rPr>
          <w:rFonts w:ascii="Times New Roman" w:hAnsi="Times New Roman" w:cs="Times New Roman"/>
          <w:b/>
          <w:color w:val="000000" w:themeColor="text1"/>
          <w:sz w:val="28"/>
          <w:szCs w:val="28"/>
          <w:lang w:val="kk-KZ"/>
        </w:rPr>
      </w:pPr>
      <w:r w:rsidRPr="00805ADB">
        <w:rPr>
          <w:rFonts w:ascii="Times New Roman" w:hAnsi="Times New Roman" w:cs="Times New Roman"/>
          <w:b/>
          <w:color w:val="000000" w:themeColor="text1"/>
          <w:sz w:val="28"/>
          <w:szCs w:val="28"/>
        </w:rPr>
        <w:t>Кредитное товарищество «Бескарагай несие»</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lastRenderedPageBreak/>
        <w:t>Кредитное товарищество действует с 2008 года и объединяет 39 участников.</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2024 году:</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-13 хозяйствам выданы кредиты на сумму 613,5 млн тенге;</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-398,4 млн тенге направлены на проведение полевых работ;</w:t>
      </w:r>
    </w:p>
    <w:p w:rsidR="00396D22" w:rsidRPr="00805ADB" w:rsidRDefault="00396D22" w:rsidP="00E04975">
      <w:pPr>
        <w:pStyle w:val="a4"/>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-215,1 млн тенге направлены на приобретение 313 голов КРС и 50 лошадей.</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За 2023–2025 годы в бюджет перечислено налогов на сумму 9,9 млн тенге.</w:t>
      </w:r>
    </w:p>
    <w:p w:rsidR="00396D22" w:rsidRPr="00805ADB" w:rsidRDefault="00396D22" w:rsidP="00E04975">
      <w:pPr>
        <w:pStyle w:val="a4"/>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В настоящее время кредитная линия временно закрыта в связи с выполнением обязательств перед АО «Аграрная кредитная корпорация». Возобновление работы планируется после полного исполнения обязательств.</w:t>
      </w:r>
    </w:p>
    <w:p w:rsidR="00396D22" w:rsidRPr="00805ADB" w:rsidRDefault="00396D22" w:rsidP="00E04975">
      <w:pPr>
        <w:pStyle w:val="a4"/>
        <w:jc w:val="both"/>
        <w:rPr>
          <w:rFonts w:ascii="Times New Roman" w:hAnsi="Times New Roman" w:cs="Times New Roman"/>
          <w:color w:val="000000" w:themeColor="text1"/>
          <w:sz w:val="28"/>
          <w:szCs w:val="28"/>
          <w:lang w:val="kk-KZ"/>
        </w:rPr>
      </w:pPr>
    </w:p>
    <w:p w:rsidR="00396D22" w:rsidRPr="00805ADB" w:rsidRDefault="00396D22" w:rsidP="00E04975">
      <w:pPr>
        <w:pStyle w:val="a4"/>
        <w:jc w:val="center"/>
        <w:rPr>
          <w:rFonts w:ascii="Times New Roman" w:hAnsi="Times New Roman" w:cs="Times New Roman"/>
          <w:color w:val="000000" w:themeColor="text1"/>
          <w:sz w:val="28"/>
          <w:szCs w:val="28"/>
        </w:rPr>
      </w:pPr>
      <w:r w:rsidRPr="00805ADB">
        <w:rPr>
          <w:rFonts w:ascii="Times New Roman" w:hAnsi="Times New Roman" w:cs="Times New Roman"/>
          <w:b/>
          <w:color w:val="000000" w:themeColor="text1"/>
          <w:sz w:val="28"/>
          <w:szCs w:val="28"/>
        </w:rPr>
        <w:t>Ветеринарная безопасность</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2026 году запланирована идентификация:13 200 голов молодняка КРС</w:t>
      </w:r>
      <w:r w:rsidRPr="00805ADB">
        <w:rPr>
          <w:rFonts w:ascii="Times New Roman" w:hAnsi="Times New Roman" w:cs="Times New Roman"/>
          <w:color w:val="000000" w:themeColor="text1"/>
          <w:sz w:val="28"/>
          <w:szCs w:val="28"/>
          <w:lang w:val="kk-KZ"/>
        </w:rPr>
        <w:t>,</w:t>
      </w:r>
    </w:p>
    <w:p w:rsidR="00396D22" w:rsidRPr="00805ADB" w:rsidRDefault="00396D22" w:rsidP="00E04975">
      <w:pPr>
        <w:pStyle w:val="a4"/>
        <w:ind w:firstLine="567"/>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14 000 голов молодняка МРС</w:t>
      </w:r>
      <w:r w:rsidRPr="00805ADB">
        <w:rPr>
          <w:rFonts w:ascii="Times New Roman" w:hAnsi="Times New Roman" w:cs="Times New Roman"/>
          <w:color w:val="000000" w:themeColor="text1"/>
          <w:sz w:val="28"/>
          <w:szCs w:val="28"/>
          <w:lang w:val="kk-KZ"/>
        </w:rPr>
        <w:t xml:space="preserve">, </w:t>
      </w:r>
      <w:r w:rsidRPr="00805ADB">
        <w:rPr>
          <w:rFonts w:ascii="Times New Roman" w:hAnsi="Times New Roman" w:cs="Times New Roman"/>
          <w:color w:val="000000" w:themeColor="text1"/>
          <w:sz w:val="28"/>
          <w:szCs w:val="28"/>
        </w:rPr>
        <w:t>3 250 голов лошадей</w:t>
      </w:r>
      <w:r w:rsidRPr="00805ADB">
        <w:rPr>
          <w:rFonts w:ascii="Times New Roman" w:hAnsi="Times New Roman" w:cs="Times New Roman"/>
          <w:color w:val="000000" w:themeColor="text1"/>
          <w:sz w:val="28"/>
          <w:szCs w:val="28"/>
          <w:lang w:val="kk-KZ"/>
        </w:rPr>
        <w:t>,</w:t>
      </w:r>
      <w:r w:rsidRPr="00805ADB">
        <w:rPr>
          <w:rFonts w:ascii="Times New Roman" w:hAnsi="Times New Roman" w:cs="Times New Roman"/>
          <w:color w:val="000000" w:themeColor="text1"/>
          <w:sz w:val="28"/>
          <w:szCs w:val="28"/>
        </w:rPr>
        <w:t>160 голов свиней.</w:t>
      </w:r>
    </w:p>
    <w:p w:rsidR="00396D22" w:rsidRPr="00805ADB" w:rsidRDefault="00396D22" w:rsidP="00E04975">
      <w:pPr>
        <w:pStyle w:val="a4"/>
        <w:jc w:val="both"/>
        <w:rPr>
          <w:rFonts w:ascii="Times New Roman" w:hAnsi="Times New Roman" w:cs="Times New Roman"/>
          <w:color w:val="000000" w:themeColor="text1"/>
          <w:sz w:val="28"/>
          <w:szCs w:val="28"/>
          <w:lang w:val="kk-KZ"/>
        </w:rPr>
      </w:pPr>
      <w:r w:rsidRPr="00805ADB">
        <w:rPr>
          <w:rFonts w:ascii="Times New Roman" w:hAnsi="Times New Roman" w:cs="Times New Roman"/>
          <w:color w:val="000000" w:themeColor="text1"/>
          <w:sz w:val="28"/>
          <w:szCs w:val="28"/>
        </w:rPr>
        <w:t>Проводятся вакцинация и диагностические исследования против особо опасных заболеваний животных, что позволяет сохранять стабильную эпизоотическую ситуацию в районе.</w:t>
      </w:r>
    </w:p>
    <w:p w:rsidR="00396D22" w:rsidRPr="00805ADB" w:rsidRDefault="00396D22" w:rsidP="00E04975">
      <w:pPr>
        <w:pStyle w:val="a4"/>
        <w:jc w:val="both"/>
        <w:rPr>
          <w:rFonts w:ascii="Times New Roman" w:hAnsi="Times New Roman" w:cs="Times New Roman"/>
          <w:color w:val="000000" w:themeColor="text1"/>
          <w:sz w:val="28"/>
          <w:szCs w:val="28"/>
          <w:lang w:val="kk-KZ"/>
        </w:rPr>
      </w:pPr>
    </w:p>
    <w:p w:rsidR="00396D22" w:rsidRPr="00805ADB" w:rsidRDefault="00396D22" w:rsidP="00E04975">
      <w:pPr>
        <w:pStyle w:val="a4"/>
        <w:jc w:val="center"/>
        <w:rPr>
          <w:rFonts w:ascii="Times New Roman" w:hAnsi="Times New Roman" w:cs="Times New Roman"/>
          <w:color w:val="000000" w:themeColor="text1"/>
          <w:sz w:val="28"/>
          <w:szCs w:val="28"/>
        </w:rPr>
      </w:pPr>
      <w:r w:rsidRPr="00805ADB">
        <w:rPr>
          <w:rFonts w:ascii="Times New Roman" w:hAnsi="Times New Roman" w:cs="Times New Roman"/>
          <w:b/>
          <w:color w:val="000000" w:themeColor="text1"/>
          <w:sz w:val="28"/>
          <w:szCs w:val="28"/>
        </w:rPr>
        <w:t>Фитосанитарная безопасность</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Ежегодно проводятся обследования сельскохозяйственных угодий для предотвращения распространения вредителей и карантинных объектов.</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В 2026 году защитные мероприятия запланированы на:</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-19 тыс. га против итальянского пруса;</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-2 тыс. га против азиатской саранчи;</w:t>
      </w:r>
    </w:p>
    <w:p w:rsidR="00396D22" w:rsidRPr="00805ADB" w:rsidRDefault="00396D22" w:rsidP="00E04975">
      <w:pPr>
        <w:pStyle w:val="a4"/>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 xml:space="preserve">-8,7 тыс. га против </w:t>
      </w:r>
      <w:r w:rsidR="001C752B" w:rsidRPr="00805ADB">
        <w:rPr>
          <w:rFonts w:ascii="Times New Roman" w:hAnsi="Times New Roman" w:cs="Times New Roman"/>
          <w:color w:val="000000" w:themeColor="text1"/>
          <w:sz w:val="28"/>
          <w:szCs w:val="28"/>
        </w:rPr>
        <w:t>не стадных</w:t>
      </w:r>
      <w:r w:rsidRPr="00805ADB">
        <w:rPr>
          <w:rFonts w:ascii="Times New Roman" w:hAnsi="Times New Roman" w:cs="Times New Roman"/>
          <w:color w:val="000000" w:themeColor="text1"/>
          <w:sz w:val="28"/>
          <w:szCs w:val="28"/>
        </w:rPr>
        <w:t xml:space="preserve"> саранчовых вредителей.</w:t>
      </w:r>
    </w:p>
    <w:p w:rsidR="00396D22" w:rsidRPr="00805ADB" w:rsidRDefault="00396D22" w:rsidP="00E04975">
      <w:pPr>
        <w:tabs>
          <w:tab w:val="left" w:pos="142"/>
        </w:tabs>
        <w:spacing w:after="0" w:line="240" w:lineRule="auto"/>
        <w:ind w:firstLine="709"/>
        <w:jc w:val="both"/>
        <w:rPr>
          <w:rFonts w:ascii="Times New Roman" w:hAnsi="Times New Roman"/>
          <w:sz w:val="28"/>
          <w:szCs w:val="28"/>
        </w:rPr>
      </w:pPr>
      <w:r w:rsidRPr="00805ADB">
        <w:rPr>
          <w:rFonts w:ascii="Times New Roman" w:hAnsi="Times New Roman"/>
          <w:sz w:val="28"/>
          <w:szCs w:val="28"/>
        </w:rPr>
        <w:t xml:space="preserve">В 2026 году запланирован мониторинг на площади </w:t>
      </w:r>
      <w:r w:rsidRPr="00805ADB">
        <w:rPr>
          <w:rFonts w:ascii="Times New Roman" w:hAnsi="Times New Roman"/>
          <w:bCs/>
          <w:sz w:val="28"/>
          <w:szCs w:val="28"/>
        </w:rPr>
        <w:t>11 740 га</w:t>
      </w:r>
      <w:r w:rsidRPr="00805ADB">
        <w:rPr>
          <w:rFonts w:ascii="Times New Roman" w:hAnsi="Times New Roman"/>
          <w:sz w:val="28"/>
          <w:szCs w:val="28"/>
        </w:rPr>
        <w:t xml:space="preserve">, включая </w:t>
      </w:r>
      <w:r w:rsidRPr="00805ADB">
        <w:rPr>
          <w:rFonts w:ascii="Times New Roman" w:hAnsi="Times New Roman"/>
          <w:bCs/>
          <w:sz w:val="28"/>
          <w:szCs w:val="28"/>
        </w:rPr>
        <w:t>52 га карантинного контроля</w:t>
      </w:r>
      <w:r w:rsidRPr="00805ADB">
        <w:rPr>
          <w:rFonts w:ascii="Times New Roman" w:hAnsi="Times New Roman"/>
          <w:sz w:val="28"/>
          <w:szCs w:val="28"/>
        </w:rPr>
        <w:t xml:space="preserve">. С 13 мая начаты инспекционные работы, в ходе которых обследуется около </w:t>
      </w:r>
      <w:r w:rsidRPr="00805ADB">
        <w:rPr>
          <w:rFonts w:ascii="Times New Roman" w:hAnsi="Times New Roman"/>
          <w:bCs/>
          <w:sz w:val="28"/>
          <w:szCs w:val="28"/>
        </w:rPr>
        <w:t>9000 га</w:t>
      </w:r>
      <w:r w:rsidRPr="00805ADB">
        <w:rPr>
          <w:rFonts w:ascii="Times New Roman" w:hAnsi="Times New Roman"/>
          <w:sz w:val="28"/>
          <w:szCs w:val="28"/>
        </w:rPr>
        <w:t xml:space="preserve">, а также дополнительно </w:t>
      </w:r>
      <w:r w:rsidRPr="00805ADB">
        <w:rPr>
          <w:rFonts w:ascii="Times New Roman" w:hAnsi="Times New Roman"/>
          <w:bCs/>
          <w:sz w:val="28"/>
          <w:szCs w:val="28"/>
        </w:rPr>
        <w:t>1800 га</w:t>
      </w:r>
      <w:r w:rsidRPr="00805ADB">
        <w:rPr>
          <w:rFonts w:ascii="Times New Roman" w:hAnsi="Times New Roman"/>
          <w:sz w:val="28"/>
          <w:szCs w:val="28"/>
        </w:rPr>
        <w:t xml:space="preserve"> в летний период.</w:t>
      </w:r>
    </w:p>
    <w:p w:rsidR="00396D22" w:rsidRPr="00805ADB" w:rsidRDefault="00396D22" w:rsidP="00E04975">
      <w:pPr>
        <w:tabs>
          <w:tab w:val="left" w:pos="142"/>
        </w:tabs>
        <w:spacing w:after="0" w:line="240" w:lineRule="auto"/>
        <w:ind w:firstLine="709"/>
        <w:jc w:val="both"/>
        <w:rPr>
          <w:rFonts w:ascii="Times New Roman" w:hAnsi="Times New Roman"/>
          <w:sz w:val="28"/>
          <w:szCs w:val="28"/>
        </w:rPr>
      </w:pPr>
      <w:r w:rsidRPr="00805ADB">
        <w:rPr>
          <w:rFonts w:ascii="Times New Roman" w:hAnsi="Times New Roman"/>
          <w:sz w:val="28"/>
          <w:szCs w:val="28"/>
        </w:rPr>
        <w:t xml:space="preserve">В 2025 году в Долонском сельском округе было обследовано </w:t>
      </w:r>
      <w:r w:rsidRPr="00805ADB">
        <w:rPr>
          <w:rFonts w:ascii="Times New Roman" w:hAnsi="Times New Roman"/>
          <w:bCs/>
          <w:sz w:val="28"/>
          <w:szCs w:val="28"/>
        </w:rPr>
        <w:t>14,3 га</w:t>
      </w:r>
      <w:r w:rsidRPr="00805ADB">
        <w:rPr>
          <w:rFonts w:ascii="Times New Roman" w:hAnsi="Times New Roman"/>
          <w:sz w:val="28"/>
          <w:szCs w:val="28"/>
        </w:rPr>
        <w:t xml:space="preserve">, из которых </w:t>
      </w:r>
      <w:r w:rsidRPr="00805ADB">
        <w:rPr>
          <w:rFonts w:ascii="Times New Roman" w:hAnsi="Times New Roman"/>
          <w:bCs/>
          <w:sz w:val="28"/>
          <w:szCs w:val="28"/>
        </w:rPr>
        <w:t>0,4 га</w:t>
      </w:r>
      <w:r w:rsidRPr="00805ADB">
        <w:rPr>
          <w:rFonts w:ascii="Times New Roman" w:hAnsi="Times New Roman"/>
          <w:sz w:val="28"/>
          <w:szCs w:val="28"/>
        </w:rPr>
        <w:t xml:space="preserve"> оказались повреждены, после чего были приняты профилактические меры.</w:t>
      </w:r>
    </w:p>
    <w:p w:rsidR="00396D22" w:rsidRPr="00805ADB" w:rsidRDefault="00396D22" w:rsidP="00E04975">
      <w:pPr>
        <w:spacing w:after="0" w:line="240" w:lineRule="auto"/>
        <w:ind w:firstLine="709"/>
        <w:rPr>
          <w:rFonts w:ascii="Times New Roman" w:hAnsi="Times New Roman"/>
          <w:sz w:val="28"/>
          <w:szCs w:val="28"/>
          <w:lang w:val="kk-KZ"/>
        </w:rPr>
      </w:pPr>
      <w:r w:rsidRPr="00805ADB">
        <w:rPr>
          <w:rFonts w:ascii="Times New Roman" w:hAnsi="Times New Roman"/>
          <w:sz w:val="28"/>
          <w:szCs w:val="28"/>
        </w:rPr>
        <w:t>Также продолжается изучение засорённости полей:</w:t>
      </w:r>
      <w:r w:rsidRPr="00805ADB">
        <w:rPr>
          <w:rFonts w:ascii="Times New Roman" w:hAnsi="Times New Roman"/>
          <w:sz w:val="28"/>
          <w:szCs w:val="28"/>
          <w:lang w:val="kk-KZ"/>
        </w:rPr>
        <w:t xml:space="preserve"> </w:t>
      </w:r>
      <w:r w:rsidRPr="00805ADB">
        <w:rPr>
          <w:rFonts w:ascii="Times New Roman" w:hAnsi="Times New Roman"/>
          <w:sz w:val="28"/>
          <w:szCs w:val="28"/>
        </w:rPr>
        <w:t xml:space="preserve">весной и летом — </w:t>
      </w:r>
      <w:r w:rsidRPr="00805ADB">
        <w:rPr>
          <w:rFonts w:ascii="Times New Roman" w:hAnsi="Times New Roman"/>
          <w:bCs/>
          <w:sz w:val="28"/>
          <w:szCs w:val="28"/>
        </w:rPr>
        <w:t xml:space="preserve">3,4 </w:t>
      </w:r>
      <w:proofErr w:type="gramStart"/>
      <w:r w:rsidRPr="00805ADB">
        <w:rPr>
          <w:rFonts w:ascii="Times New Roman" w:hAnsi="Times New Roman"/>
          <w:bCs/>
          <w:sz w:val="28"/>
          <w:szCs w:val="28"/>
        </w:rPr>
        <w:t>тыс</w:t>
      </w:r>
      <w:r w:rsidRPr="00805ADB">
        <w:rPr>
          <w:rFonts w:ascii="Times New Roman" w:hAnsi="Times New Roman"/>
          <w:bCs/>
          <w:sz w:val="28"/>
          <w:szCs w:val="28"/>
          <w:lang w:val="kk-KZ"/>
        </w:rPr>
        <w:t xml:space="preserve">яч </w:t>
      </w:r>
      <w:r w:rsidRPr="00805ADB">
        <w:rPr>
          <w:rFonts w:ascii="Times New Roman" w:hAnsi="Times New Roman"/>
          <w:bCs/>
          <w:sz w:val="28"/>
          <w:szCs w:val="28"/>
        </w:rPr>
        <w:t xml:space="preserve"> га</w:t>
      </w:r>
      <w:proofErr w:type="gramEnd"/>
      <w:r w:rsidRPr="00805ADB">
        <w:rPr>
          <w:rFonts w:ascii="Times New Roman" w:hAnsi="Times New Roman"/>
          <w:bCs/>
          <w:sz w:val="28"/>
          <w:szCs w:val="28"/>
          <w:lang w:val="kk-KZ"/>
        </w:rPr>
        <w:t xml:space="preserve">, </w:t>
      </w:r>
      <w:r w:rsidRPr="00805ADB">
        <w:rPr>
          <w:rFonts w:ascii="Times New Roman" w:hAnsi="Times New Roman"/>
          <w:sz w:val="28"/>
          <w:szCs w:val="28"/>
        </w:rPr>
        <w:t xml:space="preserve">летом и осенью — </w:t>
      </w:r>
      <w:r w:rsidRPr="00805ADB">
        <w:rPr>
          <w:rFonts w:ascii="Times New Roman" w:hAnsi="Times New Roman"/>
          <w:bCs/>
          <w:sz w:val="28"/>
          <w:szCs w:val="28"/>
        </w:rPr>
        <w:t>17 тыс</w:t>
      </w:r>
      <w:r w:rsidRPr="00805ADB">
        <w:rPr>
          <w:rFonts w:ascii="Times New Roman" w:hAnsi="Times New Roman"/>
          <w:bCs/>
          <w:sz w:val="28"/>
          <w:szCs w:val="28"/>
          <w:lang w:val="kk-KZ"/>
        </w:rPr>
        <w:t>яч</w:t>
      </w:r>
      <w:r w:rsidRPr="00805ADB">
        <w:rPr>
          <w:rFonts w:ascii="Times New Roman" w:hAnsi="Times New Roman"/>
          <w:bCs/>
          <w:sz w:val="28"/>
          <w:szCs w:val="28"/>
        </w:rPr>
        <w:t xml:space="preserve"> га</w:t>
      </w:r>
      <w:r w:rsidRPr="00805ADB">
        <w:rPr>
          <w:rFonts w:ascii="Times New Roman" w:hAnsi="Times New Roman"/>
          <w:bCs/>
          <w:sz w:val="28"/>
          <w:szCs w:val="28"/>
          <w:lang w:val="kk-KZ"/>
        </w:rPr>
        <w:t xml:space="preserve">, </w:t>
      </w:r>
      <w:r w:rsidRPr="00805ADB">
        <w:rPr>
          <w:rFonts w:ascii="Times New Roman" w:hAnsi="Times New Roman"/>
          <w:sz w:val="28"/>
          <w:szCs w:val="28"/>
        </w:rPr>
        <w:t xml:space="preserve">загрязнение семенами сорняков — </w:t>
      </w:r>
      <w:r w:rsidRPr="00805ADB">
        <w:rPr>
          <w:rFonts w:ascii="Times New Roman" w:hAnsi="Times New Roman"/>
          <w:bCs/>
          <w:sz w:val="28"/>
          <w:szCs w:val="28"/>
        </w:rPr>
        <w:t xml:space="preserve">0,3 </w:t>
      </w:r>
      <w:r w:rsidRPr="00805ADB">
        <w:rPr>
          <w:rFonts w:ascii="Times New Roman" w:hAnsi="Times New Roman"/>
          <w:bCs/>
          <w:sz w:val="28"/>
          <w:szCs w:val="28"/>
          <w:lang w:val="kk-KZ"/>
        </w:rPr>
        <w:t>т</w:t>
      </w:r>
      <w:r w:rsidRPr="00805ADB">
        <w:rPr>
          <w:rFonts w:ascii="Times New Roman" w:hAnsi="Times New Roman"/>
          <w:bCs/>
          <w:sz w:val="28"/>
          <w:szCs w:val="28"/>
        </w:rPr>
        <w:t>ыс</w:t>
      </w:r>
      <w:r w:rsidRPr="00805ADB">
        <w:rPr>
          <w:rFonts w:ascii="Times New Roman" w:hAnsi="Times New Roman"/>
          <w:bCs/>
          <w:sz w:val="28"/>
          <w:szCs w:val="28"/>
          <w:lang w:val="kk-KZ"/>
        </w:rPr>
        <w:t xml:space="preserve">яч </w:t>
      </w:r>
      <w:r w:rsidRPr="00805ADB">
        <w:rPr>
          <w:rFonts w:ascii="Times New Roman" w:hAnsi="Times New Roman"/>
          <w:bCs/>
          <w:sz w:val="28"/>
          <w:szCs w:val="28"/>
        </w:rPr>
        <w:t xml:space="preserve"> га</w:t>
      </w:r>
      <w:r w:rsidRPr="00805ADB">
        <w:rPr>
          <w:rFonts w:ascii="Times New Roman" w:hAnsi="Times New Roman"/>
          <w:bCs/>
          <w:sz w:val="28"/>
          <w:szCs w:val="28"/>
          <w:lang w:val="kk-KZ"/>
        </w:rPr>
        <w:t xml:space="preserve">, </w:t>
      </w:r>
      <w:r w:rsidRPr="00805ADB">
        <w:rPr>
          <w:rFonts w:ascii="Times New Roman" w:hAnsi="Times New Roman"/>
          <w:sz w:val="28"/>
          <w:szCs w:val="28"/>
        </w:rPr>
        <w:t xml:space="preserve">циклахена выявлена на </w:t>
      </w:r>
      <w:r w:rsidRPr="00805ADB">
        <w:rPr>
          <w:rFonts w:ascii="Times New Roman" w:hAnsi="Times New Roman"/>
          <w:bCs/>
          <w:sz w:val="28"/>
          <w:szCs w:val="28"/>
        </w:rPr>
        <w:t>1,9 тыс</w:t>
      </w:r>
      <w:r w:rsidRPr="00805ADB">
        <w:rPr>
          <w:rFonts w:ascii="Times New Roman" w:hAnsi="Times New Roman"/>
          <w:bCs/>
          <w:sz w:val="28"/>
          <w:szCs w:val="28"/>
          <w:lang w:val="kk-KZ"/>
        </w:rPr>
        <w:t xml:space="preserve">яч </w:t>
      </w:r>
      <w:r w:rsidRPr="00805ADB">
        <w:rPr>
          <w:rFonts w:ascii="Times New Roman" w:hAnsi="Times New Roman"/>
          <w:bCs/>
          <w:sz w:val="28"/>
          <w:szCs w:val="28"/>
        </w:rPr>
        <w:t xml:space="preserve"> га</w:t>
      </w:r>
      <w:r w:rsidRPr="00805ADB">
        <w:rPr>
          <w:rFonts w:ascii="Times New Roman" w:hAnsi="Times New Roman"/>
          <w:sz w:val="28"/>
          <w:szCs w:val="28"/>
          <w:lang w:val="kk-KZ"/>
        </w:rPr>
        <w:t>.</w:t>
      </w:r>
    </w:p>
    <w:p w:rsidR="00396D22" w:rsidRPr="00805ADB" w:rsidRDefault="00396D22" w:rsidP="00E04975">
      <w:pPr>
        <w:pStyle w:val="a4"/>
        <w:jc w:val="both"/>
        <w:rPr>
          <w:rFonts w:ascii="Times New Roman" w:hAnsi="Times New Roman" w:cs="Times New Roman"/>
          <w:color w:val="000000" w:themeColor="text1"/>
          <w:sz w:val="28"/>
          <w:szCs w:val="28"/>
        </w:rPr>
      </w:pPr>
      <w:r w:rsidRPr="00805ADB">
        <w:rPr>
          <w:rFonts w:ascii="Times New Roman" w:hAnsi="Times New Roman" w:cs="Times New Roman"/>
          <w:color w:val="000000" w:themeColor="text1"/>
          <w:sz w:val="28"/>
          <w:szCs w:val="28"/>
        </w:rPr>
        <w:t>Продолжаются работы по выявлению и локализации очагов распространения карантинных растений и вредных организмов.</w:t>
      </w:r>
    </w:p>
    <w:p w:rsidR="00396D22" w:rsidRPr="00805ADB" w:rsidRDefault="00396D22" w:rsidP="00E04975">
      <w:pPr>
        <w:spacing w:after="0" w:line="240" w:lineRule="auto"/>
        <w:ind w:firstLine="709"/>
        <w:jc w:val="both"/>
        <w:rPr>
          <w:rFonts w:ascii="Times New Roman" w:hAnsi="Times New Roman"/>
          <w:b/>
          <w:sz w:val="28"/>
          <w:szCs w:val="28"/>
        </w:rPr>
      </w:pPr>
      <w:r w:rsidRPr="00805ADB">
        <w:rPr>
          <w:rFonts w:ascii="Times New Roman" w:hAnsi="Times New Roman"/>
          <w:sz w:val="28"/>
          <w:szCs w:val="28"/>
        </w:rPr>
        <w:t xml:space="preserve">В соответствии со статьей 6 Закона Республики Казахстан «О местном государственном управлении и самоуправлении в Республике Казахстан» и </w:t>
      </w:r>
      <w:r w:rsidRPr="00805ADB">
        <w:rPr>
          <w:rFonts w:ascii="Times New Roman" w:hAnsi="Times New Roman"/>
          <w:sz w:val="28"/>
          <w:szCs w:val="28"/>
          <w:lang w:val="kk-KZ"/>
        </w:rPr>
        <w:t>на основании</w:t>
      </w:r>
      <w:r w:rsidRPr="00805ADB">
        <w:rPr>
          <w:rFonts w:ascii="Times New Roman" w:hAnsi="Times New Roman"/>
          <w:sz w:val="28"/>
          <w:szCs w:val="28"/>
        </w:rPr>
        <w:t xml:space="preserve"> выше изложенн</w:t>
      </w:r>
      <w:r w:rsidRPr="00805ADB">
        <w:rPr>
          <w:rFonts w:ascii="Times New Roman" w:hAnsi="Times New Roman"/>
          <w:sz w:val="28"/>
          <w:szCs w:val="28"/>
          <w:lang w:val="kk-KZ"/>
        </w:rPr>
        <w:t>ого</w:t>
      </w:r>
      <w:r w:rsidRPr="00805ADB">
        <w:rPr>
          <w:rFonts w:ascii="Times New Roman" w:hAnsi="Times New Roman"/>
          <w:sz w:val="28"/>
          <w:szCs w:val="28"/>
        </w:rPr>
        <w:t xml:space="preserve">, Бескарагайский районный маслихат </w:t>
      </w:r>
      <w:r w:rsidRPr="00805ADB">
        <w:rPr>
          <w:rFonts w:ascii="Times New Roman" w:hAnsi="Times New Roman"/>
          <w:b/>
          <w:sz w:val="28"/>
          <w:szCs w:val="28"/>
        </w:rPr>
        <w:t>РЕШИЛ:</w:t>
      </w:r>
    </w:p>
    <w:p w:rsidR="00396D22" w:rsidRPr="00805ADB" w:rsidRDefault="00396D22" w:rsidP="00E04975">
      <w:pPr>
        <w:pStyle w:val="a7"/>
        <w:widowControl w:val="0"/>
        <w:pBdr>
          <w:bottom w:val="single" w:sz="4" w:space="29" w:color="FFFFFF"/>
        </w:pBdr>
        <w:shd w:val="clear" w:color="auto" w:fill="FFFFFF"/>
        <w:spacing w:after="0" w:line="240" w:lineRule="auto"/>
        <w:ind w:left="0" w:firstLine="709"/>
        <w:jc w:val="both"/>
        <w:rPr>
          <w:rFonts w:ascii="Times New Roman" w:hAnsi="Times New Roman"/>
          <w:sz w:val="28"/>
          <w:szCs w:val="28"/>
        </w:rPr>
      </w:pPr>
      <w:r w:rsidRPr="00805ADB">
        <w:rPr>
          <w:rFonts w:ascii="Times New Roman" w:hAnsi="Times New Roman"/>
          <w:sz w:val="28"/>
          <w:szCs w:val="28"/>
          <w:lang w:val="kk-KZ"/>
        </w:rPr>
        <w:t xml:space="preserve">1. </w:t>
      </w:r>
      <w:r w:rsidRPr="00805ADB">
        <w:rPr>
          <w:rFonts w:ascii="Times New Roman" w:hAnsi="Times New Roman"/>
          <w:sz w:val="28"/>
          <w:szCs w:val="28"/>
        </w:rPr>
        <w:t>Принять к сведению информацию руководителя районного отдела предпринимательства и сельского хозяйства А.А. Омиртаева и содоклады по данному вопросу.</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2.</w:t>
      </w:r>
      <w:r w:rsidRPr="00805ADB">
        <w:rPr>
          <w:rFonts w:ascii="Times New Roman" w:hAnsi="Times New Roman"/>
          <w:sz w:val="28"/>
          <w:szCs w:val="28"/>
          <w:lang w:val="kk-KZ"/>
        </w:rPr>
        <w:t xml:space="preserve"> Рекомендовать</w:t>
      </w:r>
      <w:r w:rsidRPr="00805ADB">
        <w:rPr>
          <w:rFonts w:ascii="Times New Roman" w:hAnsi="Times New Roman"/>
          <w:sz w:val="28"/>
          <w:szCs w:val="28"/>
        </w:rPr>
        <w:t>:</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lang w:val="kk-KZ"/>
        </w:rPr>
        <w:t>1)</w:t>
      </w:r>
      <w:r w:rsidRPr="00805ADB">
        <w:rPr>
          <w:rFonts w:ascii="Times New Roman" w:hAnsi="Times New Roman"/>
          <w:sz w:val="28"/>
          <w:szCs w:val="28"/>
        </w:rPr>
        <w:t xml:space="preserve"> </w:t>
      </w:r>
      <w:r w:rsidRPr="00805ADB">
        <w:rPr>
          <w:rStyle w:val="afc"/>
          <w:rFonts w:ascii="Times New Roman" w:hAnsi="Times New Roman"/>
          <w:b w:val="0"/>
          <w:sz w:val="28"/>
          <w:szCs w:val="28"/>
        </w:rPr>
        <w:t>Ускорить реализацию инвестиционных проектов</w:t>
      </w:r>
      <w:r w:rsidRPr="00805ADB">
        <w:rPr>
          <w:rFonts w:ascii="Times New Roman" w:hAnsi="Times New Roman"/>
          <w:sz w:val="28"/>
          <w:szCs w:val="28"/>
        </w:rPr>
        <w:t xml:space="preserve">, в том числе строительства птицефабрики, откормочной площадки и молочно-товарной </w:t>
      </w:r>
      <w:r w:rsidRPr="00805ADB">
        <w:rPr>
          <w:rFonts w:ascii="Times New Roman" w:hAnsi="Times New Roman"/>
          <w:sz w:val="28"/>
          <w:szCs w:val="28"/>
        </w:rPr>
        <w:lastRenderedPageBreak/>
        <w:t>фермы, обеспечив своевременное финансирование и сопровождение проектов;</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Style w:val="afc"/>
          <w:rFonts w:ascii="Times New Roman" w:hAnsi="Times New Roman"/>
          <w:b w:val="0"/>
          <w:sz w:val="28"/>
          <w:szCs w:val="28"/>
        </w:rPr>
        <w:t>2) продолжить работу по увеличению поголовья сельскохозяйственных животных</w:t>
      </w:r>
      <w:r w:rsidRPr="00805ADB">
        <w:rPr>
          <w:rFonts w:ascii="Times New Roman" w:hAnsi="Times New Roman"/>
          <w:sz w:val="28"/>
          <w:szCs w:val="28"/>
        </w:rPr>
        <w:t>, уделяя особое внимание развитию племенного животноводства и повышению продуктивности существующего поголовья;</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3) а</w:t>
      </w:r>
      <w:r w:rsidRPr="00805ADB">
        <w:rPr>
          <w:rStyle w:val="afc"/>
          <w:rFonts w:ascii="Times New Roman" w:hAnsi="Times New Roman"/>
          <w:b w:val="0"/>
          <w:sz w:val="28"/>
          <w:szCs w:val="28"/>
        </w:rPr>
        <w:t>ктивизировать работу по расширению орошаемых земель</w:t>
      </w:r>
      <w:r w:rsidRPr="00805ADB">
        <w:rPr>
          <w:rFonts w:ascii="Times New Roman" w:hAnsi="Times New Roman"/>
          <w:sz w:val="28"/>
          <w:szCs w:val="28"/>
        </w:rPr>
        <w:t xml:space="preserve"> и завершению подготовки земельных участков для установки дождевальных машин, что позволит укрепить кормовую базу и повысить урожайность сельскохозяйственных культур;</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4) о</w:t>
      </w:r>
      <w:r w:rsidRPr="00805ADB">
        <w:rPr>
          <w:rStyle w:val="afc"/>
          <w:rFonts w:ascii="Times New Roman" w:hAnsi="Times New Roman"/>
          <w:b w:val="0"/>
          <w:sz w:val="28"/>
          <w:szCs w:val="28"/>
        </w:rPr>
        <w:t>беспечить выполнение плана по обновлению сельскохозяйственной техники</w:t>
      </w:r>
      <w:r w:rsidRPr="00805ADB">
        <w:rPr>
          <w:rFonts w:ascii="Times New Roman" w:hAnsi="Times New Roman"/>
          <w:sz w:val="28"/>
          <w:szCs w:val="28"/>
        </w:rPr>
        <w:t>, ускорив приобретение запланированных единиц техники через механизмы лизинга и государственной поддержки;</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5) о</w:t>
      </w:r>
      <w:r w:rsidRPr="00805ADB">
        <w:rPr>
          <w:rStyle w:val="afc"/>
          <w:rFonts w:ascii="Times New Roman" w:hAnsi="Times New Roman"/>
          <w:b w:val="0"/>
          <w:sz w:val="28"/>
          <w:szCs w:val="28"/>
        </w:rPr>
        <w:t>казать содействие сельскохозяйственным кооперативам в устранении замечаний по документации и получении финансирования</w:t>
      </w:r>
      <w:r w:rsidRPr="00805ADB">
        <w:rPr>
          <w:rFonts w:ascii="Times New Roman" w:hAnsi="Times New Roman"/>
          <w:sz w:val="28"/>
          <w:szCs w:val="28"/>
        </w:rPr>
        <w:t xml:space="preserve"> в рамках программы «Ауыл аманаты»;</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6) п</w:t>
      </w:r>
      <w:r w:rsidRPr="00805ADB">
        <w:rPr>
          <w:rStyle w:val="afc"/>
          <w:rFonts w:ascii="Times New Roman" w:hAnsi="Times New Roman"/>
          <w:b w:val="0"/>
          <w:sz w:val="28"/>
          <w:szCs w:val="28"/>
        </w:rPr>
        <w:t>родолжить привлечение сельхозтоваропроизводителей к участию в программах льготного кредитования и субсидирования</w:t>
      </w:r>
      <w:r w:rsidRPr="00805ADB">
        <w:rPr>
          <w:rFonts w:ascii="Times New Roman" w:hAnsi="Times New Roman"/>
          <w:sz w:val="28"/>
          <w:szCs w:val="28"/>
        </w:rPr>
        <w:t xml:space="preserve">, обеспечив максимальный охват мерами государственной поддержки; </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7) п</w:t>
      </w:r>
      <w:r w:rsidRPr="00805ADB">
        <w:rPr>
          <w:rStyle w:val="afc"/>
          <w:rFonts w:ascii="Times New Roman" w:hAnsi="Times New Roman"/>
          <w:b w:val="0"/>
          <w:sz w:val="28"/>
          <w:szCs w:val="28"/>
        </w:rPr>
        <w:t>ринять меры по возобновлению работы кредитной линии кредитного товарищества «Бескарагай несие»</w:t>
      </w:r>
      <w:r w:rsidRPr="00805ADB">
        <w:rPr>
          <w:rFonts w:ascii="Times New Roman" w:hAnsi="Times New Roman"/>
          <w:sz w:val="28"/>
          <w:szCs w:val="28"/>
        </w:rPr>
        <w:t>, что позволит расширить доступ фермеров к финансовым ресурсам;</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8) у</w:t>
      </w:r>
      <w:r w:rsidRPr="00805ADB">
        <w:rPr>
          <w:rStyle w:val="afc"/>
          <w:rFonts w:ascii="Times New Roman" w:hAnsi="Times New Roman"/>
          <w:b w:val="0"/>
          <w:sz w:val="28"/>
          <w:szCs w:val="28"/>
        </w:rPr>
        <w:t>силить работу по ветеринарной безопасности</w:t>
      </w:r>
      <w:r w:rsidRPr="00805ADB">
        <w:rPr>
          <w:rFonts w:ascii="Times New Roman" w:hAnsi="Times New Roman"/>
          <w:sz w:val="28"/>
          <w:szCs w:val="28"/>
        </w:rPr>
        <w:t xml:space="preserve">, обеспечить своевременную идентификацию животных, проведение вакцинации и профилактических мероприятий против особо опасных заболеваний; </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bCs/>
          <w:sz w:val="28"/>
          <w:szCs w:val="28"/>
          <w:lang w:val="kk-KZ"/>
        </w:rPr>
      </w:pPr>
      <w:r w:rsidRPr="00805ADB">
        <w:rPr>
          <w:rFonts w:ascii="Times New Roman" w:hAnsi="Times New Roman"/>
          <w:sz w:val="28"/>
          <w:szCs w:val="28"/>
        </w:rPr>
        <w:t>9) п</w:t>
      </w:r>
      <w:r w:rsidRPr="00805ADB">
        <w:rPr>
          <w:rStyle w:val="afc"/>
          <w:rFonts w:ascii="Times New Roman" w:hAnsi="Times New Roman"/>
          <w:b w:val="0"/>
          <w:sz w:val="28"/>
          <w:szCs w:val="28"/>
        </w:rPr>
        <w:t>родолжить фитосанитарный мониторинг и проведение защитных мероприятий против саранчовых вредителей, карантинных сорняков и болезней растений</w:t>
      </w:r>
      <w:r w:rsidRPr="00805ADB">
        <w:rPr>
          <w:rFonts w:ascii="Times New Roman" w:hAnsi="Times New Roman"/>
          <w:sz w:val="28"/>
          <w:szCs w:val="28"/>
        </w:rPr>
        <w:t xml:space="preserve"> для сохранения урожайности сельскохозяйственных культур;</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10) р</w:t>
      </w:r>
      <w:r w:rsidRPr="00805ADB">
        <w:rPr>
          <w:rStyle w:val="afc"/>
          <w:rFonts w:ascii="Times New Roman" w:hAnsi="Times New Roman"/>
          <w:b w:val="0"/>
          <w:sz w:val="28"/>
          <w:szCs w:val="28"/>
        </w:rPr>
        <w:t>азвивать переработку сельскохозяйственной продукции</w:t>
      </w:r>
      <w:r w:rsidRPr="00805ADB">
        <w:rPr>
          <w:rFonts w:ascii="Times New Roman" w:hAnsi="Times New Roman"/>
          <w:sz w:val="28"/>
          <w:szCs w:val="28"/>
        </w:rPr>
        <w:t>, включая проекты по переработке молока и кобыльего молока, с целью увеличения доли продукции с высокой добавленной стоимостью;</w:t>
      </w:r>
    </w:p>
    <w:p w:rsidR="00396D22" w:rsidRPr="00805ADB" w:rsidRDefault="00396D22"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11) у</w:t>
      </w:r>
      <w:r w:rsidRPr="00805ADB">
        <w:rPr>
          <w:rStyle w:val="afc"/>
          <w:rFonts w:ascii="Times New Roman" w:hAnsi="Times New Roman"/>
          <w:b w:val="0"/>
          <w:sz w:val="28"/>
          <w:szCs w:val="28"/>
        </w:rPr>
        <w:t>силить контроль за эффективностью использования земель сельскохозяйственного назначения</w:t>
      </w:r>
      <w:r w:rsidRPr="00805ADB">
        <w:rPr>
          <w:rFonts w:ascii="Times New Roman" w:hAnsi="Times New Roman"/>
          <w:sz w:val="28"/>
          <w:szCs w:val="28"/>
        </w:rPr>
        <w:t>, в том числе орошаемых земель и пастбищных угодий;</w:t>
      </w:r>
    </w:p>
    <w:p w:rsidR="00F976C6" w:rsidRPr="00805ADB" w:rsidRDefault="00396D22" w:rsidP="00E04975">
      <w:pPr>
        <w:widowControl w:val="0"/>
        <w:pBdr>
          <w:bottom w:val="single" w:sz="4" w:space="29" w:color="FFFFFF"/>
        </w:pBdr>
        <w:shd w:val="clear" w:color="auto" w:fill="FFFFFF"/>
        <w:spacing w:after="0" w:line="240" w:lineRule="auto"/>
        <w:ind w:firstLine="709"/>
        <w:jc w:val="both"/>
        <w:rPr>
          <w:rStyle w:val="afc"/>
          <w:rFonts w:ascii="Times New Roman" w:hAnsi="Times New Roman"/>
          <w:b w:val="0"/>
          <w:sz w:val="28"/>
          <w:szCs w:val="28"/>
        </w:rPr>
      </w:pPr>
      <w:r w:rsidRPr="00805ADB">
        <w:rPr>
          <w:rFonts w:ascii="Times New Roman" w:hAnsi="Times New Roman"/>
          <w:sz w:val="28"/>
          <w:szCs w:val="28"/>
        </w:rPr>
        <w:t>12) п</w:t>
      </w:r>
      <w:r w:rsidRPr="00805ADB">
        <w:rPr>
          <w:rStyle w:val="afc"/>
          <w:rFonts w:ascii="Times New Roman" w:hAnsi="Times New Roman"/>
          <w:b w:val="0"/>
          <w:sz w:val="28"/>
          <w:szCs w:val="28"/>
        </w:rPr>
        <w:t>родолжить работу по укреплению кормовой базы и обеспечению</w:t>
      </w:r>
      <w:r w:rsidR="00F976C6" w:rsidRPr="00805ADB">
        <w:rPr>
          <w:rStyle w:val="afc"/>
          <w:rFonts w:ascii="Times New Roman" w:hAnsi="Times New Roman"/>
          <w:b w:val="0"/>
          <w:sz w:val="28"/>
          <w:szCs w:val="28"/>
        </w:rPr>
        <w:t>.</w:t>
      </w:r>
    </w:p>
    <w:p w:rsidR="00F976C6" w:rsidRPr="00805ADB" w:rsidRDefault="00F976C6"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Style w:val="afc"/>
          <w:rFonts w:ascii="Times New Roman" w:hAnsi="Times New Roman"/>
          <w:b w:val="0"/>
          <w:sz w:val="28"/>
          <w:szCs w:val="28"/>
        </w:rPr>
        <w:t xml:space="preserve">3. </w:t>
      </w:r>
      <w:r w:rsidR="00396D22" w:rsidRPr="00805ADB">
        <w:rPr>
          <w:rFonts w:ascii="Times New Roman" w:hAnsi="Times New Roman"/>
          <w:sz w:val="28"/>
          <w:szCs w:val="28"/>
        </w:rPr>
        <w:t>Контроль за выполнением данного решения возложить на постоянную комиссию по вопросам бюджета, экономики и регионального развития (Н.Калижанова).</w:t>
      </w:r>
    </w:p>
    <w:p w:rsidR="00396D22" w:rsidRPr="00805ADB" w:rsidRDefault="00F976C6" w:rsidP="00E04975">
      <w:pPr>
        <w:widowControl w:val="0"/>
        <w:pBdr>
          <w:bottom w:val="single" w:sz="4" w:space="29" w:color="FFFFFF"/>
        </w:pBdr>
        <w:shd w:val="clear" w:color="auto" w:fill="FFFFFF"/>
        <w:spacing w:after="0" w:line="240" w:lineRule="auto"/>
        <w:ind w:firstLine="709"/>
        <w:jc w:val="both"/>
        <w:rPr>
          <w:rFonts w:ascii="Times New Roman" w:hAnsi="Times New Roman"/>
          <w:sz w:val="28"/>
          <w:szCs w:val="28"/>
        </w:rPr>
      </w:pPr>
      <w:r w:rsidRPr="00805ADB">
        <w:rPr>
          <w:rFonts w:ascii="Times New Roman" w:hAnsi="Times New Roman"/>
          <w:sz w:val="28"/>
          <w:szCs w:val="28"/>
        </w:rPr>
        <w:t xml:space="preserve">4. </w:t>
      </w:r>
      <w:r w:rsidR="00396D22" w:rsidRPr="00805ADB">
        <w:rPr>
          <w:rFonts w:ascii="Times New Roman" w:hAnsi="Times New Roman"/>
          <w:sz w:val="28"/>
          <w:szCs w:val="28"/>
        </w:rPr>
        <w:t xml:space="preserve"> Настоящее решение в</w:t>
      </w:r>
      <w:r w:rsidR="00396D22" w:rsidRPr="00805ADB">
        <w:rPr>
          <w:rFonts w:ascii="Times New Roman" w:hAnsi="Times New Roman"/>
          <w:sz w:val="28"/>
          <w:szCs w:val="28"/>
          <w:lang w:val="kk-KZ"/>
        </w:rPr>
        <w:t>водится в действие</w:t>
      </w:r>
      <w:r w:rsidR="00396D22" w:rsidRPr="00805ADB">
        <w:rPr>
          <w:rFonts w:ascii="Times New Roman" w:hAnsi="Times New Roman"/>
          <w:sz w:val="28"/>
          <w:szCs w:val="28"/>
        </w:rPr>
        <w:t xml:space="preserve"> со дня принятия.</w:t>
      </w:r>
    </w:p>
    <w:p w:rsidR="00396D22" w:rsidRPr="00805ADB" w:rsidRDefault="00396D22" w:rsidP="00E04975">
      <w:pPr>
        <w:widowControl w:val="0"/>
        <w:pBdr>
          <w:bottom w:val="single" w:sz="4" w:space="1" w:color="FFFFFF"/>
        </w:pBdr>
        <w:shd w:val="clear" w:color="auto" w:fill="FFFFFF"/>
        <w:spacing w:after="0" w:line="240" w:lineRule="auto"/>
        <w:jc w:val="both"/>
        <w:rPr>
          <w:rFonts w:ascii="Times New Roman" w:hAnsi="Times New Roman"/>
          <w:b/>
          <w:sz w:val="28"/>
          <w:szCs w:val="28"/>
          <w:lang w:val="kk-KZ"/>
        </w:rPr>
      </w:pPr>
    </w:p>
    <w:p w:rsidR="00396D22" w:rsidRPr="00805ADB" w:rsidRDefault="00396D22" w:rsidP="00E04975">
      <w:pPr>
        <w:widowControl w:val="0"/>
        <w:pBdr>
          <w:bottom w:val="single" w:sz="4" w:space="1" w:color="FFFFFF"/>
        </w:pBdr>
        <w:shd w:val="clear" w:color="auto" w:fill="FFFFFF"/>
        <w:spacing w:after="0" w:line="240" w:lineRule="auto"/>
        <w:jc w:val="both"/>
        <w:rPr>
          <w:rFonts w:ascii="Times New Roman" w:hAnsi="Times New Roman"/>
          <w:b/>
          <w:sz w:val="28"/>
          <w:szCs w:val="28"/>
          <w:lang w:val="kk-KZ"/>
        </w:rPr>
      </w:pPr>
      <w:r w:rsidRPr="00805ADB">
        <w:rPr>
          <w:rFonts w:ascii="Times New Roman" w:hAnsi="Times New Roman"/>
          <w:b/>
          <w:sz w:val="28"/>
          <w:szCs w:val="28"/>
          <w:lang w:val="kk-KZ"/>
        </w:rPr>
        <w:t xml:space="preserve">Председатель  Бескарагайского </w:t>
      </w:r>
    </w:p>
    <w:p w:rsidR="00396D22" w:rsidRPr="00805ADB" w:rsidRDefault="00396D22" w:rsidP="00E04975">
      <w:pPr>
        <w:widowControl w:val="0"/>
        <w:pBdr>
          <w:bottom w:val="single" w:sz="4" w:space="1" w:color="FFFFFF"/>
        </w:pBdr>
        <w:shd w:val="clear" w:color="auto" w:fill="FFFFFF"/>
        <w:spacing w:after="0" w:line="240" w:lineRule="auto"/>
        <w:jc w:val="both"/>
        <w:rPr>
          <w:rFonts w:ascii="Times New Roman" w:hAnsi="Times New Roman"/>
          <w:b/>
          <w:sz w:val="28"/>
          <w:szCs w:val="28"/>
          <w:lang w:val="kk-KZ"/>
        </w:rPr>
      </w:pPr>
      <w:proofErr w:type="gramStart"/>
      <w:r w:rsidRPr="00805ADB">
        <w:rPr>
          <w:rFonts w:ascii="Times New Roman" w:hAnsi="Times New Roman"/>
          <w:b/>
          <w:sz w:val="28"/>
          <w:szCs w:val="28"/>
        </w:rPr>
        <w:t>районного</w:t>
      </w:r>
      <w:proofErr w:type="gramEnd"/>
      <w:r w:rsidRPr="00805ADB">
        <w:rPr>
          <w:rFonts w:ascii="Times New Roman" w:hAnsi="Times New Roman"/>
          <w:b/>
          <w:sz w:val="28"/>
          <w:szCs w:val="28"/>
        </w:rPr>
        <w:t xml:space="preserve"> маслихата               </w:t>
      </w:r>
      <w:r w:rsidRPr="00805ADB">
        <w:rPr>
          <w:rFonts w:ascii="Times New Roman" w:hAnsi="Times New Roman"/>
          <w:b/>
          <w:sz w:val="28"/>
          <w:szCs w:val="28"/>
          <w:lang w:val="kk-KZ"/>
        </w:rPr>
        <w:t xml:space="preserve">                                               </w:t>
      </w:r>
      <w:r w:rsidR="00F976C6" w:rsidRPr="00805ADB">
        <w:rPr>
          <w:rFonts w:ascii="Times New Roman" w:hAnsi="Times New Roman"/>
          <w:b/>
          <w:sz w:val="28"/>
          <w:szCs w:val="28"/>
          <w:lang w:val="kk-KZ"/>
        </w:rPr>
        <w:t xml:space="preserve">      </w:t>
      </w:r>
      <w:r w:rsidRPr="00805ADB">
        <w:rPr>
          <w:rFonts w:ascii="Times New Roman" w:hAnsi="Times New Roman"/>
          <w:b/>
          <w:sz w:val="28"/>
          <w:szCs w:val="28"/>
          <w:lang w:val="kk-KZ"/>
        </w:rPr>
        <w:t>М. Абылгазинова</w:t>
      </w:r>
    </w:p>
    <w:p w:rsidR="001C752B" w:rsidRPr="00805ADB" w:rsidRDefault="001C752B" w:rsidP="00E04975">
      <w:pPr>
        <w:widowControl w:val="0"/>
        <w:pBdr>
          <w:bottom w:val="single" w:sz="4" w:space="1" w:color="FFFFFF"/>
        </w:pBdr>
        <w:shd w:val="clear" w:color="auto" w:fill="FFFFFF"/>
        <w:spacing w:after="0" w:line="240" w:lineRule="auto"/>
        <w:jc w:val="both"/>
        <w:rPr>
          <w:rFonts w:ascii="Times New Roman" w:hAnsi="Times New Roman"/>
          <w:b/>
          <w:sz w:val="28"/>
          <w:szCs w:val="28"/>
          <w:lang w:val="kk-KZ"/>
        </w:rPr>
      </w:pPr>
    </w:p>
    <w:p w:rsidR="001C752B" w:rsidRPr="00805ADB" w:rsidRDefault="001C752B" w:rsidP="00E04975">
      <w:pPr>
        <w:widowControl w:val="0"/>
        <w:pBdr>
          <w:bottom w:val="single" w:sz="4" w:space="1" w:color="FFFFFF"/>
        </w:pBdr>
        <w:shd w:val="clear" w:color="auto" w:fill="FFFFFF"/>
        <w:spacing w:after="0" w:line="240" w:lineRule="auto"/>
        <w:jc w:val="both"/>
        <w:rPr>
          <w:rFonts w:ascii="Times New Roman" w:hAnsi="Times New Roman"/>
          <w:b/>
          <w:sz w:val="28"/>
          <w:szCs w:val="28"/>
          <w:lang w:val="kk-KZ"/>
        </w:rPr>
      </w:pPr>
    </w:p>
    <w:p w:rsidR="001C752B" w:rsidRPr="00805ADB" w:rsidRDefault="001C752B"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lastRenderedPageBreak/>
        <w:t>Решение Бескарагайского районного маслихата 25 июня 2026 года №43/</w:t>
      </w:r>
      <w:r w:rsidRPr="00805ADB">
        <w:rPr>
          <w:rFonts w:ascii="Times New Roman" w:hAnsi="Times New Roman"/>
          <w:b/>
          <w:color w:val="000000" w:themeColor="text1"/>
          <w:sz w:val="28"/>
          <w:szCs w:val="28"/>
        </w:rPr>
        <w:t>5</w:t>
      </w:r>
      <w:r w:rsidRPr="00805ADB">
        <w:rPr>
          <w:rFonts w:ascii="Times New Roman" w:hAnsi="Times New Roman"/>
          <w:b/>
          <w:color w:val="000000" w:themeColor="text1"/>
          <w:sz w:val="28"/>
          <w:szCs w:val="28"/>
        </w:rPr>
        <w:t>-VIII</w:t>
      </w:r>
    </w:p>
    <w:p w:rsidR="001C752B" w:rsidRPr="00805ADB" w:rsidRDefault="001C752B" w:rsidP="00E04975">
      <w:pPr>
        <w:widowControl w:val="0"/>
        <w:pBdr>
          <w:bottom w:val="single" w:sz="4" w:space="1" w:color="FFFFFF"/>
        </w:pBdr>
        <w:shd w:val="clear" w:color="auto" w:fill="FFFFFF"/>
        <w:spacing w:after="0" w:line="240" w:lineRule="auto"/>
        <w:jc w:val="both"/>
        <w:rPr>
          <w:rFonts w:ascii="Times New Roman" w:hAnsi="Times New Roman"/>
        </w:rPr>
      </w:pPr>
    </w:p>
    <w:p w:rsidR="00597B30" w:rsidRPr="00805ADB" w:rsidRDefault="00597B30" w:rsidP="00E04975">
      <w:pPr>
        <w:widowControl w:val="0"/>
        <w:pBdr>
          <w:bottom w:val="single" w:sz="4" w:space="1" w:color="FFFFFF"/>
        </w:pBdr>
        <w:shd w:val="clear" w:color="auto" w:fill="FFFFFF"/>
        <w:spacing w:after="0" w:line="240" w:lineRule="auto"/>
        <w:jc w:val="both"/>
        <w:rPr>
          <w:rFonts w:ascii="Times New Roman" w:hAnsi="Times New Roman"/>
        </w:rPr>
      </w:pPr>
    </w:p>
    <w:p w:rsidR="00597B30" w:rsidRPr="00805ADB" w:rsidRDefault="00597B30" w:rsidP="00E04975">
      <w:pPr>
        <w:widowControl w:val="0"/>
        <w:pBdr>
          <w:bottom w:val="single" w:sz="4" w:space="1" w:color="FFFFFF"/>
        </w:pBdr>
        <w:shd w:val="clear" w:color="auto" w:fill="FFFFFF"/>
        <w:spacing w:after="0" w:line="240" w:lineRule="auto"/>
        <w:jc w:val="both"/>
        <w:rPr>
          <w:rFonts w:ascii="Times New Roman" w:hAnsi="Times New Roman"/>
        </w:rPr>
      </w:pPr>
    </w:p>
    <w:p w:rsidR="00597B30" w:rsidRPr="00805ADB" w:rsidRDefault="00597B30" w:rsidP="00E04975">
      <w:pPr>
        <w:widowControl w:val="0"/>
        <w:pBdr>
          <w:bottom w:val="single" w:sz="4" w:space="1" w:color="FFFFFF"/>
        </w:pBdr>
        <w:shd w:val="clear" w:color="auto" w:fill="FFFFFF"/>
        <w:spacing w:after="0" w:line="240" w:lineRule="auto"/>
        <w:jc w:val="both"/>
        <w:rPr>
          <w:rFonts w:ascii="Times New Roman" w:hAnsi="Times New Roman"/>
        </w:rPr>
      </w:pPr>
    </w:p>
    <w:p w:rsidR="00597B30" w:rsidRPr="00805ADB" w:rsidRDefault="00597B30" w:rsidP="00E04975">
      <w:pPr>
        <w:spacing w:after="0" w:line="240" w:lineRule="auto"/>
        <w:rPr>
          <w:rFonts w:ascii="Times New Roman" w:hAnsi="Times New Roman"/>
          <w:b/>
          <w:color w:val="000000"/>
          <w:sz w:val="28"/>
        </w:rPr>
      </w:pPr>
      <w:r w:rsidRPr="00805ADB">
        <w:rPr>
          <w:rFonts w:ascii="Times New Roman" w:hAnsi="Times New Roman"/>
          <w:b/>
          <w:color w:val="000000"/>
          <w:sz w:val="28"/>
        </w:rPr>
        <w:t xml:space="preserve">Об определении размера и </w:t>
      </w:r>
    </w:p>
    <w:p w:rsidR="00597B30" w:rsidRPr="00805ADB" w:rsidRDefault="00597B30" w:rsidP="00E04975">
      <w:pPr>
        <w:spacing w:after="0" w:line="240" w:lineRule="auto"/>
        <w:rPr>
          <w:rFonts w:ascii="Times New Roman" w:hAnsi="Times New Roman"/>
          <w:b/>
          <w:color w:val="000000"/>
          <w:sz w:val="28"/>
        </w:rPr>
      </w:pPr>
      <w:proofErr w:type="gramStart"/>
      <w:r w:rsidRPr="00805ADB">
        <w:rPr>
          <w:rFonts w:ascii="Times New Roman" w:hAnsi="Times New Roman"/>
          <w:b/>
          <w:color w:val="000000"/>
          <w:sz w:val="28"/>
        </w:rPr>
        <w:t>перечня</w:t>
      </w:r>
      <w:proofErr w:type="gramEnd"/>
      <w:r w:rsidRPr="00805ADB">
        <w:rPr>
          <w:rFonts w:ascii="Times New Roman" w:hAnsi="Times New Roman"/>
          <w:b/>
          <w:color w:val="000000"/>
          <w:sz w:val="28"/>
        </w:rPr>
        <w:t xml:space="preserve"> категорий получателей </w:t>
      </w:r>
    </w:p>
    <w:p w:rsidR="00597B30" w:rsidRPr="00805ADB" w:rsidRDefault="00597B30" w:rsidP="00E04975">
      <w:pPr>
        <w:spacing w:after="0" w:line="240" w:lineRule="auto"/>
        <w:rPr>
          <w:rFonts w:ascii="Times New Roman" w:hAnsi="Times New Roman"/>
          <w:b/>
          <w:color w:val="000000"/>
          <w:sz w:val="28"/>
        </w:rPr>
      </w:pPr>
      <w:proofErr w:type="gramStart"/>
      <w:r w:rsidRPr="00805ADB">
        <w:rPr>
          <w:rFonts w:ascii="Times New Roman" w:hAnsi="Times New Roman"/>
          <w:b/>
          <w:color w:val="000000"/>
          <w:sz w:val="28"/>
        </w:rPr>
        <w:t>жилищных</w:t>
      </w:r>
      <w:proofErr w:type="gramEnd"/>
      <w:r w:rsidRPr="00805ADB">
        <w:rPr>
          <w:rFonts w:ascii="Times New Roman" w:hAnsi="Times New Roman"/>
          <w:b/>
          <w:color w:val="000000"/>
          <w:sz w:val="28"/>
        </w:rPr>
        <w:t xml:space="preserve"> сертификатов </w:t>
      </w:r>
    </w:p>
    <w:p w:rsidR="00597B30" w:rsidRPr="00805ADB" w:rsidRDefault="00597B30" w:rsidP="00E04975">
      <w:pPr>
        <w:spacing w:after="0" w:line="240" w:lineRule="auto"/>
        <w:rPr>
          <w:rFonts w:ascii="Times New Roman" w:hAnsi="Times New Roman"/>
          <w:b/>
          <w:color w:val="000000"/>
          <w:sz w:val="28"/>
        </w:rPr>
      </w:pPr>
      <w:proofErr w:type="gramStart"/>
      <w:r w:rsidRPr="00805ADB">
        <w:rPr>
          <w:rFonts w:ascii="Times New Roman" w:hAnsi="Times New Roman"/>
          <w:b/>
          <w:color w:val="000000"/>
          <w:sz w:val="28"/>
        </w:rPr>
        <w:t>по</w:t>
      </w:r>
      <w:proofErr w:type="gramEnd"/>
      <w:r w:rsidRPr="00805ADB">
        <w:rPr>
          <w:rFonts w:ascii="Times New Roman" w:hAnsi="Times New Roman"/>
          <w:b/>
          <w:color w:val="000000"/>
          <w:sz w:val="28"/>
        </w:rPr>
        <w:t xml:space="preserve"> Бескарагайскому району</w:t>
      </w:r>
    </w:p>
    <w:p w:rsidR="00597B30" w:rsidRPr="00805ADB" w:rsidRDefault="00597B30" w:rsidP="00E04975">
      <w:pPr>
        <w:spacing w:after="0" w:line="240" w:lineRule="auto"/>
        <w:jc w:val="center"/>
        <w:rPr>
          <w:rFonts w:ascii="Times New Roman" w:hAnsi="Times New Roman"/>
          <w:b/>
          <w:color w:val="000000"/>
          <w:sz w:val="28"/>
        </w:rPr>
      </w:pPr>
    </w:p>
    <w:p w:rsidR="00597B30" w:rsidRPr="00805ADB" w:rsidRDefault="00597B30" w:rsidP="00E04975">
      <w:pPr>
        <w:spacing w:after="0" w:line="240" w:lineRule="auto"/>
        <w:jc w:val="both"/>
        <w:rPr>
          <w:rFonts w:ascii="Times New Roman" w:hAnsi="Times New Roman"/>
        </w:rPr>
      </w:pPr>
      <w:bookmarkStart w:id="0" w:name="z5"/>
    </w:p>
    <w:p w:rsidR="00597B30" w:rsidRPr="00805ADB" w:rsidRDefault="00597B30" w:rsidP="00E04975">
      <w:pPr>
        <w:spacing w:after="0" w:line="240" w:lineRule="auto"/>
        <w:ind w:firstLine="708"/>
        <w:jc w:val="both"/>
        <w:rPr>
          <w:rFonts w:ascii="Times New Roman" w:hAnsi="Times New Roman"/>
        </w:rPr>
      </w:pPr>
      <w:r w:rsidRPr="00805ADB">
        <w:rPr>
          <w:rFonts w:ascii="Times New Roman" w:hAnsi="Times New Roman"/>
          <w:sz w:val="28"/>
          <w:szCs w:val="28"/>
        </w:rPr>
        <w:t xml:space="preserve">В соответствии с пунктом </w:t>
      </w:r>
      <w:r w:rsidRPr="00805ADB">
        <w:rPr>
          <w:rStyle w:val="ezkurwreuab5ozgtqnkl"/>
          <w:rFonts w:ascii="Times New Roman" w:eastAsia="Calibri" w:hAnsi="Times New Roman"/>
          <w:sz w:val="28"/>
          <w:szCs w:val="28"/>
        </w:rPr>
        <w:t>2-9</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статьи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6</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Закона</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Республики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Казахстан</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«О</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местном</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государственном</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управлении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самоуправлении</w:t>
      </w:r>
      <w:r w:rsidRPr="00805ADB">
        <w:rPr>
          <w:rFonts w:ascii="Times New Roman" w:hAnsi="Times New Roman"/>
          <w:sz w:val="28"/>
          <w:szCs w:val="28"/>
        </w:rPr>
        <w:t xml:space="preserve"> в Республике Казахстан», пунктом </w:t>
      </w:r>
      <w:r w:rsidRPr="00805ADB">
        <w:rPr>
          <w:rStyle w:val="ezkurwreuab5ozgtqnkl"/>
          <w:rFonts w:ascii="Times New Roman" w:eastAsia="Calibri" w:hAnsi="Times New Roman"/>
          <w:sz w:val="28"/>
          <w:szCs w:val="28"/>
        </w:rPr>
        <w:t>2</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статьи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14-1</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Закона</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Республики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Казахстан</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«О</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жилищных</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отношениях</w:t>
      </w:r>
      <w:r w:rsidRPr="00805ADB">
        <w:rPr>
          <w:rFonts w:ascii="Times New Roman" w:hAnsi="Times New Roman"/>
          <w:sz w:val="28"/>
          <w:szCs w:val="28"/>
        </w:rPr>
        <w:t xml:space="preserve">», приказом </w:t>
      </w:r>
      <w:r w:rsidRPr="00805ADB">
        <w:rPr>
          <w:rStyle w:val="ezkurwreuab5ozgtqnkl"/>
          <w:rFonts w:ascii="Times New Roman" w:eastAsia="Calibri" w:hAnsi="Times New Roman"/>
          <w:sz w:val="28"/>
          <w:szCs w:val="28"/>
        </w:rPr>
        <w:t>Министра</w:t>
      </w:r>
      <w:r w:rsidRPr="00805ADB">
        <w:rPr>
          <w:rFonts w:ascii="Times New Roman" w:hAnsi="Times New Roman"/>
          <w:sz w:val="28"/>
          <w:szCs w:val="28"/>
        </w:rPr>
        <w:t xml:space="preserve"> </w:t>
      </w:r>
      <w:r w:rsidRPr="00805ADB">
        <w:rPr>
          <w:rFonts w:ascii="Times New Roman" w:hAnsi="Times New Roman"/>
          <w:sz w:val="28"/>
          <w:szCs w:val="28"/>
          <w:lang w:val="kk-KZ"/>
        </w:rPr>
        <w:t>пром</w:t>
      </w:r>
      <w:r w:rsidRPr="00805ADB">
        <w:rPr>
          <w:rFonts w:ascii="Times New Roman" w:hAnsi="Times New Roman"/>
          <w:sz w:val="28"/>
          <w:szCs w:val="28"/>
        </w:rPr>
        <w:t>ы</w:t>
      </w:r>
      <w:r w:rsidRPr="00805ADB">
        <w:rPr>
          <w:rFonts w:ascii="Times New Roman" w:hAnsi="Times New Roman"/>
          <w:sz w:val="28"/>
          <w:szCs w:val="28"/>
          <w:lang w:val="kk-KZ"/>
        </w:rPr>
        <w:t xml:space="preserve">шленности и строительства Республики Казахстан </w:t>
      </w:r>
      <w:r w:rsidRPr="00805ADB">
        <w:rPr>
          <w:rStyle w:val="ezkurwreuab5ozgtqnkl"/>
          <w:rFonts w:ascii="Times New Roman" w:eastAsia="Calibri" w:hAnsi="Times New Roman"/>
          <w:sz w:val="28"/>
          <w:szCs w:val="28"/>
        </w:rPr>
        <w:t>от</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lang w:val="kk-KZ"/>
        </w:rPr>
        <w:t>30 мая 2025 года</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 xml:space="preserve">№ </w:t>
      </w:r>
      <w:r w:rsidRPr="00805ADB">
        <w:rPr>
          <w:rStyle w:val="ezkurwreuab5ozgtqnkl"/>
          <w:rFonts w:ascii="Times New Roman" w:eastAsia="Calibri" w:hAnsi="Times New Roman"/>
          <w:sz w:val="28"/>
          <w:szCs w:val="28"/>
          <w:lang w:val="kk-KZ"/>
        </w:rPr>
        <w:t>18</w:t>
      </w:r>
      <w:r w:rsidRPr="00805ADB">
        <w:rPr>
          <w:rStyle w:val="ezkurwreuab5ozgtqnkl"/>
          <w:rFonts w:ascii="Times New Roman" w:eastAsia="Calibri" w:hAnsi="Times New Roman"/>
          <w:sz w:val="28"/>
          <w:szCs w:val="28"/>
        </w:rPr>
        <w:t>7</w:t>
      </w:r>
      <w:r w:rsidRPr="00805ADB">
        <w:rPr>
          <w:rFonts w:ascii="Times New Roman" w:hAnsi="Times New Roman"/>
          <w:sz w:val="28"/>
          <w:szCs w:val="28"/>
        </w:rPr>
        <w:t xml:space="preserve"> «Об утверждении </w:t>
      </w:r>
      <w:r w:rsidRPr="00805ADB">
        <w:rPr>
          <w:rFonts w:ascii="Times New Roman" w:hAnsi="Times New Roman"/>
          <w:sz w:val="28"/>
          <w:szCs w:val="28"/>
          <w:lang w:val="kk-KZ"/>
        </w:rPr>
        <w:t>п</w:t>
      </w:r>
      <w:r w:rsidRPr="00805ADB">
        <w:rPr>
          <w:rStyle w:val="ezkurwreuab5ozgtqnkl"/>
          <w:rFonts w:ascii="Times New Roman" w:eastAsia="Calibri" w:hAnsi="Times New Roman"/>
          <w:sz w:val="28"/>
          <w:szCs w:val="28"/>
        </w:rPr>
        <w:t>равил</w:t>
      </w:r>
      <w:r w:rsidRPr="00805ADB">
        <w:rPr>
          <w:rFonts w:ascii="Times New Roman" w:hAnsi="Times New Roman"/>
          <w:sz w:val="28"/>
          <w:szCs w:val="28"/>
        </w:rPr>
        <w:t xml:space="preserve"> </w:t>
      </w:r>
      <w:r w:rsidRPr="00805ADB">
        <w:rPr>
          <w:rFonts w:ascii="Times New Roman" w:hAnsi="Times New Roman"/>
          <w:sz w:val="28"/>
          <w:szCs w:val="28"/>
          <w:lang w:val="kk-KZ"/>
        </w:rPr>
        <w:t>реализации мер государственной поддержки, направленных на улучшение жилищных условий</w:t>
      </w:r>
      <w:r w:rsidRPr="00805ADB">
        <w:rPr>
          <w:rStyle w:val="ezkurwreuab5ozgtqnkl"/>
          <w:rFonts w:ascii="Times New Roman" w:eastAsia="Calibri" w:hAnsi="Times New Roman"/>
          <w:sz w:val="28"/>
          <w:szCs w:val="28"/>
        </w:rPr>
        <w:t>»</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w:t>
      </w:r>
      <w:r w:rsidRPr="00805ADB">
        <w:rPr>
          <w:rFonts w:ascii="Times New Roman" w:hAnsi="Times New Roman"/>
          <w:sz w:val="28"/>
          <w:szCs w:val="28"/>
        </w:rPr>
        <w:t xml:space="preserve">зарегистрирован в </w:t>
      </w:r>
      <w:r w:rsidRPr="00805ADB">
        <w:rPr>
          <w:rStyle w:val="ezkurwreuab5ozgtqnkl"/>
          <w:rFonts w:ascii="Times New Roman" w:eastAsia="Calibri" w:hAnsi="Times New Roman"/>
          <w:sz w:val="28"/>
          <w:szCs w:val="28"/>
        </w:rPr>
        <w:t>Реестре</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государственной</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регистрации</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нормативных</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правовых</w:t>
      </w:r>
      <w:r w:rsidRPr="00805ADB">
        <w:rPr>
          <w:rFonts w:ascii="Times New Roman" w:hAnsi="Times New Roman"/>
          <w:sz w:val="28"/>
          <w:szCs w:val="28"/>
        </w:rPr>
        <w:t xml:space="preserve"> </w:t>
      </w:r>
      <w:r w:rsidRPr="00805ADB">
        <w:rPr>
          <w:rStyle w:val="ezkurwreuab5ozgtqnkl"/>
          <w:rFonts w:ascii="Times New Roman" w:eastAsia="Calibri" w:hAnsi="Times New Roman"/>
          <w:sz w:val="28"/>
          <w:szCs w:val="28"/>
        </w:rPr>
        <w:t>актов</w:t>
      </w:r>
      <w:r w:rsidRPr="00805ADB">
        <w:rPr>
          <w:rFonts w:ascii="Times New Roman" w:hAnsi="Times New Roman"/>
          <w:sz w:val="28"/>
          <w:szCs w:val="28"/>
        </w:rPr>
        <w:t xml:space="preserve"> за </w:t>
      </w:r>
      <w:r w:rsidRPr="00805ADB">
        <w:rPr>
          <w:rStyle w:val="ezkurwreuab5ozgtqnkl"/>
          <w:rFonts w:ascii="Times New Roman" w:eastAsia="Calibri" w:hAnsi="Times New Roman"/>
          <w:sz w:val="28"/>
          <w:szCs w:val="28"/>
        </w:rPr>
        <w:t>№</w:t>
      </w:r>
      <w:r w:rsidRPr="00805ADB">
        <w:rPr>
          <w:rFonts w:ascii="Times New Roman" w:hAnsi="Times New Roman"/>
          <w:sz w:val="28"/>
          <w:szCs w:val="28"/>
        </w:rPr>
        <w:t xml:space="preserve"> </w:t>
      </w:r>
      <w:r w:rsidRPr="00805ADB">
        <w:rPr>
          <w:rFonts w:ascii="Times New Roman" w:hAnsi="Times New Roman"/>
          <w:sz w:val="28"/>
          <w:szCs w:val="28"/>
          <w:lang w:val="kk-KZ"/>
        </w:rPr>
        <w:t>36186</w:t>
      </w:r>
      <w:r w:rsidRPr="00805ADB">
        <w:rPr>
          <w:rStyle w:val="ezkurwreuab5ozgtqnkl"/>
          <w:rFonts w:ascii="Times New Roman" w:eastAsia="Calibri" w:hAnsi="Times New Roman"/>
          <w:sz w:val="28"/>
          <w:szCs w:val="28"/>
        </w:rPr>
        <w:t>)</w:t>
      </w:r>
      <w:r w:rsidRPr="00805ADB">
        <w:rPr>
          <w:rFonts w:ascii="Times New Roman" w:hAnsi="Times New Roman"/>
          <w:color w:val="000000"/>
          <w:sz w:val="28"/>
          <w:lang w:val="kk-KZ"/>
        </w:rPr>
        <w:t xml:space="preserve"> </w:t>
      </w:r>
      <w:r w:rsidRPr="00805ADB">
        <w:rPr>
          <w:rFonts w:ascii="Times New Roman" w:hAnsi="Times New Roman"/>
          <w:color w:val="000000"/>
          <w:sz w:val="28"/>
        </w:rPr>
        <w:t xml:space="preserve">Бескарагайский районный маслихат </w:t>
      </w:r>
      <w:r w:rsidRPr="00805ADB">
        <w:rPr>
          <w:rFonts w:ascii="Times New Roman" w:hAnsi="Times New Roman"/>
          <w:b/>
          <w:color w:val="000000"/>
          <w:sz w:val="28"/>
        </w:rPr>
        <w:t>РЕШИЛ</w:t>
      </w:r>
      <w:r w:rsidRPr="00805ADB">
        <w:rPr>
          <w:rFonts w:ascii="Times New Roman" w:hAnsi="Times New Roman"/>
          <w:color w:val="000000"/>
          <w:sz w:val="28"/>
        </w:rPr>
        <w:t>:</w:t>
      </w:r>
      <w:bookmarkStart w:id="1" w:name="z6"/>
      <w:bookmarkEnd w:id="0"/>
    </w:p>
    <w:p w:rsidR="00597B30" w:rsidRPr="00805ADB" w:rsidRDefault="00597B30" w:rsidP="00E04975">
      <w:pPr>
        <w:spacing w:after="0" w:line="240" w:lineRule="auto"/>
        <w:ind w:firstLine="708"/>
        <w:jc w:val="both"/>
        <w:rPr>
          <w:rFonts w:ascii="Times New Roman" w:hAnsi="Times New Roman"/>
        </w:rPr>
      </w:pPr>
      <w:r w:rsidRPr="00805ADB">
        <w:rPr>
          <w:rFonts w:ascii="Times New Roman" w:hAnsi="Times New Roman"/>
          <w:color w:val="000000"/>
          <w:sz w:val="28"/>
        </w:rPr>
        <w:t>1. Определить размер жилищных сертификатов по Бескарагайскому району согласно приложению 1 к настоящему решению.</w:t>
      </w:r>
      <w:bookmarkStart w:id="2" w:name="z7"/>
      <w:bookmarkEnd w:id="1"/>
    </w:p>
    <w:p w:rsidR="00597B30" w:rsidRPr="00805ADB" w:rsidRDefault="00597B30" w:rsidP="00E04975">
      <w:pPr>
        <w:spacing w:after="0" w:line="240" w:lineRule="auto"/>
        <w:ind w:firstLine="708"/>
        <w:jc w:val="both"/>
        <w:rPr>
          <w:rFonts w:ascii="Times New Roman" w:hAnsi="Times New Roman"/>
        </w:rPr>
      </w:pPr>
      <w:r w:rsidRPr="00805ADB">
        <w:rPr>
          <w:rFonts w:ascii="Times New Roman" w:hAnsi="Times New Roman"/>
          <w:color w:val="000000"/>
          <w:sz w:val="28"/>
        </w:rPr>
        <w:t>2. Определить перечень категорий получателей жилищных сертификатов по Бескарагайскому району согласно приложению 2 к настоящему решению.</w:t>
      </w:r>
      <w:bookmarkEnd w:id="2"/>
    </w:p>
    <w:p w:rsidR="00597B30" w:rsidRPr="00805ADB" w:rsidRDefault="00597B30" w:rsidP="00E04975">
      <w:pPr>
        <w:spacing w:after="0" w:line="240" w:lineRule="auto"/>
        <w:ind w:firstLine="708"/>
        <w:jc w:val="both"/>
        <w:rPr>
          <w:rFonts w:ascii="Times New Roman" w:hAnsi="Times New Roman"/>
        </w:rPr>
      </w:pPr>
      <w:r w:rsidRPr="00805ADB">
        <w:rPr>
          <w:rFonts w:ascii="Times New Roman" w:hAnsi="Times New Roman"/>
          <w:color w:val="000000"/>
          <w:sz w:val="28"/>
        </w:rPr>
        <w:t>3. Настоящее решение вводится в действие по истечении десяти календарных дней после дня его первого официального опубликования.</w:t>
      </w:r>
    </w:p>
    <w:p w:rsidR="00597B30" w:rsidRPr="00805ADB" w:rsidRDefault="00597B30" w:rsidP="00E04975">
      <w:pPr>
        <w:spacing w:after="0" w:line="240" w:lineRule="auto"/>
        <w:ind w:firstLine="567"/>
        <w:jc w:val="both"/>
        <w:rPr>
          <w:rFonts w:ascii="Times New Roman" w:eastAsiaTheme="minorHAnsi" w:hAnsi="Times New Roman"/>
          <w:color w:val="000000" w:themeColor="text1"/>
          <w:sz w:val="28"/>
          <w:szCs w:val="28"/>
          <w:lang w:val="kk-KZ" w:eastAsia="en-US"/>
        </w:rPr>
      </w:pPr>
    </w:p>
    <w:p w:rsidR="00597B30" w:rsidRPr="00805ADB" w:rsidRDefault="00597B30" w:rsidP="00E04975">
      <w:pPr>
        <w:spacing w:after="0" w:line="240" w:lineRule="auto"/>
        <w:ind w:firstLine="567"/>
        <w:jc w:val="both"/>
        <w:rPr>
          <w:rFonts w:ascii="Times New Roman" w:eastAsiaTheme="minorHAnsi" w:hAnsi="Times New Roman"/>
          <w:color w:val="000000" w:themeColor="text1"/>
          <w:sz w:val="28"/>
          <w:szCs w:val="28"/>
          <w:lang w:val="kk-KZ" w:eastAsia="en-US"/>
        </w:rPr>
      </w:pPr>
    </w:p>
    <w:p w:rsidR="00597B30" w:rsidRPr="00805ADB" w:rsidRDefault="00597B30" w:rsidP="00E04975">
      <w:pPr>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Председатель Бескарагайского </w:t>
      </w:r>
    </w:p>
    <w:p w:rsidR="00597B30" w:rsidRPr="00805ADB" w:rsidRDefault="00597B30" w:rsidP="00E04975">
      <w:pPr>
        <w:spacing w:after="0" w:line="240" w:lineRule="auto"/>
        <w:jc w:val="both"/>
        <w:rPr>
          <w:rFonts w:ascii="Times New Roman" w:hAnsi="Times New Roman"/>
          <w:b/>
          <w:color w:val="000000" w:themeColor="text1"/>
          <w:sz w:val="28"/>
          <w:szCs w:val="28"/>
        </w:rPr>
      </w:pPr>
      <w:proofErr w:type="gramStart"/>
      <w:r w:rsidRPr="00805ADB">
        <w:rPr>
          <w:rFonts w:ascii="Times New Roman" w:hAnsi="Times New Roman"/>
          <w:b/>
          <w:color w:val="000000" w:themeColor="text1"/>
          <w:sz w:val="28"/>
          <w:szCs w:val="28"/>
        </w:rPr>
        <w:t>районного</w:t>
      </w:r>
      <w:proofErr w:type="gramEnd"/>
      <w:r w:rsidRPr="00805ADB">
        <w:rPr>
          <w:rFonts w:ascii="Times New Roman" w:hAnsi="Times New Roman"/>
          <w:b/>
          <w:color w:val="000000" w:themeColor="text1"/>
          <w:sz w:val="28"/>
          <w:szCs w:val="28"/>
        </w:rPr>
        <w:t xml:space="preserve"> маслихата                                                                  М. Абылгазинова</w:t>
      </w: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r w:rsidRPr="00805ADB">
        <w:rPr>
          <w:rFonts w:ascii="Times New Roman" w:hAnsi="Times New Roman"/>
          <w:sz w:val="24"/>
          <w:szCs w:val="24"/>
        </w:rPr>
        <w:lastRenderedPageBreak/>
        <w:t>Приложение 1 к решению</w:t>
      </w:r>
    </w:p>
    <w:p w:rsidR="00597B30" w:rsidRPr="00805ADB" w:rsidRDefault="00597B30" w:rsidP="00E04975">
      <w:pPr>
        <w:spacing w:after="0" w:line="240" w:lineRule="auto"/>
        <w:rPr>
          <w:rFonts w:ascii="Times New Roman" w:hAnsi="Times New Roman"/>
          <w:sz w:val="24"/>
          <w:szCs w:val="24"/>
        </w:rPr>
      </w:pPr>
      <w:r w:rsidRPr="00805ADB">
        <w:rPr>
          <w:rFonts w:ascii="Times New Roman" w:hAnsi="Times New Roman"/>
          <w:sz w:val="24"/>
          <w:szCs w:val="24"/>
        </w:rPr>
        <w:t>Бескарагайского</w:t>
      </w:r>
      <w:r w:rsidRPr="00805ADB">
        <w:rPr>
          <w:rFonts w:ascii="Times New Roman" w:hAnsi="Times New Roman"/>
          <w:sz w:val="24"/>
          <w:szCs w:val="24"/>
          <w:lang w:val="kk-KZ"/>
        </w:rPr>
        <w:t xml:space="preserve"> </w:t>
      </w:r>
      <w:r w:rsidRPr="00805ADB">
        <w:rPr>
          <w:rFonts w:ascii="Times New Roman" w:hAnsi="Times New Roman"/>
          <w:sz w:val="24"/>
          <w:szCs w:val="24"/>
        </w:rPr>
        <w:t>районного маслихата</w:t>
      </w:r>
      <w:r w:rsidRPr="00805ADB">
        <w:rPr>
          <w:rFonts w:ascii="Times New Roman" w:hAnsi="Times New Roman"/>
          <w:sz w:val="24"/>
          <w:szCs w:val="24"/>
        </w:rPr>
        <w:t xml:space="preserve"> </w:t>
      </w:r>
      <w:r w:rsidRPr="00805ADB">
        <w:rPr>
          <w:rFonts w:ascii="Times New Roman" w:hAnsi="Times New Roman"/>
          <w:sz w:val="24"/>
          <w:szCs w:val="24"/>
        </w:rPr>
        <w:t xml:space="preserve">от </w:t>
      </w:r>
      <w:r w:rsidRPr="00805ADB">
        <w:rPr>
          <w:rFonts w:ascii="Times New Roman" w:hAnsi="Times New Roman"/>
          <w:sz w:val="24"/>
          <w:szCs w:val="24"/>
          <w:lang w:val="kk-KZ"/>
        </w:rPr>
        <w:t>25 июня</w:t>
      </w:r>
      <w:r w:rsidRPr="00805ADB">
        <w:rPr>
          <w:rFonts w:ascii="Times New Roman" w:hAnsi="Times New Roman"/>
          <w:sz w:val="24"/>
          <w:szCs w:val="24"/>
        </w:rPr>
        <w:t xml:space="preserve"> 202</w:t>
      </w:r>
      <w:r w:rsidRPr="00805ADB">
        <w:rPr>
          <w:rFonts w:ascii="Times New Roman" w:hAnsi="Times New Roman"/>
          <w:sz w:val="24"/>
          <w:szCs w:val="24"/>
          <w:lang w:val="kk-KZ"/>
        </w:rPr>
        <w:t>6</w:t>
      </w:r>
      <w:r w:rsidRPr="00805ADB">
        <w:rPr>
          <w:rFonts w:ascii="Times New Roman" w:hAnsi="Times New Roman"/>
          <w:sz w:val="24"/>
          <w:szCs w:val="24"/>
        </w:rPr>
        <w:t xml:space="preserve"> года </w:t>
      </w:r>
    </w:p>
    <w:p w:rsidR="00597B30" w:rsidRPr="00805ADB" w:rsidRDefault="00597B30" w:rsidP="00E04975">
      <w:pPr>
        <w:spacing w:after="0" w:line="240" w:lineRule="auto"/>
        <w:rPr>
          <w:rFonts w:ascii="Times New Roman" w:hAnsi="Times New Roman"/>
          <w:sz w:val="24"/>
          <w:szCs w:val="24"/>
        </w:rPr>
      </w:pPr>
      <w:r w:rsidRPr="00805ADB">
        <w:rPr>
          <w:rFonts w:ascii="Times New Roman" w:hAnsi="Times New Roman"/>
          <w:sz w:val="24"/>
          <w:szCs w:val="24"/>
        </w:rPr>
        <w:t>№ 43/5 -</w:t>
      </w:r>
      <w:r w:rsidRPr="00805ADB">
        <w:rPr>
          <w:rFonts w:ascii="Times New Roman" w:hAnsi="Times New Roman"/>
          <w:sz w:val="24"/>
          <w:szCs w:val="24"/>
          <w:lang w:val="en-US"/>
        </w:rPr>
        <w:t>VIII</w:t>
      </w: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jc w:val="center"/>
        <w:rPr>
          <w:rFonts w:ascii="Times New Roman" w:hAnsi="Times New Roman"/>
          <w:b/>
          <w:color w:val="000000"/>
          <w:sz w:val="28"/>
          <w:szCs w:val="28"/>
        </w:rPr>
      </w:pPr>
      <w:bookmarkStart w:id="3" w:name="z9"/>
      <w:r w:rsidRPr="00805ADB">
        <w:rPr>
          <w:rFonts w:ascii="Times New Roman" w:hAnsi="Times New Roman"/>
          <w:b/>
          <w:color w:val="000000"/>
          <w:sz w:val="28"/>
          <w:szCs w:val="28"/>
        </w:rPr>
        <w:t>Размер жилищного сертификата по Бескарагайскому району</w:t>
      </w:r>
    </w:p>
    <w:p w:rsidR="00597B30" w:rsidRPr="00805ADB" w:rsidRDefault="00597B30" w:rsidP="00E04975">
      <w:pPr>
        <w:spacing w:after="0" w:line="240" w:lineRule="auto"/>
        <w:jc w:val="center"/>
        <w:rPr>
          <w:rFonts w:ascii="Times New Roman" w:hAnsi="Times New Roman"/>
          <w:sz w:val="28"/>
          <w:szCs w:val="28"/>
        </w:rPr>
      </w:pPr>
    </w:p>
    <w:p w:rsidR="00597B30" w:rsidRPr="00805ADB" w:rsidRDefault="00597B30" w:rsidP="00E04975">
      <w:pPr>
        <w:spacing w:after="0" w:line="240" w:lineRule="auto"/>
        <w:ind w:firstLine="709"/>
        <w:jc w:val="both"/>
        <w:rPr>
          <w:rFonts w:ascii="Times New Roman" w:hAnsi="Times New Roman"/>
        </w:rPr>
      </w:pPr>
      <w:bookmarkStart w:id="4" w:name="z10"/>
      <w:bookmarkEnd w:id="3"/>
      <w:r w:rsidRPr="00805ADB">
        <w:rPr>
          <w:rFonts w:ascii="Times New Roman" w:hAnsi="Times New Roman"/>
          <w:color w:val="000000"/>
          <w:sz w:val="28"/>
        </w:rPr>
        <w:t>1. 10% от суммы займа, но не более 1 600 000 (один миллион шестьсот тысяч) тенге в виде социальной помощи.</w:t>
      </w:r>
      <w:bookmarkEnd w:id="4"/>
    </w:p>
    <w:p w:rsidR="00597B30" w:rsidRPr="00805ADB" w:rsidRDefault="00597B30" w:rsidP="00E04975">
      <w:pPr>
        <w:spacing w:after="0" w:line="240" w:lineRule="auto"/>
        <w:ind w:firstLine="709"/>
        <w:jc w:val="both"/>
        <w:rPr>
          <w:rFonts w:ascii="Times New Roman" w:hAnsi="Times New Roman"/>
          <w:color w:val="000000"/>
          <w:sz w:val="28"/>
        </w:rPr>
      </w:pPr>
      <w:r w:rsidRPr="00805ADB">
        <w:rPr>
          <w:rFonts w:ascii="Times New Roman" w:hAnsi="Times New Roman"/>
          <w:color w:val="000000"/>
          <w:sz w:val="28"/>
        </w:rPr>
        <w:t>2. 10% от суммы займа, но не более 1 600 000 (один миллион шестьсот тысяч) тенге в виде социальной поддержки.</w:t>
      </w: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ind w:left="6946"/>
        <w:rPr>
          <w:rFonts w:ascii="Times New Roman" w:hAnsi="Times New Roman"/>
          <w:sz w:val="24"/>
          <w:szCs w:val="24"/>
          <w:lang w:val="kk-KZ"/>
        </w:rPr>
      </w:pPr>
      <w:r w:rsidRPr="00805ADB">
        <w:rPr>
          <w:rFonts w:ascii="Times New Roman" w:hAnsi="Times New Roman"/>
          <w:sz w:val="24"/>
          <w:szCs w:val="24"/>
        </w:rPr>
        <w:lastRenderedPageBreak/>
        <w:t>Приложение 2 к решению</w:t>
      </w:r>
    </w:p>
    <w:p w:rsidR="00597B30" w:rsidRPr="00805ADB" w:rsidRDefault="00597B30" w:rsidP="00E04975">
      <w:pPr>
        <w:spacing w:after="0" w:line="240" w:lineRule="auto"/>
        <w:ind w:left="6946"/>
        <w:rPr>
          <w:rFonts w:ascii="Times New Roman" w:hAnsi="Times New Roman"/>
          <w:sz w:val="24"/>
          <w:szCs w:val="24"/>
        </w:rPr>
      </w:pPr>
      <w:r w:rsidRPr="00805ADB">
        <w:rPr>
          <w:rFonts w:ascii="Times New Roman" w:hAnsi="Times New Roman"/>
          <w:sz w:val="24"/>
          <w:szCs w:val="24"/>
        </w:rPr>
        <w:t>Бескарагайского</w:t>
      </w:r>
      <w:r w:rsidRPr="00805ADB">
        <w:rPr>
          <w:rFonts w:ascii="Times New Roman" w:hAnsi="Times New Roman"/>
          <w:sz w:val="24"/>
          <w:szCs w:val="24"/>
          <w:lang w:val="kk-KZ"/>
        </w:rPr>
        <w:t xml:space="preserve"> </w:t>
      </w:r>
      <w:r w:rsidRPr="00805ADB">
        <w:rPr>
          <w:rFonts w:ascii="Times New Roman" w:hAnsi="Times New Roman"/>
          <w:sz w:val="24"/>
          <w:szCs w:val="24"/>
        </w:rPr>
        <w:t>районного маслихата</w:t>
      </w:r>
      <w:r w:rsidRPr="00805ADB">
        <w:rPr>
          <w:rFonts w:ascii="Times New Roman" w:hAnsi="Times New Roman"/>
          <w:sz w:val="24"/>
          <w:szCs w:val="24"/>
        </w:rPr>
        <w:t xml:space="preserve"> </w:t>
      </w:r>
      <w:r w:rsidRPr="00805ADB">
        <w:rPr>
          <w:rFonts w:ascii="Times New Roman" w:hAnsi="Times New Roman"/>
          <w:sz w:val="24"/>
          <w:szCs w:val="24"/>
        </w:rPr>
        <w:t xml:space="preserve">от </w:t>
      </w:r>
      <w:r w:rsidRPr="00805ADB">
        <w:rPr>
          <w:rFonts w:ascii="Times New Roman" w:hAnsi="Times New Roman"/>
          <w:sz w:val="24"/>
          <w:szCs w:val="24"/>
          <w:lang w:val="kk-KZ"/>
        </w:rPr>
        <w:t>25 июня</w:t>
      </w:r>
      <w:r w:rsidRPr="00805ADB">
        <w:rPr>
          <w:rFonts w:ascii="Times New Roman" w:hAnsi="Times New Roman"/>
          <w:sz w:val="24"/>
          <w:szCs w:val="24"/>
        </w:rPr>
        <w:t xml:space="preserve"> 202</w:t>
      </w:r>
      <w:r w:rsidRPr="00805ADB">
        <w:rPr>
          <w:rFonts w:ascii="Times New Roman" w:hAnsi="Times New Roman"/>
          <w:sz w:val="24"/>
          <w:szCs w:val="24"/>
          <w:lang w:val="kk-KZ"/>
        </w:rPr>
        <w:t>6</w:t>
      </w:r>
      <w:r w:rsidRPr="00805ADB">
        <w:rPr>
          <w:rFonts w:ascii="Times New Roman" w:hAnsi="Times New Roman"/>
          <w:sz w:val="24"/>
          <w:szCs w:val="24"/>
        </w:rPr>
        <w:t xml:space="preserve"> года № 43/5 -</w:t>
      </w:r>
      <w:r w:rsidRPr="00805ADB">
        <w:rPr>
          <w:rFonts w:ascii="Times New Roman" w:hAnsi="Times New Roman"/>
          <w:sz w:val="24"/>
          <w:szCs w:val="24"/>
          <w:lang w:val="en-US"/>
        </w:rPr>
        <w:t>VIII</w:t>
      </w: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jc w:val="center"/>
        <w:rPr>
          <w:rFonts w:ascii="Times New Roman" w:hAnsi="Times New Roman"/>
          <w:b/>
          <w:color w:val="000000"/>
          <w:sz w:val="28"/>
          <w:szCs w:val="28"/>
        </w:rPr>
      </w:pPr>
      <w:r w:rsidRPr="00805ADB">
        <w:rPr>
          <w:rFonts w:ascii="Times New Roman" w:hAnsi="Times New Roman"/>
          <w:b/>
          <w:color w:val="000000"/>
          <w:sz w:val="28"/>
          <w:szCs w:val="28"/>
        </w:rPr>
        <w:t>Перечень категорий получателей жилищных сертификатов</w:t>
      </w:r>
    </w:p>
    <w:p w:rsidR="00597B30" w:rsidRPr="00805ADB" w:rsidRDefault="00597B30" w:rsidP="00E04975">
      <w:pPr>
        <w:spacing w:after="0" w:line="240" w:lineRule="auto"/>
        <w:jc w:val="center"/>
        <w:rPr>
          <w:rFonts w:ascii="Times New Roman" w:hAnsi="Times New Roman"/>
          <w:sz w:val="28"/>
          <w:szCs w:val="28"/>
        </w:rPr>
      </w:pPr>
    </w:p>
    <w:tbl>
      <w:tblPr>
        <w:tblW w:w="966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8"/>
        <w:gridCol w:w="9072"/>
      </w:tblGrid>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Наименование</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1</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Ветераны, приравненные по льготам к ветеранам Великой Отечественной войны</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2</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Ветераны боевых действий на территории других государств</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3</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Лица с инвалидностью первой и второй групп</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4</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Семьи, имеющие или воспитывающие детей с инвалидностью</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5</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Лица, страдающие тяжелыми формами некоторых хронических заболеваний, перечисленных в списке заболеваний, утверждаемом уполномоченным органом в области здравоохранения</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6</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Пенсионеры по возрасту</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7</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Дети-сироты и дети, оставшиеся без попечения родителей, не достигшие двадцати девяти лет, потерявшие родителей до совершеннолетия. При призыве таких лиц на воинскую службу возраст продлевается на срок прохождения срочной воинской службы</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8</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Кандасы</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9</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Лица, лишившиеся жилища в результате экологических бедствий, чрезвычайных ситуаций природного и техногенного характера</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10</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 многодетные семьи</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11</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Семьи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 при спасании человеческой жизни, при охране правопорядка</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12</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Неполные семьи</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13</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Вдовы (вдовцы), имеющие на иждивении несовершеннолетних детей и детей, обучающихся по общеобразовательным или профессиональным программам в организациях общего среднего, технического и профессионального, послесреднего образования, высшего, послевузовского образования по очной форме обучения, но не более чем до достижения двадцатитрехлетнего возраста</w:t>
            </w:r>
          </w:p>
        </w:tc>
      </w:tr>
      <w:tr w:rsidR="00597B30" w:rsidRPr="00805ADB" w:rsidTr="00F52971">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14</w:t>
            </w:r>
          </w:p>
        </w:tc>
        <w:tc>
          <w:tcPr>
            <w:tcW w:w="9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97B30" w:rsidRPr="00805ADB" w:rsidRDefault="00597B30" w:rsidP="00E04975">
            <w:pPr>
              <w:spacing w:after="0" w:line="240" w:lineRule="auto"/>
              <w:jc w:val="both"/>
              <w:rPr>
                <w:rFonts w:ascii="Times New Roman" w:hAnsi="Times New Roman"/>
                <w:sz w:val="28"/>
                <w:szCs w:val="28"/>
              </w:rPr>
            </w:pPr>
            <w:r w:rsidRPr="00805ADB">
              <w:rPr>
                <w:rFonts w:ascii="Times New Roman" w:hAnsi="Times New Roman"/>
                <w:color w:val="000000"/>
                <w:sz w:val="28"/>
                <w:szCs w:val="28"/>
              </w:rPr>
              <w:t xml:space="preserve">Востребованные специалисты бюджетных организаций в отрасли здравоохранения, образования, культуры, спорта и иных отраслей на основе анализа статистических наблюдений по статистике труда и </w:t>
            </w:r>
            <w:r w:rsidRPr="00805ADB">
              <w:rPr>
                <w:rFonts w:ascii="Times New Roman" w:hAnsi="Times New Roman"/>
                <w:color w:val="000000"/>
                <w:sz w:val="28"/>
                <w:szCs w:val="28"/>
              </w:rPr>
              <w:lastRenderedPageBreak/>
              <w:t>занятости, а также с учетом прогноза трудовых ресурсов, формируемых согласно Правилам формирования национальной системы прогнозирования трудовых ресурсов и использования ее результатов, утвержденным приказом Министра труда и социальной защиты населения Республики Казахстан от 20 мая 2023 года №161 (зарегистрирован в Реестре государственной регистрации нормативных правовых актов за № 32546)</w:t>
            </w:r>
          </w:p>
        </w:tc>
      </w:tr>
    </w:tbl>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rPr>
      </w:pPr>
    </w:p>
    <w:p w:rsidR="00396D22" w:rsidRPr="00805ADB" w:rsidRDefault="00396D22"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lastRenderedPageBreak/>
        <w:t>Решение Бескарагайского районного маслихата 25 июня 2026 года №43/</w:t>
      </w:r>
      <w:r w:rsidRPr="00805ADB">
        <w:rPr>
          <w:rFonts w:ascii="Times New Roman" w:hAnsi="Times New Roman"/>
          <w:b/>
          <w:color w:val="000000" w:themeColor="text1"/>
          <w:sz w:val="28"/>
          <w:szCs w:val="28"/>
        </w:rPr>
        <w:t>6</w:t>
      </w:r>
      <w:r w:rsidRPr="00805ADB">
        <w:rPr>
          <w:rFonts w:ascii="Times New Roman" w:hAnsi="Times New Roman"/>
          <w:b/>
          <w:color w:val="000000" w:themeColor="text1"/>
          <w:sz w:val="28"/>
          <w:szCs w:val="28"/>
        </w:rPr>
        <w:t>-VIII</w:t>
      </w:r>
    </w:p>
    <w:p w:rsidR="00597B30" w:rsidRPr="00805ADB" w:rsidRDefault="00597B30" w:rsidP="00E04975">
      <w:pPr>
        <w:widowControl w:val="0"/>
        <w:pBdr>
          <w:bottom w:val="single" w:sz="4" w:space="1" w:color="FFFFFF"/>
        </w:pBdr>
        <w:shd w:val="clear" w:color="auto" w:fill="FFFFFF"/>
        <w:spacing w:after="0" w:line="240" w:lineRule="auto"/>
        <w:jc w:val="both"/>
        <w:rPr>
          <w:rFonts w:ascii="Times New Roman" w:hAnsi="Times New Roman"/>
        </w:rPr>
      </w:pPr>
    </w:p>
    <w:p w:rsidR="00597B30" w:rsidRPr="00805ADB" w:rsidRDefault="00597B30" w:rsidP="00E04975">
      <w:pPr>
        <w:spacing w:after="0" w:line="240" w:lineRule="auto"/>
        <w:rPr>
          <w:rFonts w:ascii="Times New Roman" w:hAnsi="Times New Roman"/>
          <w:b/>
          <w:sz w:val="28"/>
        </w:rPr>
      </w:pPr>
    </w:p>
    <w:p w:rsidR="00597B30" w:rsidRPr="00805ADB" w:rsidRDefault="00597B30" w:rsidP="00E04975">
      <w:pPr>
        <w:spacing w:after="0" w:line="240" w:lineRule="auto"/>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 xml:space="preserve">О признании утратившим силу решение  </w:t>
      </w:r>
    </w:p>
    <w:p w:rsidR="00597B30" w:rsidRPr="00805ADB" w:rsidRDefault="00597B30" w:rsidP="00E04975">
      <w:pPr>
        <w:spacing w:after="0" w:line="240" w:lineRule="auto"/>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Бескарагайского районного маслихата </w:t>
      </w:r>
    </w:p>
    <w:p w:rsidR="00597B30" w:rsidRPr="00805ADB" w:rsidRDefault="00597B30" w:rsidP="00E04975">
      <w:pPr>
        <w:spacing w:after="0" w:line="240" w:lineRule="auto"/>
        <w:rPr>
          <w:rFonts w:ascii="Times New Roman" w:hAnsi="Times New Roman"/>
          <w:b/>
          <w:color w:val="000000" w:themeColor="text1"/>
          <w:sz w:val="28"/>
          <w:lang w:val="kk-KZ"/>
        </w:rPr>
      </w:pPr>
      <w:proofErr w:type="gramStart"/>
      <w:r w:rsidRPr="00805ADB">
        <w:rPr>
          <w:rFonts w:ascii="Times New Roman" w:hAnsi="Times New Roman"/>
          <w:b/>
          <w:color w:val="000000" w:themeColor="text1"/>
          <w:sz w:val="28"/>
          <w:szCs w:val="28"/>
        </w:rPr>
        <w:t>от</w:t>
      </w:r>
      <w:proofErr w:type="gramEnd"/>
      <w:r w:rsidRPr="00805ADB">
        <w:rPr>
          <w:rFonts w:ascii="Times New Roman" w:hAnsi="Times New Roman"/>
          <w:b/>
          <w:color w:val="000000" w:themeColor="text1"/>
          <w:sz w:val="28"/>
          <w:szCs w:val="28"/>
        </w:rPr>
        <w:t xml:space="preserve"> </w:t>
      </w:r>
      <w:r w:rsidRPr="00805ADB">
        <w:rPr>
          <w:rFonts w:ascii="Times New Roman" w:hAnsi="Times New Roman"/>
          <w:b/>
          <w:color w:val="000000" w:themeColor="text1"/>
          <w:sz w:val="28"/>
          <w:szCs w:val="28"/>
          <w:lang w:val="kk-KZ"/>
        </w:rPr>
        <w:t>22 июня</w:t>
      </w:r>
      <w:r w:rsidRPr="00805ADB">
        <w:rPr>
          <w:rFonts w:ascii="Times New Roman" w:hAnsi="Times New Roman"/>
          <w:b/>
          <w:color w:val="000000" w:themeColor="text1"/>
          <w:sz w:val="28"/>
          <w:szCs w:val="28"/>
        </w:rPr>
        <w:t xml:space="preserve">  202</w:t>
      </w:r>
      <w:r w:rsidRPr="00805ADB">
        <w:rPr>
          <w:rFonts w:ascii="Times New Roman" w:hAnsi="Times New Roman"/>
          <w:b/>
          <w:color w:val="000000" w:themeColor="text1"/>
          <w:sz w:val="28"/>
          <w:szCs w:val="28"/>
          <w:lang w:val="kk-KZ"/>
        </w:rPr>
        <w:t>3</w:t>
      </w:r>
      <w:r w:rsidRPr="00805ADB">
        <w:rPr>
          <w:rFonts w:ascii="Times New Roman" w:hAnsi="Times New Roman"/>
          <w:b/>
          <w:color w:val="000000" w:themeColor="text1"/>
          <w:sz w:val="28"/>
          <w:szCs w:val="28"/>
        </w:rPr>
        <w:t xml:space="preserve"> года </w:t>
      </w:r>
      <w:r w:rsidRPr="00805ADB">
        <w:rPr>
          <w:rFonts w:ascii="Times New Roman" w:hAnsi="Times New Roman"/>
          <w:b/>
          <w:color w:val="000000" w:themeColor="text1"/>
          <w:sz w:val="28"/>
        </w:rPr>
        <w:t xml:space="preserve">№ </w:t>
      </w:r>
      <w:r w:rsidRPr="00805ADB">
        <w:rPr>
          <w:rFonts w:ascii="Times New Roman" w:hAnsi="Times New Roman"/>
          <w:b/>
          <w:color w:val="000000" w:themeColor="text1"/>
          <w:sz w:val="28"/>
          <w:lang w:val="kk-KZ"/>
        </w:rPr>
        <w:t>4</w:t>
      </w:r>
      <w:r w:rsidRPr="00805ADB">
        <w:rPr>
          <w:rFonts w:ascii="Times New Roman" w:hAnsi="Times New Roman"/>
          <w:b/>
          <w:color w:val="000000" w:themeColor="text1"/>
          <w:sz w:val="28"/>
        </w:rPr>
        <w:t>/</w:t>
      </w:r>
      <w:r w:rsidRPr="00805ADB">
        <w:rPr>
          <w:rFonts w:ascii="Times New Roman" w:hAnsi="Times New Roman"/>
          <w:b/>
          <w:color w:val="000000" w:themeColor="text1"/>
          <w:sz w:val="28"/>
          <w:lang w:val="kk-KZ"/>
        </w:rPr>
        <w:t>8</w:t>
      </w:r>
      <w:r w:rsidRPr="00805ADB">
        <w:rPr>
          <w:rFonts w:ascii="Times New Roman" w:hAnsi="Times New Roman"/>
          <w:b/>
          <w:color w:val="000000" w:themeColor="text1"/>
          <w:sz w:val="28"/>
        </w:rPr>
        <w:t>-V</w:t>
      </w:r>
      <w:r w:rsidRPr="00805ADB">
        <w:rPr>
          <w:rFonts w:ascii="Times New Roman" w:hAnsi="Times New Roman"/>
          <w:b/>
          <w:color w:val="000000" w:themeColor="text1"/>
          <w:sz w:val="28"/>
          <w:lang w:val="en-US"/>
        </w:rPr>
        <w:t>II</w:t>
      </w:r>
      <w:r w:rsidRPr="00805ADB">
        <w:rPr>
          <w:rFonts w:ascii="Times New Roman" w:hAnsi="Times New Roman"/>
          <w:b/>
          <w:color w:val="000000" w:themeColor="text1"/>
          <w:sz w:val="28"/>
          <w:lang w:val="kk-KZ"/>
        </w:rPr>
        <w:t xml:space="preserve">І </w:t>
      </w:r>
    </w:p>
    <w:p w:rsidR="00597B30" w:rsidRPr="00805ADB" w:rsidRDefault="00597B30" w:rsidP="00E04975">
      <w:pPr>
        <w:spacing w:after="0" w:line="240" w:lineRule="auto"/>
        <w:rPr>
          <w:rFonts w:ascii="Times New Roman" w:hAnsi="Times New Roman"/>
          <w:b/>
          <w:color w:val="000000"/>
          <w:sz w:val="28"/>
        </w:rPr>
      </w:pPr>
      <w:r w:rsidRPr="00805ADB">
        <w:rPr>
          <w:rFonts w:ascii="Times New Roman" w:hAnsi="Times New Roman"/>
          <w:b/>
          <w:color w:val="000000" w:themeColor="text1"/>
          <w:sz w:val="28"/>
        </w:rPr>
        <w:t>«</w:t>
      </w:r>
      <w:r w:rsidRPr="00805ADB">
        <w:rPr>
          <w:rFonts w:ascii="Times New Roman" w:hAnsi="Times New Roman"/>
          <w:b/>
          <w:color w:val="000000"/>
          <w:sz w:val="28"/>
        </w:rPr>
        <w:t xml:space="preserve">Об утверждении методики оценки </w:t>
      </w:r>
    </w:p>
    <w:p w:rsidR="00597B30" w:rsidRPr="00805ADB" w:rsidRDefault="00597B30" w:rsidP="00E04975">
      <w:pPr>
        <w:spacing w:after="0" w:line="240" w:lineRule="auto"/>
        <w:rPr>
          <w:rFonts w:ascii="Times New Roman" w:hAnsi="Times New Roman"/>
          <w:b/>
          <w:color w:val="000000"/>
          <w:sz w:val="28"/>
        </w:rPr>
      </w:pPr>
      <w:proofErr w:type="gramStart"/>
      <w:r w:rsidRPr="00805ADB">
        <w:rPr>
          <w:rFonts w:ascii="Times New Roman" w:hAnsi="Times New Roman"/>
          <w:b/>
          <w:color w:val="000000"/>
          <w:sz w:val="28"/>
        </w:rPr>
        <w:t>деятельности</w:t>
      </w:r>
      <w:proofErr w:type="gramEnd"/>
      <w:r w:rsidRPr="00805ADB">
        <w:rPr>
          <w:rFonts w:ascii="Times New Roman" w:hAnsi="Times New Roman"/>
          <w:b/>
          <w:color w:val="000000"/>
          <w:sz w:val="28"/>
        </w:rPr>
        <w:t xml:space="preserve"> административных </w:t>
      </w:r>
    </w:p>
    <w:p w:rsidR="00597B30" w:rsidRPr="00805ADB" w:rsidRDefault="00597B30" w:rsidP="00E04975">
      <w:pPr>
        <w:spacing w:after="0" w:line="240" w:lineRule="auto"/>
        <w:rPr>
          <w:rFonts w:ascii="Times New Roman" w:hAnsi="Times New Roman"/>
          <w:b/>
          <w:color w:val="000000"/>
          <w:sz w:val="28"/>
        </w:rPr>
      </w:pPr>
      <w:proofErr w:type="gramStart"/>
      <w:r w:rsidRPr="00805ADB">
        <w:rPr>
          <w:rFonts w:ascii="Times New Roman" w:hAnsi="Times New Roman"/>
          <w:b/>
          <w:color w:val="000000"/>
          <w:sz w:val="28"/>
        </w:rPr>
        <w:t>государственных</w:t>
      </w:r>
      <w:proofErr w:type="gramEnd"/>
      <w:r w:rsidRPr="00805ADB">
        <w:rPr>
          <w:rFonts w:ascii="Times New Roman" w:hAnsi="Times New Roman"/>
          <w:b/>
          <w:color w:val="000000"/>
          <w:sz w:val="28"/>
        </w:rPr>
        <w:t xml:space="preserve"> служащих корпуса "Б" </w:t>
      </w:r>
    </w:p>
    <w:p w:rsidR="00121E55" w:rsidRPr="00805ADB" w:rsidRDefault="00597B30" w:rsidP="00E04975">
      <w:pPr>
        <w:spacing w:after="0" w:line="240" w:lineRule="auto"/>
        <w:rPr>
          <w:rFonts w:ascii="Times New Roman" w:hAnsi="Times New Roman"/>
          <w:b/>
          <w:color w:val="000000"/>
          <w:sz w:val="28"/>
        </w:rPr>
      </w:pPr>
      <w:proofErr w:type="gramStart"/>
      <w:r w:rsidRPr="00805ADB">
        <w:rPr>
          <w:rFonts w:ascii="Times New Roman" w:hAnsi="Times New Roman"/>
          <w:b/>
          <w:color w:val="000000"/>
          <w:sz w:val="28"/>
        </w:rPr>
        <w:t>государственного</w:t>
      </w:r>
      <w:proofErr w:type="gramEnd"/>
      <w:r w:rsidRPr="00805ADB">
        <w:rPr>
          <w:rFonts w:ascii="Times New Roman" w:hAnsi="Times New Roman"/>
          <w:b/>
          <w:color w:val="000000"/>
          <w:sz w:val="28"/>
        </w:rPr>
        <w:t xml:space="preserve"> учреждения "Аппарат </w:t>
      </w:r>
    </w:p>
    <w:p w:rsidR="00597B30" w:rsidRPr="00805ADB" w:rsidRDefault="00597B30" w:rsidP="00E04975">
      <w:pPr>
        <w:spacing w:after="0" w:line="240" w:lineRule="auto"/>
        <w:rPr>
          <w:rFonts w:ascii="Times New Roman" w:hAnsi="Times New Roman"/>
          <w:b/>
          <w:color w:val="000000" w:themeColor="text1"/>
          <w:sz w:val="24"/>
        </w:rPr>
      </w:pPr>
      <w:r w:rsidRPr="00805ADB">
        <w:rPr>
          <w:rFonts w:ascii="Times New Roman" w:hAnsi="Times New Roman"/>
          <w:b/>
          <w:color w:val="000000"/>
          <w:sz w:val="28"/>
        </w:rPr>
        <w:t>Бескарагайского районного маслихата области Абай"</w:t>
      </w:r>
      <w:r w:rsidRPr="00805ADB">
        <w:rPr>
          <w:rFonts w:ascii="Times New Roman" w:hAnsi="Times New Roman"/>
          <w:b/>
          <w:color w:val="000000" w:themeColor="text1"/>
          <w:sz w:val="28"/>
          <w:lang w:val="kk-KZ"/>
        </w:rPr>
        <w:t>»</w:t>
      </w:r>
    </w:p>
    <w:p w:rsidR="00597B30" w:rsidRPr="00805ADB" w:rsidRDefault="00597B30" w:rsidP="00E04975">
      <w:pPr>
        <w:spacing w:after="0" w:line="240" w:lineRule="auto"/>
        <w:jc w:val="center"/>
        <w:rPr>
          <w:rFonts w:ascii="Times New Roman" w:hAnsi="Times New Roman"/>
          <w:b/>
          <w:color w:val="000000" w:themeColor="text1"/>
          <w:sz w:val="28"/>
          <w:szCs w:val="28"/>
          <w:lang w:val="kk-KZ"/>
        </w:rPr>
      </w:pPr>
    </w:p>
    <w:p w:rsidR="00597B30" w:rsidRPr="00805ADB" w:rsidRDefault="00597B30" w:rsidP="00E04975">
      <w:pPr>
        <w:spacing w:after="0" w:line="240" w:lineRule="auto"/>
        <w:jc w:val="center"/>
        <w:rPr>
          <w:rFonts w:ascii="Times New Roman" w:hAnsi="Times New Roman"/>
          <w:color w:val="000000" w:themeColor="text1"/>
          <w:sz w:val="28"/>
          <w:szCs w:val="28"/>
          <w:lang w:val="kk-KZ"/>
        </w:rPr>
      </w:pPr>
    </w:p>
    <w:p w:rsidR="00597B30" w:rsidRPr="00805ADB" w:rsidRDefault="00597B30" w:rsidP="00E04975">
      <w:pPr>
        <w:spacing w:after="0" w:line="240" w:lineRule="auto"/>
        <w:ind w:firstLine="709"/>
        <w:jc w:val="both"/>
        <w:rPr>
          <w:rFonts w:ascii="Times New Roman" w:hAnsi="Times New Roman"/>
          <w:b/>
          <w:color w:val="000000" w:themeColor="text1"/>
          <w:sz w:val="28"/>
          <w:szCs w:val="28"/>
          <w:lang w:val="kk-KZ"/>
        </w:rPr>
      </w:pPr>
      <w:r w:rsidRPr="00805ADB">
        <w:rPr>
          <w:rFonts w:ascii="Times New Roman" w:hAnsi="Times New Roman"/>
          <w:color w:val="000000" w:themeColor="text1"/>
          <w:sz w:val="28"/>
          <w:szCs w:val="28"/>
        </w:rPr>
        <w:t>В соответствии</w:t>
      </w:r>
      <w:r w:rsidRPr="00805ADB">
        <w:rPr>
          <w:rFonts w:ascii="Times New Roman" w:hAnsi="Times New Roman"/>
          <w:color w:val="000000" w:themeColor="text1"/>
          <w:sz w:val="28"/>
          <w:szCs w:val="28"/>
          <w:lang w:val="kk-KZ"/>
        </w:rPr>
        <w:t xml:space="preserve"> со статьей 27</w:t>
      </w:r>
      <w:r w:rsidRPr="00805ADB">
        <w:rPr>
          <w:rFonts w:ascii="Times New Roman" w:hAnsi="Times New Roman"/>
          <w:color w:val="000000" w:themeColor="text1"/>
          <w:sz w:val="28"/>
          <w:szCs w:val="28"/>
        </w:rPr>
        <w:t xml:space="preserve"> Закона Республики Казахстан </w:t>
      </w:r>
      <w:r w:rsidRPr="00805ADB">
        <w:rPr>
          <w:rFonts w:ascii="Times New Roman" w:hAnsi="Times New Roman"/>
          <w:color w:val="000000" w:themeColor="text1"/>
          <w:sz w:val="28"/>
          <w:szCs w:val="28"/>
          <w:lang w:val="kk-KZ"/>
        </w:rPr>
        <w:t>«</w:t>
      </w:r>
      <w:r w:rsidRPr="00805ADB">
        <w:rPr>
          <w:rFonts w:ascii="Times New Roman" w:hAnsi="Times New Roman"/>
          <w:color w:val="000000" w:themeColor="text1"/>
          <w:sz w:val="28"/>
          <w:szCs w:val="28"/>
        </w:rPr>
        <w:t>О правовых актах</w:t>
      </w:r>
      <w:r w:rsidRPr="00805ADB">
        <w:rPr>
          <w:rFonts w:ascii="Times New Roman" w:hAnsi="Times New Roman"/>
          <w:color w:val="000000" w:themeColor="text1"/>
          <w:sz w:val="28"/>
          <w:szCs w:val="28"/>
          <w:lang w:val="kk-KZ"/>
        </w:rPr>
        <w:t xml:space="preserve">», Бескарагайский районный маслихат </w:t>
      </w:r>
      <w:r w:rsidRPr="00805ADB">
        <w:rPr>
          <w:rFonts w:ascii="Times New Roman" w:hAnsi="Times New Roman"/>
          <w:b/>
          <w:color w:val="000000" w:themeColor="text1"/>
          <w:sz w:val="28"/>
          <w:szCs w:val="28"/>
          <w:lang w:val="kk-KZ"/>
        </w:rPr>
        <w:t>РЕШИЛ:</w:t>
      </w:r>
    </w:p>
    <w:p w:rsidR="00597B30" w:rsidRPr="00805ADB" w:rsidRDefault="00597B30" w:rsidP="00E04975">
      <w:pPr>
        <w:spacing w:after="0" w:line="240" w:lineRule="auto"/>
        <w:ind w:firstLine="709"/>
        <w:jc w:val="both"/>
        <w:rPr>
          <w:rFonts w:ascii="Times New Roman" w:hAnsi="Times New Roman"/>
          <w:color w:val="000000" w:themeColor="text1"/>
          <w:sz w:val="28"/>
          <w:szCs w:val="28"/>
        </w:rPr>
      </w:pPr>
      <w:r w:rsidRPr="00805ADB">
        <w:rPr>
          <w:rFonts w:ascii="Times New Roman" w:hAnsi="Times New Roman"/>
          <w:color w:val="000000" w:themeColor="text1"/>
          <w:sz w:val="28"/>
          <w:szCs w:val="28"/>
          <w:lang w:val="kk-KZ"/>
        </w:rPr>
        <w:t xml:space="preserve">1. Признать утратившим силу решение  </w:t>
      </w:r>
      <w:r w:rsidRPr="00805ADB">
        <w:rPr>
          <w:rFonts w:ascii="Times New Roman" w:hAnsi="Times New Roman"/>
          <w:color w:val="000000" w:themeColor="text1"/>
          <w:sz w:val="28"/>
          <w:szCs w:val="28"/>
        </w:rPr>
        <w:t xml:space="preserve">Бескарагайского районного маслихата от </w:t>
      </w:r>
      <w:r w:rsidRPr="00805ADB">
        <w:rPr>
          <w:rFonts w:ascii="Times New Roman" w:hAnsi="Times New Roman"/>
          <w:color w:val="000000" w:themeColor="text1"/>
          <w:sz w:val="28"/>
          <w:szCs w:val="28"/>
          <w:lang w:val="kk-KZ"/>
        </w:rPr>
        <w:t>22 июня</w:t>
      </w:r>
      <w:r w:rsidRPr="00805ADB">
        <w:rPr>
          <w:rFonts w:ascii="Times New Roman" w:hAnsi="Times New Roman"/>
          <w:color w:val="000000" w:themeColor="text1"/>
          <w:sz w:val="28"/>
          <w:szCs w:val="28"/>
        </w:rPr>
        <w:t xml:space="preserve">  202</w:t>
      </w:r>
      <w:r w:rsidRPr="00805ADB">
        <w:rPr>
          <w:rFonts w:ascii="Times New Roman" w:hAnsi="Times New Roman"/>
          <w:color w:val="000000" w:themeColor="text1"/>
          <w:sz w:val="28"/>
          <w:szCs w:val="28"/>
          <w:lang w:val="kk-KZ"/>
        </w:rPr>
        <w:t>3</w:t>
      </w:r>
      <w:r w:rsidRPr="00805ADB">
        <w:rPr>
          <w:rFonts w:ascii="Times New Roman" w:hAnsi="Times New Roman"/>
          <w:color w:val="000000" w:themeColor="text1"/>
          <w:sz w:val="28"/>
          <w:szCs w:val="28"/>
        </w:rPr>
        <w:t xml:space="preserve"> года </w:t>
      </w:r>
      <w:r w:rsidRPr="00805ADB">
        <w:rPr>
          <w:rFonts w:ascii="Times New Roman" w:hAnsi="Times New Roman"/>
          <w:color w:val="000000" w:themeColor="text1"/>
          <w:sz w:val="28"/>
        </w:rPr>
        <w:t xml:space="preserve">№ </w:t>
      </w:r>
      <w:r w:rsidRPr="00805ADB">
        <w:rPr>
          <w:rFonts w:ascii="Times New Roman" w:hAnsi="Times New Roman"/>
          <w:color w:val="000000" w:themeColor="text1"/>
          <w:sz w:val="28"/>
          <w:lang w:val="kk-KZ"/>
        </w:rPr>
        <w:t>4</w:t>
      </w:r>
      <w:r w:rsidRPr="00805ADB">
        <w:rPr>
          <w:rFonts w:ascii="Times New Roman" w:hAnsi="Times New Roman"/>
          <w:color w:val="000000" w:themeColor="text1"/>
          <w:sz w:val="28"/>
        </w:rPr>
        <w:t>/</w:t>
      </w:r>
      <w:r w:rsidRPr="00805ADB">
        <w:rPr>
          <w:rFonts w:ascii="Times New Roman" w:hAnsi="Times New Roman"/>
          <w:color w:val="000000" w:themeColor="text1"/>
          <w:sz w:val="28"/>
          <w:lang w:val="kk-KZ"/>
        </w:rPr>
        <w:t>8</w:t>
      </w:r>
      <w:r w:rsidRPr="00805ADB">
        <w:rPr>
          <w:rFonts w:ascii="Times New Roman" w:hAnsi="Times New Roman"/>
          <w:color w:val="000000" w:themeColor="text1"/>
          <w:sz w:val="28"/>
        </w:rPr>
        <w:t>-V</w:t>
      </w:r>
      <w:r w:rsidRPr="00805ADB">
        <w:rPr>
          <w:rFonts w:ascii="Times New Roman" w:hAnsi="Times New Roman"/>
          <w:color w:val="000000" w:themeColor="text1"/>
          <w:sz w:val="28"/>
          <w:lang w:val="en-US"/>
        </w:rPr>
        <w:t>II</w:t>
      </w:r>
      <w:r w:rsidRPr="00805ADB">
        <w:rPr>
          <w:rFonts w:ascii="Times New Roman" w:hAnsi="Times New Roman"/>
          <w:color w:val="000000" w:themeColor="text1"/>
          <w:sz w:val="28"/>
          <w:lang w:val="kk-KZ"/>
        </w:rPr>
        <w:t>І</w:t>
      </w:r>
      <w:r w:rsidRPr="00805ADB">
        <w:rPr>
          <w:rFonts w:ascii="Times New Roman" w:hAnsi="Times New Roman"/>
          <w:color w:val="000000" w:themeColor="text1"/>
          <w:sz w:val="28"/>
        </w:rPr>
        <w:t xml:space="preserve"> «</w:t>
      </w:r>
      <w:r w:rsidRPr="00805ADB">
        <w:rPr>
          <w:rFonts w:ascii="Times New Roman" w:hAnsi="Times New Roman"/>
          <w:color w:val="000000"/>
          <w:sz w:val="28"/>
        </w:rPr>
        <w:t>Об утверждении методики оценки деятельности административных государственных служащих корпуса "Б" государственного учреждения "Аппарат Бескарагайского районного маслихата области Абай"</w:t>
      </w:r>
      <w:r w:rsidRPr="00805ADB">
        <w:rPr>
          <w:rFonts w:ascii="Times New Roman" w:hAnsi="Times New Roman"/>
          <w:color w:val="000000" w:themeColor="text1"/>
          <w:sz w:val="28"/>
          <w:lang w:val="kk-KZ"/>
        </w:rPr>
        <w:t>»</w:t>
      </w:r>
      <w:r w:rsidRPr="00805ADB">
        <w:rPr>
          <w:rFonts w:ascii="Times New Roman" w:hAnsi="Times New Roman"/>
          <w:color w:val="000000" w:themeColor="text1"/>
          <w:sz w:val="28"/>
          <w:szCs w:val="28"/>
        </w:rPr>
        <w:t>.</w:t>
      </w:r>
    </w:p>
    <w:p w:rsidR="00597B30" w:rsidRPr="00805ADB" w:rsidRDefault="00597B30" w:rsidP="00E04975">
      <w:pPr>
        <w:spacing w:after="0" w:line="240" w:lineRule="auto"/>
        <w:ind w:firstLine="709"/>
        <w:jc w:val="both"/>
        <w:rPr>
          <w:rFonts w:ascii="Times New Roman" w:eastAsiaTheme="minorHAnsi" w:hAnsi="Times New Roman"/>
          <w:color w:val="000000" w:themeColor="text1"/>
          <w:sz w:val="28"/>
          <w:szCs w:val="28"/>
          <w:lang w:val="kk-KZ" w:eastAsia="en-US"/>
        </w:rPr>
      </w:pPr>
      <w:r w:rsidRPr="00805ADB">
        <w:rPr>
          <w:rFonts w:ascii="Times New Roman" w:hAnsi="Times New Roman"/>
          <w:color w:val="000000" w:themeColor="text1"/>
          <w:sz w:val="28"/>
          <w:szCs w:val="28"/>
          <w:lang w:val="kk-KZ"/>
        </w:rPr>
        <w:t>2.</w:t>
      </w:r>
      <w:r w:rsidRPr="00805ADB">
        <w:rPr>
          <w:rFonts w:ascii="Times New Roman" w:hAnsi="Times New Roman"/>
          <w:color w:val="FF0000"/>
          <w:sz w:val="28"/>
          <w:szCs w:val="28"/>
          <w:lang w:val="kk-KZ"/>
        </w:rPr>
        <w:t xml:space="preserve"> </w:t>
      </w:r>
      <w:r w:rsidRPr="00805ADB">
        <w:rPr>
          <w:rFonts w:ascii="Times New Roman" w:eastAsiaTheme="minorHAnsi" w:hAnsi="Times New Roman"/>
          <w:color w:val="000000" w:themeColor="text1"/>
          <w:sz w:val="28"/>
          <w:szCs w:val="28"/>
          <w:lang w:eastAsia="en-US"/>
        </w:rPr>
        <w:t>Настоящее решение вводится в действие по истечении десяти календарных дней после дня его первого официального опубликования.</w:t>
      </w:r>
    </w:p>
    <w:p w:rsidR="00597B30" w:rsidRPr="00805ADB" w:rsidRDefault="00597B30" w:rsidP="00E04975">
      <w:pPr>
        <w:spacing w:after="0" w:line="240" w:lineRule="auto"/>
        <w:ind w:firstLine="567"/>
        <w:jc w:val="both"/>
        <w:rPr>
          <w:rFonts w:ascii="Times New Roman" w:eastAsiaTheme="minorHAnsi" w:hAnsi="Times New Roman"/>
          <w:color w:val="000000" w:themeColor="text1"/>
          <w:sz w:val="28"/>
          <w:szCs w:val="28"/>
          <w:lang w:val="kk-KZ" w:eastAsia="en-US"/>
        </w:rPr>
      </w:pPr>
    </w:p>
    <w:p w:rsidR="00597B30" w:rsidRPr="00805ADB" w:rsidRDefault="00597B30" w:rsidP="00E04975">
      <w:pPr>
        <w:spacing w:after="0" w:line="240" w:lineRule="auto"/>
        <w:ind w:firstLine="567"/>
        <w:jc w:val="both"/>
        <w:rPr>
          <w:rFonts w:ascii="Times New Roman" w:eastAsiaTheme="minorHAnsi" w:hAnsi="Times New Roman"/>
          <w:color w:val="000000" w:themeColor="text1"/>
          <w:sz w:val="28"/>
          <w:szCs w:val="28"/>
          <w:lang w:val="kk-KZ" w:eastAsia="en-US"/>
        </w:rPr>
      </w:pPr>
    </w:p>
    <w:p w:rsidR="00597B30" w:rsidRPr="00805ADB" w:rsidRDefault="00597B30" w:rsidP="00E04975">
      <w:pPr>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t xml:space="preserve">Председатель Бескарагайского </w:t>
      </w:r>
    </w:p>
    <w:p w:rsidR="00597B30" w:rsidRPr="00805ADB" w:rsidRDefault="00597B30" w:rsidP="00E04975">
      <w:pPr>
        <w:spacing w:after="0" w:line="240" w:lineRule="auto"/>
        <w:jc w:val="both"/>
        <w:rPr>
          <w:rFonts w:ascii="Times New Roman" w:hAnsi="Times New Roman"/>
          <w:b/>
          <w:color w:val="000000" w:themeColor="text1"/>
          <w:sz w:val="28"/>
          <w:szCs w:val="28"/>
        </w:rPr>
      </w:pPr>
      <w:proofErr w:type="gramStart"/>
      <w:r w:rsidRPr="00805ADB">
        <w:rPr>
          <w:rFonts w:ascii="Times New Roman" w:hAnsi="Times New Roman"/>
          <w:b/>
          <w:color w:val="000000" w:themeColor="text1"/>
          <w:sz w:val="28"/>
          <w:szCs w:val="28"/>
        </w:rPr>
        <w:t>районного</w:t>
      </w:r>
      <w:proofErr w:type="gramEnd"/>
      <w:r w:rsidRPr="00805ADB">
        <w:rPr>
          <w:rFonts w:ascii="Times New Roman" w:hAnsi="Times New Roman"/>
          <w:b/>
          <w:color w:val="000000" w:themeColor="text1"/>
          <w:sz w:val="28"/>
          <w:szCs w:val="28"/>
        </w:rPr>
        <w:t xml:space="preserve"> маслихата                                                                  М. Абылгазинова</w:t>
      </w: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tabs>
          <w:tab w:val="left" w:pos="3000"/>
        </w:tabs>
        <w:spacing w:after="0" w:line="240" w:lineRule="auto"/>
        <w:jc w:val="both"/>
        <w:rPr>
          <w:rFonts w:ascii="Times New Roman" w:hAnsi="Times New Roman"/>
          <w:b/>
          <w:color w:val="000000" w:themeColor="text1"/>
          <w:sz w:val="28"/>
          <w:szCs w:val="28"/>
        </w:rPr>
      </w:pPr>
      <w:r w:rsidRPr="00805ADB">
        <w:rPr>
          <w:rFonts w:ascii="Times New Roman" w:hAnsi="Times New Roman"/>
          <w:b/>
          <w:color w:val="000000" w:themeColor="text1"/>
          <w:sz w:val="28"/>
          <w:szCs w:val="28"/>
        </w:rPr>
        <w:lastRenderedPageBreak/>
        <w:t>Решение Бескарагайского районного маслихата 25 июня 2026 года №43/</w:t>
      </w:r>
      <w:r w:rsidRPr="00805ADB">
        <w:rPr>
          <w:rFonts w:ascii="Times New Roman" w:hAnsi="Times New Roman"/>
          <w:b/>
          <w:color w:val="000000" w:themeColor="text1"/>
          <w:sz w:val="28"/>
          <w:szCs w:val="28"/>
        </w:rPr>
        <w:t>7</w:t>
      </w:r>
      <w:r w:rsidRPr="00805ADB">
        <w:rPr>
          <w:rFonts w:ascii="Times New Roman" w:hAnsi="Times New Roman"/>
          <w:b/>
          <w:color w:val="000000" w:themeColor="text1"/>
          <w:sz w:val="28"/>
          <w:szCs w:val="28"/>
        </w:rPr>
        <w:t>-VIII</w:t>
      </w:r>
    </w:p>
    <w:p w:rsidR="00597B30" w:rsidRPr="00805ADB" w:rsidRDefault="00597B30" w:rsidP="00E04975">
      <w:pPr>
        <w:spacing w:after="0" w:line="240" w:lineRule="auto"/>
        <w:rPr>
          <w:rFonts w:ascii="Times New Roman" w:hAnsi="Times New Roman"/>
          <w:sz w:val="24"/>
          <w:szCs w:val="24"/>
        </w:rPr>
      </w:pPr>
    </w:p>
    <w:p w:rsidR="00597B30" w:rsidRPr="00805ADB" w:rsidRDefault="00597B30" w:rsidP="00E04975">
      <w:pPr>
        <w:spacing w:after="0" w:line="240" w:lineRule="auto"/>
        <w:rPr>
          <w:rFonts w:ascii="Times New Roman" w:hAnsi="Times New Roman"/>
          <w:sz w:val="24"/>
          <w:szCs w:val="24"/>
          <w:lang w:val="kk-KZ"/>
        </w:rPr>
      </w:pPr>
    </w:p>
    <w:p w:rsidR="00432912" w:rsidRPr="00805ADB" w:rsidRDefault="00432912" w:rsidP="00E04975">
      <w:pPr>
        <w:spacing w:after="0" w:line="240" w:lineRule="auto"/>
        <w:rPr>
          <w:rFonts w:ascii="Times New Roman" w:hAnsi="Times New Roman"/>
          <w:b/>
          <w:sz w:val="28"/>
          <w:szCs w:val="28"/>
        </w:rPr>
      </w:pPr>
      <w:r w:rsidRPr="00805ADB">
        <w:rPr>
          <w:rFonts w:ascii="Times New Roman" w:hAnsi="Times New Roman"/>
          <w:b/>
          <w:sz w:val="28"/>
          <w:szCs w:val="28"/>
        </w:rPr>
        <w:t xml:space="preserve">О внесении изменения в решение </w:t>
      </w:r>
    </w:p>
    <w:p w:rsidR="00432912" w:rsidRPr="00805ADB" w:rsidRDefault="00432912" w:rsidP="00E04975">
      <w:pPr>
        <w:spacing w:after="0" w:line="240" w:lineRule="auto"/>
        <w:rPr>
          <w:rFonts w:ascii="Times New Roman" w:hAnsi="Times New Roman"/>
          <w:b/>
          <w:sz w:val="28"/>
          <w:szCs w:val="28"/>
        </w:rPr>
      </w:pPr>
      <w:r w:rsidRPr="00805ADB">
        <w:rPr>
          <w:rFonts w:ascii="Times New Roman" w:hAnsi="Times New Roman"/>
          <w:b/>
          <w:sz w:val="28"/>
          <w:szCs w:val="28"/>
        </w:rPr>
        <w:t xml:space="preserve">Бескарагайского районного маслихата </w:t>
      </w:r>
    </w:p>
    <w:p w:rsidR="00432912" w:rsidRPr="00805ADB" w:rsidRDefault="00432912" w:rsidP="00E04975">
      <w:pPr>
        <w:spacing w:after="0" w:line="240" w:lineRule="auto"/>
        <w:rPr>
          <w:rFonts w:ascii="Times New Roman" w:hAnsi="Times New Roman"/>
          <w:b/>
          <w:sz w:val="28"/>
          <w:szCs w:val="28"/>
        </w:rPr>
      </w:pPr>
      <w:proofErr w:type="gramStart"/>
      <w:r w:rsidRPr="00805ADB">
        <w:rPr>
          <w:rFonts w:ascii="Times New Roman" w:hAnsi="Times New Roman"/>
          <w:b/>
          <w:sz w:val="28"/>
          <w:szCs w:val="28"/>
        </w:rPr>
        <w:t>от</w:t>
      </w:r>
      <w:proofErr w:type="gramEnd"/>
      <w:r w:rsidRPr="00805ADB">
        <w:rPr>
          <w:rFonts w:ascii="Times New Roman" w:hAnsi="Times New Roman"/>
          <w:b/>
          <w:sz w:val="28"/>
          <w:szCs w:val="28"/>
        </w:rPr>
        <w:t xml:space="preserve"> 29 декабря 2025 года № 36/15-V</w:t>
      </w:r>
      <w:r w:rsidRPr="00805ADB">
        <w:rPr>
          <w:rFonts w:ascii="Times New Roman" w:hAnsi="Times New Roman"/>
          <w:b/>
          <w:sz w:val="28"/>
          <w:szCs w:val="28"/>
          <w:lang w:val="kk-KZ"/>
        </w:rPr>
        <w:t>ІІІ</w:t>
      </w:r>
    </w:p>
    <w:p w:rsidR="00432912" w:rsidRPr="00805ADB" w:rsidRDefault="00432912" w:rsidP="00E04975">
      <w:pPr>
        <w:spacing w:after="0" w:line="240" w:lineRule="auto"/>
        <w:rPr>
          <w:rFonts w:ascii="Times New Roman" w:hAnsi="Times New Roman"/>
          <w:b/>
          <w:sz w:val="28"/>
          <w:szCs w:val="28"/>
        </w:rPr>
      </w:pPr>
      <w:r w:rsidRPr="00805ADB">
        <w:rPr>
          <w:rFonts w:ascii="Times New Roman" w:hAnsi="Times New Roman"/>
          <w:b/>
          <w:sz w:val="28"/>
          <w:szCs w:val="28"/>
        </w:rPr>
        <w:t xml:space="preserve">«Об утверждении Плана развития </w:t>
      </w:r>
    </w:p>
    <w:p w:rsidR="00432912" w:rsidRPr="00805ADB" w:rsidRDefault="00432912" w:rsidP="00E04975">
      <w:pPr>
        <w:spacing w:after="0" w:line="240" w:lineRule="auto"/>
        <w:rPr>
          <w:rFonts w:ascii="Times New Roman" w:hAnsi="Times New Roman"/>
          <w:b/>
          <w:sz w:val="28"/>
          <w:szCs w:val="28"/>
        </w:rPr>
      </w:pPr>
      <w:r w:rsidRPr="00805ADB">
        <w:rPr>
          <w:rFonts w:ascii="Times New Roman" w:hAnsi="Times New Roman"/>
          <w:b/>
          <w:sz w:val="28"/>
          <w:szCs w:val="28"/>
        </w:rPr>
        <w:t xml:space="preserve">Бескарагайского района области Абай </w:t>
      </w:r>
    </w:p>
    <w:p w:rsidR="00432912" w:rsidRPr="00805ADB" w:rsidRDefault="00432912" w:rsidP="00E04975">
      <w:pPr>
        <w:spacing w:after="0" w:line="240" w:lineRule="auto"/>
        <w:rPr>
          <w:rFonts w:ascii="Times New Roman" w:hAnsi="Times New Roman"/>
          <w:b/>
          <w:sz w:val="28"/>
          <w:szCs w:val="28"/>
          <w:lang w:val="kk-KZ"/>
        </w:rPr>
      </w:pPr>
      <w:proofErr w:type="gramStart"/>
      <w:r w:rsidRPr="00805ADB">
        <w:rPr>
          <w:rFonts w:ascii="Times New Roman" w:hAnsi="Times New Roman"/>
          <w:b/>
          <w:sz w:val="28"/>
          <w:szCs w:val="28"/>
        </w:rPr>
        <w:t>на</w:t>
      </w:r>
      <w:proofErr w:type="gramEnd"/>
      <w:r w:rsidRPr="00805ADB">
        <w:rPr>
          <w:rFonts w:ascii="Times New Roman" w:hAnsi="Times New Roman"/>
          <w:b/>
          <w:sz w:val="28"/>
          <w:szCs w:val="28"/>
        </w:rPr>
        <w:t xml:space="preserve"> 2026-2030 годы»</w:t>
      </w:r>
    </w:p>
    <w:p w:rsidR="00432912" w:rsidRPr="00805ADB" w:rsidRDefault="00432912" w:rsidP="00E04975">
      <w:pPr>
        <w:spacing w:after="0" w:line="240" w:lineRule="auto"/>
        <w:rPr>
          <w:rFonts w:ascii="Times New Roman" w:hAnsi="Times New Roman"/>
          <w:b/>
          <w:sz w:val="28"/>
          <w:szCs w:val="28"/>
        </w:rPr>
      </w:pPr>
    </w:p>
    <w:p w:rsidR="00432912" w:rsidRPr="00805ADB" w:rsidRDefault="00432912" w:rsidP="00E04975">
      <w:pPr>
        <w:spacing w:after="0" w:line="240" w:lineRule="auto"/>
        <w:rPr>
          <w:rFonts w:ascii="Times New Roman" w:hAnsi="Times New Roman"/>
          <w:b/>
          <w:sz w:val="28"/>
          <w:szCs w:val="28"/>
        </w:rPr>
      </w:pPr>
    </w:p>
    <w:p w:rsidR="00432912" w:rsidRPr="00805ADB" w:rsidRDefault="00432912" w:rsidP="00E04975">
      <w:pPr>
        <w:spacing w:after="0" w:line="240" w:lineRule="auto"/>
        <w:ind w:firstLine="708"/>
        <w:jc w:val="both"/>
        <w:rPr>
          <w:rFonts w:ascii="Times New Roman" w:hAnsi="Times New Roman"/>
          <w:sz w:val="28"/>
          <w:szCs w:val="28"/>
          <w:lang w:val="kk-KZ"/>
        </w:rPr>
      </w:pPr>
      <w:r w:rsidRPr="00805ADB">
        <w:rPr>
          <w:rFonts w:ascii="Times New Roman" w:hAnsi="Times New Roman"/>
          <w:sz w:val="28"/>
          <w:szCs w:val="28"/>
        </w:rPr>
        <w:t xml:space="preserve">Бескарагайский районный маслихат </w:t>
      </w:r>
      <w:r w:rsidRPr="00805ADB">
        <w:rPr>
          <w:rFonts w:ascii="Times New Roman" w:hAnsi="Times New Roman"/>
          <w:b/>
          <w:sz w:val="28"/>
          <w:szCs w:val="28"/>
        </w:rPr>
        <w:t>РЕШИЛ:</w:t>
      </w:r>
    </w:p>
    <w:p w:rsidR="00432912" w:rsidRPr="00805ADB" w:rsidRDefault="00432912" w:rsidP="00E04975">
      <w:pPr>
        <w:spacing w:after="0" w:line="240" w:lineRule="auto"/>
        <w:ind w:firstLine="708"/>
        <w:jc w:val="both"/>
        <w:rPr>
          <w:rFonts w:ascii="Times New Roman" w:hAnsi="Times New Roman"/>
          <w:b/>
          <w:sz w:val="28"/>
          <w:szCs w:val="28"/>
          <w:lang w:val="kk-KZ"/>
        </w:rPr>
      </w:pPr>
      <w:r w:rsidRPr="00805ADB">
        <w:rPr>
          <w:rFonts w:ascii="Times New Roman" w:hAnsi="Times New Roman"/>
          <w:sz w:val="28"/>
          <w:szCs w:val="28"/>
          <w:lang w:val="kk-KZ"/>
        </w:rPr>
        <w:t xml:space="preserve">1. Внести в решение Бескарагайского районного маслихата от 29 декабря 2025 года </w:t>
      </w:r>
      <w:r w:rsidRPr="00805ADB">
        <w:rPr>
          <w:rFonts w:ascii="Times New Roman" w:hAnsi="Times New Roman"/>
          <w:sz w:val="28"/>
          <w:szCs w:val="28"/>
        </w:rPr>
        <w:t>№ 36/15-V</w:t>
      </w:r>
      <w:r w:rsidRPr="00805ADB">
        <w:rPr>
          <w:rFonts w:ascii="Times New Roman" w:hAnsi="Times New Roman"/>
          <w:sz w:val="28"/>
          <w:szCs w:val="28"/>
          <w:lang w:val="kk-KZ"/>
        </w:rPr>
        <w:t>ІІІ</w:t>
      </w:r>
      <w:r w:rsidRPr="00805ADB">
        <w:rPr>
          <w:rFonts w:ascii="Times New Roman" w:hAnsi="Times New Roman"/>
          <w:sz w:val="28"/>
          <w:szCs w:val="28"/>
        </w:rPr>
        <w:t xml:space="preserve"> </w:t>
      </w:r>
      <w:r w:rsidRPr="00805ADB">
        <w:rPr>
          <w:rFonts w:ascii="Times New Roman" w:hAnsi="Times New Roman"/>
          <w:b/>
          <w:sz w:val="28"/>
          <w:szCs w:val="28"/>
        </w:rPr>
        <w:t>«</w:t>
      </w:r>
      <w:r w:rsidRPr="00805ADB">
        <w:rPr>
          <w:rFonts w:ascii="Times New Roman" w:hAnsi="Times New Roman"/>
          <w:sz w:val="28"/>
          <w:szCs w:val="28"/>
        </w:rPr>
        <w:t>Об утверждении Плана развития Бескарагайского района области Абай на 2026-2030 годы» следующее изменение:</w:t>
      </w:r>
    </w:p>
    <w:p w:rsidR="00432912" w:rsidRPr="00805ADB" w:rsidRDefault="00432912" w:rsidP="00E04975">
      <w:pPr>
        <w:spacing w:after="0" w:line="240" w:lineRule="auto"/>
        <w:ind w:firstLine="708"/>
        <w:jc w:val="both"/>
        <w:rPr>
          <w:rFonts w:ascii="Times New Roman" w:hAnsi="Times New Roman"/>
          <w:b/>
          <w:sz w:val="28"/>
          <w:szCs w:val="28"/>
          <w:lang w:val="kk-KZ"/>
        </w:rPr>
      </w:pPr>
      <w:r w:rsidRPr="00805ADB">
        <w:rPr>
          <w:rFonts w:ascii="Times New Roman" w:hAnsi="Times New Roman"/>
          <w:sz w:val="28"/>
          <w:szCs w:val="28"/>
          <w:lang w:val="kk-KZ"/>
        </w:rPr>
        <w:t xml:space="preserve">Прилагаемый План развития Бескарагайского района области Абай на 2026-2030 </w:t>
      </w:r>
      <w:r w:rsidRPr="00805ADB">
        <w:rPr>
          <w:rFonts w:ascii="Times New Roman" w:hAnsi="Times New Roman"/>
          <w:sz w:val="28"/>
          <w:szCs w:val="28"/>
        </w:rPr>
        <w:t>годы, утвержденн</w:t>
      </w:r>
      <w:r w:rsidRPr="00805ADB">
        <w:rPr>
          <w:rFonts w:ascii="Times New Roman" w:hAnsi="Times New Roman"/>
          <w:sz w:val="28"/>
          <w:szCs w:val="28"/>
          <w:lang w:val="kk-KZ"/>
        </w:rPr>
        <w:t>ый</w:t>
      </w:r>
      <w:r w:rsidRPr="00805ADB">
        <w:rPr>
          <w:rFonts w:ascii="Times New Roman" w:hAnsi="Times New Roman"/>
          <w:sz w:val="28"/>
          <w:szCs w:val="28"/>
        </w:rPr>
        <w:t xml:space="preserve"> указанным решением, изложить в новой редакции.</w:t>
      </w:r>
    </w:p>
    <w:p w:rsidR="00432912" w:rsidRPr="00805ADB" w:rsidRDefault="00432912" w:rsidP="00E04975">
      <w:pPr>
        <w:spacing w:after="0" w:line="240" w:lineRule="auto"/>
        <w:ind w:firstLine="709"/>
        <w:jc w:val="both"/>
        <w:rPr>
          <w:rFonts w:ascii="Times New Roman" w:hAnsi="Times New Roman"/>
          <w:sz w:val="28"/>
          <w:szCs w:val="28"/>
        </w:rPr>
      </w:pPr>
      <w:r w:rsidRPr="00805ADB">
        <w:rPr>
          <w:rFonts w:ascii="Times New Roman" w:hAnsi="Times New Roman"/>
          <w:sz w:val="28"/>
          <w:szCs w:val="28"/>
        </w:rPr>
        <w:t>2. Настоящее решение вводится в действие со дня принятия.</w:t>
      </w:r>
    </w:p>
    <w:p w:rsidR="00432912" w:rsidRPr="00805ADB" w:rsidRDefault="00432912" w:rsidP="00E04975">
      <w:pPr>
        <w:spacing w:after="0" w:line="240" w:lineRule="auto"/>
        <w:jc w:val="both"/>
        <w:rPr>
          <w:rFonts w:ascii="Times New Roman" w:hAnsi="Times New Roman"/>
          <w:b/>
          <w:sz w:val="28"/>
          <w:szCs w:val="28"/>
        </w:rPr>
      </w:pPr>
      <w:r w:rsidRPr="00805ADB">
        <w:rPr>
          <w:rFonts w:ascii="Times New Roman" w:hAnsi="Times New Roman"/>
          <w:b/>
          <w:sz w:val="28"/>
          <w:szCs w:val="28"/>
          <w:lang w:val="kk-KZ"/>
        </w:rPr>
        <w:tab/>
      </w:r>
      <w:r w:rsidRPr="00805ADB">
        <w:rPr>
          <w:rFonts w:ascii="Times New Roman" w:hAnsi="Times New Roman"/>
          <w:b/>
          <w:sz w:val="28"/>
          <w:szCs w:val="28"/>
        </w:rPr>
        <w:tab/>
      </w:r>
      <w:r w:rsidRPr="00805ADB">
        <w:rPr>
          <w:rFonts w:ascii="Times New Roman" w:hAnsi="Times New Roman"/>
          <w:b/>
          <w:sz w:val="28"/>
          <w:szCs w:val="28"/>
        </w:rPr>
        <w:tab/>
      </w:r>
      <w:r w:rsidRPr="00805ADB">
        <w:rPr>
          <w:rFonts w:ascii="Times New Roman" w:hAnsi="Times New Roman"/>
          <w:b/>
          <w:sz w:val="28"/>
          <w:szCs w:val="28"/>
        </w:rPr>
        <w:tab/>
      </w:r>
      <w:r w:rsidRPr="00805ADB">
        <w:rPr>
          <w:rFonts w:ascii="Times New Roman" w:hAnsi="Times New Roman"/>
          <w:b/>
          <w:sz w:val="28"/>
          <w:szCs w:val="28"/>
        </w:rPr>
        <w:tab/>
      </w:r>
      <w:r w:rsidRPr="00805ADB">
        <w:rPr>
          <w:rFonts w:ascii="Times New Roman" w:hAnsi="Times New Roman"/>
          <w:b/>
          <w:sz w:val="28"/>
          <w:szCs w:val="28"/>
        </w:rPr>
        <w:tab/>
      </w:r>
      <w:r w:rsidRPr="00805ADB">
        <w:rPr>
          <w:rFonts w:ascii="Times New Roman" w:hAnsi="Times New Roman"/>
          <w:b/>
          <w:sz w:val="28"/>
          <w:szCs w:val="28"/>
        </w:rPr>
        <w:tab/>
      </w:r>
    </w:p>
    <w:p w:rsidR="00432912" w:rsidRPr="00805ADB" w:rsidRDefault="00432912" w:rsidP="00E04975">
      <w:pPr>
        <w:spacing w:after="0" w:line="240" w:lineRule="auto"/>
        <w:jc w:val="both"/>
        <w:rPr>
          <w:rFonts w:ascii="Times New Roman" w:hAnsi="Times New Roman"/>
          <w:b/>
          <w:sz w:val="28"/>
          <w:szCs w:val="28"/>
        </w:rPr>
      </w:pPr>
    </w:p>
    <w:p w:rsidR="00432912" w:rsidRPr="00805ADB" w:rsidRDefault="00432912" w:rsidP="00E04975">
      <w:pPr>
        <w:spacing w:after="0" w:line="240" w:lineRule="auto"/>
        <w:jc w:val="both"/>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 xml:space="preserve">Председатель Бескарагайского </w:t>
      </w:r>
    </w:p>
    <w:p w:rsidR="00432912" w:rsidRPr="00805ADB" w:rsidRDefault="00432912" w:rsidP="00E04975">
      <w:pPr>
        <w:spacing w:after="0" w:line="240" w:lineRule="auto"/>
        <w:jc w:val="both"/>
        <w:rPr>
          <w:rFonts w:ascii="Times New Roman" w:hAnsi="Times New Roman"/>
          <w:b/>
          <w:color w:val="000000" w:themeColor="text1"/>
          <w:sz w:val="28"/>
          <w:szCs w:val="28"/>
          <w:lang w:val="kk-KZ"/>
        </w:rPr>
      </w:pPr>
      <w:r w:rsidRPr="00805ADB">
        <w:rPr>
          <w:rFonts w:ascii="Times New Roman" w:hAnsi="Times New Roman"/>
          <w:b/>
          <w:color w:val="000000" w:themeColor="text1"/>
          <w:sz w:val="28"/>
          <w:szCs w:val="28"/>
          <w:lang w:val="kk-KZ"/>
        </w:rPr>
        <w:t xml:space="preserve">районного маслихата                                                           </w:t>
      </w:r>
      <w:r w:rsidRPr="00805ADB">
        <w:rPr>
          <w:rFonts w:ascii="Times New Roman" w:hAnsi="Times New Roman"/>
          <w:b/>
          <w:color w:val="000000" w:themeColor="text1"/>
          <w:sz w:val="28"/>
          <w:szCs w:val="28"/>
          <w:lang w:val="kk-KZ"/>
        </w:rPr>
        <w:t xml:space="preserve">           </w:t>
      </w:r>
      <w:r w:rsidRPr="00805ADB">
        <w:rPr>
          <w:rFonts w:ascii="Times New Roman" w:hAnsi="Times New Roman"/>
          <w:b/>
          <w:color w:val="000000" w:themeColor="text1"/>
          <w:sz w:val="28"/>
          <w:szCs w:val="28"/>
          <w:lang w:val="kk-KZ"/>
        </w:rPr>
        <w:t>М. Абылгазинова</w:t>
      </w: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597B30" w:rsidRPr="00805ADB" w:rsidRDefault="00597B30"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Default="00805ADB"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Default="00E04975" w:rsidP="00E04975">
      <w:pPr>
        <w:spacing w:after="0" w:line="240" w:lineRule="auto"/>
        <w:rPr>
          <w:rFonts w:ascii="Times New Roman" w:hAnsi="Times New Roman"/>
          <w:sz w:val="24"/>
          <w:szCs w:val="24"/>
          <w:lang w:val="kk-KZ"/>
        </w:rPr>
      </w:pPr>
    </w:p>
    <w:p w:rsidR="00E04975" w:rsidRPr="00805ADB" w:rsidRDefault="00E04975"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rPr>
          <w:rFonts w:ascii="Times New Roman" w:hAnsi="Times New Roman"/>
          <w:sz w:val="24"/>
          <w:szCs w:val="24"/>
          <w:lang w:val="kk-KZ"/>
        </w:rPr>
      </w:pPr>
    </w:p>
    <w:p w:rsidR="00805ADB" w:rsidRPr="00805ADB" w:rsidRDefault="00805ADB" w:rsidP="00E04975">
      <w:pPr>
        <w:spacing w:after="0" w:line="240" w:lineRule="auto"/>
        <w:ind w:left="5529"/>
        <w:rPr>
          <w:rFonts w:ascii="Times New Roman" w:hAnsi="Times New Roman"/>
          <w:lang w:val="kk-KZ"/>
        </w:rPr>
      </w:pPr>
      <w:r w:rsidRPr="00805ADB">
        <w:rPr>
          <w:rFonts w:ascii="Times New Roman" w:hAnsi="Times New Roman"/>
        </w:rPr>
        <w:lastRenderedPageBreak/>
        <w:t>Приложение к решению</w:t>
      </w:r>
    </w:p>
    <w:p w:rsidR="00805ADB" w:rsidRPr="00805ADB" w:rsidRDefault="00805ADB" w:rsidP="00E04975">
      <w:pPr>
        <w:spacing w:after="0" w:line="240" w:lineRule="auto"/>
        <w:ind w:left="5529"/>
        <w:rPr>
          <w:rFonts w:ascii="Times New Roman" w:hAnsi="Times New Roman"/>
        </w:rPr>
      </w:pPr>
      <w:r w:rsidRPr="00805ADB">
        <w:rPr>
          <w:rFonts w:ascii="Times New Roman" w:hAnsi="Times New Roman"/>
        </w:rPr>
        <w:t>Бескарагайского</w:t>
      </w:r>
      <w:r w:rsidRPr="00805ADB">
        <w:rPr>
          <w:rFonts w:ascii="Times New Roman" w:hAnsi="Times New Roman"/>
          <w:lang w:val="kk-KZ"/>
        </w:rPr>
        <w:t xml:space="preserve"> </w:t>
      </w:r>
      <w:r w:rsidRPr="00805ADB">
        <w:rPr>
          <w:rFonts w:ascii="Times New Roman" w:hAnsi="Times New Roman"/>
        </w:rPr>
        <w:t>районного маслихата</w:t>
      </w:r>
    </w:p>
    <w:p w:rsidR="00805ADB" w:rsidRPr="00805ADB" w:rsidRDefault="00805ADB" w:rsidP="00E04975">
      <w:pPr>
        <w:spacing w:after="0" w:line="240" w:lineRule="auto"/>
        <w:ind w:left="5529"/>
        <w:rPr>
          <w:rFonts w:ascii="Times New Roman" w:hAnsi="Times New Roman"/>
        </w:rPr>
      </w:pPr>
      <w:proofErr w:type="gramStart"/>
      <w:r w:rsidRPr="00805ADB">
        <w:rPr>
          <w:rFonts w:ascii="Times New Roman" w:hAnsi="Times New Roman"/>
        </w:rPr>
        <w:t>от</w:t>
      </w:r>
      <w:proofErr w:type="gramEnd"/>
      <w:r w:rsidRPr="00805ADB">
        <w:rPr>
          <w:rFonts w:ascii="Times New Roman" w:hAnsi="Times New Roman"/>
        </w:rPr>
        <w:t xml:space="preserve"> </w:t>
      </w:r>
      <w:r w:rsidRPr="00805ADB">
        <w:rPr>
          <w:rFonts w:ascii="Times New Roman" w:hAnsi="Times New Roman"/>
          <w:lang w:val="kk-KZ"/>
        </w:rPr>
        <w:t>25 июня</w:t>
      </w:r>
      <w:r w:rsidRPr="00805ADB">
        <w:rPr>
          <w:rFonts w:ascii="Times New Roman" w:hAnsi="Times New Roman"/>
        </w:rPr>
        <w:t xml:space="preserve"> 202</w:t>
      </w:r>
      <w:r w:rsidRPr="00805ADB">
        <w:rPr>
          <w:rFonts w:ascii="Times New Roman" w:hAnsi="Times New Roman"/>
          <w:lang w:val="kk-KZ"/>
        </w:rPr>
        <w:t>6</w:t>
      </w:r>
      <w:r w:rsidRPr="00805ADB">
        <w:rPr>
          <w:rFonts w:ascii="Times New Roman" w:hAnsi="Times New Roman"/>
        </w:rPr>
        <w:t xml:space="preserve"> года </w:t>
      </w:r>
    </w:p>
    <w:p w:rsidR="00805ADB" w:rsidRPr="00805ADB" w:rsidRDefault="00805ADB" w:rsidP="00E04975">
      <w:pPr>
        <w:spacing w:after="0" w:line="240" w:lineRule="auto"/>
        <w:ind w:left="5529"/>
        <w:rPr>
          <w:rFonts w:ascii="Times New Roman" w:hAnsi="Times New Roman"/>
        </w:rPr>
      </w:pPr>
      <w:r w:rsidRPr="00805ADB">
        <w:rPr>
          <w:rFonts w:ascii="Times New Roman" w:hAnsi="Times New Roman"/>
        </w:rPr>
        <w:t xml:space="preserve">№ </w:t>
      </w:r>
      <w:r w:rsidRPr="00805ADB">
        <w:rPr>
          <w:rFonts w:ascii="Times New Roman" w:hAnsi="Times New Roman"/>
          <w:lang w:val="kk-KZ"/>
        </w:rPr>
        <w:t>43</w:t>
      </w:r>
      <w:r w:rsidRPr="00805ADB">
        <w:rPr>
          <w:rFonts w:ascii="Times New Roman" w:hAnsi="Times New Roman"/>
        </w:rPr>
        <w:t>/</w:t>
      </w:r>
      <w:r w:rsidRPr="00805ADB">
        <w:rPr>
          <w:rFonts w:ascii="Times New Roman" w:hAnsi="Times New Roman"/>
          <w:lang w:val="kk-KZ"/>
        </w:rPr>
        <w:t>7</w:t>
      </w:r>
      <w:r w:rsidRPr="00805ADB">
        <w:rPr>
          <w:rFonts w:ascii="Times New Roman" w:hAnsi="Times New Roman"/>
        </w:rPr>
        <w:t xml:space="preserve"> -</w:t>
      </w:r>
      <w:r w:rsidRPr="00805ADB">
        <w:rPr>
          <w:rFonts w:ascii="Times New Roman" w:hAnsi="Times New Roman"/>
          <w:lang w:val="en-US"/>
        </w:rPr>
        <w:t>VIII</w:t>
      </w:r>
    </w:p>
    <w:p w:rsidR="00805ADB" w:rsidRPr="00805ADB" w:rsidRDefault="00805ADB" w:rsidP="00E04975">
      <w:pPr>
        <w:spacing w:after="0" w:line="240" w:lineRule="auto"/>
        <w:ind w:firstLine="5490"/>
        <w:rPr>
          <w:rFonts w:ascii="Times New Roman" w:hAnsi="Times New Roman"/>
          <w:color w:val="000000" w:themeColor="text1"/>
          <w:lang w:val="kk-KZ"/>
        </w:rPr>
      </w:pPr>
    </w:p>
    <w:p w:rsidR="00805ADB" w:rsidRPr="00805ADB" w:rsidRDefault="00805ADB" w:rsidP="00E04975">
      <w:pPr>
        <w:spacing w:after="0" w:line="240" w:lineRule="auto"/>
        <w:ind w:firstLine="5490"/>
        <w:rPr>
          <w:rFonts w:ascii="Times New Roman" w:hAnsi="Times New Roman"/>
          <w:color w:val="000000" w:themeColor="text1"/>
          <w:lang w:val="kk-KZ"/>
        </w:rPr>
      </w:pPr>
      <w:r w:rsidRPr="00805ADB">
        <w:rPr>
          <w:rFonts w:ascii="Times New Roman" w:hAnsi="Times New Roman"/>
          <w:color w:val="000000" w:themeColor="text1"/>
          <w:lang w:val="kk-KZ"/>
        </w:rPr>
        <w:t>Приложение 1 к решению</w:t>
      </w:r>
    </w:p>
    <w:p w:rsidR="00805ADB" w:rsidRPr="00805ADB" w:rsidRDefault="00805ADB" w:rsidP="00E04975">
      <w:pPr>
        <w:spacing w:after="0" w:line="240" w:lineRule="auto"/>
        <w:ind w:firstLine="5490"/>
        <w:rPr>
          <w:rFonts w:ascii="Times New Roman" w:hAnsi="Times New Roman"/>
          <w:color w:val="000000" w:themeColor="text1"/>
          <w:lang w:val="kk-KZ"/>
        </w:rPr>
      </w:pPr>
      <w:r w:rsidRPr="00805ADB">
        <w:rPr>
          <w:rFonts w:ascii="Times New Roman" w:hAnsi="Times New Roman"/>
          <w:color w:val="000000" w:themeColor="text1"/>
          <w:lang w:val="kk-KZ"/>
        </w:rPr>
        <w:t xml:space="preserve">Бескарагайского районного маслихата </w:t>
      </w:r>
    </w:p>
    <w:p w:rsidR="00805ADB" w:rsidRPr="00805ADB" w:rsidRDefault="00805ADB" w:rsidP="00E04975">
      <w:pPr>
        <w:spacing w:after="0" w:line="240" w:lineRule="auto"/>
        <w:ind w:firstLine="5490"/>
        <w:rPr>
          <w:rFonts w:ascii="Times New Roman" w:hAnsi="Times New Roman"/>
          <w:b/>
          <w:i/>
          <w:szCs w:val="28"/>
        </w:rPr>
      </w:pPr>
      <w:r w:rsidRPr="00805ADB">
        <w:rPr>
          <w:rFonts w:ascii="Times New Roman" w:hAnsi="Times New Roman"/>
          <w:color w:val="000000" w:themeColor="text1"/>
          <w:lang w:val="kk-KZ"/>
        </w:rPr>
        <w:t xml:space="preserve">от 29 декабря 2025 года  № </w:t>
      </w:r>
      <w:r w:rsidRPr="00805ADB">
        <w:rPr>
          <w:rFonts w:ascii="Times New Roman" w:hAnsi="Times New Roman"/>
        </w:rPr>
        <w:t>3</w:t>
      </w:r>
      <w:r w:rsidRPr="00805ADB">
        <w:rPr>
          <w:rFonts w:ascii="Times New Roman" w:hAnsi="Times New Roman"/>
          <w:lang w:val="kk-KZ"/>
        </w:rPr>
        <w:t>6</w:t>
      </w:r>
      <w:r w:rsidRPr="00805ADB">
        <w:rPr>
          <w:rFonts w:ascii="Times New Roman" w:hAnsi="Times New Roman"/>
        </w:rPr>
        <w:t>/</w:t>
      </w:r>
      <w:r w:rsidRPr="00805ADB">
        <w:rPr>
          <w:rFonts w:ascii="Times New Roman" w:hAnsi="Times New Roman"/>
          <w:lang w:val="kk-KZ"/>
        </w:rPr>
        <w:t>15</w:t>
      </w:r>
      <w:r w:rsidRPr="00805ADB">
        <w:rPr>
          <w:rFonts w:ascii="Times New Roman" w:hAnsi="Times New Roman"/>
          <w:color w:val="000000" w:themeColor="text1"/>
          <w:lang w:val="kk-KZ" w:eastAsia="en-US"/>
        </w:rPr>
        <w:t>-VI</w:t>
      </w:r>
      <w:r w:rsidRPr="00805ADB">
        <w:rPr>
          <w:rFonts w:ascii="Times New Roman" w:hAnsi="Times New Roman"/>
          <w:color w:val="000000" w:themeColor="text1"/>
          <w:lang w:val="en-US" w:eastAsia="en-US"/>
        </w:rPr>
        <w:t>I</w:t>
      </w:r>
      <w:r w:rsidRPr="00805ADB">
        <w:rPr>
          <w:rFonts w:ascii="Times New Roman" w:hAnsi="Times New Roman"/>
          <w:color w:val="000000" w:themeColor="text1"/>
          <w:lang w:val="kk-KZ" w:eastAsia="en-US"/>
        </w:rPr>
        <w:t xml:space="preserve">I </w:t>
      </w:r>
      <w:r w:rsidRPr="00805ADB">
        <w:rPr>
          <w:rFonts w:ascii="Times New Roman" w:hAnsi="Times New Roman"/>
          <w:color w:val="000000" w:themeColor="text1"/>
          <w:lang w:val="kk-KZ"/>
        </w:rPr>
        <w:t xml:space="preserve"> </w:t>
      </w: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ind w:firstLine="709"/>
        <w:contextualSpacing/>
        <w:jc w:val="center"/>
        <w:rPr>
          <w:rFonts w:ascii="Times New Roman" w:hAnsi="Times New Roman"/>
          <w:b/>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b/>
          <w:sz w:val="48"/>
          <w:szCs w:val="48"/>
        </w:rPr>
      </w:pPr>
      <w:r w:rsidRPr="00805ADB">
        <w:rPr>
          <w:rFonts w:ascii="Times New Roman" w:hAnsi="Times New Roman"/>
          <w:b/>
          <w:sz w:val="48"/>
          <w:szCs w:val="48"/>
        </w:rPr>
        <w:t>План развития</w:t>
      </w:r>
    </w:p>
    <w:p w:rsidR="00805ADB" w:rsidRPr="00805ADB" w:rsidRDefault="00805ADB" w:rsidP="00E04975">
      <w:pPr>
        <w:widowControl w:val="0"/>
        <w:tabs>
          <w:tab w:val="center" w:pos="709"/>
        </w:tabs>
        <w:spacing w:after="0" w:line="240" w:lineRule="auto"/>
        <w:contextualSpacing/>
        <w:jc w:val="center"/>
        <w:rPr>
          <w:rFonts w:ascii="Times New Roman" w:hAnsi="Times New Roman"/>
          <w:b/>
          <w:sz w:val="48"/>
          <w:szCs w:val="48"/>
        </w:rPr>
      </w:pPr>
      <w:r w:rsidRPr="00805ADB">
        <w:rPr>
          <w:rFonts w:ascii="Times New Roman" w:hAnsi="Times New Roman"/>
          <w:b/>
          <w:sz w:val="48"/>
          <w:szCs w:val="48"/>
        </w:rPr>
        <w:t xml:space="preserve"> Бескарагайского района </w:t>
      </w:r>
    </w:p>
    <w:p w:rsidR="00805ADB" w:rsidRPr="00805ADB" w:rsidRDefault="00805ADB" w:rsidP="00E04975">
      <w:pPr>
        <w:widowControl w:val="0"/>
        <w:tabs>
          <w:tab w:val="center" w:pos="709"/>
        </w:tabs>
        <w:spacing w:after="0" w:line="240" w:lineRule="auto"/>
        <w:contextualSpacing/>
        <w:jc w:val="center"/>
        <w:rPr>
          <w:rFonts w:ascii="Times New Roman" w:hAnsi="Times New Roman"/>
          <w:b/>
          <w:sz w:val="48"/>
          <w:szCs w:val="48"/>
        </w:rPr>
      </w:pPr>
      <w:proofErr w:type="gramStart"/>
      <w:r w:rsidRPr="00805ADB">
        <w:rPr>
          <w:rFonts w:ascii="Times New Roman" w:hAnsi="Times New Roman"/>
          <w:b/>
          <w:sz w:val="48"/>
          <w:szCs w:val="48"/>
        </w:rPr>
        <w:t>области</w:t>
      </w:r>
      <w:proofErr w:type="gramEnd"/>
      <w:r w:rsidRPr="00805ADB">
        <w:rPr>
          <w:rFonts w:ascii="Times New Roman" w:hAnsi="Times New Roman"/>
          <w:b/>
          <w:sz w:val="48"/>
          <w:szCs w:val="48"/>
        </w:rPr>
        <w:t xml:space="preserve"> Абай </w:t>
      </w:r>
    </w:p>
    <w:p w:rsidR="00805ADB" w:rsidRPr="00805ADB" w:rsidRDefault="00805ADB" w:rsidP="00E04975">
      <w:pPr>
        <w:widowControl w:val="0"/>
        <w:tabs>
          <w:tab w:val="center" w:pos="709"/>
        </w:tabs>
        <w:spacing w:after="0" w:line="240" w:lineRule="auto"/>
        <w:contextualSpacing/>
        <w:jc w:val="center"/>
        <w:rPr>
          <w:rFonts w:ascii="Times New Roman" w:hAnsi="Times New Roman"/>
          <w:sz w:val="48"/>
          <w:szCs w:val="48"/>
        </w:rPr>
      </w:pPr>
      <w:proofErr w:type="gramStart"/>
      <w:r w:rsidRPr="00805ADB">
        <w:rPr>
          <w:rFonts w:ascii="Times New Roman" w:hAnsi="Times New Roman"/>
          <w:b/>
          <w:sz w:val="48"/>
          <w:szCs w:val="48"/>
        </w:rPr>
        <w:t>на</w:t>
      </w:r>
      <w:proofErr w:type="gramEnd"/>
      <w:r w:rsidRPr="00805ADB">
        <w:rPr>
          <w:rFonts w:ascii="Times New Roman" w:hAnsi="Times New Roman"/>
          <w:b/>
          <w:sz w:val="48"/>
          <w:szCs w:val="48"/>
        </w:rPr>
        <w:t xml:space="preserve"> 2026-2030 годы</w:t>
      </w:r>
    </w:p>
    <w:p w:rsidR="00805ADB" w:rsidRPr="00805ADB" w:rsidRDefault="00805ADB" w:rsidP="00E04975">
      <w:pPr>
        <w:spacing w:after="0" w:line="240" w:lineRule="auto"/>
        <w:contextualSpacing/>
        <w:jc w:val="center"/>
        <w:rPr>
          <w:rFonts w:ascii="Times New Roman" w:hAnsi="Times New Roman"/>
          <w:sz w:val="28"/>
          <w:szCs w:val="28"/>
        </w:rPr>
      </w:pPr>
    </w:p>
    <w:p w:rsidR="00805ADB" w:rsidRPr="00805ADB" w:rsidRDefault="00805ADB" w:rsidP="00E04975">
      <w:pPr>
        <w:spacing w:after="0" w:line="240" w:lineRule="auto"/>
        <w:contextualSpacing/>
        <w:jc w:val="center"/>
        <w:rPr>
          <w:rFonts w:ascii="Times New Roman" w:hAnsi="Times New Roman"/>
          <w:sz w:val="28"/>
          <w:szCs w:val="28"/>
        </w:rPr>
      </w:pPr>
    </w:p>
    <w:p w:rsidR="00805ADB" w:rsidRPr="00805ADB" w:rsidRDefault="00805ADB" w:rsidP="00E04975">
      <w:pPr>
        <w:spacing w:after="0" w:line="240" w:lineRule="auto"/>
        <w:contextualSpacing/>
        <w:jc w:val="center"/>
        <w:rPr>
          <w:rFonts w:ascii="Times New Roman" w:hAnsi="Times New Roman"/>
          <w:sz w:val="28"/>
          <w:szCs w:val="28"/>
        </w:rPr>
      </w:pPr>
    </w:p>
    <w:p w:rsidR="00805ADB" w:rsidRPr="00805ADB" w:rsidRDefault="00805ADB" w:rsidP="00E04975">
      <w:pPr>
        <w:spacing w:after="0" w:line="240" w:lineRule="auto"/>
        <w:contextualSpacing/>
        <w:jc w:val="center"/>
        <w:rPr>
          <w:rFonts w:ascii="Times New Roman" w:hAnsi="Times New Roman"/>
          <w:sz w:val="28"/>
          <w:szCs w:val="28"/>
        </w:rPr>
      </w:pPr>
    </w:p>
    <w:p w:rsidR="00805ADB" w:rsidRPr="00805ADB" w:rsidRDefault="00805ADB" w:rsidP="00E04975">
      <w:pPr>
        <w:spacing w:after="0" w:line="240" w:lineRule="auto"/>
        <w:contextualSpacing/>
        <w:jc w:val="center"/>
        <w:rPr>
          <w:rFonts w:ascii="Times New Roman" w:hAnsi="Times New Roman"/>
          <w:sz w:val="28"/>
          <w:szCs w:val="28"/>
        </w:rPr>
      </w:pPr>
    </w:p>
    <w:p w:rsidR="00805ADB" w:rsidRPr="00805ADB" w:rsidRDefault="00805ADB" w:rsidP="00E04975">
      <w:pPr>
        <w:spacing w:after="0" w:line="240" w:lineRule="auto"/>
        <w:contextualSpacing/>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lang w:val="kk-KZ"/>
        </w:rPr>
      </w:pPr>
    </w:p>
    <w:p w:rsidR="00805ADB" w:rsidRPr="00805ADB" w:rsidRDefault="00805ADB" w:rsidP="00E04975">
      <w:pPr>
        <w:spacing w:after="0" w:line="240" w:lineRule="auto"/>
        <w:contextualSpacing/>
        <w:jc w:val="center"/>
        <w:rPr>
          <w:rStyle w:val="NormalWebChar"/>
          <w:rFonts w:eastAsiaTheme="minorHAnsi"/>
          <w:sz w:val="28"/>
          <w:szCs w:val="28"/>
        </w:rPr>
      </w:pPr>
    </w:p>
    <w:p w:rsidR="00805ADB" w:rsidRPr="00805ADB" w:rsidRDefault="00805ADB" w:rsidP="00E04975">
      <w:pPr>
        <w:spacing w:after="0" w:line="240" w:lineRule="auto"/>
        <w:rPr>
          <w:rStyle w:val="NormalWebChar"/>
          <w:rFonts w:eastAsiaTheme="minorHAnsi"/>
          <w:sz w:val="28"/>
          <w:szCs w:val="28"/>
        </w:rPr>
      </w:pPr>
    </w:p>
    <w:p w:rsidR="00805ADB" w:rsidRPr="00805ADB" w:rsidRDefault="00805ADB" w:rsidP="00E04975">
      <w:pPr>
        <w:spacing w:after="0" w:line="240" w:lineRule="auto"/>
        <w:rPr>
          <w:rFonts w:ascii="Times New Roman" w:hAnsi="Times New Roman"/>
          <w:sz w:val="28"/>
          <w:szCs w:val="28"/>
        </w:rPr>
      </w:pPr>
      <w:r w:rsidRPr="00805ADB">
        <w:rPr>
          <w:rStyle w:val="NormalWebChar"/>
          <w:rFonts w:eastAsiaTheme="minorHAnsi"/>
          <w:sz w:val="28"/>
          <w:szCs w:val="28"/>
        </w:rPr>
        <w:t xml:space="preserve">                                                         с. Бескарагай, 2025 год</w:t>
      </w:r>
    </w:p>
    <w:p w:rsidR="00805ADB" w:rsidRPr="00805ADB" w:rsidRDefault="00805ADB" w:rsidP="00E04975">
      <w:pPr>
        <w:spacing w:after="0" w:line="240" w:lineRule="auto"/>
        <w:jc w:val="center"/>
        <w:rPr>
          <w:rFonts w:ascii="Times New Roman" w:hAnsi="Times New Roman"/>
          <w:b/>
          <w:sz w:val="28"/>
          <w:szCs w:val="28"/>
          <w:lang w:val="kk-KZ"/>
        </w:rPr>
      </w:pPr>
      <w:bookmarkStart w:id="5" w:name="_Hlk112942488"/>
    </w:p>
    <w:p w:rsidR="00805ADB" w:rsidRPr="00805ADB" w:rsidRDefault="00805ADB" w:rsidP="00E04975">
      <w:pPr>
        <w:spacing w:after="0" w:line="240" w:lineRule="auto"/>
        <w:jc w:val="center"/>
        <w:rPr>
          <w:rFonts w:ascii="Times New Roman" w:hAnsi="Times New Roman"/>
          <w:b/>
          <w:sz w:val="28"/>
          <w:szCs w:val="28"/>
        </w:rPr>
      </w:pPr>
      <w:r w:rsidRPr="00805ADB">
        <w:rPr>
          <w:rFonts w:ascii="Times New Roman" w:hAnsi="Times New Roman"/>
          <w:b/>
          <w:sz w:val="28"/>
          <w:szCs w:val="28"/>
        </w:rPr>
        <w:t>Содержание</w:t>
      </w:r>
    </w:p>
    <w:bookmarkEnd w:id="5"/>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tbl>
      <w:tblPr>
        <w:tblStyle w:val="af"/>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295"/>
        <w:gridCol w:w="1040"/>
      </w:tblGrid>
      <w:tr w:rsidR="00805ADB" w:rsidRPr="00805ADB" w:rsidTr="00F52971">
        <w:tc>
          <w:tcPr>
            <w:tcW w:w="156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1.</w:t>
            </w:r>
          </w:p>
        </w:tc>
        <w:tc>
          <w:tcPr>
            <w:tcW w:w="7295" w:type="dxa"/>
            <w:hideMark/>
          </w:tcPr>
          <w:p w:rsidR="00805ADB" w:rsidRPr="00805ADB" w:rsidRDefault="00805ADB" w:rsidP="00E04975">
            <w:pPr>
              <w:widowControl w:val="0"/>
              <w:tabs>
                <w:tab w:val="center" w:pos="709"/>
              </w:tabs>
              <w:spacing w:after="0" w:line="240" w:lineRule="auto"/>
              <w:rPr>
                <w:rFonts w:ascii="Times New Roman" w:hAnsi="Times New Roman"/>
                <w:sz w:val="28"/>
                <w:szCs w:val="28"/>
              </w:rPr>
            </w:pPr>
            <w:r w:rsidRPr="00805ADB">
              <w:rPr>
                <w:rFonts w:ascii="Times New Roman" w:hAnsi="Times New Roman"/>
                <w:sz w:val="28"/>
                <w:szCs w:val="28"/>
              </w:rPr>
              <w:t>Паспорт</w:t>
            </w:r>
          </w:p>
        </w:tc>
        <w:tc>
          <w:tcPr>
            <w:tcW w:w="104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3</w:t>
            </w:r>
          </w:p>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p>
        </w:tc>
      </w:tr>
      <w:tr w:rsidR="00805ADB" w:rsidRPr="00805ADB" w:rsidTr="00F52971">
        <w:tc>
          <w:tcPr>
            <w:tcW w:w="156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2.</w:t>
            </w:r>
          </w:p>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p>
        </w:tc>
        <w:tc>
          <w:tcPr>
            <w:tcW w:w="7295" w:type="dxa"/>
          </w:tcPr>
          <w:p w:rsidR="00805ADB" w:rsidRPr="00805ADB" w:rsidRDefault="00805ADB" w:rsidP="00E04975">
            <w:pPr>
              <w:widowControl w:val="0"/>
              <w:tabs>
                <w:tab w:val="center" w:pos="709"/>
              </w:tabs>
              <w:spacing w:after="0" w:line="240" w:lineRule="auto"/>
              <w:rPr>
                <w:rFonts w:ascii="Times New Roman" w:hAnsi="Times New Roman"/>
                <w:sz w:val="28"/>
                <w:szCs w:val="28"/>
              </w:rPr>
            </w:pPr>
            <w:r w:rsidRPr="00805ADB">
              <w:rPr>
                <w:rFonts w:ascii="Times New Roman" w:hAnsi="Times New Roman"/>
                <w:sz w:val="28"/>
                <w:szCs w:val="28"/>
              </w:rPr>
              <w:t xml:space="preserve">Видение развития территории </w:t>
            </w:r>
          </w:p>
          <w:p w:rsidR="00805ADB" w:rsidRPr="00805ADB" w:rsidRDefault="00805ADB" w:rsidP="00E04975">
            <w:pPr>
              <w:widowControl w:val="0"/>
              <w:tabs>
                <w:tab w:val="center" w:pos="709"/>
              </w:tabs>
              <w:spacing w:after="0" w:line="240" w:lineRule="auto"/>
              <w:rPr>
                <w:rFonts w:ascii="Times New Roman" w:hAnsi="Times New Roman"/>
                <w:sz w:val="28"/>
                <w:szCs w:val="28"/>
              </w:rPr>
            </w:pPr>
          </w:p>
        </w:tc>
        <w:tc>
          <w:tcPr>
            <w:tcW w:w="104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8</w:t>
            </w:r>
          </w:p>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p>
        </w:tc>
      </w:tr>
      <w:tr w:rsidR="00805ADB" w:rsidRPr="00805ADB" w:rsidTr="00F52971">
        <w:trPr>
          <w:trHeight w:val="247"/>
        </w:trPr>
        <w:tc>
          <w:tcPr>
            <w:tcW w:w="156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3.</w:t>
            </w:r>
          </w:p>
          <w:p w:rsidR="00805ADB" w:rsidRPr="00805ADB" w:rsidRDefault="00805ADB" w:rsidP="00E04975">
            <w:pPr>
              <w:widowControl w:val="0"/>
              <w:tabs>
                <w:tab w:val="center" w:pos="709"/>
              </w:tabs>
              <w:spacing w:after="0" w:line="240" w:lineRule="auto"/>
              <w:jc w:val="center"/>
              <w:rPr>
                <w:rFonts w:ascii="Times New Roman" w:hAnsi="Times New Roman"/>
                <w:strike/>
                <w:sz w:val="28"/>
                <w:szCs w:val="28"/>
              </w:rPr>
            </w:pPr>
          </w:p>
        </w:tc>
        <w:tc>
          <w:tcPr>
            <w:tcW w:w="7295" w:type="dxa"/>
          </w:tcPr>
          <w:p w:rsidR="00805ADB" w:rsidRPr="00805ADB" w:rsidRDefault="00805ADB" w:rsidP="00E04975">
            <w:pPr>
              <w:widowControl w:val="0"/>
              <w:tabs>
                <w:tab w:val="center" w:pos="709"/>
              </w:tabs>
              <w:spacing w:after="0" w:line="240" w:lineRule="auto"/>
              <w:rPr>
                <w:rFonts w:ascii="Times New Roman" w:hAnsi="Times New Roman"/>
                <w:sz w:val="28"/>
                <w:szCs w:val="28"/>
              </w:rPr>
            </w:pPr>
            <w:r w:rsidRPr="00805ADB">
              <w:rPr>
                <w:rFonts w:ascii="Times New Roman" w:hAnsi="Times New Roman"/>
                <w:sz w:val="28"/>
                <w:szCs w:val="28"/>
              </w:rPr>
              <w:t>Анализ текущей ситуации</w:t>
            </w:r>
          </w:p>
          <w:p w:rsidR="00805ADB" w:rsidRPr="00805ADB" w:rsidRDefault="00805ADB" w:rsidP="00E04975">
            <w:pPr>
              <w:widowControl w:val="0"/>
              <w:tabs>
                <w:tab w:val="center" w:pos="709"/>
              </w:tabs>
              <w:spacing w:after="0" w:line="240" w:lineRule="auto"/>
              <w:rPr>
                <w:rFonts w:ascii="Times New Roman" w:hAnsi="Times New Roman"/>
                <w:strike/>
                <w:sz w:val="28"/>
                <w:szCs w:val="28"/>
              </w:rPr>
            </w:pPr>
          </w:p>
        </w:tc>
        <w:tc>
          <w:tcPr>
            <w:tcW w:w="104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10</w:t>
            </w:r>
          </w:p>
          <w:p w:rsidR="00805ADB" w:rsidRPr="00805ADB" w:rsidRDefault="00805ADB" w:rsidP="00E04975">
            <w:pPr>
              <w:widowControl w:val="0"/>
              <w:tabs>
                <w:tab w:val="center" w:pos="709"/>
              </w:tabs>
              <w:spacing w:after="0" w:line="240" w:lineRule="auto"/>
              <w:jc w:val="center"/>
              <w:rPr>
                <w:rFonts w:ascii="Times New Roman" w:hAnsi="Times New Roman"/>
                <w:strike/>
                <w:sz w:val="28"/>
                <w:szCs w:val="28"/>
              </w:rPr>
            </w:pPr>
          </w:p>
        </w:tc>
      </w:tr>
      <w:tr w:rsidR="00805ADB" w:rsidRPr="00805ADB" w:rsidTr="00F52971">
        <w:tc>
          <w:tcPr>
            <w:tcW w:w="156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4.</w:t>
            </w:r>
          </w:p>
        </w:tc>
        <w:tc>
          <w:tcPr>
            <w:tcW w:w="7295" w:type="dxa"/>
          </w:tcPr>
          <w:p w:rsidR="00805ADB" w:rsidRPr="00805ADB" w:rsidRDefault="00805ADB" w:rsidP="00E04975">
            <w:pPr>
              <w:widowControl w:val="0"/>
              <w:tabs>
                <w:tab w:val="center" w:pos="709"/>
              </w:tabs>
              <w:spacing w:after="0" w:line="240" w:lineRule="auto"/>
              <w:jc w:val="both"/>
              <w:rPr>
                <w:rFonts w:ascii="Times New Roman" w:hAnsi="Times New Roman"/>
                <w:bCs/>
                <w:sz w:val="28"/>
                <w:szCs w:val="28"/>
                <w:lang w:val="kk-KZ"/>
              </w:rPr>
            </w:pPr>
            <w:r w:rsidRPr="00805ADB">
              <w:rPr>
                <w:rFonts w:ascii="Times New Roman" w:hAnsi="Times New Roman"/>
                <w:bCs/>
                <w:sz w:val="28"/>
                <w:szCs w:val="28"/>
              </w:rPr>
              <w:t>Основные направления, цели, целевые индикаторы</w:t>
            </w:r>
            <w:r w:rsidRPr="00805ADB">
              <w:rPr>
                <w:rFonts w:ascii="Times New Roman" w:hAnsi="Times New Roman"/>
                <w:bCs/>
                <w:sz w:val="28"/>
                <w:szCs w:val="28"/>
                <w:lang w:val="kk-KZ"/>
              </w:rPr>
              <w:t>, задачи, показатели результатов</w:t>
            </w:r>
            <w:r w:rsidRPr="00805ADB">
              <w:rPr>
                <w:rFonts w:ascii="Times New Roman" w:hAnsi="Times New Roman"/>
                <w:bCs/>
                <w:sz w:val="28"/>
                <w:szCs w:val="28"/>
              </w:rPr>
              <w:t xml:space="preserve"> и ресурсы </w:t>
            </w:r>
          </w:p>
          <w:p w:rsidR="00805ADB" w:rsidRPr="00805ADB" w:rsidRDefault="00805ADB" w:rsidP="00E04975">
            <w:pPr>
              <w:widowControl w:val="0"/>
              <w:tabs>
                <w:tab w:val="center" w:pos="709"/>
              </w:tabs>
              <w:spacing w:after="0" w:line="240" w:lineRule="auto"/>
              <w:jc w:val="both"/>
              <w:rPr>
                <w:rFonts w:ascii="Times New Roman" w:hAnsi="Times New Roman"/>
                <w:bCs/>
                <w:sz w:val="28"/>
                <w:szCs w:val="28"/>
                <w:lang w:val="kk-KZ"/>
              </w:rPr>
            </w:pPr>
          </w:p>
        </w:tc>
        <w:tc>
          <w:tcPr>
            <w:tcW w:w="104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23</w:t>
            </w:r>
          </w:p>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p>
        </w:tc>
      </w:tr>
      <w:tr w:rsidR="00805ADB" w:rsidRPr="00805ADB" w:rsidTr="00F52971">
        <w:tc>
          <w:tcPr>
            <w:tcW w:w="156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4.1.</w:t>
            </w:r>
          </w:p>
        </w:tc>
        <w:tc>
          <w:tcPr>
            <w:tcW w:w="7295" w:type="dxa"/>
            <w:hideMark/>
          </w:tcPr>
          <w:p w:rsidR="00805ADB" w:rsidRPr="00805ADB" w:rsidRDefault="00805ADB" w:rsidP="00E04975">
            <w:pPr>
              <w:widowControl w:val="0"/>
              <w:tabs>
                <w:tab w:val="center" w:pos="709"/>
              </w:tabs>
              <w:spacing w:after="0" w:line="240" w:lineRule="auto"/>
              <w:jc w:val="both"/>
              <w:rPr>
                <w:rFonts w:ascii="Times New Roman" w:hAnsi="Times New Roman"/>
                <w:sz w:val="28"/>
                <w:szCs w:val="28"/>
              </w:rPr>
            </w:pPr>
            <w:r w:rsidRPr="00805ADB">
              <w:rPr>
                <w:rFonts w:ascii="Times New Roman" w:hAnsi="Times New Roman"/>
                <w:sz w:val="28"/>
                <w:szCs w:val="28"/>
              </w:rPr>
              <w:t>Направление 1. Крепкий фундамент экономики</w:t>
            </w:r>
          </w:p>
        </w:tc>
        <w:tc>
          <w:tcPr>
            <w:tcW w:w="104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23</w:t>
            </w:r>
          </w:p>
        </w:tc>
      </w:tr>
      <w:tr w:rsidR="00805ADB" w:rsidRPr="00805ADB" w:rsidTr="00F52971">
        <w:trPr>
          <w:trHeight w:val="330"/>
        </w:trPr>
        <w:tc>
          <w:tcPr>
            <w:tcW w:w="156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4.2.</w:t>
            </w:r>
          </w:p>
        </w:tc>
        <w:tc>
          <w:tcPr>
            <w:tcW w:w="7295" w:type="dxa"/>
            <w:hideMark/>
          </w:tcPr>
          <w:p w:rsidR="00805ADB" w:rsidRPr="00805ADB" w:rsidRDefault="00805ADB" w:rsidP="00E04975">
            <w:pPr>
              <w:widowControl w:val="0"/>
              <w:tabs>
                <w:tab w:val="center" w:pos="709"/>
              </w:tabs>
              <w:spacing w:after="0" w:line="240" w:lineRule="auto"/>
              <w:jc w:val="both"/>
              <w:rPr>
                <w:rFonts w:ascii="Times New Roman" w:hAnsi="Times New Roman"/>
                <w:sz w:val="28"/>
                <w:szCs w:val="28"/>
              </w:rPr>
            </w:pPr>
            <w:r w:rsidRPr="00805ADB">
              <w:rPr>
                <w:rFonts w:ascii="Times New Roman" w:hAnsi="Times New Roman"/>
                <w:sz w:val="28"/>
                <w:szCs w:val="28"/>
              </w:rPr>
              <w:t>Направление 2. Новые точки роста</w:t>
            </w:r>
          </w:p>
        </w:tc>
        <w:tc>
          <w:tcPr>
            <w:tcW w:w="104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24</w:t>
            </w:r>
          </w:p>
        </w:tc>
      </w:tr>
      <w:tr w:rsidR="00805ADB" w:rsidRPr="00805ADB" w:rsidTr="00F52971">
        <w:trPr>
          <w:trHeight w:val="322"/>
        </w:trPr>
        <w:tc>
          <w:tcPr>
            <w:tcW w:w="156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4.3.</w:t>
            </w:r>
          </w:p>
        </w:tc>
        <w:tc>
          <w:tcPr>
            <w:tcW w:w="7295" w:type="dxa"/>
            <w:hideMark/>
          </w:tcPr>
          <w:p w:rsidR="00805ADB" w:rsidRPr="00805ADB" w:rsidRDefault="00805ADB" w:rsidP="00E04975">
            <w:pPr>
              <w:widowControl w:val="0"/>
              <w:tabs>
                <w:tab w:val="center" w:pos="709"/>
              </w:tabs>
              <w:spacing w:after="0" w:line="240" w:lineRule="auto"/>
              <w:jc w:val="both"/>
              <w:rPr>
                <w:rFonts w:ascii="Times New Roman" w:hAnsi="Times New Roman"/>
                <w:sz w:val="28"/>
                <w:szCs w:val="28"/>
              </w:rPr>
            </w:pPr>
            <w:r w:rsidRPr="00805ADB">
              <w:rPr>
                <w:rFonts w:ascii="Times New Roman" w:hAnsi="Times New Roman"/>
                <w:sz w:val="28"/>
                <w:szCs w:val="28"/>
              </w:rPr>
              <w:t>Направление 3. Высокое качество жизни</w:t>
            </w:r>
          </w:p>
        </w:tc>
        <w:tc>
          <w:tcPr>
            <w:tcW w:w="104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28</w:t>
            </w:r>
          </w:p>
        </w:tc>
      </w:tr>
      <w:tr w:rsidR="00805ADB" w:rsidRPr="00805ADB" w:rsidTr="00F52971">
        <w:trPr>
          <w:trHeight w:val="322"/>
        </w:trPr>
        <w:tc>
          <w:tcPr>
            <w:tcW w:w="1560" w:type="dxa"/>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4.4.</w:t>
            </w:r>
          </w:p>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p>
        </w:tc>
        <w:tc>
          <w:tcPr>
            <w:tcW w:w="7295" w:type="dxa"/>
          </w:tcPr>
          <w:p w:rsidR="00805ADB" w:rsidRPr="00805ADB" w:rsidRDefault="00805ADB" w:rsidP="00E04975">
            <w:pPr>
              <w:widowControl w:val="0"/>
              <w:tabs>
                <w:tab w:val="center" w:pos="709"/>
              </w:tabs>
              <w:spacing w:after="0" w:line="240" w:lineRule="auto"/>
              <w:jc w:val="both"/>
              <w:rPr>
                <w:rFonts w:ascii="Times New Roman" w:hAnsi="Times New Roman"/>
                <w:sz w:val="28"/>
                <w:szCs w:val="28"/>
                <w:lang w:val="kk-KZ"/>
              </w:rPr>
            </w:pPr>
            <w:r w:rsidRPr="00805ADB">
              <w:rPr>
                <w:rFonts w:ascii="Times New Roman" w:hAnsi="Times New Roman"/>
                <w:sz w:val="28"/>
                <w:szCs w:val="28"/>
              </w:rPr>
              <w:t>Направление 4. Сквозные преобразования экономики и общества</w:t>
            </w:r>
          </w:p>
          <w:p w:rsidR="00805ADB" w:rsidRPr="00805ADB" w:rsidRDefault="00805ADB" w:rsidP="00E04975">
            <w:pPr>
              <w:widowControl w:val="0"/>
              <w:tabs>
                <w:tab w:val="center" w:pos="709"/>
              </w:tabs>
              <w:spacing w:after="0" w:line="240" w:lineRule="auto"/>
              <w:jc w:val="both"/>
              <w:rPr>
                <w:rFonts w:ascii="Times New Roman" w:hAnsi="Times New Roman"/>
                <w:sz w:val="28"/>
                <w:szCs w:val="28"/>
                <w:lang w:val="kk-KZ"/>
              </w:rPr>
            </w:pPr>
          </w:p>
        </w:tc>
        <w:tc>
          <w:tcPr>
            <w:tcW w:w="1040" w:type="dxa"/>
            <w:hideMark/>
          </w:tcPr>
          <w:p w:rsidR="00805ADB" w:rsidRPr="00805ADB" w:rsidRDefault="00805ADB" w:rsidP="00E04975">
            <w:pPr>
              <w:widowControl w:val="0"/>
              <w:tabs>
                <w:tab w:val="center" w:pos="709"/>
              </w:tabs>
              <w:spacing w:after="0" w:line="240" w:lineRule="auto"/>
              <w:jc w:val="center"/>
              <w:rPr>
                <w:rFonts w:ascii="Times New Roman" w:hAnsi="Times New Roman"/>
                <w:sz w:val="28"/>
                <w:szCs w:val="28"/>
              </w:rPr>
            </w:pPr>
            <w:r w:rsidRPr="00805ADB">
              <w:rPr>
                <w:rFonts w:ascii="Times New Roman" w:hAnsi="Times New Roman"/>
                <w:sz w:val="28"/>
                <w:szCs w:val="28"/>
              </w:rPr>
              <w:t>45</w:t>
            </w:r>
          </w:p>
        </w:tc>
      </w:tr>
    </w:tbl>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contextualSpacing/>
        <w:jc w:val="center"/>
        <w:rPr>
          <w:rFonts w:ascii="Times New Roman" w:hAnsi="Times New Roman"/>
          <w:sz w:val="28"/>
          <w:szCs w:val="28"/>
        </w:rPr>
      </w:pPr>
    </w:p>
    <w:p w:rsidR="00805ADB" w:rsidRPr="00805ADB" w:rsidRDefault="00805ADB" w:rsidP="00E04975">
      <w:pPr>
        <w:widowControl w:val="0"/>
        <w:tabs>
          <w:tab w:val="center" w:pos="709"/>
        </w:tabs>
        <w:spacing w:after="0" w:line="240" w:lineRule="auto"/>
        <w:jc w:val="center"/>
        <w:rPr>
          <w:rFonts w:ascii="Times New Roman" w:hAnsi="Times New Roman"/>
          <w:b/>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bCs/>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bCs/>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bCs/>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bCs/>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bCs/>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bCs/>
          <w:sz w:val="32"/>
          <w:szCs w:val="32"/>
        </w:rPr>
      </w:pPr>
    </w:p>
    <w:p w:rsidR="00805ADB" w:rsidRPr="00805ADB" w:rsidRDefault="00805ADB" w:rsidP="00E04975">
      <w:pPr>
        <w:widowControl w:val="0"/>
        <w:tabs>
          <w:tab w:val="center" w:pos="709"/>
        </w:tabs>
        <w:spacing w:after="0" w:line="240" w:lineRule="auto"/>
        <w:rPr>
          <w:rFonts w:ascii="Times New Roman" w:hAnsi="Times New Roman"/>
          <w:b/>
          <w:bCs/>
          <w:sz w:val="32"/>
          <w:szCs w:val="32"/>
        </w:rPr>
      </w:pPr>
    </w:p>
    <w:p w:rsidR="00805ADB" w:rsidRPr="00805ADB" w:rsidRDefault="00805ADB" w:rsidP="00E04975">
      <w:pPr>
        <w:widowControl w:val="0"/>
        <w:tabs>
          <w:tab w:val="center" w:pos="709"/>
        </w:tabs>
        <w:spacing w:after="0" w:line="240" w:lineRule="auto"/>
        <w:rPr>
          <w:rFonts w:ascii="Times New Roman" w:hAnsi="Times New Roman"/>
          <w:b/>
          <w:bCs/>
          <w:sz w:val="32"/>
          <w:szCs w:val="32"/>
        </w:rPr>
      </w:pPr>
    </w:p>
    <w:p w:rsidR="00805ADB" w:rsidRPr="00805ADB" w:rsidRDefault="00805ADB" w:rsidP="00E04975">
      <w:pPr>
        <w:widowControl w:val="0"/>
        <w:tabs>
          <w:tab w:val="center" w:pos="709"/>
        </w:tabs>
        <w:spacing w:after="0" w:line="240" w:lineRule="auto"/>
        <w:rPr>
          <w:rFonts w:ascii="Times New Roman" w:hAnsi="Times New Roman"/>
          <w:b/>
          <w:bCs/>
          <w:sz w:val="32"/>
          <w:szCs w:val="32"/>
        </w:rPr>
      </w:pPr>
    </w:p>
    <w:p w:rsidR="00805ADB" w:rsidRPr="00805ADB" w:rsidRDefault="00805ADB" w:rsidP="00E04975">
      <w:pPr>
        <w:widowControl w:val="0"/>
        <w:tabs>
          <w:tab w:val="center" w:pos="709"/>
        </w:tabs>
        <w:spacing w:after="0" w:line="240" w:lineRule="auto"/>
        <w:jc w:val="center"/>
        <w:rPr>
          <w:rFonts w:ascii="Times New Roman" w:hAnsi="Times New Roman"/>
          <w:b/>
          <w:sz w:val="32"/>
          <w:szCs w:val="32"/>
        </w:rPr>
      </w:pPr>
      <w:r w:rsidRPr="00805ADB">
        <w:rPr>
          <w:rFonts w:ascii="Times New Roman" w:hAnsi="Times New Roman"/>
          <w:b/>
          <w:sz w:val="32"/>
          <w:szCs w:val="32"/>
        </w:rPr>
        <w:lastRenderedPageBreak/>
        <w:t>1. Паспорт</w:t>
      </w:r>
    </w:p>
    <w:p w:rsidR="00805ADB" w:rsidRPr="00805ADB" w:rsidRDefault="00805ADB" w:rsidP="00E04975">
      <w:pPr>
        <w:widowControl w:val="0"/>
        <w:tabs>
          <w:tab w:val="center" w:pos="709"/>
        </w:tabs>
        <w:spacing w:after="0" w:line="240" w:lineRule="auto"/>
        <w:jc w:val="center"/>
        <w:rPr>
          <w:rFonts w:ascii="Times New Roman" w:hAnsi="Times New Roman"/>
          <w:b/>
          <w:sz w:val="32"/>
          <w:szCs w:val="32"/>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1"/>
        <w:gridCol w:w="7765"/>
      </w:tblGrid>
      <w:tr w:rsidR="00805ADB" w:rsidRPr="00805ADB" w:rsidTr="00F52971">
        <w:trPr>
          <w:trHeight w:val="20"/>
        </w:trPr>
        <w:tc>
          <w:tcPr>
            <w:tcW w:w="2271" w:type="dxa"/>
          </w:tcPr>
          <w:p w:rsidR="00805ADB" w:rsidRPr="00805ADB" w:rsidRDefault="00805ADB" w:rsidP="00E04975">
            <w:pPr>
              <w:widowControl w:val="0"/>
              <w:tabs>
                <w:tab w:val="left" w:pos="296"/>
                <w:tab w:val="center" w:pos="709"/>
              </w:tabs>
              <w:spacing w:after="0" w:line="240" w:lineRule="auto"/>
              <w:contextualSpacing/>
              <w:rPr>
                <w:rFonts w:ascii="Times New Roman" w:hAnsi="Times New Roman"/>
                <w:b/>
                <w:bCs/>
              </w:rPr>
            </w:pPr>
            <w:r w:rsidRPr="00805ADB">
              <w:rPr>
                <w:rFonts w:ascii="Times New Roman" w:hAnsi="Times New Roman"/>
                <w:b/>
                <w:bCs/>
              </w:rPr>
              <w:t>Наименование</w:t>
            </w:r>
          </w:p>
        </w:tc>
        <w:tc>
          <w:tcPr>
            <w:tcW w:w="7765" w:type="dxa"/>
          </w:tcPr>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r w:rsidRPr="00805ADB">
              <w:rPr>
                <w:rFonts w:ascii="Times New Roman" w:hAnsi="Times New Roman"/>
              </w:rPr>
              <w:t>План развития Бескарагайского района области Абай на 2026-2030 годы</w:t>
            </w:r>
          </w:p>
        </w:tc>
      </w:tr>
      <w:tr w:rsidR="00805ADB" w:rsidRPr="00805ADB" w:rsidTr="00F52971">
        <w:trPr>
          <w:trHeight w:val="20"/>
        </w:trPr>
        <w:tc>
          <w:tcPr>
            <w:tcW w:w="2271" w:type="dxa"/>
          </w:tcPr>
          <w:p w:rsidR="00805ADB" w:rsidRPr="00805ADB" w:rsidRDefault="00805ADB" w:rsidP="00E04975">
            <w:pPr>
              <w:widowControl w:val="0"/>
              <w:tabs>
                <w:tab w:val="left" w:pos="296"/>
                <w:tab w:val="center" w:pos="709"/>
              </w:tabs>
              <w:spacing w:after="0" w:line="240" w:lineRule="auto"/>
              <w:contextualSpacing/>
              <w:rPr>
                <w:rFonts w:ascii="Times New Roman" w:hAnsi="Times New Roman"/>
                <w:b/>
                <w:bCs/>
              </w:rPr>
            </w:pPr>
            <w:r w:rsidRPr="00805ADB">
              <w:rPr>
                <w:rFonts w:ascii="Times New Roman" w:hAnsi="Times New Roman"/>
                <w:b/>
                <w:bCs/>
              </w:rPr>
              <w:t>Основные характеристики региона</w:t>
            </w:r>
          </w:p>
        </w:tc>
        <w:tc>
          <w:tcPr>
            <w:tcW w:w="7765" w:type="dxa"/>
          </w:tcPr>
          <w:p w:rsidR="00805ADB" w:rsidRPr="00805ADB" w:rsidRDefault="00805ADB" w:rsidP="00E04975">
            <w:pPr>
              <w:tabs>
                <w:tab w:val="left" w:pos="2694"/>
              </w:tabs>
              <w:spacing w:after="0" w:line="240" w:lineRule="auto"/>
              <w:jc w:val="both"/>
              <w:rPr>
                <w:rFonts w:ascii="Times New Roman" w:hAnsi="Times New Roman"/>
              </w:rPr>
            </w:pPr>
            <w:r w:rsidRPr="00805ADB">
              <w:rPr>
                <w:rFonts w:ascii="Times New Roman" w:hAnsi="Times New Roman"/>
              </w:rPr>
              <w:t xml:space="preserve">      Бескарагайский район расположен на северо-западе области, образован в 1928 году. Территория района 1 137,3 тыс. га.</w:t>
            </w:r>
          </w:p>
          <w:p w:rsidR="00805ADB" w:rsidRPr="00805ADB" w:rsidRDefault="00805ADB" w:rsidP="00E04975">
            <w:pPr>
              <w:tabs>
                <w:tab w:val="left" w:pos="2694"/>
              </w:tabs>
              <w:spacing w:after="0" w:line="240" w:lineRule="auto"/>
              <w:jc w:val="both"/>
              <w:rPr>
                <w:rFonts w:ascii="Times New Roman" w:hAnsi="Times New Roman"/>
              </w:rPr>
            </w:pPr>
            <w:r w:rsidRPr="00805ADB">
              <w:rPr>
                <w:rFonts w:ascii="Times New Roman" w:hAnsi="Times New Roman"/>
              </w:rPr>
              <w:t xml:space="preserve">      Граничит с двумя районами </w:t>
            </w:r>
            <w:hyperlink r:id="rId6" w:tooltip="Российская Федерация" w:history="1">
              <w:r w:rsidRPr="00805ADB">
                <w:rPr>
                  <w:rStyle w:val="s0"/>
                  <w:sz w:val="24"/>
                  <w:szCs w:val="24"/>
                </w:rPr>
                <w:t>Российской Федерации</w:t>
              </w:r>
            </w:hyperlink>
            <w:r w:rsidRPr="00805ADB">
              <w:rPr>
                <w:rFonts w:ascii="Times New Roman" w:hAnsi="Times New Roman"/>
              </w:rPr>
              <w:t xml:space="preserve">, двумя областями Казахстана: на севере с Павлодарской областью, на юге с городом Семей, на севере-востоке с Михайловским и Угловским районами Алтайского края, на западе с </w:t>
            </w:r>
            <w:hyperlink r:id="rId7" w:tooltip="Карагандинская область" w:history="1">
              <w:r w:rsidRPr="00805ADB">
                <w:rPr>
                  <w:rStyle w:val="s0"/>
                  <w:sz w:val="24"/>
                  <w:szCs w:val="24"/>
                </w:rPr>
                <w:t>Карагандинской</w:t>
              </w:r>
            </w:hyperlink>
            <w:r w:rsidRPr="00805ADB">
              <w:rPr>
                <w:rFonts w:ascii="Times New Roman" w:hAnsi="Times New Roman"/>
              </w:rPr>
              <w:t xml:space="preserve"> областью Казахстана и городом Курчатов.</w:t>
            </w:r>
          </w:p>
          <w:p w:rsidR="00805ADB" w:rsidRPr="00805ADB" w:rsidRDefault="00805ADB" w:rsidP="00E04975">
            <w:pPr>
              <w:tabs>
                <w:tab w:val="left" w:pos="2694"/>
              </w:tabs>
              <w:spacing w:after="0" w:line="240" w:lineRule="auto"/>
              <w:jc w:val="both"/>
              <w:rPr>
                <w:rFonts w:ascii="Times New Roman" w:hAnsi="Times New Roman"/>
              </w:rPr>
            </w:pPr>
            <w:r w:rsidRPr="00805ADB">
              <w:rPr>
                <w:rFonts w:ascii="Times New Roman" w:hAnsi="Times New Roman"/>
              </w:rPr>
              <w:t xml:space="preserve">      Административный центр - село Бескарагай.</w:t>
            </w:r>
          </w:p>
          <w:p w:rsidR="00805ADB" w:rsidRPr="00805ADB" w:rsidRDefault="00805ADB" w:rsidP="00E04975">
            <w:pPr>
              <w:tabs>
                <w:tab w:val="left" w:pos="2694"/>
              </w:tabs>
              <w:spacing w:after="0" w:line="240" w:lineRule="auto"/>
              <w:jc w:val="both"/>
              <w:rPr>
                <w:rFonts w:ascii="Times New Roman" w:hAnsi="Times New Roman"/>
              </w:rPr>
            </w:pPr>
            <w:r w:rsidRPr="00805ADB">
              <w:rPr>
                <w:rFonts w:ascii="Times New Roman" w:hAnsi="Times New Roman"/>
              </w:rPr>
              <w:t xml:space="preserve">      В районе насчитывается: 10 сельских округов, в том числе 28 сел </w:t>
            </w:r>
          </w:p>
          <w:p w:rsidR="00805ADB" w:rsidRPr="00805ADB" w:rsidRDefault="00805ADB" w:rsidP="00E04975">
            <w:pPr>
              <w:tabs>
                <w:tab w:val="left" w:pos="2694"/>
              </w:tabs>
              <w:spacing w:after="0" w:line="240" w:lineRule="auto"/>
              <w:jc w:val="both"/>
              <w:rPr>
                <w:rFonts w:ascii="Times New Roman" w:hAnsi="Times New Roman"/>
              </w:rPr>
            </w:pPr>
            <w:r w:rsidRPr="00805ADB">
              <w:rPr>
                <w:rFonts w:ascii="Times New Roman" w:hAnsi="Times New Roman"/>
              </w:rPr>
              <w:t>Численность населения на 1 января 2025 года составила 17 154 человека.</w:t>
            </w:r>
          </w:p>
          <w:p w:rsidR="00805ADB" w:rsidRPr="00805ADB" w:rsidRDefault="00805ADB" w:rsidP="00E04975">
            <w:pPr>
              <w:pStyle w:val="3"/>
              <w:rPr>
                <w:lang w:eastAsia="en-US"/>
              </w:rPr>
            </w:pPr>
            <w:r w:rsidRPr="00805ADB">
              <w:t xml:space="preserve">       Природно-климатические условия</w:t>
            </w:r>
          </w:p>
          <w:p w:rsidR="00805ADB" w:rsidRPr="00805ADB" w:rsidRDefault="00805ADB" w:rsidP="00E04975">
            <w:pPr>
              <w:spacing w:after="0" w:line="240" w:lineRule="auto"/>
              <w:rPr>
                <w:rFonts w:ascii="Times New Roman" w:hAnsi="Times New Roman"/>
              </w:rPr>
            </w:pPr>
            <w:r w:rsidRPr="00805ADB">
              <w:rPr>
                <w:rFonts w:ascii="Times New Roman" w:hAnsi="Times New Roman"/>
              </w:rPr>
              <w:t>Бескарагайский район отличается уникальными природно-климатическими особенностями. На его территории гармонично сочетаются степные и лесные ландшафты, что придаёт району особую экологическую и рекреационную ценность.</w:t>
            </w:r>
          </w:p>
          <w:p w:rsidR="00805ADB" w:rsidRPr="00805ADB" w:rsidRDefault="00805ADB" w:rsidP="00E04975">
            <w:pPr>
              <w:spacing w:after="0" w:line="240" w:lineRule="auto"/>
              <w:rPr>
                <w:rFonts w:ascii="Times New Roman" w:hAnsi="Times New Roman"/>
              </w:rPr>
            </w:pPr>
            <w:r w:rsidRPr="00805ADB">
              <w:rPr>
                <w:rFonts w:ascii="Times New Roman" w:hAnsi="Times New Roman"/>
              </w:rPr>
              <w:t>Вдоль района протекает одна из крупнейших рек региона — река Иртыш, обеспечивая водными ресурсами сельское хозяйство, население и промышленность. Район также богат малыми озёрами и природными водоисточниками:</w:t>
            </w:r>
          </w:p>
          <w:p w:rsidR="00805ADB" w:rsidRPr="00805ADB" w:rsidRDefault="00805ADB" w:rsidP="00E04975">
            <w:pPr>
              <w:numPr>
                <w:ilvl w:val="0"/>
                <w:numId w:val="2"/>
              </w:numPr>
              <w:spacing w:after="0" w:line="240" w:lineRule="auto"/>
              <w:ind w:left="0"/>
              <w:rPr>
                <w:rFonts w:ascii="Times New Roman" w:hAnsi="Times New Roman"/>
              </w:rPr>
            </w:pPr>
            <w:proofErr w:type="gramStart"/>
            <w:r w:rsidRPr="00805ADB">
              <w:rPr>
                <w:rFonts w:ascii="Times New Roman" w:hAnsi="Times New Roman"/>
              </w:rPr>
              <w:t>лечебное</w:t>
            </w:r>
            <w:proofErr w:type="gramEnd"/>
            <w:r w:rsidRPr="00805ADB">
              <w:rPr>
                <w:rFonts w:ascii="Times New Roman" w:hAnsi="Times New Roman"/>
              </w:rPr>
              <w:t xml:space="preserve"> озеро Шипалы, обладающее грязелечебными свойствами;</w:t>
            </w:r>
          </w:p>
          <w:p w:rsidR="00805ADB" w:rsidRPr="00805ADB" w:rsidRDefault="00805ADB" w:rsidP="00E04975">
            <w:pPr>
              <w:numPr>
                <w:ilvl w:val="0"/>
                <w:numId w:val="2"/>
              </w:numPr>
              <w:spacing w:after="0" w:line="240" w:lineRule="auto"/>
              <w:ind w:left="0"/>
              <w:rPr>
                <w:rFonts w:ascii="Times New Roman" w:hAnsi="Times New Roman"/>
              </w:rPr>
            </w:pPr>
            <w:r w:rsidRPr="00805ADB">
              <w:rPr>
                <w:rFonts w:ascii="Times New Roman" w:hAnsi="Times New Roman"/>
              </w:rPr>
              <w:t>Балапановское и Глуховское месторождения подземных вод.</w:t>
            </w:r>
          </w:p>
          <w:p w:rsidR="00805ADB" w:rsidRPr="00E04975" w:rsidRDefault="00805ADB" w:rsidP="00E04975">
            <w:pPr>
              <w:spacing w:after="0" w:line="240" w:lineRule="auto"/>
              <w:rPr>
                <w:rFonts w:ascii="Times New Roman" w:hAnsi="Times New Roman"/>
              </w:rPr>
            </w:pPr>
            <w:r w:rsidRPr="00805ADB">
              <w:rPr>
                <w:rFonts w:ascii="Times New Roman" w:hAnsi="Times New Roman"/>
              </w:rPr>
              <w:t>Эти особенности формируют благоприятные условия для развития сельского хозяйства, туризма и рекреационной инфраструктуры.</w:t>
            </w:r>
          </w:p>
        </w:tc>
      </w:tr>
      <w:tr w:rsidR="00805ADB" w:rsidRPr="00805ADB" w:rsidTr="00F52971">
        <w:tc>
          <w:tcPr>
            <w:tcW w:w="2271" w:type="dxa"/>
          </w:tcPr>
          <w:p w:rsidR="00805ADB" w:rsidRPr="00805ADB" w:rsidRDefault="00805ADB" w:rsidP="00E04975">
            <w:pPr>
              <w:spacing w:after="0" w:line="240" w:lineRule="auto"/>
              <w:rPr>
                <w:rFonts w:ascii="Times New Roman" w:hAnsi="Times New Roman"/>
                <w:b/>
              </w:rPr>
            </w:pPr>
            <w:r w:rsidRPr="00805ADB">
              <w:rPr>
                <w:rFonts w:ascii="Times New Roman" w:hAnsi="Times New Roman"/>
                <w:b/>
              </w:rPr>
              <w:t>Основные направления, цели, целевые индикаторы и ресурсы</w:t>
            </w:r>
          </w:p>
        </w:tc>
        <w:tc>
          <w:tcPr>
            <w:tcW w:w="7765" w:type="dxa"/>
          </w:tcPr>
          <w:p w:rsidR="00805ADB" w:rsidRPr="00805ADB" w:rsidRDefault="00805ADB" w:rsidP="00E04975">
            <w:pPr>
              <w:tabs>
                <w:tab w:val="left" w:pos="851"/>
                <w:tab w:val="left" w:pos="993"/>
              </w:tabs>
              <w:spacing w:after="0" w:line="240" w:lineRule="auto"/>
              <w:jc w:val="both"/>
              <w:rPr>
                <w:rFonts w:ascii="Times New Roman" w:hAnsi="Times New Roman"/>
                <w:b/>
                <w:bCs/>
              </w:rPr>
            </w:pPr>
            <w:r w:rsidRPr="00805ADB">
              <w:rPr>
                <w:rFonts w:ascii="Times New Roman" w:hAnsi="Times New Roman"/>
                <w:b/>
                <w:bCs/>
              </w:rPr>
              <w:t>1. Реализация Национального плана развития</w:t>
            </w:r>
          </w:p>
          <w:p w:rsidR="00805ADB" w:rsidRPr="00805ADB" w:rsidRDefault="00805ADB" w:rsidP="00E04975">
            <w:pPr>
              <w:widowControl w:val="0"/>
              <w:spacing w:after="0" w:line="240" w:lineRule="auto"/>
              <w:jc w:val="both"/>
              <w:rPr>
                <w:rFonts w:ascii="Times New Roman" w:hAnsi="Times New Roman"/>
                <w:b/>
                <w:bCs/>
              </w:rPr>
            </w:pPr>
            <w:r w:rsidRPr="00805ADB">
              <w:rPr>
                <w:rFonts w:ascii="Times New Roman" w:hAnsi="Times New Roman"/>
                <w:b/>
                <w:u w:val="single"/>
              </w:rPr>
              <w:t>Направление 1:</w:t>
            </w:r>
            <w:r w:rsidRPr="00805ADB">
              <w:rPr>
                <w:rFonts w:ascii="Times New Roman" w:hAnsi="Times New Roman"/>
                <w:b/>
              </w:rPr>
              <w:t xml:space="preserve"> Крепкий фундамент экономики</w:t>
            </w:r>
          </w:p>
          <w:p w:rsidR="00805ADB" w:rsidRPr="00805ADB" w:rsidRDefault="00805ADB" w:rsidP="00E04975">
            <w:pPr>
              <w:widowControl w:val="0"/>
              <w:tabs>
                <w:tab w:val="left" w:pos="555"/>
              </w:tabs>
              <w:spacing w:after="0" w:line="240" w:lineRule="auto"/>
              <w:jc w:val="both"/>
              <w:rPr>
                <w:rFonts w:ascii="Times New Roman" w:hAnsi="Times New Roman"/>
                <w:b/>
                <w:bCs/>
              </w:rPr>
            </w:pPr>
            <w:r w:rsidRPr="00805ADB">
              <w:rPr>
                <w:rFonts w:ascii="Times New Roman" w:hAnsi="Times New Roman"/>
                <w:b/>
                <w:bCs/>
              </w:rPr>
              <w:t xml:space="preserve">Цель 2. </w:t>
            </w:r>
            <w:r w:rsidRPr="00805ADB">
              <w:rPr>
                <w:rFonts w:ascii="Times New Roman" w:hAnsi="Times New Roman"/>
              </w:rPr>
              <w:t>Снижение теневой экономики в отрасли торговли</w:t>
            </w:r>
          </w:p>
          <w:p w:rsidR="00805ADB" w:rsidRPr="00805ADB" w:rsidRDefault="00805ADB" w:rsidP="00E04975">
            <w:pPr>
              <w:widowControl w:val="0"/>
              <w:tabs>
                <w:tab w:val="left" w:pos="555"/>
              </w:tabs>
              <w:spacing w:after="0" w:line="240" w:lineRule="auto"/>
              <w:jc w:val="both"/>
              <w:rPr>
                <w:rFonts w:ascii="Times New Roman" w:hAnsi="Times New Roman"/>
                <w:b/>
                <w:bCs/>
              </w:rPr>
            </w:pPr>
            <w:r w:rsidRPr="00805ADB">
              <w:rPr>
                <w:rFonts w:ascii="Times New Roman" w:hAnsi="Times New Roman"/>
                <w:b/>
                <w:bCs/>
              </w:rPr>
              <w:t xml:space="preserve">Задача 1. </w:t>
            </w:r>
            <w:r w:rsidRPr="00805ADB">
              <w:rPr>
                <w:rFonts w:ascii="Times New Roman" w:hAnsi="Times New Roman"/>
              </w:rPr>
              <w:t>Сдерживание цен на социально значимые продтовары</w:t>
            </w:r>
          </w:p>
          <w:p w:rsidR="00805ADB" w:rsidRPr="00805ADB" w:rsidRDefault="00805ADB" w:rsidP="00E04975">
            <w:pPr>
              <w:widowControl w:val="0"/>
              <w:tabs>
                <w:tab w:val="left" w:pos="555"/>
              </w:tabs>
              <w:spacing w:after="0" w:line="240" w:lineRule="auto"/>
              <w:jc w:val="both"/>
              <w:rPr>
                <w:rFonts w:ascii="Times New Roman" w:hAnsi="Times New Roman"/>
                <w:b/>
                <w:u w:val="single"/>
              </w:rPr>
            </w:pPr>
          </w:p>
          <w:p w:rsidR="00805ADB" w:rsidRPr="00805ADB" w:rsidRDefault="00805ADB" w:rsidP="00E04975">
            <w:pPr>
              <w:widowControl w:val="0"/>
              <w:tabs>
                <w:tab w:val="left" w:pos="555"/>
              </w:tabs>
              <w:spacing w:after="0" w:line="240" w:lineRule="auto"/>
              <w:jc w:val="both"/>
              <w:rPr>
                <w:rFonts w:ascii="Times New Roman" w:hAnsi="Times New Roman"/>
                <w:b/>
              </w:rPr>
            </w:pPr>
            <w:r w:rsidRPr="00805ADB">
              <w:rPr>
                <w:rFonts w:ascii="Times New Roman" w:hAnsi="Times New Roman"/>
                <w:b/>
                <w:u w:val="single"/>
              </w:rPr>
              <w:t>Направление 2:</w:t>
            </w:r>
            <w:r w:rsidRPr="00805ADB">
              <w:rPr>
                <w:rFonts w:ascii="Times New Roman" w:hAnsi="Times New Roman"/>
                <w:b/>
              </w:rPr>
              <w:t xml:space="preserve"> Новые точки роста</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rPr>
              <w:t>КНИ - 25.</w:t>
            </w:r>
            <w:r w:rsidRPr="00805ADB">
              <w:rPr>
                <w:rFonts w:ascii="Times New Roman" w:hAnsi="Times New Roman"/>
                <w:bCs/>
              </w:rPr>
              <w:t xml:space="preserve"> Уровень активности в области инноваций </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rPr>
              <w:t>Цель 3</w:t>
            </w:r>
            <w:r w:rsidRPr="00805ADB">
              <w:rPr>
                <w:rFonts w:ascii="Times New Roman" w:hAnsi="Times New Roman"/>
              </w:rPr>
              <w:t>. Развитие национальной инновационной системы</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rPr>
              <w:t xml:space="preserve">Задача 2. </w:t>
            </w:r>
            <w:r w:rsidRPr="00805ADB">
              <w:rPr>
                <w:rFonts w:ascii="Times New Roman" w:hAnsi="Times New Roman"/>
              </w:rPr>
              <w:t>Активное внедрение инноваций в экономике</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bCs/>
              </w:rPr>
              <w:t xml:space="preserve">Цель 4.  </w:t>
            </w:r>
            <w:r w:rsidRPr="00805ADB">
              <w:rPr>
                <w:rFonts w:ascii="Times New Roman" w:hAnsi="Times New Roman"/>
                <w:bCs/>
              </w:rPr>
              <w:t xml:space="preserve">Формирование благоприятной туристской среды для развития внутреннего туризма  </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bCs/>
              </w:rPr>
              <w:t>Задача 3.</w:t>
            </w:r>
            <w:r w:rsidRPr="00805ADB">
              <w:rPr>
                <w:rFonts w:ascii="Times New Roman" w:hAnsi="Times New Roman"/>
                <w:bCs/>
              </w:rPr>
              <w:t xml:space="preserve"> Формирование конкурентоспособной туристической индустрии    </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rPr>
              <w:t>КНИ - 26.</w:t>
            </w:r>
            <w:r w:rsidRPr="00805ADB">
              <w:rPr>
                <w:rFonts w:ascii="Times New Roman" w:hAnsi="Times New Roman"/>
                <w:bCs/>
              </w:rPr>
              <w:t xml:space="preserve">  Количество внутренних туристов, обслуженных местами размещения</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rPr>
              <w:t xml:space="preserve">Цель. 1 </w:t>
            </w:r>
            <w:r w:rsidRPr="00805ADB">
              <w:rPr>
                <w:rFonts w:ascii="Times New Roman" w:hAnsi="Times New Roman"/>
              </w:rPr>
              <w:t xml:space="preserve">Формирование благоприятной туристской среды для развития внутреннего туризма  </w:t>
            </w:r>
          </w:p>
          <w:p w:rsidR="00805ADB" w:rsidRPr="00805ADB" w:rsidRDefault="00805ADB" w:rsidP="00E04975">
            <w:pPr>
              <w:keepLines/>
              <w:suppressLineNumbers/>
              <w:spacing w:after="0" w:line="240" w:lineRule="auto"/>
              <w:jc w:val="both"/>
              <w:rPr>
                <w:rFonts w:ascii="Times New Roman" w:hAnsi="Times New Roman"/>
                <w:b/>
              </w:rPr>
            </w:pPr>
            <w:r w:rsidRPr="00805ADB">
              <w:rPr>
                <w:rFonts w:ascii="Times New Roman" w:hAnsi="Times New Roman"/>
                <w:b/>
              </w:rPr>
              <w:t xml:space="preserve">Задача 4. </w:t>
            </w:r>
            <w:r w:rsidRPr="00805ADB">
              <w:rPr>
                <w:rFonts w:ascii="Times New Roman" w:hAnsi="Times New Roman"/>
                <w:bCs/>
              </w:rPr>
              <w:t>Формирование конкурентоспособной туристской индустрии</w:t>
            </w:r>
            <w:r w:rsidRPr="00805ADB">
              <w:rPr>
                <w:rFonts w:ascii="Times New Roman" w:hAnsi="Times New Roman"/>
                <w:b/>
              </w:rPr>
              <w:t xml:space="preserve">    </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rPr>
              <w:t>КНИ - 27.</w:t>
            </w:r>
            <w:r w:rsidRPr="00805ADB">
              <w:rPr>
                <w:rFonts w:ascii="Times New Roman" w:hAnsi="Times New Roman"/>
                <w:bCs/>
              </w:rPr>
              <w:t xml:space="preserve"> Количество въездных туристов, обслуженных местами размещения</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rPr>
              <w:t>Цель 6.</w:t>
            </w:r>
            <w:r w:rsidRPr="00805ADB">
              <w:rPr>
                <w:rFonts w:ascii="Times New Roman" w:hAnsi="Times New Roman"/>
                <w:bCs/>
              </w:rPr>
              <w:t xml:space="preserve"> Формирование странового туристского бренда Казахстана и создание его положительного имиджа</w:t>
            </w:r>
          </w:p>
          <w:p w:rsidR="00805ADB" w:rsidRPr="00805ADB" w:rsidRDefault="00805ADB" w:rsidP="00E04975">
            <w:pPr>
              <w:widowControl w:val="0"/>
              <w:tabs>
                <w:tab w:val="left" w:pos="555"/>
              </w:tabs>
              <w:spacing w:after="0" w:line="240" w:lineRule="auto"/>
              <w:jc w:val="both"/>
              <w:rPr>
                <w:rFonts w:ascii="Times New Roman" w:hAnsi="Times New Roman"/>
                <w:bCs/>
                <w:color w:val="000000"/>
              </w:rPr>
            </w:pPr>
            <w:r w:rsidRPr="00805ADB">
              <w:rPr>
                <w:rFonts w:ascii="Times New Roman" w:hAnsi="Times New Roman"/>
                <w:b/>
              </w:rPr>
              <w:t xml:space="preserve">Задача 5. </w:t>
            </w:r>
            <w:r w:rsidRPr="00805ADB">
              <w:rPr>
                <w:rFonts w:ascii="Times New Roman" w:hAnsi="Times New Roman"/>
                <w:bCs/>
                <w:color w:val="000000"/>
              </w:rPr>
              <w:t>Привлечение иностранных туристов</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rPr>
              <w:t xml:space="preserve">Цель </w:t>
            </w:r>
            <w:r w:rsidRPr="00805ADB">
              <w:rPr>
                <w:rFonts w:ascii="Times New Roman" w:hAnsi="Times New Roman"/>
                <w:b/>
                <w:highlight w:val="yellow"/>
              </w:rPr>
              <w:t>5</w:t>
            </w:r>
            <w:r w:rsidRPr="00805ADB">
              <w:rPr>
                <w:rFonts w:ascii="Times New Roman" w:hAnsi="Times New Roman"/>
                <w:b/>
              </w:rPr>
              <w:t xml:space="preserve">. </w:t>
            </w:r>
            <w:r w:rsidRPr="00805ADB">
              <w:rPr>
                <w:rFonts w:ascii="Times New Roman" w:hAnsi="Times New Roman"/>
                <w:bCs/>
              </w:rPr>
              <w:t>Создание условий для повышения конкурентоспособности субъектов АПК</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 xml:space="preserve">Задача 6. </w:t>
            </w:r>
            <w:r w:rsidRPr="00805ADB">
              <w:rPr>
                <w:rFonts w:ascii="Times New Roman" w:hAnsi="Times New Roman"/>
              </w:rPr>
              <w:t>Повышение экономической доступности товаров, работ и услуг для производства продукции по переработке сельскохозяйственного сырья</w:t>
            </w:r>
          </w:p>
          <w:p w:rsidR="00805ADB" w:rsidRPr="00805ADB" w:rsidRDefault="00805ADB" w:rsidP="00E04975">
            <w:pPr>
              <w:spacing w:after="0" w:line="240" w:lineRule="auto"/>
              <w:rPr>
                <w:rFonts w:ascii="Times New Roman" w:hAnsi="Times New Roman"/>
                <w:bCs/>
              </w:rPr>
            </w:pPr>
            <w:r w:rsidRPr="00805ADB">
              <w:rPr>
                <w:rFonts w:ascii="Times New Roman" w:hAnsi="Times New Roman"/>
                <w:b/>
                <w:bCs/>
              </w:rPr>
              <w:t>Показатель результата</w:t>
            </w:r>
            <w:r w:rsidRPr="00805ADB">
              <w:rPr>
                <w:rFonts w:ascii="Times New Roman" w:hAnsi="Times New Roman"/>
                <w:bCs/>
              </w:rPr>
              <w:t xml:space="preserve"> Доля переработки мяса</w:t>
            </w:r>
          </w:p>
          <w:p w:rsidR="00805ADB" w:rsidRPr="00805ADB" w:rsidRDefault="00805ADB" w:rsidP="00E04975">
            <w:pPr>
              <w:spacing w:after="0" w:line="240" w:lineRule="auto"/>
              <w:rPr>
                <w:rFonts w:ascii="Times New Roman" w:hAnsi="Times New Roman"/>
                <w:bCs/>
              </w:rPr>
            </w:pPr>
            <w:r w:rsidRPr="00805ADB">
              <w:rPr>
                <w:rFonts w:ascii="Times New Roman" w:hAnsi="Times New Roman"/>
                <w:b/>
                <w:bCs/>
              </w:rPr>
              <w:t>Показатель результата</w:t>
            </w:r>
            <w:r w:rsidRPr="00805ADB">
              <w:rPr>
                <w:rFonts w:ascii="Times New Roman" w:hAnsi="Times New Roman"/>
                <w:bCs/>
              </w:rPr>
              <w:t xml:space="preserve"> Доля переработки молока</w:t>
            </w:r>
          </w:p>
          <w:p w:rsidR="00805ADB" w:rsidRPr="00805ADB" w:rsidRDefault="00805ADB" w:rsidP="00E04975">
            <w:pPr>
              <w:spacing w:after="0" w:line="240" w:lineRule="auto"/>
              <w:rPr>
                <w:rFonts w:ascii="Times New Roman" w:hAnsi="Times New Roman"/>
                <w:bCs/>
              </w:rPr>
            </w:pPr>
            <w:r w:rsidRPr="00805ADB">
              <w:rPr>
                <w:rFonts w:ascii="Times New Roman" w:hAnsi="Times New Roman"/>
                <w:b/>
                <w:bCs/>
              </w:rPr>
              <w:t>Показатель результата</w:t>
            </w:r>
            <w:r w:rsidRPr="00805ADB">
              <w:rPr>
                <w:rFonts w:ascii="Times New Roman" w:hAnsi="Times New Roman"/>
                <w:bCs/>
              </w:rPr>
              <w:t xml:space="preserve"> Доля переработки масличных культур (подсолнечник)</w:t>
            </w:r>
          </w:p>
          <w:p w:rsidR="00805ADB" w:rsidRPr="00805ADB" w:rsidRDefault="00805ADB" w:rsidP="00E04975">
            <w:pPr>
              <w:widowControl w:val="0"/>
              <w:tabs>
                <w:tab w:val="left" w:pos="555"/>
              </w:tabs>
              <w:spacing w:after="0" w:line="240" w:lineRule="auto"/>
              <w:jc w:val="both"/>
              <w:rPr>
                <w:rFonts w:ascii="Times New Roman" w:hAnsi="Times New Roman"/>
                <w:bCs/>
              </w:rPr>
            </w:pPr>
            <w:r w:rsidRPr="00805ADB">
              <w:rPr>
                <w:rFonts w:ascii="Times New Roman" w:hAnsi="Times New Roman"/>
                <w:b/>
              </w:rPr>
              <w:t>Цель 9.</w:t>
            </w:r>
            <w:r w:rsidRPr="00805ADB">
              <w:rPr>
                <w:rFonts w:ascii="Times New Roman" w:hAnsi="Times New Roman"/>
                <w:bCs/>
              </w:rPr>
              <w:t xml:space="preserve"> Повышение эффективности управления водными ресурсами</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 xml:space="preserve">Задача 8. </w:t>
            </w:r>
            <w:r w:rsidRPr="00805ADB">
              <w:rPr>
                <w:rFonts w:ascii="Times New Roman" w:hAnsi="Times New Roman"/>
              </w:rPr>
              <w:t>Внедрение водосберегающих технологий на орошаемых землях</w:t>
            </w:r>
          </w:p>
          <w:p w:rsidR="00805ADB" w:rsidRPr="00805ADB" w:rsidRDefault="00805ADB" w:rsidP="00E04975">
            <w:pPr>
              <w:pStyle w:val="TableParagraph"/>
              <w:tabs>
                <w:tab w:val="left" w:pos="411"/>
                <w:tab w:val="left" w:pos="555"/>
              </w:tabs>
              <w:jc w:val="both"/>
              <w:rPr>
                <w:b/>
                <w:u w:val="single"/>
                <w:lang w:eastAsia="ru-RU"/>
              </w:rPr>
            </w:pPr>
          </w:p>
          <w:p w:rsidR="00805ADB" w:rsidRPr="00805ADB" w:rsidRDefault="00805ADB" w:rsidP="00E04975">
            <w:pPr>
              <w:pStyle w:val="TableParagraph"/>
              <w:tabs>
                <w:tab w:val="left" w:pos="411"/>
                <w:tab w:val="left" w:pos="555"/>
              </w:tabs>
              <w:jc w:val="both"/>
              <w:rPr>
                <w:b/>
                <w:sz w:val="24"/>
                <w:szCs w:val="24"/>
                <w:u w:val="single"/>
              </w:rPr>
            </w:pPr>
            <w:r w:rsidRPr="00805ADB">
              <w:rPr>
                <w:b/>
                <w:sz w:val="24"/>
                <w:szCs w:val="24"/>
                <w:u w:val="single"/>
                <w:lang w:eastAsia="ru-RU"/>
              </w:rPr>
              <w:t>Направление 3:</w:t>
            </w:r>
            <w:r w:rsidRPr="00805ADB">
              <w:rPr>
                <w:b/>
                <w:sz w:val="24"/>
                <w:szCs w:val="24"/>
                <w:lang w:eastAsia="ru-RU"/>
              </w:rPr>
              <w:t xml:space="preserve"> Высокое качество жизни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КНИ - 6</w:t>
            </w:r>
            <w:r w:rsidRPr="00805ADB">
              <w:rPr>
                <w:rFonts w:ascii="Times New Roman" w:hAnsi="Times New Roman"/>
                <w:bCs/>
              </w:rPr>
              <w:t xml:space="preserve"> Ожидаемая продолжительность жизни населения при рождении </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 xml:space="preserve">Цель 6. </w:t>
            </w:r>
            <w:r w:rsidRPr="00805ADB">
              <w:rPr>
                <w:rFonts w:ascii="Times New Roman" w:hAnsi="Times New Roman"/>
                <w:bCs/>
              </w:rPr>
              <w:t>Обеспечение эффективной профилактики в сфере охраны здоровья и формирование у населения приверженности здоровому образу жизни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ЦИ.</w:t>
            </w:r>
            <w:r w:rsidRPr="00805ADB">
              <w:rPr>
                <w:rFonts w:ascii="Times New Roman" w:hAnsi="Times New Roman"/>
                <w:bCs/>
              </w:rPr>
              <w:t xml:space="preserve"> Увеличение доли граждан Казахстана, ведущего здоровый образ жизни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 xml:space="preserve">Задача 9. </w:t>
            </w:r>
            <w:r w:rsidRPr="00805ADB">
              <w:rPr>
                <w:rFonts w:ascii="Times New Roman" w:hAnsi="Times New Roman"/>
              </w:rPr>
              <w:t>Укрепление здоровья населения через снижение поведенческих факторов риска для профилактики неинфекционных хронических заболеваний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1.2</w:t>
            </w:r>
            <w:r w:rsidRPr="00805ADB">
              <w:rPr>
                <w:rFonts w:ascii="Times New Roman" w:hAnsi="Times New Roman"/>
                <w:bCs/>
              </w:rPr>
              <w:t xml:space="preserve"> Снижение заболеваемости ожирением среди детей (0 – 14 лет, на 100 тыс. населения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1.3</w:t>
            </w:r>
            <w:r w:rsidRPr="00805ADB">
              <w:rPr>
                <w:rFonts w:ascii="Times New Roman" w:hAnsi="Times New Roman"/>
                <w:bCs/>
              </w:rPr>
              <w:t xml:space="preserve"> Снижение заболеваемости психическими и поведенческими расстройствами, вследствие употребления психоактивных веществ</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Задача 10.</w:t>
            </w:r>
            <w:r w:rsidRPr="00805ADB">
              <w:rPr>
                <w:rFonts w:ascii="Times New Roman" w:hAnsi="Times New Roman"/>
                <w:bCs/>
              </w:rPr>
              <w:t xml:space="preserve"> Снижение поведенческих факторов риска для профилактики инфекционных заболеваний</w:t>
            </w:r>
          </w:p>
          <w:p w:rsidR="00805ADB" w:rsidRPr="00805ADB" w:rsidRDefault="00805ADB" w:rsidP="00E04975">
            <w:pPr>
              <w:widowControl w:val="0"/>
              <w:tabs>
                <w:tab w:val="left" w:pos="411"/>
                <w:tab w:val="left" w:pos="555"/>
              </w:tabs>
              <w:spacing w:after="0" w:line="240" w:lineRule="auto"/>
              <w:jc w:val="both"/>
              <w:rPr>
                <w:rFonts w:ascii="Times New Roman" w:hAnsi="Times New Roman"/>
                <w:b/>
                <w:bCs/>
              </w:rPr>
            </w:pPr>
            <w:r w:rsidRPr="00805ADB">
              <w:rPr>
                <w:rFonts w:ascii="Times New Roman" w:hAnsi="Times New Roman"/>
                <w:b/>
                <w:bCs/>
              </w:rPr>
              <w:t>Показатель результата 2.1</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Cs/>
              </w:rPr>
              <w:t>Выявляемость новых зараженных ВИЧ на 1000 неинфицированного населения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Цель 11.</w:t>
            </w:r>
            <w:r w:rsidRPr="00805ADB">
              <w:rPr>
                <w:rFonts w:ascii="Times New Roman" w:hAnsi="Times New Roman"/>
                <w:bCs/>
              </w:rPr>
              <w:t xml:space="preserve"> Улучшение доступности и качества предоставляемых медицинских услуг</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ЦИ.</w:t>
            </w:r>
            <w:r w:rsidRPr="00805ADB">
              <w:rPr>
                <w:rFonts w:ascii="Times New Roman" w:hAnsi="Times New Roman"/>
                <w:bCs/>
              </w:rPr>
              <w:t xml:space="preserve"> Снижение стандартизованного коэффициента смертности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Задача 11.</w:t>
            </w:r>
            <w:r w:rsidRPr="00805ADB">
              <w:rPr>
                <w:rFonts w:ascii="Times New Roman" w:hAnsi="Times New Roman"/>
              </w:rPr>
              <w:t xml:space="preserve"> Снижение причин основных видов смертностей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1.1</w:t>
            </w:r>
            <w:r w:rsidRPr="00805ADB">
              <w:rPr>
                <w:rFonts w:ascii="Times New Roman" w:hAnsi="Times New Roman"/>
                <w:bCs/>
              </w:rPr>
              <w:t xml:space="preserve"> Снижение стандартизованного коэффициента смертности от болезней системы кровообращения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1.2</w:t>
            </w:r>
            <w:r w:rsidRPr="00805ADB">
              <w:rPr>
                <w:rFonts w:ascii="Times New Roman" w:hAnsi="Times New Roman"/>
                <w:bCs/>
              </w:rPr>
              <w:t xml:space="preserve"> Снижение стандартизованного коэффициента смертности от злокачественных заболеваний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 xml:space="preserve">Показатель результата 1.3 </w:t>
            </w:r>
            <w:r w:rsidRPr="00805ADB">
              <w:rPr>
                <w:rFonts w:ascii="Times New Roman" w:hAnsi="Times New Roman"/>
                <w:bCs/>
              </w:rPr>
              <w:t>Рост удельного веса выявленных первичных злокачественных новообразований на 0-I стадиях (уровень ранней диагностики)</w:t>
            </w:r>
          </w:p>
          <w:p w:rsidR="00805ADB" w:rsidRPr="00805ADB" w:rsidRDefault="00805ADB" w:rsidP="00E04975">
            <w:pPr>
              <w:tabs>
                <w:tab w:val="left" w:pos="360"/>
              </w:tabs>
              <w:spacing w:after="0" w:line="240" w:lineRule="auto"/>
              <w:jc w:val="both"/>
              <w:rPr>
                <w:rFonts w:ascii="Times New Roman" w:hAnsi="Times New Roman"/>
                <w:bCs/>
              </w:rPr>
            </w:pPr>
            <w:r w:rsidRPr="00805ADB">
              <w:rPr>
                <w:rFonts w:ascii="Times New Roman" w:hAnsi="Times New Roman"/>
                <w:b/>
              </w:rPr>
              <w:t xml:space="preserve">Показатель результата 1.4 </w:t>
            </w:r>
            <w:r w:rsidRPr="00805ADB">
              <w:rPr>
                <w:rFonts w:ascii="Times New Roman" w:hAnsi="Times New Roman"/>
              </w:rPr>
              <w:t>Смертность в результате дорожно-транспортных происшествий на 100 тыс. населения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1.5</w:t>
            </w:r>
            <w:r w:rsidRPr="00805ADB">
              <w:rPr>
                <w:rFonts w:ascii="Times New Roman" w:hAnsi="Times New Roman"/>
                <w:bCs/>
              </w:rPr>
              <w:t xml:space="preserve"> Снижение заболеваемости туберкулезом</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 xml:space="preserve">Задача 12. </w:t>
            </w:r>
            <w:r w:rsidRPr="00805ADB">
              <w:rPr>
                <w:rFonts w:ascii="Times New Roman" w:hAnsi="Times New Roman"/>
              </w:rPr>
              <w:t>Обеспечение охраны здоровья матери и ребенка</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2.1</w:t>
            </w:r>
            <w:r w:rsidRPr="00805ADB">
              <w:rPr>
                <w:rFonts w:ascii="Times New Roman" w:hAnsi="Times New Roman"/>
                <w:bCs/>
              </w:rPr>
              <w:t xml:space="preserve"> Снижение младенческой смертности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2.2</w:t>
            </w:r>
            <w:r w:rsidRPr="00805ADB">
              <w:rPr>
                <w:rFonts w:ascii="Times New Roman" w:hAnsi="Times New Roman"/>
                <w:bCs/>
              </w:rPr>
              <w:t xml:space="preserve"> Снижение неонатальной смертности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2.3</w:t>
            </w:r>
            <w:r w:rsidRPr="00805ADB">
              <w:rPr>
                <w:rFonts w:ascii="Times New Roman" w:hAnsi="Times New Roman"/>
                <w:bCs/>
              </w:rPr>
              <w:t xml:space="preserve"> Увеличение охвата детей до 1 года проактивным наблюдением и скринингами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2.4</w:t>
            </w:r>
            <w:r w:rsidRPr="00805ADB">
              <w:rPr>
                <w:rFonts w:ascii="Times New Roman" w:hAnsi="Times New Roman"/>
                <w:bCs/>
              </w:rPr>
              <w:t xml:space="preserve"> Коэффициент смертности детей в возрасте до 5 лет</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2.5</w:t>
            </w:r>
            <w:r w:rsidRPr="00805ADB">
              <w:rPr>
                <w:rFonts w:ascii="Times New Roman" w:hAnsi="Times New Roman"/>
                <w:bCs/>
              </w:rPr>
              <w:t xml:space="preserve"> Снижение материнской смертности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2.6</w:t>
            </w:r>
            <w:r w:rsidRPr="00805ADB">
              <w:rPr>
                <w:rFonts w:ascii="Times New Roman" w:hAnsi="Times New Roman"/>
                <w:bCs/>
              </w:rPr>
              <w:t xml:space="preserve"> Увеличение охвата женщин прегравидарной подготовкой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2.7</w:t>
            </w:r>
            <w:r w:rsidRPr="00805ADB">
              <w:rPr>
                <w:rFonts w:ascii="Times New Roman" w:hAnsi="Times New Roman"/>
                <w:bCs/>
              </w:rPr>
              <w:t xml:space="preserve"> Охват женщин фертильного возраста (15-49 лет) современной контрацепцией</w:t>
            </w:r>
          </w:p>
          <w:p w:rsidR="00805ADB" w:rsidRPr="00805ADB" w:rsidRDefault="00805ADB" w:rsidP="00E04975">
            <w:pPr>
              <w:widowControl w:val="0"/>
              <w:tabs>
                <w:tab w:val="left" w:pos="411"/>
                <w:tab w:val="left" w:pos="555"/>
              </w:tabs>
              <w:spacing w:after="0" w:line="240" w:lineRule="auto"/>
              <w:rPr>
                <w:rFonts w:ascii="Times New Roman" w:hAnsi="Times New Roman"/>
                <w:bCs/>
              </w:rPr>
            </w:pPr>
            <w:r w:rsidRPr="00805ADB">
              <w:rPr>
                <w:rFonts w:ascii="Times New Roman" w:hAnsi="Times New Roman"/>
                <w:b/>
              </w:rPr>
              <w:t>Показатель результата 2.8</w:t>
            </w:r>
            <w:r w:rsidRPr="00805ADB">
              <w:rPr>
                <w:rFonts w:ascii="Times New Roman" w:hAnsi="Times New Roman"/>
                <w:bCs/>
              </w:rPr>
              <w:t xml:space="preserve"> Снижение рождаемости среди подростков</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2.9</w:t>
            </w:r>
            <w:r w:rsidRPr="00805ADB">
              <w:rPr>
                <w:rFonts w:ascii="Times New Roman" w:hAnsi="Times New Roman"/>
                <w:bCs/>
              </w:rPr>
              <w:t xml:space="preserve"> Снижение заболеваемости анемией среди беременных женщин в возрасте 15-49 лет</w:t>
            </w:r>
          </w:p>
          <w:p w:rsidR="00805ADB" w:rsidRPr="00805ADB" w:rsidRDefault="00805ADB" w:rsidP="00E04975">
            <w:pPr>
              <w:widowControl w:val="0"/>
              <w:tabs>
                <w:tab w:val="left" w:pos="411"/>
                <w:tab w:val="left" w:pos="555"/>
              </w:tabs>
              <w:spacing w:after="0" w:line="240" w:lineRule="auto"/>
              <w:jc w:val="both"/>
              <w:rPr>
                <w:rFonts w:ascii="Times New Roman" w:hAnsi="Times New Roman"/>
              </w:rPr>
            </w:pPr>
            <w:r w:rsidRPr="00805ADB">
              <w:rPr>
                <w:rFonts w:ascii="Times New Roman" w:hAnsi="Times New Roman"/>
                <w:b/>
                <w:bCs/>
              </w:rPr>
              <w:t xml:space="preserve">Задача 13. </w:t>
            </w:r>
            <w:r w:rsidRPr="00805ADB">
              <w:rPr>
                <w:rFonts w:ascii="Times New Roman" w:hAnsi="Times New Roman"/>
              </w:rPr>
              <w:t>Обеспечение санитарно-эпидемиологического благополучия населения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3.1</w:t>
            </w:r>
            <w:r w:rsidRPr="00805ADB">
              <w:rPr>
                <w:rFonts w:ascii="Times New Roman" w:hAnsi="Times New Roman"/>
                <w:bCs/>
              </w:rPr>
              <w:t xml:space="preserve"> Доля целевой группы населения, охваченная иммунизацией всеми вакцинами, включенными в национальные программы, не менее 95%</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3.4</w:t>
            </w:r>
            <w:r w:rsidRPr="00805ADB">
              <w:rPr>
                <w:rFonts w:ascii="Times New Roman" w:hAnsi="Times New Roman"/>
                <w:bCs/>
              </w:rPr>
              <w:t xml:space="preserve"> Степень готовности медицинских организаций к чрезвычайным ситуациям природно-техногенного характера</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 xml:space="preserve">Задача 14.  </w:t>
            </w:r>
            <w:r w:rsidRPr="00805ADB">
              <w:rPr>
                <w:rFonts w:ascii="Times New Roman" w:hAnsi="Times New Roman"/>
              </w:rPr>
              <w:t>Повышение качества подготовки медицинских кадров и развитие медицинской науки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4.1</w:t>
            </w:r>
            <w:r w:rsidRPr="00805ADB">
              <w:rPr>
                <w:rFonts w:ascii="Times New Roman" w:hAnsi="Times New Roman"/>
                <w:bCs/>
              </w:rPr>
              <w:t xml:space="preserve"> Повышение уровня обеспеченности медицинскими работниками сельского населения в соответствии с минимальными </w:t>
            </w:r>
            <w:r w:rsidRPr="00805ADB">
              <w:rPr>
                <w:rFonts w:ascii="Times New Roman" w:hAnsi="Times New Roman"/>
                <w:bCs/>
              </w:rPr>
              <w:lastRenderedPageBreak/>
              <w:t>нормативами обеспеченности медицинскими работниками регионов</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Цель 12.</w:t>
            </w:r>
            <w:r w:rsidRPr="00805ADB">
              <w:rPr>
                <w:rFonts w:ascii="Times New Roman" w:hAnsi="Times New Roman"/>
                <w:bCs/>
              </w:rPr>
              <w:t xml:space="preserve"> Обеспечение всеобщего охвата населения медицинской помощью</w:t>
            </w:r>
          </w:p>
          <w:p w:rsidR="00805ADB" w:rsidRPr="00805ADB" w:rsidRDefault="00805ADB" w:rsidP="00E04975">
            <w:pPr>
              <w:spacing w:after="0" w:line="240" w:lineRule="auto"/>
              <w:jc w:val="both"/>
              <w:rPr>
                <w:rFonts w:ascii="Times New Roman" w:hAnsi="Times New Roman"/>
                <w:bCs/>
              </w:rPr>
            </w:pPr>
            <w:r w:rsidRPr="00805ADB">
              <w:rPr>
                <w:rFonts w:ascii="Times New Roman" w:hAnsi="Times New Roman"/>
                <w:b/>
                <w:bCs/>
              </w:rPr>
              <w:t xml:space="preserve">Задача 15. </w:t>
            </w:r>
            <w:r w:rsidRPr="00805ADB">
              <w:rPr>
                <w:rFonts w:ascii="Times New Roman" w:hAnsi="Times New Roman"/>
              </w:rPr>
              <w:t>Совершенствование планирования объемов медицинских услуг и тарифной политики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1.1</w:t>
            </w:r>
            <w:r w:rsidRPr="00805ADB">
              <w:rPr>
                <w:rFonts w:ascii="Times New Roman" w:hAnsi="Times New Roman"/>
                <w:bCs/>
              </w:rPr>
              <w:t xml:space="preserve"> Уровень охвата населения в системе обязательного социального медицинского страхования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1.2</w:t>
            </w:r>
            <w:r w:rsidRPr="00805ADB">
              <w:rPr>
                <w:rFonts w:ascii="Times New Roman" w:hAnsi="Times New Roman"/>
                <w:bCs/>
              </w:rPr>
              <w:t xml:space="preserve"> Инвестиции в основной капитал в сфере здравоохранения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bCs/>
              </w:rPr>
              <w:t xml:space="preserve">Задача 16. </w:t>
            </w:r>
            <w:r w:rsidRPr="00805ADB">
              <w:rPr>
                <w:rFonts w:ascii="Times New Roman" w:hAnsi="Times New Roman"/>
              </w:rPr>
              <w:t>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2.5</w:t>
            </w:r>
            <w:r w:rsidRPr="00805ADB">
              <w:rPr>
                <w:rFonts w:ascii="Times New Roman" w:hAnsi="Times New Roman"/>
                <w:bCs/>
              </w:rPr>
              <w:t xml:space="preserve"> Снижение уровня износа зданий медицинских организаций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КНИ - 11.</w:t>
            </w:r>
            <w:r w:rsidRPr="00805ADB">
              <w:rPr>
                <w:rFonts w:ascii="Times New Roman" w:hAnsi="Times New Roman"/>
                <w:bCs/>
              </w:rPr>
              <w:t xml:space="preserve"> Доля населения, имеющего доходы ниже величины прожиточного минимума/ниже черты бедности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Цель 13.</w:t>
            </w:r>
            <w:r w:rsidRPr="00805ADB">
              <w:rPr>
                <w:rFonts w:ascii="Times New Roman" w:hAnsi="Times New Roman"/>
                <w:bCs/>
              </w:rPr>
              <w:t xml:space="preserve"> Содействие занятости населения и усиление адресности социальной поддержки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ЦИ</w:t>
            </w:r>
            <w:r w:rsidRPr="00805ADB">
              <w:rPr>
                <w:rFonts w:ascii="Times New Roman" w:hAnsi="Times New Roman"/>
                <w:bCs/>
              </w:rPr>
              <w:t>. Уровень безработицы</w:t>
            </w:r>
          </w:p>
          <w:p w:rsidR="00805ADB" w:rsidRPr="00805ADB" w:rsidRDefault="00805ADB" w:rsidP="00E04975">
            <w:pPr>
              <w:widowControl w:val="0"/>
              <w:tabs>
                <w:tab w:val="left" w:pos="411"/>
                <w:tab w:val="left" w:pos="555"/>
              </w:tabs>
              <w:spacing w:after="0" w:line="240" w:lineRule="auto"/>
              <w:jc w:val="both"/>
              <w:rPr>
                <w:rFonts w:ascii="Times New Roman" w:hAnsi="Times New Roman"/>
                <w:b/>
                <w:kern w:val="24"/>
              </w:rPr>
            </w:pPr>
            <w:r w:rsidRPr="00805ADB">
              <w:rPr>
                <w:rFonts w:ascii="Times New Roman" w:hAnsi="Times New Roman"/>
                <w:b/>
                <w:bCs/>
                <w:kern w:val="24"/>
              </w:rPr>
              <w:t>Задача 17.</w:t>
            </w:r>
            <w:r w:rsidRPr="00805ADB">
              <w:rPr>
                <w:rFonts w:ascii="Times New Roman" w:hAnsi="Times New Roman"/>
                <w:b/>
                <w:kern w:val="24"/>
              </w:rPr>
              <w:t xml:space="preserve"> </w:t>
            </w:r>
            <w:r w:rsidRPr="00805ADB">
              <w:rPr>
                <w:rFonts w:ascii="Times New Roman" w:hAnsi="Times New Roman"/>
                <w:bCs/>
                <w:kern w:val="24"/>
              </w:rPr>
              <w:t>Трудоустройство граждан, в том числе молодежи</w:t>
            </w:r>
          </w:p>
          <w:p w:rsidR="00805ADB" w:rsidRPr="00805ADB" w:rsidRDefault="00805ADB" w:rsidP="00E04975">
            <w:pPr>
              <w:spacing w:after="0" w:line="240" w:lineRule="auto"/>
              <w:contextualSpacing/>
              <w:rPr>
                <w:rFonts w:ascii="Times New Roman" w:hAnsi="Times New Roman"/>
                <w:bCs/>
              </w:rPr>
            </w:pPr>
            <w:r w:rsidRPr="00805ADB">
              <w:rPr>
                <w:rFonts w:ascii="Times New Roman" w:hAnsi="Times New Roman"/>
                <w:b/>
                <w:bCs/>
                <w:kern w:val="24"/>
              </w:rPr>
              <w:t xml:space="preserve">Показатель результата 1.1 </w:t>
            </w:r>
            <w:r w:rsidRPr="00805ADB">
              <w:rPr>
                <w:rFonts w:ascii="Times New Roman" w:hAnsi="Times New Roman"/>
                <w:bCs/>
                <w:kern w:val="24"/>
              </w:rPr>
              <w:t>Количество трудоустроенных граждан, в том числе молодежи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КНИ - 7.</w:t>
            </w:r>
            <w:r w:rsidRPr="00805ADB">
              <w:rPr>
                <w:rFonts w:ascii="Times New Roman" w:hAnsi="Times New Roman"/>
                <w:bCs/>
              </w:rPr>
              <w:t xml:space="preserve"> Качество результатов среднего образования на основе тестирования PISA, баллы читательская грамотность</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КНИ - 8.</w:t>
            </w:r>
            <w:r w:rsidRPr="00805ADB">
              <w:rPr>
                <w:rFonts w:ascii="Times New Roman" w:hAnsi="Times New Roman"/>
                <w:bCs/>
              </w:rPr>
              <w:t xml:space="preserve"> Качество результатов среднего образования на основе тестирования PISA, баллы математическая грамотность</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КНИ - 9.</w:t>
            </w:r>
            <w:r w:rsidRPr="00805ADB">
              <w:rPr>
                <w:rFonts w:ascii="Times New Roman" w:hAnsi="Times New Roman"/>
                <w:bCs/>
              </w:rPr>
              <w:t xml:space="preserve"> Качество результатов среднего образования на основе тестирования PISA, баллы естественно-научная грамотность</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Цель 14.</w:t>
            </w:r>
            <w:r w:rsidRPr="00805ADB">
              <w:rPr>
                <w:rFonts w:ascii="Times New Roman" w:hAnsi="Times New Roman"/>
                <w:bCs/>
              </w:rPr>
              <w:t xml:space="preserve"> Повышение уровня развития умений и навыков детей дошкольного возраста</w:t>
            </w:r>
          </w:p>
          <w:p w:rsidR="00805ADB" w:rsidRPr="00805ADB" w:rsidRDefault="00805ADB" w:rsidP="00E04975">
            <w:pPr>
              <w:spacing w:after="0" w:line="240" w:lineRule="auto"/>
              <w:rPr>
                <w:rFonts w:ascii="Times New Roman" w:hAnsi="Times New Roman"/>
                <w:bCs/>
                <w:iCs/>
              </w:rPr>
            </w:pPr>
            <w:r w:rsidRPr="00805ADB">
              <w:rPr>
                <w:rFonts w:ascii="Times New Roman" w:hAnsi="Times New Roman"/>
                <w:b/>
              </w:rPr>
              <w:t xml:space="preserve">ЦИ. </w:t>
            </w:r>
            <w:r w:rsidRPr="00805ADB">
              <w:rPr>
                <w:rFonts w:ascii="Times New Roman" w:hAnsi="Times New Roman"/>
                <w:bCs/>
                <w:iCs/>
              </w:rPr>
              <w:t>Охват детей дошкольным воспитанием и обучением от 2 до 6 лет</w:t>
            </w:r>
          </w:p>
          <w:p w:rsidR="00805ADB" w:rsidRPr="00805ADB" w:rsidRDefault="00805ADB" w:rsidP="00E04975">
            <w:pPr>
              <w:spacing w:after="0" w:line="240" w:lineRule="auto"/>
              <w:rPr>
                <w:rFonts w:ascii="Times New Roman" w:hAnsi="Times New Roman"/>
              </w:rPr>
            </w:pPr>
            <w:r w:rsidRPr="00805ADB">
              <w:rPr>
                <w:rFonts w:ascii="Times New Roman" w:hAnsi="Times New Roman"/>
                <w:b/>
                <w:bCs/>
                <w:iCs/>
              </w:rPr>
              <w:t xml:space="preserve">Задача 18. </w:t>
            </w:r>
            <w:r w:rsidRPr="00805ADB">
              <w:rPr>
                <w:rFonts w:ascii="Times New Roman" w:hAnsi="Times New Roman"/>
                <w:iCs/>
              </w:rPr>
              <w:t>Повышение уровня развития умений и навыков</w:t>
            </w:r>
            <w:r w:rsidRPr="00805ADB">
              <w:rPr>
                <w:rFonts w:ascii="Times New Roman" w:hAnsi="Times New Roman"/>
                <w:b/>
                <w:bCs/>
                <w:iCs/>
              </w:rPr>
              <w:t xml:space="preserve"> </w:t>
            </w:r>
            <w:r w:rsidRPr="00805ADB">
              <w:rPr>
                <w:rFonts w:ascii="Times New Roman" w:hAnsi="Times New Roman"/>
                <w:iCs/>
              </w:rPr>
              <w:t>воспитанников</w:t>
            </w:r>
          </w:p>
          <w:p w:rsidR="00805ADB" w:rsidRPr="00805ADB" w:rsidRDefault="00805ADB" w:rsidP="00E04975">
            <w:pPr>
              <w:spacing w:after="0" w:line="240" w:lineRule="auto"/>
              <w:rPr>
                <w:rFonts w:ascii="Times New Roman" w:hAnsi="Times New Roman"/>
                <w:bCs/>
              </w:rPr>
            </w:pPr>
            <w:r w:rsidRPr="00805ADB">
              <w:rPr>
                <w:rFonts w:ascii="Times New Roman" w:hAnsi="Times New Roman"/>
                <w:b/>
              </w:rPr>
              <w:t>Показатель результата 1.1</w:t>
            </w:r>
            <w:r w:rsidRPr="00805ADB">
              <w:rPr>
                <w:rFonts w:ascii="Times New Roman" w:hAnsi="Times New Roman"/>
              </w:rPr>
              <w:t xml:space="preserve"> Уровень предшкольной подготовки детей</w:t>
            </w:r>
          </w:p>
          <w:p w:rsidR="00805ADB" w:rsidRPr="00805ADB" w:rsidRDefault="00805ADB" w:rsidP="00E04975">
            <w:pPr>
              <w:spacing w:after="0" w:line="240" w:lineRule="auto"/>
              <w:rPr>
                <w:rFonts w:ascii="Times New Roman" w:hAnsi="Times New Roman"/>
                <w:b/>
              </w:rPr>
            </w:pPr>
            <w:r w:rsidRPr="00805ADB">
              <w:rPr>
                <w:rFonts w:ascii="Times New Roman" w:hAnsi="Times New Roman"/>
                <w:b/>
              </w:rPr>
              <w:t xml:space="preserve">ЦИ  </w:t>
            </w:r>
          </w:p>
          <w:p w:rsidR="00805ADB" w:rsidRPr="00805ADB" w:rsidRDefault="00805ADB" w:rsidP="00E04975">
            <w:pPr>
              <w:widowControl w:val="0"/>
              <w:tabs>
                <w:tab w:val="left" w:pos="411"/>
                <w:tab w:val="left" w:pos="555"/>
              </w:tabs>
              <w:spacing w:after="0" w:line="240" w:lineRule="auto"/>
              <w:jc w:val="both"/>
              <w:rPr>
                <w:rFonts w:ascii="Times New Roman" w:hAnsi="Times New Roman"/>
              </w:rPr>
            </w:pPr>
            <w:r w:rsidRPr="00805ADB">
              <w:rPr>
                <w:rFonts w:ascii="Times New Roman" w:hAnsi="Times New Roman"/>
              </w:rPr>
              <w:t xml:space="preserve">Доля дошкольных организаций, соответствующих критериям оценки качества воспитания и обучения независимо от форм собственности </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
                <w:bCs/>
                <w:color w:val="000000"/>
              </w:rPr>
              <w:t>Задача 19</w:t>
            </w:r>
            <w:r w:rsidRPr="00805ADB">
              <w:rPr>
                <w:rFonts w:ascii="Times New Roman" w:hAnsi="Times New Roman"/>
                <w:bCs/>
                <w:color w:val="000000"/>
              </w:rPr>
              <w:t>. Усилить кадровый потенциал системы дошкольного образования путем совершенствования системы их подготовки, повышения квалификации</w:t>
            </w:r>
          </w:p>
          <w:p w:rsidR="00805ADB" w:rsidRPr="00805ADB" w:rsidRDefault="00805ADB" w:rsidP="00E04975">
            <w:pPr>
              <w:widowControl w:val="0"/>
              <w:tabs>
                <w:tab w:val="left" w:pos="411"/>
                <w:tab w:val="left" w:pos="555"/>
              </w:tabs>
              <w:spacing w:after="0" w:line="240" w:lineRule="auto"/>
              <w:jc w:val="both"/>
              <w:rPr>
                <w:rFonts w:ascii="Times New Roman" w:hAnsi="Times New Roman"/>
                <w:b/>
                <w:bCs/>
                <w:color w:val="000000"/>
              </w:rPr>
            </w:pPr>
            <w:r w:rsidRPr="00805ADB">
              <w:rPr>
                <w:rFonts w:ascii="Times New Roman" w:hAnsi="Times New Roman"/>
                <w:b/>
                <w:bCs/>
                <w:color w:val="000000"/>
              </w:rPr>
              <w:t>Показатель результата 1.1</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Cs/>
                <w:color w:val="000000"/>
              </w:rPr>
              <w:t>Доля педагогов, имеющих профильное образование, от общего количества руководителей, методистов, воспитателей дошкольных организаций</w:t>
            </w:r>
          </w:p>
          <w:p w:rsidR="00805ADB" w:rsidRPr="00805ADB" w:rsidRDefault="00805ADB" w:rsidP="00E04975">
            <w:pPr>
              <w:widowControl w:val="0"/>
              <w:tabs>
                <w:tab w:val="left" w:pos="411"/>
                <w:tab w:val="left" w:pos="555"/>
              </w:tabs>
              <w:spacing w:after="0" w:line="240" w:lineRule="auto"/>
              <w:jc w:val="both"/>
              <w:rPr>
                <w:rFonts w:ascii="Times New Roman" w:hAnsi="Times New Roman"/>
                <w:b/>
                <w:bCs/>
                <w:color w:val="000000"/>
              </w:rPr>
            </w:pPr>
            <w:r w:rsidRPr="00805ADB">
              <w:rPr>
                <w:rFonts w:ascii="Times New Roman" w:hAnsi="Times New Roman"/>
                <w:b/>
                <w:bCs/>
                <w:color w:val="000000"/>
              </w:rPr>
              <w:t>Показатель результата 1.2</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Cs/>
                <w:color w:val="000000"/>
              </w:rPr>
              <w:t>Доля педагогов дошкольных организаций, прошедших курсы повышения квалификации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
                <w:bCs/>
                <w:color w:val="000000"/>
              </w:rPr>
              <w:t>Цель 15.</w:t>
            </w:r>
            <w:r w:rsidRPr="00805ADB">
              <w:rPr>
                <w:rFonts w:ascii="Times New Roman" w:hAnsi="Times New Roman"/>
                <w:bCs/>
                <w:color w:val="000000"/>
              </w:rPr>
              <w:t xml:space="preserve"> Создание эргономичной и безопасной среды с современной материально-технической базой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
                <w:bCs/>
                <w:color w:val="000000"/>
              </w:rPr>
              <w:t>Задача 20.</w:t>
            </w:r>
            <w:r w:rsidRPr="00805ADB">
              <w:rPr>
                <w:rFonts w:ascii="Times New Roman" w:hAnsi="Times New Roman"/>
                <w:bCs/>
                <w:color w:val="000000"/>
              </w:rPr>
              <w:t xml:space="preserve"> Обеспечение школ комфортной, безопасной и современной образовательной средой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
                <w:bCs/>
                <w:color w:val="000000"/>
              </w:rPr>
              <w:t>Показатель результата 1.2</w:t>
            </w:r>
            <w:r w:rsidRPr="00805ADB">
              <w:rPr>
                <w:rFonts w:ascii="Times New Roman" w:hAnsi="Times New Roman"/>
                <w:bCs/>
                <w:color w:val="000000"/>
              </w:rPr>
              <w:t xml:space="preserve"> Доля основных и средних школ, обеспеченных предметными кабинетами физики, химии, биологии, робототехники, STEM</w:t>
            </w:r>
          </w:p>
          <w:p w:rsidR="00805ADB" w:rsidRPr="00805ADB" w:rsidRDefault="00805ADB" w:rsidP="00E04975">
            <w:pPr>
              <w:widowControl w:val="0"/>
              <w:tabs>
                <w:tab w:val="left" w:pos="411"/>
                <w:tab w:val="left" w:pos="555"/>
              </w:tabs>
              <w:spacing w:after="0" w:line="240" w:lineRule="auto"/>
              <w:jc w:val="both"/>
              <w:rPr>
                <w:rFonts w:ascii="Times New Roman" w:hAnsi="Times New Roman"/>
                <w:b/>
                <w:bCs/>
                <w:color w:val="000000"/>
              </w:rPr>
            </w:pPr>
            <w:r w:rsidRPr="00805ADB">
              <w:rPr>
                <w:rFonts w:ascii="Times New Roman" w:hAnsi="Times New Roman"/>
                <w:b/>
                <w:bCs/>
                <w:color w:val="000000"/>
              </w:rPr>
              <w:t>Показатель результата 1.3</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Cs/>
                <w:color w:val="000000"/>
              </w:rPr>
              <w:t>Доля школ, охваченных высокоскоростным Интернетом</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
                <w:bCs/>
                <w:color w:val="000000"/>
              </w:rPr>
              <w:t>Цель 16.</w:t>
            </w:r>
            <w:r w:rsidRPr="00805ADB">
              <w:rPr>
                <w:rFonts w:ascii="Times New Roman" w:hAnsi="Times New Roman"/>
                <w:bCs/>
                <w:color w:val="000000"/>
              </w:rPr>
              <w:t xml:space="preserve"> Обеспечение минимально обязательного уровня доступности объектов и услуг (благ) населению в зависимости от типа (город, численности населения) населенных пунктов</w:t>
            </w:r>
          </w:p>
          <w:p w:rsidR="00805ADB" w:rsidRPr="00805ADB" w:rsidRDefault="00805ADB" w:rsidP="00E04975">
            <w:pPr>
              <w:widowControl w:val="0"/>
              <w:tabs>
                <w:tab w:val="left" w:pos="411"/>
                <w:tab w:val="left" w:pos="555"/>
              </w:tabs>
              <w:spacing w:after="0" w:line="240" w:lineRule="auto"/>
              <w:jc w:val="both"/>
              <w:rPr>
                <w:rFonts w:ascii="Times New Roman" w:hAnsi="Times New Roman"/>
                <w:b/>
                <w:bCs/>
                <w:color w:val="000000"/>
              </w:rPr>
            </w:pPr>
            <w:r w:rsidRPr="00805ADB">
              <w:rPr>
                <w:rFonts w:ascii="Times New Roman" w:hAnsi="Times New Roman"/>
                <w:b/>
                <w:bCs/>
                <w:color w:val="000000"/>
              </w:rPr>
              <w:t>ЦИ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Cs/>
                <w:color w:val="000000"/>
              </w:rPr>
              <w:lastRenderedPageBreak/>
              <w:t>Уровень обеспеченности социальными благами и услугами в соответствии с Системой региональных стандартов по области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color w:val="000000"/>
              </w:rPr>
            </w:pPr>
            <w:r w:rsidRPr="00805ADB">
              <w:rPr>
                <w:rFonts w:ascii="Times New Roman" w:hAnsi="Times New Roman"/>
                <w:b/>
                <w:bCs/>
                <w:color w:val="000000"/>
              </w:rPr>
              <w:t>Задача 21.</w:t>
            </w:r>
            <w:r w:rsidRPr="00805ADB">
              <w:rPr>
                <w:rFonts w:ascii="Times New Roman" w:hAnsi="Times New Roman"/>
                <w:bCs/>
                <w:color w:val="000000"/>
              </w:rPr>
              <w:t xml:space="preserve"> Создание комфортной среды для жителей села и городов</w:t>
            </w:r>
          </w:p>
          <w:p w:rsidR="00805ADB" w:rsidRPr="00805ADB" w:rsidRDefault="00805ADB" w:rsidP="00E04975">
            <w:pPr>
              <w:widowControl w:val="0"/>
              <w:tabs>
                <w:tab w:val="left" w:pos="411"/>
                <w:tab w:val="left" w:pos="555"/>
              </w:tabs>
              <w:spacing w:after="0" w:line="240" w:lineRule="auto"/>
              <w:jc w:val="both"/>
              <w:rPr>
                <w:rFonts w:ascii="Times New Roman" w:hAnsi="Times New Roman"/>
                <w:bCs/>
                <w:i/>
                <w:iCs/>
              </w:rPr>
            </w:pPr>
            <w:r w:rsidRPr="00805ADB">
              <w:rPr>
                <w:rFonts w:ascii="Times New Roman" w:hAnsi="Times New Roman"/>
                <w:b/>
                <w:i/>
                <w:iCs/>
              </w:rPr>
              <w:t>Образование</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 xml:space="preserve">Показатель результата 1.1 </w:t>
            </w:r>
            <w:r w:rsidRPr="00805ADB">
              <w:rPr>
                <w:rFonts w:ascii="Times New Roman" w:hAnsi="Times New Roman"/>
                <w:bCs/>
              </w:rPr>
              <w:t>Доля школ, расположенных в типовых зданиях</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1.2</w:t>
            </w:r>
            <w:r w:rsidRPr="00805ADB">
              <w:rPr>
                <w:rFonts w:ascii="Times New Roman" w:hAnsi="Times New Roman"/>
                <w:bCs/>
              </w:rPr>
              <w:t xml:space="preserve"> Охват детей дополнительным образованием</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1.3.</w:t>
            </w:r>
            <w:r w:rsidRPr="00805ADB">
              <w:rPr>
                <w:rFonts w:ascii="Times New Roman" w:hAnsi="Times New Roman"/>
                <w:bCs/>
              </w:rPr>
              <w:t xml:space="preserve"> Доля объектов технического и профессионального, после среднего образования (ТиПО), расположенных в типовых зданиях</w:t>
            </w:r>
          </w:p>
          <w:p w:rsidR="00805ADB" w:rsidRPr="00805ADB" w:rsidRDefault="00805ADB" w:rsidP="00E04975">
            <w:pPr>
              <w:widowControl w:val="0"/>
              <w:tabs>
                <w:tab w:val="left" w:pos="411"/>
                <w:tab w:val="left" w:pos="555"/>
              </w:tabs>
              <w:spacing w:after="0" w:line="240" w:lineRule="auto"/>
              <w:jc w:val="both"/>
              <w:rPr>
                <w:rFonts w:ascii="Times New Roman" w:hAnsi="Times New Roman"/>
                <w:bCs/>
                <w:i/>
                <w:iCs/>
              </w:rPr>
            </w:pPr>
            <w:r w:rsidRPr="00805ADB">
              <w:rPr>
                <w:rFonts w:ascii="Times New Roman" w:hAnsi="Times New Roman"/>
                <w:b/>
                <w:bCs/>
                <w:i/>
                <w:iCs/>
              </w:rPr>
              <w:t>Здравоохранение</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2.1</w:t>
            </w:r>
            <w:r w:rsidRPr="00805ADB">
              <w:rPr>
                <w:rFonts w:ascii="Times New Roman" w:hAnsi="Times New Roman"/>
                <w:bCs/>
              </w:rPr>
              <w:t xml:space="preserve"> Охват населенных пунктов первичной медико-санитарной и консультативно-диагностической помощью</w:t>
            </w:r>
          </w:p>
          <w:p w:rsidR="00805ADB" w:rsidRPr="00805ADB" w:rsidRDefault="00805ADB" w:rsidP="00E04975">
            <w:pPr>
              <w:widowControl w:val="0"/>
              <w:tabs>
                <w:tab w:val="left" w:pos="411"/>
                <w:tab w:val="left" w:pos="555"/>
              </w:tabs>
              <w:spacing w:after="0" w:line="240" w:lineRule="auto"/>
              <w:jc w:val="both"/>
              <w:rPr>
                <w:rFonts w:ascii="Times New Roman" w:hAnsi="Times New Roman"/>
                <w:b/>
                <w:i/>
                <w:iCs/>
              </w:rPr>
            </w:pPr>
            <w:r w:rsidRPr="00805ADB">
              <w:rPr>
                <w:rFonts w:ascii="Times New Roman" w:hAnsi="Times New Roman"/>
                <w:b/>
                <w:i/>
                <w:iCs/>
              </w:rPr>
              <w:t>Культура</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3.1</w:t>
            </w:r>
            <w:r w:rsidRPr="00805ADB">
              <w:rPr>
                <w:rFonts w:ascii="Times New Roman" w:hAnsi="Times New Roman"/>
                <w:bCs/>
              </w:rPr>
              <w:t xml:space="preserve"> Рост обеспеченности объектами и услугами культуры</w:t>
            </w:r>
          </w:p>
          <w:p w:rsidR="00805ADB" w:rsidRPr="00805ADB" w:rsidRDefault="00805ADB" w:rsidP="00E04975">
            <w:pPr>
              <w:widowControl w:val="0"/>
              <w:tabs>
                <w:tab w:val="left" w:pos="411"/>
                <w:tab w:val="left" w:pos="555"/>
              </w:tabs>
              <w:spacing w:after="0" w:line="240" w:lineRule="auto"/>
              <w:jc w:val="both"/>
              <w:rPr>
                <w:rFonts w:ascii="Times New Roman" w:hAnsi="Times New Roman"/>
                <w:b/>
                <w:i/>
                <w:iCs/>
              </w:rPr>
            </w:pPr>
            <w:r w:rsidRPr="00805ADB">
              <w:rPr>
                <w:rFonts w:ascii="Times New Roman" w:hAnsi="Times New Roman"/>
                <w:b/>
                <w:i/>
                <w:iCs/>
              </w:rPr>
              <w:t xml:space="preserve">Спорт </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4.1.</w:t>
            </w:r>
            <w:r w:rsidRPr="00805ADB">
              <w:rPr>
                <w:rFonts w:ascii="Times New Roman" w:hAnsi="Times New Roman"/>
                <w:bCs/>
              </w:rPr>
              <w:t xml:space="preserve"> Доведение численности граждан, занимающихся физической культурой и спортом, до 50 % от общего населения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i/>
                <w:iCs/>
              </w:rPr>
            </w:pPr>
            <w:r w:rsidRPr="00805ADB">
              <w:rPr>
                <w:rFonts w:ascii="Times New Roman" w:hAnsi="Times New Roman"/>
                <w:b/>
                <w:bCs/>
                <w:i/>
                <w:iCs/>
              </w:rPr>
              <w:t>Дорожная инфраструктура</w:t>
            </w:r>
            <w:r w:rsidRPr="00805ADB">
              <w:rPr>
                <w:rFonts w:ascii="Times New Roman" w:hAnsi="Times New Roman"/>
                <w:i/>
                <w:iCs/>
              </w:rPr>
              <w:t> </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5.1</w:t>
            </w:r>
            <w:r w:rsidRPr="00805ADB">
              <w:rPr>
                <w:rFonts w:ascii="Times New Roman" w:hAnsi="Times New Roman"/>
                <w:bCs/>
              </w:rPr>
              <w:t xml:space="preserve"> Увеличение доли внутренних дорог в хорошем и удовлетворительном состоянии</w:t>
            </w:r>
          </w:p>
          <w:p w:rsidR="00805ADB" w:rsidRPr="00805ADB" w:rsidRDefault="00805ADB" w:rsidP="00E04975">
            <w:pPr>
              <w:widowControl w:val="0"/>
              <w:tabs>
                <w:tab w:val="left" w:pos="411"/>
                <w:tab w:val="left" w:pos="555"/>
              </w:tabs>
              <w:spacing w:after="0" w:line="240" w:lineRule="auto"/>
              <w:jc w:val="both"/>
              <w:rPr>
                <w:rFonts w:ascii="Times New Roman" w:hAnsi="Times New Roman"/>
                <w:b/>
                <w:i/>
                <w:iCs/>
              </w:rPr>
            </w:pPr>
            <w:r w:rsidRPr="00805ADB">
              <w:rPr>
                <w:rFonts w:ascii="Times New Roman" w:hAnsi="Times New Roman"/>
                <w:b/>
                <w:bCs/>
                <w:i/>
                <w:iCs/>
              </w:rPr>
              <w:t>Инженерная инфраструктура</w:t>
            </w:r>
            <w:r w:rsidRPr="00805ADB">
              <w:rPr>
                <w:rFonts w:ascii="Times New Roman" w:hAnsi="Times New Roman"/>
                <w:i/>
                <w:iCs/>
              </w:rPr>
              <w:t> </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6.1</w:t>
            </w:r>
            <w:r w:rsidRPr="00805ADB">
              <w:rPr>
                <w:rFonts w:ascii="Times New Roman" w:hAnsi="Times New Roman"/>
                <w:bCs/>
              </w:rPr>
              <w:t xml:space="preserve"> Обеспечение доступа населения к услугам водоснабжения (город, село)</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6.2</w:t>
            </w:r>
            <w:r w:rsidRPr="00805ADB">
              <w:rPr>
                <w:rFonts w:ascii="Times New Roman" w:hAnsi="Times New Roman"/>
                <w:bCs/>
              </w:rPr>
              <w:t xml:space="preserve"> Снижение износа электрических сетей</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6.3</w:t>
            </w:r>
            <w:r w:rsidRPr="00805ADB">
              <w:rPr>
                <w:rFonts w:ascii="Times New Roman" w:hAnsi="Times New Roman"/>
                <w:bCs/>
              </w:rPr>
              <w:t xml:space="preserve"> Общая площадь введенных в эксплуатацию жилых зданий</w:t>
            </w:r>
          </w:p>
          <w:p w:rsidR="00805ADB" w:rsidRPr="00805ADB" w:rsidRDefault="00805ADB" w:rsidP="00E04975">
            <w:pPr>
              <w:widowControl w:val="0"/>
              <w:tabs>
                <w:tab w:val="left" w:pos="411"/>
                <w:tab w:val="left" w:pos="555"/>
              </w:tabs>
              <w:spacing w:after="0" w:line="240" w:lineRule="auto"/>
              <w:jc w:val="both"/>
              <w:rPr>
                <w:rFonts w:ascii="Times New Roman" w:hAnsi="Times New Roman"/>
                <w:b/>
                <w:i/>
                <w:iCs/>
              </w:rPr>
            </w:pPr>
            <w:r w:rsidRPr="00805ADB">
              <w:rPr>
                <w:rFonts w:ascii="Times New Roman" w:hAnsi="Times New Roman"/>
                <w:b/>
                <w:i/>
                <w:iCs/>
              </w:rPr>
              <w:t>Обеспечение безопасности и защиты окружающей среды </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7.1</w:t>
            </w:r>
            <w:r w:rsidRPr="00805ADB">
              <w:rPr>
                <w:rFonts w:ascii="Times New Roman" w:hAnsi="Times New Roman"/>
                <w:bCs/>
              </w:rPr>
              <w:t xml:space="preserve"> Доведение до действующих норм положенности числа участковых пунктов полиции</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7.2</w:t>
            </w:r>
            <w:r w:rsidRPr="00805ADB">
              <w:rPr>
                <w:rFonts w:ascii="Times New Roman" w:hAnsi="Times New Roman"/>
                <w:bCs/>
              </w:rPr>
              <w:t xml:space="preserve"> Сокращение потребности в полигонах для размещения ТБО</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7.3.</w:t>
            </w:r>
            <w:r w:rsidRPr="00805ADB">
              <w:rPr>
                <w:rFonts w:ascii="Times New Roman" w:hAnsi="Times New Roman"/>
                <w:bCs/>
              </w:rPr>
              <w:t xml:space="preserve"> Обеспеченность инфраструктурой ЧС</w:t>
            </w:r>
          </w:p>
          <w:p w:rsidR="00805ADB" w:rsidRPr="00805ADB" w:rsidRDefault="00805ADB" w:rsidP="00E04975">
            <w:pPr>
              <w:widowControl w:val="0"/>
              <w:tabs>
                <w:tab w:val="left" w:pos="411"/>
                <w:tab w:val="left" w:pos="555"/>
              </w:tabs>
              <w:spacing w:after="0" w:line="240" w:lineRule="auto"/>
              <w:jc w:val="both"/>
              <w:rPr>
                <w:rFonts w:ascii="Times New Roman" w:hAnsi="Times New Roman"/>
                <w:bCs/>
                <w:i/>
                <w:iCs/>
              </w:rPr>
            </w:pPr>
            <w:r w:rsidRPr="00805ADB">
              <w:rPr>
                <w:rFonts w:ascii="Times New Roman" w:hAnsi="Times New Roman"/>
                <w:b/>
                <w:bCs/>
                <w:i/>
                <w:iCs/>
              </w:rPr>
              <w:t>Инфокоммуникация</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Показатель результата 8.1.</w:t>
            </w:r>
            <w:r w:rsidRPr="00805ADB">
              <w:rPr>
                <w:rFonts w:ascii="Times New Roman" w:hAnsi="Times New Roman"/>
                <w:bCs/>
              </w:rPr>
              <w:t xml:space="preserve"> Обеспечение доступа к сети интернет</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КНИ - 15.</w:t>
            </w:r>
            <w:r w:rsidRPr="00805ADB">
              <w:rPr>
                <w:rFonts w:ascii="Times New Roman" w:hAnsi="Times New Roman"/>
                <w:bCs/>
              </w:rPr>
              <w:t xml:space="preserve"> Уровень удовлетворенности населения экологическим качеством жизни </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 xml:space="preserve">Цель 18. </w:t>
            </w:r>
            <w:r w:rsidRPr="00805ADB">
              <w:rPr>
                <w:rFonts w:ascii="Times New Roman" w:hAnsi="Times New Roman"/>
                <w:bCs/>
              </w:rPr>
              <w:t>Сохранение, рациональное использование и воспроизводство лесных ресурсов, ресурсов животного мира, объектов природно-заповедного фонда</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 xml:space="preserve">Задача 25. </w:t>
            </w:r>
            <w:r w:rsidRPr="00805ADB">
              <w:rPr>
                <w:rFonts w:ascii="Times New Roman" w:hAnsi="Times New Roman"/>
                <w:bCs/>
              </w:rPr>
              <w:t>Вовлеченность населения в экологические акции и инициативы</w:t>
            </w:r>
          </w:p>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 xml:space="preserve">Задача 26. </w:t>
            </w:r>
            <w:r w:rsidRPr="00805ADB">
              <w:rPr>
                <w:rFonts w:ascii="Times New Roman" w:hAnsi="Times New Roman"/>
                <w:bCs/>
              </w:rPr>
              <w:t>Увеличение лесистости</w:t>
            </w:r>
          </w:p>
          <w:p w:rsidR="00805ADB" w:rsidRPr="00805ADB" w:rsidRDefault="00805ADB" w:rsidP="00E04975">
            <w:pPr>
              <w:widowControl w:val="0"/>
              <w:tabs>
                <w:tab w:val="left" w:pos="411"/>
                <w:tab w:val="left" w:pos="555"/>
              </w:tabs>
              <w:spacing w:after="0" w:line="240" w:lineRule="auto"/>
              <w:contextualSpacing/>
              <w:jc w:val="both"/>
              <w:rPr>
                <w:rFonts w:ascii="Times New Roman" w:hAnsi="Times New Roman"/>
                <w:b/>
                <w:u w:val="single"/>
              </w:rPr>
            </w:pPr>
          </w:p>
          <w:p w:rsidR="00805ADB" w:rsidRPr="00805ADB" w:rsidRDefault="00805ADB" w:rsidP="00E04975">
            <w:pPr>
              <w:widowControl w:val="0"/>
              <w:tabs>
                <w:tab w:val="left" w:pos="411"/>
                <w:tab w:val="left" w:pos="555"/>
              </w:tabs>
              <w:spacing w:after="0" w:line="240" w:lineRule="auto"/>
              <w:contextualSpacing/>
              <w:jc w:val="both"/>
              <w:rPr>
                <w:rFonts w:ascii="Times New Roman" w:hAnsi="Times New Roman"/>
                <w:b/>
              </w:rPr>
            </w:pPr>
            <w:r w:rsidRPr="00805ADB">
              <w:rPr>
                <w:rFonts w:ascii="Times New Roman" w:hAnsi="Times New Roman"/>
                <w:b/>
                <w:u w:val="single"/>
              </w:rPr>
              <w:t>Направление 4:</w:t>
            </w:r>
            <w:r w:rsidRPr="00805ADB">
              <w:rPr>
                <w:rFonts w:ascii="Times New Roman" w:hAnsi="Times New Roman"/>
                <w:b/>
              </w:rPr>
              <w:t xml:space="preserve"> Сквозные преобразования экономики и общества</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 xml:space="preserve">КНИ - 28. </w:t>
            </w:r>
            <w:r w:rsidRPr="00805ADB">
              <w:rPr>
                <w:rFonts w:ascii="Times New Roman" w:hAnsi="Times New Roman"/>
              </w:rPr>
              <w:t xml:space="preserve">Доля валовой добавленной стоимости МСП в валовом внутреннем продукте      </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Цель 19.</w:t>
            </w:r>
            <w:r w:rsidRPr="00805ADB">
              <w:rPr>
                <w:rFonts w:ascii="Times New Roman" w:hAnsi="Times New Roman"/>
              </w:rPr>
              <w:t xml:space="preserve"> Акселерация роста предпринимателей</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kern w:val="24"/>
              </w:rPr>
              <w:t xml:space="preserve">Задача 27. </w:t>
            </w:r>
            <w:r w:rsidRPr="00805ADB">
              <w:rPr>
                <w:rFonts w:ascii="Times New Roman" w:hAnsi="Times New Roman"/>
                <w:kern w:val="24"/>
              </w:rPr>
              <w:t>Совершенствование регуляторной политики в сфере предпринимательской деятельности</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 xml:space="preserve">КНИ - 29. </w:t>
            </w:r>
            <w:r w:rsidRPr="00805ADB">
              <w:rPr>
                <w:rFonts w:ascii="Times New Roman" w:hAnsi="Times New Roman"/>
              </w:rPr>
              <w:t>Доля валовой добавленной стоимости среднего предпринимательства в валовом внутреннем продукте</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Цель 20.</w:t>
            </w:r>
            <w:r w:rsidRPr="00805ADB">
              <w:rPr>
                <w:rFonts w:ascii="Times New Roman" w:hAnsi="Times New Roman"/>
              </w:rPr>
              <w:t xml:space="preserve">  Взращивание устойчивой прослойки среднего бизнеса</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kern w:val="24"/>
              </w:rPr>
              <w:t xml:space="preserve">Задача 28. </w:t>
            </w:r>
            <w:r w:rsidRPr="00805ADB">
              <w:rPr>
                <w:rFonts w:ascii="Times New Roman" w:hAnsi="Times New Roman"/>
                <w:bCs/>
                <w:kern w:val="24"/>
              </w:rPr>
              <w:t>Повышение доступности финансирования для конкурентоспособных субъектов среднего предпринимательства</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 xml:space="preserve">КНИ -30. </w:t>
            </w:r>
            <w:r w:rsidRPr="00805ADB">
              <w:rPr>
                <w:rFonts w:ascii="Times New Roman" w:hAnsi="Times New Roman"/>
              </w:rPr>
              <w:t>Инвестиции в основной капитал</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Цель 21.</w:t>
            </w:r>
            <w:r w:rsidRPr="00805ADB">
              <w:rPr>
                <w:rFonts w:ascii="Times New Roman" w:hAnsi="Times New Roman"/>
              </w:rPr>
              <w:t xml:space="preserve"> Улучшение бизнес-климата и стимулирование притока инвестиций в экономику региона </w:t>
            </w:r>
          </w:p>
          <w:p w:rsidR="00805ADB" w:rsidRPr="00805ADB" w:rsidRDefault="00805ADB" w:rsidP="00E04975">
            <w:pPr>
              <w:spacing w:after="0" w:line="240" w:lineRule="auto"/>
              <w:jc w:val="both"/>
              <w:rPr>
                <w:rFonts w:ascii="Times New Roman" w:hAnsi="Times New Roman"/>
              </w:rPr>
            </w:pPr>
            <w:r w:rsidRPr="00805ADB">
              <w:rPr>
                <w:rFonts w:ascii="Times New Roman" w:hAnsi="Times New Roman"/>
                <w:b/>
              </w:rPr>
              <w:lastRenderedPageBreak/>
              <w:t>Задача 29.</w:t>
            </w:r>
            <w:r w:rsidRPr="00805ADB">
              <w:rPr>
                <w:rFonts w:ascii="Times New Roman" w:hAnsi="Times New Roman"/>
                <w:bCs/>
              </w:rPr>
              <w:t xml:space="preserve"> Раскрытие инвестиционного потенциала экономики</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iCs/>
              </w:rPr>
              <w:t>КНИ - 31.</w:t>
            </w:r>
            <w:r w:rsidRPr="00805ADB">
              <w:rPr>
                <w:rFonts w:ascii="Times New Roman" w:hAnsi="Times New Roman"/>
                <w:b/>
                <w:bCs/>
                <w:i/>
              </w:rPr>
              <w:t xml:space="preserve"> </w:t>
            </w:r>
            <w:r w:rsidRPr="00805ADB">
              <w:rPr>
                <w:rFonts w:ascii="Times New Roman" w:hAnsi="Times New Roman"/>
                <w:bCs/>
              </w:rPr>
              <w:t>Доля внешних инвестиций в общем объеме ИОК</w:t>
            </w:r>
          </w:p>
          <w:p w:rsidR="00805ADB" w:rsidRPr="00805ADB" w:rsidRDefault="00805ADB" w:rsidP="00E04975">
            <w:pPr>
              <w:keepLines/>
              <w:suppressLineNumbers/>
              <w:spacing w:after="0" w:line="240" w:lineRule="auto"/>
              <w:jc w:val="both"/>
              <w:rPr>
                <w:rFonts w:ascii="Times New Roman" w:hAnsi="Times New Roman"/>
                <w:b/>
                <w:bCs/>
                <w:lang w:val="kk-KZ"/>
              </w:rPr>
            </w:pPr>
          </w:p>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lang w:val="kk-KZ"/>
              </w:rPr>
              <w:t xml:space="preserve">      </w:t>
            </w:r>
            <w:r w:rsidRPr="00805ADB">
              <w:rPr>
                <w:rFonts w:ascii="Times New Roman" w:hAnsi="Times New Roman"/>
                <w:b/>
                <w:bCs/>
              </w:rPr>
              <w:t xml:space="preserve">Реализация иных документов планирования, государственных функций, полномочий и (или) предоставления государственных услуг </w:t>
            </w:r>
          </w:p>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rPr>
              <w:t>Направление. Повышение качества жизни</w:t>
            </w:r>
          </w:p>
          <w:p w:rsidR="00805ADB" w:rsidRPr="00805ADB" w:rsidRDefault="00805ADB" w:rsidP="00E04975">
            <w:pPr>
              <w:widowControl w:val="0"/>
              <w:tabs>
                <w:tab w:val="left" w:pos="555"/>
              </w:tabs>
              <w:spacing w:after="0" w:line="240" w:lineRule="auto"/>
              <w:jc w:val="both"/>
              <w:rPr>
                <w:rFonts w:ascii="Times New Roman" w:hAnsi="Times New Roman"/>
                <w:b/>
                <w:bCs/>
              </w:rPr>
            </w:pPr>
            <w:r w:rsidRPr="00805ADB">
              <w:rPr>
                <w:rFonts w:ascii="Times New Roman" w:hAnsi="Times New Roman"/>
                <w:b/>
                <w:bCs/>
              </w:rPr>
              <w:t xml:space="preserve">Цель 1. </w:t>
            </w:r>
            <w:r w:rsidRPr="00805ADB">
              <w:rPr>
                <w:rFonts w:ascii="Times New Roman" w:hAnsi="Times New Roman"/>
              </w:rPr>
              <w:t>Повышение условий для инклюзивного образования</w:t>
            </w:r>
          </w:p>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ЦИ 1. </w:t>
            </w:r>
            <w:r w:rsidRPr="00805ADB">
              <w:rPr>
                <w:rFonts w:ascii="Times New Roman" w:hAnsi="Times New Roman"/>
              </w:rPr>
              <w:t xml:space="preserve">Доля организации образования, создавших условия для инклюзивного образования </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 xml:space="preserve">Цель 3. </w:t>
            </w:r>
            <w:r w:rsidRPr="00805ADB">
              <w:rPr>
                <w:rFonts w:ascii="Times New Roman" w:hAnsi="Times New Roman"/>
              </w:rPr>
              <w:t>Содействие занятости населения и усиление адресности социальной поддержки</w:t>
            </w:r>
          </w:p>
          <w:p w:rsidR="00805ADB" w:rsidRPr="00805ADB" w:rsidRDefault="00805ADB" w:rsidP="00E04975">
            <w:pPr>
              <w:spacing w:after="0" w:line="240" w:lineRule="auto"/>
              <w:contextualSpacing/>
              <w:jc w:val="both"/>
              <w:rPr>
                <w:rFonts w:ascii="Times New Roman" w:hAnsi="Times New Roman"/>
                <w:b/>
                <w:bCs/>
              </w:rPr>
            </w:pPr>
            <w:r w:rsidRPr="00805ADB">
              <w:rPr>
                <w:rFonts w:ascii="Times New Roman" w:hAnsi="Times New Roman"/>
                <w:b/>
              </w:rPr>
              <w:t xml:space="preserve">ЦИ 4. </w:t>
            </w:r>
            <w:r w:rsidRPr="00805ADB">
              <w:rPr>
                <w:rFonts w:ascii="Times New Roman" w:hAnsi="Times New Roman"/>
                <w:bCs/>
              </w:rPr>
              <w:t>100 рабочих мест на 10 000 населения</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 xml:space="preserve">Цель 4. </w:t>
            </w:r>
            <w:r w:rsidRPr="00805ADB">
              <w:rPr>
                <w:rFonts w:ascii="Times New Roman" w:hAnsi="Times New Roman"/>
              </w:rPr>
              <w:t>Усовершенствование технологии очистки сточных вод</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 xml:space="preserve">Цель 5. </w:t>
            </w:r>
            <w:r w:rsidRPr="00805ADB">
              <w:rPr>
                <w:rFonts w:ascii="Times New Roman" w:hAnsi="Times New Roman"/>
              </w:rPr>
              <w:t>Обеспеченность населения жильем</w:t>
            </w:r>
          </w:p>
          <w:p w:rsidR="00805ADB" w:rsidRPr="00805ADB" w:rsidRDefault="00805ADB" w:rsidP="00E04975">
            <w:pPr>
              <w:keepLines/>
              <w:suppressLineNumbers/>
              <w:spacing w:after="0" w:line="240" w:lineRule="auto"/>
              <w:jc w:val="both"/>
              <w:rPr>
                <w:rFonts w:ascii="Times New Roman" w:hAnsi="Times New Roman"/>
                <w:iCs/>
              </w:rPr>
            </w:pPr>
            <w:r w:rsidRPr="00805ADB">
              <w:rPr>
                <w:rFonts w:ascii="Times New Roman" w:hAnsi="Times New Roman"/>
                <w:b/>
                <w:bCs/>
                <w:iCs/>
              </w:rPr>
              <w:t xml:space="preserve">ЦИ 6. </w:t>
            </w:r>
            <w:r w:rsidRPr="00805ADB">
              <w:rPr>
                <w:rFonts w:ascii="Times New Roman" w:hAnsi="Times New Roman"/>
                <w:iCs/>
              </w:rPr>
              <w:t>Обеспеченность жильем на одного проживающего</w:t>
            </w:r>
          </w:p>
          <w:p w:rsidR="00805ADB" w:rsidRPr="00805ADB" w:rsidRDefault="00805ADB" w:rsidP="00E04975">
            <w:pPr>
              <w:widowControl w:val="0"/>
              <w:tabs>
                <w:tab w:val="left" w:pos="555"/>
              </w:tabs>
              <w:spacing w:after="0" w:line="240" w:lineRule="auto"/>
              <w:jc w:val="both"/>
              <w:rPr>
                <w:rFonts w:ascii="Times New Roman" w:hAnsi="Times New Roman"/>
                <w:b/>
              </w:rPr>
            </w:pPr>
            <w:r w:rsidRPr="00805ADB">
              <w:rPr>
                <w:rFonts w:ascii="Times New Roman" w:hAnsi="Times New Roman"/>
                <w:b/>
                <w:bCs/>
              </w:rPr>
              <w:t xml:space="preserve">Цель 6. </w:t>
            </w:r>
            <w:r w:rsidRPr="00805ADB">
              <w:rPr>
                <w:rFonts w:ascii="Times New Roman" w:hAnsi="Times New Roman"/>
              </w:rPr>
              <w:t>Предотвращение насилия в отношении женщин и детей</w:t>
            </w:r>
            <w:r w:rsidRPr="00805ADB">
              <w:rPr>
                <w:rFonts w:ascii="Times New Roman" w:hAnsi="Times New Roman"/>
                <w:b/>
              </w:rPr>
              <w:t xml:space="preserve"> Показатель результата 1   </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rPr>
              <w:t>Увеличение числа правонарушителей, привлекаемых к административной ответственности в сфере семейно-бытовых   отношений (ст.73, 461,669 ч. 2,3,4 КоАП РК) по району</w:t>
            </w:r>
          </w:p>
          <w:p w:rsidR="00805ADB" w:rsidRPr="00805ADB" w:rsidRDefault="00805ADB" w:rsidP="00E04975">
            <w:pPr>
              <w:tabs>
                <w:tab w:val="left" w:pos="6090"/>
              </w:tabs>
              <w:spacing w:after="0" w:line="240" w:lineRule="auto"/>
              <w:jc w:val="both"/>
              <w:rPr>
                <w:rFonts w:ascii="Times New Roman" w:hAnsi="Times New Roman"/>
                <w:b/>
                <w:bCs/>
              </w:rPr>
            </w:pPr>
            <w:r w:rsidRPr="00805ADB">
              <w:rPr>
                <w:rFonts w:ascii="Times New Roman" w:hAnsi="Times New Roman"/>
                <w:b/>
                <w:bCs/>
              </w:rPr>
              <w:t xml:space="preserve">Цель 7. </w:t>
            </w:r>
            <w:r w:rsidRPr="00805ADB">
              <w:rPr>
                <w:rFonts w:ascii="Times New Roman" w:hAnsi="Times New Roman"/>
              </w:rPr>
              <w:t>Повышение эффективности борьбы с преступностью, своевременной выявление и раскрытие преступлений</w:t>
            </w:r>
          </w:p>
          <w:p w:rsidR="00805ADB" w:rsidRPr="00805ADB" w:rsidRDefault="00805ADB" w:rsidP="00E04975">
            <w:pPr>
              <w:tabs>
                <w:tab w:val="left" w:pos="6090"/>
              </w:tabs>
              <w:spacing w:after="0" w:line="240" w:lineRule="auto"/>
              <w:jc w:val="both"/>
              <w:rPr>
                <w:rFonts w:ascii="Times New Roman" w:hAnsi="Times New Roman"/>
              </w:rPr>
            </w:pPr>
            <w:r w:rsidRPr="00805ADB">
              <w:rPr>
                <w:rFonts w:ascii="Times New Roman" w:hAnsi="Times New Roman"/>
                <w:b/>
                <w:bCs/>
                <w:iCs/>
              </w:rPr>
              <w:t xml:space="preserve">ЦИ </w:t>
            </w:r>
            <w:bookmarkStart w:id="6" w:name="_Hlk215044918"/>
            <w:r w:rsidRPr="00805ADB">
              <w:rPr>
                <w:rFonts w:ascii="Times New Roman" w:hAnsi="Times New Roman"/>
                <w:b/>
                <w:bCs/>
                <w:iCs/>
              </w:rPr>
              <w:t xml:space="preserve">8. </w:t>
            </w:r>
            <w:r w:rsidRPr="00805ADB">
              <w:rPr>
                <w:rFonts w:ascii="Times New Roman" w:hAnsi="Times New Roman"/>
                <w:iCs/>
              </w:rPr>
              <w:t>Сокращение доступности синтетических наркотиков путем увеличения их изъятий из незаконного оборота</w:t>
            </w:r>
          </w:p>
          <w:bookmarkEnd w:id="6"/>
          <w:p w:rsidR="00805ADB" w:rsidRPr="00805ADB" w:rsidRDefault="00805ADB" w:rsidP="00E04975">
            <w:pPr>
              <w:widowControl w:val="0"/>
              <w:tabs>
                <w:tab w:val="left" w:pos="555"/>
              </w:tabs>
              <w:spacing w:after="0" w:line="240" w:lineRule="auto"/>
              <w:jc w:val="both"/>
              <w:rPr>
                <w:rFonts w:ascii="Times New Roman" w:hAnsi="Times New Roman"/>
                <w:iCs/>
              </w:rPr>
            </w:pPr>
            <w:r w:rsidRPr="00805ADB">
              <w:rPr>
                <w:rFonts w:ascii="Times New Roman" w:hAnsi="Times New Roman"/>
                <w:b/>
                <w:bCs/>
                <w:iCs/>
              </w:rPr>
              <w:t xml:space="preserve">Цель 8. </w:t>
            </w:r>
            <w:r w:rsidRPr="00805ADB">
              <w:rPr>
                <w:rFonts w:ascii="Times New Roman" w:hAnsi="Times New Roman"/>
                <w:iCs/>
              </w:rPr>
              <w:t>Снижение доли молодежи категории NEET</w:t>
            </w:r>
          </w:p>
          <w:p w:rsidR="00805ADB" w:rsidRPr="00805ADB" w:rsidRDefault="00805ADB" w:rsidP="00E04975">
            <w:pPr>
              <w:widowControl w:val="0"/>
              <w:tabs>
                <w:tab w:val="left" w:pos="555"/>
              </w:tabs>
              <w:spacing w:after="0" w:line="240" w:lineRule="auto"/>
              <w:jc w:val="both"/>
              <w:rPr>
                <w:rFonts w:ascii="Times New Roman" w:hAnsi="Times New Roman"/>
                <w:b/>
                <w:bCs/>
              </w:rPr>
            </w:pPr>
            <w:r w:rsidRPr="00805ADB">
              <w:rPr>
                <w:rFonts w:ascii="Times New Roman" w:hAnsi="Times New Roman"/>
                <w:b/>
                <w:bCs/>
              </w:rPr>
              <w:t xml:space="preserve">Цель 9. </w:t>
            </w:r>
            <w:r w:rsidRPr="00805ADB">
              <w:rPr>
                <w:rFonts w:ascii="Times New Roman" w:hAnsi="Times New Roman"/>
              </w:rPr>
              <w:t>Расширение сферы применения государственного языка и усиление его роли как языка межэтнического общения</w:t>
            </w:r>
          </w:p>
          <w:p w:rsidR="00805ADB" w:rsidRPr="00805ADB" w:rsidRDefault="00805ADB" w:rsidP="00E04975">
            <w:pPr>
              <w:keepLines/>
              <w:suppressLineNumbers/>
              <w:spacing w:after="0" w:line="240" w:lineRule="auto"/>
              <w:jc w:val="both"/>
              <w:rPr>
                <w:rFonts w:ascii="Times New Roman" w:hAnsi="Times New Roman"/>
                <w:bCs/>
              </w:rPr>
            </w:pPr>
            <w:r w:rsidRPr="00805ADB">
              <w:rPr>
                <w:rFonts w:ascii="Times New Roman" w:hAnsi="Times New Roman"/>
                <w:b/>
              </w:rPr>
              <w:t xml:space="preserve">ЦИ 10. </w:t>
            </w:r>
            <w:r w:rsidRPr="00805ADB">
              <w:rPr>
                <w:rFonts w:ascii="Times New Roman" w:hAnsi="Times New Roman"/>
                <w:bCs/>
              </w:rPr>
              <w:t>Доля населения, владеющего государственным языком</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Цель 10.</w:t>
            </w:r>
            <w:r w:rsidRPr="00805ADB">
              <w:rPr>
                <w:rFonts w:ascii="Times New Roman" w:hAnsi="Times New Roman"/>
              </w:rPr>
              <w:t xml:space="preserve"> Развитие инфраструктуры по обеспечению безопасности в ЧС</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ЦИ 11.</w:t>
            </w:r>
            <w:r w:rsidRPr="00805ADB">
              <w:rPr>
                <w:rFonts w:ascii="Times New Roman" w:hAnsi="Times New Roman"/>
              </w:rPr>
              <w:t xml:space="preserve"> Уровень защиты населения в сельской местности пунктами пожаротушения</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ЦИ 12.</w:t>
            </w:r>
            <w:r w:rsidRPr="00805ADB">
              <w:rPr>
                <w:rFonts w:ascii="Times New Roman" w:hAnsi="Times New Roman"/>
              </w:rPr>
              <w:t xml:space="preserve"> Уровень защиты населения от наводнения, талых и дождевых вод</w:t>
            </w:r>
          </w:p>
          <w:p w:rsidR="00805ADB" w:rsidRPr="00805ADB" w:rsidRDefault="00805ADB" w:rsidP="00E04975">
            <w:pPr>
              <w:widowControl w:val="0"/>
              <w:tabs>
                <w:tab w:val="left" w:pos="555"/>
              </w:tabs>
              <w:spacing w:after="0" w:line="240" w:lineRule="auto"/>
              <w:jc w:val="both"/>
              <w:rPr>
                <w:rFonts w:ascii="Times New Roman" w:hAnsi="Times New Roman"/>
              </w:rPr>
            </w:pPr>
            <w:r w:rsidRPr="00805ADB">
              <w:rPr>
                <w:rFonts w:ascii="Times New Roman" w:hAnsi="Times New Roman"/>
                <w:b/>
                <w:bCs/>
              </w:rPr>
              <w:t>ЦИ 14.</w:t>
            </w:r>
            <w:r w:rsidRPr="00805ADB">
              <w:rPr>
                <w:rFonts w:ascii="Times New Roman" w:hAnsi="Times New Roman"/>
              </w:rPr>
              <w:t xml:space="preserve"> Уровень оповещения населения при угрозе ЧС</w:t>
            </w:r>
          </w:p>
          <w:p w:rsidR="00805ADB" w:rsidRPr="00805ADB" w:rsidRDefault="00805ADB" w:rsidP="00E04975">
            <w:pPr>
              <w:spacing w:after="0" w:line="240" w:lineRule="auto"/>
              <w:jc w:val="both"/>
              <w:rPr>
                <w:rFonts w:ascii="Times New Roman" w:hAnsi="Times New Roman"/>
                <w:b/>
                <w:bCs/>
                <w:iCs/>
              </w:rPr>
            </w:pPr>
            <w:r w:rsidRPr="00805ADB">
              <w:rPr>
                <w:rFonts w:ascii="Times New Roman" w:hAnsi="Times New Roman"/>
                <w:b/>
                <w:bCs/>
                <w:iCs/>
              </w:rPr>
              <w:t xml:space="preserve">Цель 12. </w:t>
            </w:r>
            <w:r w:rsidRPr="00805ADB">
              <w:rPr>
                <w:rFonts w:ascii="Times New Roman" w:hAnsi="Times New Roman"/>
                <w:iCs/>
              </w:rPr>
              <w:t>Создание условий для повышения конкурентоспособности субъектов АПК</w:t>
            </w:r>
          </w:p>
          <w:p w:rsidR="00805ADB" w:rsidRPr="00805ADB" w:rsidRDefault="00805ADB" w:rsidP="00E04975">
            <w:pPr>
              <w:spacing w:after="0" w:line="240" w:lineRule="auto"/>
              <w:jc w:val="both"/>
              <w:rPr>
                <w:rFonts w:ascii="Times New Roman" w:hAnsi="Times New Roman"/>
                <w:iCs/>
              </w:rPr>
            </w:pPr>
            <w:bookmarkStart w:id="7" w:name="_Hlk215045045"/>
            <w:r w:rsidRPr="00805ADB">
              <w:rPr>
                <w:rFonts w:ascii="Times New Roman" w:hAnsi="Times New Roman"/>
                <w:b/>
                <w:bCs/>
                <w:iCs/>
              </w:rPr>
              <w:t>Задача 1.</w:t>
            </w:r>
            <w:r w:rsidRPr="00805ADB">
              <w:rPr>
                <w:rFonts w:ascii="Times New Roman" w:hAnsi="Times New Roman"/>
                <w:iCs/>
              </w:rPr>
              <w:t xml:space="preserve"> Повышение экономической доступности товаров, работ и услуг в животноводстве</w:t>
            </w:r>
          </w:p>
          <w:p w:rsidR="00805ADB" w:rsidRPr="00805ADB" w:rsidRDefault="00805ADB" w:rsidP="00E04975">
            <w:pPr>
              <w:keepLines/>
              <w:suppressLineNumbers/>
              <w:spacing w:after="0" w:line="240" w:lineRule="auto"/>
              <w:jc w:val="both"/>
              <w:rPr>
                <w:rFonts w:ascii="Times New Roman" w:hAnsi="Times New Roman"/>
                <w:b/>
                <w:bCs/>
                <w:iCs/>
              </w:rPr>
            </w:pPr>
            <w:r w:rsidRPr="00805ADB">
              <w:rPr>
                <w:rFonts w:ascii="Times New Roman" w:hAnsi="Times New Roman"/>
                <w:b/>
                <w:bCs/>
                <w:iCs/>
              </w:rPr>
              <w:t xml:space="preserve">Показатель результата 2. </w:t>
            </w:r>
            <w:r w:rsidRPr="00805ADB">
              <w:rPr>
                <w:rFonts w:ascii="Times New Roman" w:hAnsi="Times New Roman"/>
                <w:color w:val="000000"/>
              </w:rPr>
              <w:t>Численность племенного поголовья КРС во всех категориях хозяйств</w:t>
            </w:r>
          </w:p>
          <w:p w:rsidR="00805ADB" w:rsidRPr="00805ADB" w:rsidRDefault="00805ADB" w:rsidP="00E04975">
            <w:pPr>
              <w:keepLines/>
              <w:suppressLineNumbers/>
              <w:spacing w:after="0" w:line="240" w:lineRule="auto"/>
              <w:jc w:val="both"/>
              <w:rPr>
                <w:rFonts w:ascii="Times New Roman" w:hAnsi="Times New Roman"/>
                <w:color w:val="000000"/>
              </w:rPr>
            </w:pPr>
            <w:r w:rsidRPr="00805ADB">
              <w:rPr>
                <w:rFonts w:ascii="Times New Roman" w:hAnsi="Times New Roman"/>
                <w:b/>
                <w:bCs/>
                <w:iCs/>
              </w:rPr>
              <w:t xml:space="preserve">Показатель результата 3. </w:t>
            </w:r>
            <w:r w:rsidRPr="00805ADB">
              <w:rPr>
                <w:rFonts w:ascii="Times New Roman" w:hAnsi="Times New Roman"/>
                <w:color w:val="000000"/>
              </w:rPr>
              <w:t>Численность племенного поголовья МРС во всех категориях хозяйств</w:t>
            </w:r>
          </w:p>
          <w:p w:rsidR="00805ADB" w:rsidRPr="00805ADB" w:rsidRDefault="00805ADB" w:rsidP="00E04975">
            <w:pPr>
              <w:keepLines/>
              <w:suppressLineNumbers/>
              <w:spacing w:after="0" w:line="240" w:lineRule="auto"/>
              <w:jc w:val="both"/>
              <w:rPr>
                <w:rFonts w:ascii="Times New Roman" w:hAnsi="Times New Roman"/>
                <w:color w:val="000000"/>
              </w:rPr>
            </w:pPr>
            <w:r w:rsidRPr="00805ADB">
              <w:rPr>
                <w:rFonts w:ascii="Times New Roman" w:hAnsi="Times New Roman"/>
                <w:b/>
                <w:color w:val="000000"/>
              </w:rPr>
              <w:t xml:space="preserve">Показатель результата 4 </w:t>
            </w:r>
            <w:r w:rsidRPr="00805ADB">
              <w:rPr>
                <w:rFonts w:ascii="Times New Roman" w:hAnsi="Times New Roman"/>
                <w:color w:val="000000"/>
              </w:rPr>
              <w:t>Количество введенных сельскохозяйственных кооперативов</w:t>
            </w:r>
          </w:p>
          <w:p w:rsidR="00805ADB" w:rsidRPr="00805ADB" w:rsidRDefault="00805ADB" w:rsidP="00E04975">
            <w:pPr>
              <w:spacing w:after="0" w:line="240" w:lineRule="auto"/>
              <w:jc w:val="both"/>
              <w:rPr>
                <w:rFonts w:ascii="Times New Roman" w:hAnsi="Times New Roman"/>
                <w:b/>
                <w:bCs/>
                <w:iCs/>
              </w:rPr>
            </w:pPr>
            <w:r w:rsidRPr="00805ADB">
              <w:rPr>
                <w:rFonts w:ascii="Times New Roman" w:hAnsi="Times New Roman"/>
                <w:b/>
                <w:bCs/>
                <w:iCs/>
              </w:rPr>
              <w:t xml:space="preserve">Задача 2. </w:t>
            </w:r>
            <w:r w:rsidRPr="00805ADB">
              <w:rPr>
                <w:rFonts w:ascii="Times New Roman" w:hAnsi="Times New Roman"/>
                <w:iCs/>
              </w:rPr>
              <w:t>Повышение экономической доступности товаров, работ и услуг в растениеводстве</w:t>
            </w:r>
          </w:p>
          <w:p w:rsidR="00805ADB" w:rsidRPr="00805ADB" w:rsidRDefault="00805ADB" w:rsidP="00E04975">
            <w:pPr>
              <w:keepLines/>
              <w:suppressLineNumbers/>
              <w:spacing w:after="0" w:line="240" w:lineRule="auto"/>
              <w:jc w:val="both"/>
              <w:rPr>
                <w:rFonts w:ascii="Times New Roman" w:hAnsi="Times New Roman"/>
                <w:b/>
                <w:bCs/>
                <w:iCs/>
              </w:rPr>
            </w:pPr>
            <w:r w:rsidRPr="00805ADB">
              <w:rPr>
                <w:rFonts w:ascii="Times New Roman" w:hAnsi="Times New Roman"/>
                <w:b/>
                <w:bCs/>
                <w:iCs/>
              </w:rPr>
              <w:t xml:space="preserve">Показатель результата 4. </w:t>
            </w:r>
            <w:r w:rsidRPr="00805ADB">
              <w:rPr>
                <w:rFonts w:ascii="Times New Roman" w:hAnsi="Times New Roman"/>
                <w:color w:val="000000"/>
              </w:rPr>
              <w:t>Объем внесенных минеральных удобрений</w:t>
            </w:r>
          </w:p>
          <w:p w:rsidR="00805ADB" w:rsidRPr="00805ADB" w:rsidRDefault="00805ADB" w:rsidP="00E04975">
            <w:pPr>
              <w:keepLines/>
              <w:suppressLineNumbers/>
              <w:spacing w:after="0" w:line="240" w:lineRule="auto"/>
              <w:jc w:val="both"/>
              <w:rPr>
                <w:rFonts w:ascii="Times New Roman" w:hAnsi="Times New Roman"/>
              </w:rPr>
            </w:pPr>
            <w:bookmarkStart w:id="8" w:name="_Hlk215045116"/>
            <w:bookmarkEnd w:id="7"/>
            <w:r w:rsidRPr="00805ADB">
              <w:rPr>
                <w:rFonts w:ascii="Times New Roman" w:hAnsi="Times New Roman"/>
                <w:b/>
                <w:bCs/>
                <w:iCs/>
              </w:rPr>
              <w:t xml:space="preserve">Показатель результата 5. </w:t>
            </w:r>
            <w:r w:rsidRPr="00805ADB">
              <w:rPr>
                <w:rFonts w:ascii="Times New Roman" w:hAnsi="Times New Roman"/>
                <w:color w:val="000000"/>
              </w:rPr>
              <w:t>Доля элитных семян сельскохозяйственных культур</w:t>
            </w:r>
            <w:bookmarkEnd w:id="8"/>
          </w:p>
        </w:tc>
      </w:tr>
      <w:tr w:rsidR="00805ADB" w:rsidRPr="00805ADB" w:rsidTr="00F52971">
        <w:trPr>
          <w:trHeight w:val="20"/>
        </w:trPr>
        <w:tc>
          <w:tcPr>
            <w:tcW w:w="2271" w:type="dxa"/>
          </w:tcPr>
          <w:p w:rsidR="00805ADB" w:rsidRPr="00805ADB" w:rsidRDefault="00805ADB" w:rsidP="00E04975">
            <w:pPr>
              <w:widowControl w:val="0"/>
              <w:tabs>
                <w:tab w:val="center" w:pos="709"/>
              </w:tabs>
              <w:spacing w:after="0" w:line="240" w:lineRule="auto"/>
              <w:rPr>
                <w:rFonts w:ascii="Times New Roman" w:hAnsi="Times New Roman"/>
              </w:rPr>
            </w:pPr>
            <w:r w:rsidRPr="00805ADB">
              <w:rPr>
                <w:rFonts w:ascii="Times New Roman" w:hAnsi="Times New Roman"/>
              </w:rPr>
              <w:lastRenderedPageBreak/>
              <w:t>Необходимые ресурсы</w:t>
            </w:r>
          </w:p>
        </w:tc>
        <w:tc>
          <w:tcPr>
            <w:tcW w:w="7765" w:type="dxa"/>
          </w:tcPr>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bookmarkStart w:id="9" w:name="_Hlk152844233"/>
            <w:r w:rsidRPr="00805ADB">
              <w:rPr>
                <w:rFonts w:ascii="Times New Roman" w:hAnsi="Times New Roman"/>
              </w:rPr>
              <w:t xml:space="preserve">      Источники финансирования: республиканский и областной бюджеты, привлеченные и собственные средства, заемные средства.</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b/>
              </w:rPr>
            </w:pPr>
            <w:r w:rsidRPr="00805ADB">
              <w:rPr>
                <w:rFonts w:ascii="Times New Roman" w:hAnsi="Times New Roman"/>
              </w:rPr>
              <w:t xml:space="preserve">     Объемы финансирования: всего </w:t>
            </w:r>
            <w:r w:rsidRPr="00805ADB">
              <w:rPr>
                <w:rFonts w:ascii="Times New Roman" w:hAnsi="Times New Roman"/>
                <w:b/>
                <w:bCs/>
              </w:rPr>
              <w:t xml:space="preserve">__46,7_ </w:t>
            </w:r>
            <w:r w:rsidRPr="00805ADB">
              <w:rPr>
                <w:rFonts w:ascii="Times New Roman" w:hAnsi="Times New Roman"/>
                <w:b/>
              </w:rPr>
              <w:t>млрд. тенге,</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proofErr w:type="gramStart"/>
            <w:r w:rsidRPr="00805ADB">
              <w:rPr>
                <w:rFonts w:ascii="Times New Roman" w:hAnsi="Times New Roman"/>
              </w:rPr>
              <w:t>в</w:t>
            </w:r>
            <w:proofErr w:type="gramEnd"/>
            <w:r w:rsidRPr="00805ADB">
              <w:rPr>
                <w:rFonts w:ascii="Times New Roman" w:hAnsi="Times New Roman"/>
              </w:rPr>
              <w:t xml:space="preserve"> том числе:</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r w:rsidRPr="00805ADB">
              <w:rPr>
                <w:rFonts w:ascii="Times New Roman" w:hAnsi="Times New Roman"/>
              </w:rPr>
              <w:t>2026 г. – 9,0 млрд. тенге,</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r w:rsidRPr="00805ADB">
              <w:rPr>
                <w:rFonts w:ascii="Times New Roman" w:hAnsi="Times New Roman"/>
              </w:rPr>
              <w:t xml:space="preserve">2027 г. </w:t>
            </w:r>
            <w:proofErr w:type="gramStart"/>
            <w:r w:rsidRPr="00805ADB">
              <w:rPr>
                <w:rFonts w:ascii="Times New Roman" w:hAnsi="Times New Roman"/>
              </w:rPr>
              <w:t>–  13</w:t>
            </w:r>
            <w:proofErr w:type="gramEnd"/>
            <w:r w:rsidRPr="00805ADB">
              <w:rPr>
                <w:rFonts w:ascii="Times New Roman" w:hAnsi="Times New Roman"/>
              </w:rPr>
              <w:t>,5 млрд. тенге,</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r w:rsidRPr="00805ADB">
              <w:rPr>
                <w:rFonts w:ascii="Times New Roman" w:hAnsi="Times New Roman"/>
              </w:rPr>
              <w:t>2028 г. –8,2   млрд. тенге,</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r w:rsidRPr="00805ADB">
              <w:rPr>
                <w:rFonts w:ascii="Times New Roman" w:hAnsi="Times New Roman"/>
              </w:rPr>
              <w:t>2029 г. –9,7   млрд. тенге,</w:t>
            </w:r>
          </w:p>
          <w:p w:rsidR="00805ADB" w:rsidRPr="00805ADB" w:rsidRDefault="00805ADB" w:rsidP="00E04975">
            <w:pPr>
              <w:widowControl w:val="0"/>
              <w:tabs>
                <w:tab w:val="left" w:pos="296"/>
                <w:tab w:val="center" w:pos="709"/>
              </w:tabs>
              <w:spacing w:after="0" w:line="240" w:lineRule="auto"/>
              <w:contextualSpacing/>
              <w:jc w:val="both"/>
              <w:rPr>
                <w:rFonts w:ascii="Times New Roman" w:hAnsi="Times New Roman"/>
              </w:rPr>
            </w:pPr>
            <w:r w:rsidRPr="00805ADB">
              <w:rPr>
                <w:rFonts w:ascii="Times New Roman" w:hAnsi="Times New Roman"/>
              </w:rPr>
              <w:t>2030 г. – 6,</w:t>
            </w:r>
            <w:proofErr w:type="gramStart"/>
            <w:r w:rsidRPr="00805ADB">
              <w:rPr>
                <w:rFonts w:ascii="Times New Roman" w:hAnsi="Times New Roman"/>
              </w:rPr>
              <w:t>3  млрд.</w:t>
            </w:r>
            <w:proofErr w:type="gramEnd"/>
            <w:r w:rsidRPr="00805ADB">
              <w:rPr>
                <w:rFonts w:ascii="Times New Roman" w:hAnsi="Times New Roman"/>
              </w:rPr>
              <w:t> тенге.</w:t>
            </w:r>
            <w:bookmarkEnd w:id="9"/>
          </w:p>
        </w:tc>
      </w:tr>
    </w:tbl>
    <w:p w:rsidR="00805ADB" w:rsidRPr="00805ADB" w:rsidRDefault="00805ADB" w:rsidP="00E04975">
      <w:pPr>
        <w:spacing w:after="0" w:line="240" w:lineRule="auto"/>
        <w:jc w:val="center"/>
        <w:outlineLvl w:val="2"/>
        <w:rPr>
          <w:rFonts w:ascii="Times New Roman" w:hAnsi="Times New Roman"/>
          <w:b/>
          <w:bCs/>
          <w:sz w:val="28"/>
          <w:szCs w:val="28"/>
          <w:lang w:eastAsia="en-US"/>
        </w:rPr>
      </w:pPr>
      <w:bookmarkStart w:id="10" w:name="_Hlk179809870"/>
      <w:r w:rsidRPr="00805ADB">
        <w:rPr>
          <w:rFonts w:ascii="Times New Roman" w:hAnsi="Times New Roman"/>
          <w:b/>
          <w:bCs/>
          <w:sz w:val="28"/>
          <w:szCs w:val="28"/>
          <w:lang w:eastAsia="en-US"/>
        </w:rPr>
        <w:lastRenderedPageBreak/>
        <w:t>2. Видение развития Бескарагайского района</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Главной целью развития Бескарагайского района на среднесрочную и долгосрочную перспективу является создание условий для </w:t>
      </w:r>
      <w:r w:rsidRPr="00805ADB">
        <w:rPr>
          <w:rFonts w:ascii="Times New Roman" w:hAnsi="Times New Roman"/>
          <w:bCs/>
          <w:sz w:val="28"/>
          <w:szCs w:val="28"/>
          <w:lang w:eastAsia="en-US"/>
        </w:rPr>
        <w:t>устойчивого экономического роста</w:t>
      </w:r>
      <w:r w:rsidRPr="00805ADB">
        <w:rPr>
          <w:rFonts w:ascii="Times New Roman" w:hAnsi="Times New Roman"/>
          <w:sz w:val="28"/>
          <w:szCs w:val="28"/>
          <w:lang w:eastAsia="en-US"/>
        </w:rPr>
        <w:t xml:space="preserve">, реализация </w:t>
      </w:r>
      <w:r w:rsidRPr="00805ADB">
        <w:rPr>
          <w:rFonts w:ascii="Times New Roman" w:hAnsi="Times New Roman"/>
          <w:bCs/>
          <w:sz w:val="28"/>
          <w:szCs w:val="28"/>
          <w:lang w:eastAsia="en-US"/>
        </w:rPr>
        <w:t>конкурентных преимуществ</w:t>
      </w:r>
      <w:r w:rsidRPr="00805ADB">
        <w:rPr>
          <w:rFonts w:ascii="Times New Roman" w:hAnsi="Times New Roman"/>
          <w:sz w:val="28"/>
          <w:szCs w:val="28"/>
          <w:lang w:eastAsia="en-US"/>
        </w:rPr>
        <w:t xml:space="preserve">, а также </w:t>
      </w:r>
      <w:r w:rsidRPr="00805ADB">
        <w:rPr>
          <w:rFonts w:ascii="Times New Roman" w:hAnsi="Times New Roman"/>
          <w:bCs/>
          <w:sz w:val="28"/>
          <w:szCs w:val="28"/>
          <w:lang w:eastAsia="en-US"/>
        </w:rPr>
        <w:t>повышение качества жизни населения</w:t>
      </w:r>
      <w:r w:rsidRPr="00805ADB">
        <w:rPr>
          <w:rFonts w:ascii="Times New Roman" w:hAnsi="Times New Roman"/>
          <w:sz w:val="28"/>
          <w:szCs w:val="28"/>
          <w:lang w:eastAsia="en-US"/>
        </w:rPr>
        <w:t xml:space="preserve"> на основе принципов инклюзивной, инновационной и экологической устойчивости.</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Улучшение жизненного уровня населения, обеспечение качества услуг здравоохранения, образования, повышение доступа к социально-значимым услугам позволит повысить качество жизни населения региона.</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К 2030 году промышленность района получит </w:t>
      </w:r>
      <w:r w:rsidRPr="00805ADB">
        <w:rPr>
          <w:rFonts w:ascii="Times New Roman" w:hAnsi="Times New Roman"/>
          <w:bCs/>
          <w:sz w:val="28"/>
          <w:szCs w:val="28"/>
          <w:lang w:eastAsia="en-US"/>
        </w:rPr>
        <w:t>качественно новое развитие</w:t>
      </w:r>
      <w:r w:rsidRPr="00805ADB">
        <w:rPr>
          <w:rFonts w:ascii="Times New Roman" w:hAnsi="Times New Roman"/>
          <w:sz w:val="28"/>
          <w:szCs w:val="28"/>
          <w:lang w:eastAsia="en-US"/>
        </w:rPr>
        <w:t xml:space="preserve"> благодаря </w:t>
      </w:r>
      <w:r w:rsidRPr="00805ADB">
        <w:rPr>
          <w:rFonts w:ascii="Times New Roman" w:hAnsi="Times New Roman"/>
          <w:bCs/>
          <w:sz w:val="28"/>
          <w:szCs w:val="28"/>
          <w:lang w:eastAsia="en-US"/>
        </w:rPr>
        <w:t>реализации прорывных инвестиционных проектов</w:t>
      </w:r>
      <w:r w:rsidRPr="00805ADB">
        <w:rPr>
          <w:rFonts w:ascii="Times New Roman" w:hAnsi="Times New Roman"/>
          <w:sz w:val="28"/>
          <w:szCs w:val="28"/>
          <w:lang w:eastAsia="en-US"/>
        </w:rPr>
        <w:t xml:space="preserve"> в сфере переработки сельскохозяйственного сырья и обрабатывающей промышленности.</w:t>
      </w:r>
      <w:r w:rsidRPr="00805ADB">
        <w:rPr>
          <w:rFonts w:ascii="Times New Roman" w:hAnsi="Times New Roman"/>
          <w:sz w:val="28"/>
          <w:szCs w:val="28"/>
          <w:lang w:eastAsia="en-US"/>
        </w:rPr>
        <w:br/>
        <w:t xml:space="preserve">Прогнозируется </w:t>
      </w:r>
      <w:r w:rsidRPr="00805ADB">
        <w:rPr>
          <w:rFonts w:ascii="Times New Roman" w:hAnsi="Times New Roman"/>
          <w:bCs/>
          <w:sz w:val="28"/>
          <w:szCs w:val="28"/>
          <w:lang w:eastAsia="en-US"/>
        </w:rPr>
        <w:t>среднегодовой рост объема промышленного производства на уровне 102 % в период 2025–2030 гг.</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Планируется системное повышение </w:t>
      </w:r>
      <w:r w:rsidRPr="00805ADB">
        <w:rPr>
          <w:rFonts w:ascii="Times New Roman" w:hAnsi="Times New Roman"/>
          <w:bCs/>
          <w:sz w:val="28"/>
          <w:szCs w:val="28"/>
          <w:lang w:eastAsia="en-US"/>
        </w:rPr>
        <w:t>конкурентоспособности аграрного сектора</w:t>
      </w:r>
      <w:r w:rsidRPr="00805ADB">
        <w:rPr>
          <w:rFonts w:ascii="Times New Roman" w:hAnsi="Times New Roman"/>
          <w:sz w:val="28"/>
          <w:szCs w:val="28"/>
          <w:lang w:eastAsia="en-US"/>
        </w:rPr>
        <w:t xml:space="preserve"> за счет: расширения посевных площадей, </w:t>
      </w:r>
      <w:r w:rsidRPr="00805ADB">
        <w:rPr>
          <w:rFonts w:ascii="Times New Roman" w:hAnsi="Times New Roman"/>
          <w:bCs/>
          <w:sz w:val="28"/>
          <w:szCs w:val="28"/>
          <w:lang w:eastAsia="en-US"/>
        </w:rPr>
        <w:t>вовлечения в оборот неиспользуемых орошаемых земель</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внедрения современных агротехнологий</w:t>
      </w:r>
      <w:r w:rsidRPr="00805ADB">
        <w:rPr>
          <w:rFonts w:ascii="Times New Roman" w:hAnsi="Times New Roman"/>
          <w:sz w:val="28"/>
          <w:szCs w:val="28"/>
          <w:lang w:eastAsia="en-US"/>
        </w:rPr>
        <w:t xml:space="preserve"> и влагосберегающих методов земледелия, </w:t>
      </w:r>
      <w:r w:rsidRPr="00805ADB">
        <w:rPr>
          <w:rFonts w:ascii="Times New Roman" w:hAnsi="Times New Roman"/>
          <w:bCs/>
          <w:sz w:val="28"/>
          <w:szCs w:val="28"/>
          <w:lang w:eastAsia="en-US"/>
        </w:rPr>
        <w:t>реализации инвестиционных проектов</w:t>
      </w:r>
      <w:r w:rsidRPr="00805ADB">
        <w:rPr>
          <w:rFonts w:ascii="Times New Roman" w:hAnsi="Times New Roman"/>
          <w:sz w:val="28"/>
          <w:szCs w:val="28"/>
          <w:lang w:eastAsia="en-US"/>
        </w:rPr>
        <w:t xml:space="preserve"> по переработке масличных и других культур.</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 К 2031 году </w:t>
      </w:r>
      <w:r w:rsidRPr="00805ADB">
        <w:rPr>
          <w:rFonts w:ascii="Times New Roman" w:hAnsi="Times New Roman"/>
          <w:bCs/>
          <w:sz w:val="28"/>
          <w:szCs w:val="28"/>
          <w:lang w:eastAsia="en-US"/>
        </w:rPr>
        <w:t>валовой выпуск сельскохозяйственной продукции увеличится в 1,5 раза</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количество субъектов предпринимательства увеличится с 1 238 до 1 520 единиц</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объем выпуска продукции и услуг МСП достигнет 515,8 млрд тенге</w:t>
      </w:r>
      <w:r w:rsidRPr="00805ADB">
        <w:rPr>
          <w:rFonts w:ascii="Times New Roman" w:hAnsi="Times New Roman"/>
          <w:sz w:val="28"/>
          <w:szCs w:val="28"/>
          <w:lang w:eastAsia="en-US"/>
        </w:rPr>
        <w:t>.</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Это будет обеспечено за счет: повышения </w:t>
      </w:r>
      <w:r w:rsidRPr="00805ADB">
        <w:rPr>
          <w:rFonts w:ascii="Times New Roman" w:hAnsi="Times New Roman"/>
          <w:bCs/>
          <w:sz w:val="28"/>
          <w:szCs w:val="28"/>
          <w:lang w:eastAsia="en-US"/>
        </w:rPr>
        <w:t>доступа к финансированию</w:t>
      </w:r>
      <w:r w:rsidRPr="00805ADB">
        <w:rPr>
          <w:rFonts w:ascii="Times New Roman" w:hAnsi="Times New Roman"/>
          <w:sz w:val="28"/>
          <w:szCs w:val="28"/>
          <w:lang w:eastAsia="en-US"/>
        </w:rPr>
        <w:t xml:space="preserve"> за счет </w:t>
      </w:r>
      <w:r w:rsidRPr="00805ADB">
        <w:rPr>
          <w:rFonts w:ascii="Times New Roman" w:hAnsi="Times New Roman"/>
          <w:bCs/>
          <w:sz w:val="28"/>
          <w:szCs w:val="28"/>
          <w:lang w:eastAsia="en-US"/>
        </w:rPr>
        <w:t>мер государственной поддержки</w:t>
      </w:r>
      <w:r w:rsidRPr="00805ADB">
        <w:rPr>
          <w:rFonts w:ascii="Times New Roman" w:hAnsi="Times New Roman"/>
          <w:sz w:val="28"/>
          <w:szCs w:val="28"/>
          <w:lang w:eastAsia="en-US"/>
        </w:rPr>
        <w:t xml:space="preserve"> в рамках национальных проектов, за счет </w:t>
      </w:r>
      <w:r w:rsidRPr="00805ADB">
        <w:rPr>
          <w:rFonts w:ascii="Times New Roman" w:hAnsi="Times New Roman"/>
          <w:bCs/>
          <w:sz w:val="28"/>
          <w:szCs w:val="28"/>
          <w:lang w:eastAsia="en-US"/>
        </w:rPr>
        <w:t>сотрудничества с НПП «Атамекен»</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модернизации торговли</w:t>
      </w:r>
      <w:r w:rsidRPr="00805ADB">
        <w:rPr>
          <w:rFonts w:ascii="Times New Roman" w:hAnsi="Times New Roman"/>
          <w:sz w:val="28"/>
          <w:szCs w:val="28"/>
          <w:lang w:eastAsia="en-US"/>
        </w:rPr>
        <w:t xml:space="preserve"> и перехода на современные форматы розничной и электронной коммерции, а также активной поддержки </w:t>
      </w:r>
      <w:r w:rsidRPr="00805ADB">
        <w:rPr>
          <w:rFonts w:ascii="Times New Roman" w:hAnsi="Times New Roman"/>
          <w:bCs/>
          <w:sz w:val="28"/>
          <w:szCs w:val="28"/>
          <w:lang w:eastAsia="en-US"/>
        </w:rPr>
        <w:t>восстановления приостановленных субъектов бизнеса</w:t>
      </w:r>
      <w:r w:rsidRPr="00805ADB">
        <w:rPr>
          <w:rFonts w:ascii="Times New Roman" w:hAnsi="Times New Roman"/>
          <w:sz w:val="28"/>
          <w:szCs w:val="28"/>
          <w:lang w:eastAsia="en-US"/>
        </w:rPr>
        <w:t>.</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Район обладает значительным потенциалом для развития </w:t>
      </w:r>
      <w:r w:rsidRPr="00805ADB">
        <w:rPr>
          <w:rFonts w:ascii="Times New Roman" w:hAnsi="Times New Roman"/>
          <w:bCs/>
          <w:sz w:val="28"/>
          <w:szCs w:val="28"/>
          <w:lang w:eastAsia="en-US"/>
        </w:rPr>
        <w:t>экологического, лечебно-оздоровительного и рыболовного туризма</w:t>
      </w:r>
      <w:r w:rsidRPr="00805ADB">
        <w:rPr>
          <w:rFonts w:ascii="Times New Roman" w:hAnsi="Times New Roman"/>
          <w:sz w:val="28"/>
          <w:szCs w:val="28"/>
          <w:lang w:eastAsia="en-US"/>
        </w:rPr>
        <w:t>.</w:t>
      </w:r>
      <w:r w:rsidRPr="00805ADB">
        <w:rPr>
          <w:rFonts w:ascii="Times New Roman" w:hAnsi="Times New Roman"/>
          <w:sz w:val="28"/>
          <w:szCs w:val="28"/>
          <w:lang w:eastAsia="en-US"/>
        </w:rPr>
        <w:br/>
        <w:t>Планируется реализация ряда проектов по б</w:t>
      </w:r>
      <w:r w:rsidRPr="00805ADB">
        <w:rPr>
          <w:rFonts w:ascii="Times New Roman" w:hAnsi="Times New Roman"/>
          <w:bCs/>
          <w:sz w:val="28"/>
          <w:szCs w:val="28"/>
          <w:lang w:eastAsia="en-US"/>
        </w:rPr>
        <w:t>лагоустройству зон отдыха</w:t>
      </w:r>
      <w:r w:rsidRPr="00805ADB">
        <w:rPr>
          <w:rFonts w:ascii="Times New Roman" w:hAnsi="Times New Roman"/>
          <w:sz w:val="28"/>
          <w:szCs w:val="28"/>
          <w:lang w:eastAsia="en-US"/>
        </w:rPr>
        <w:t xml:space="preserve"> и повышение качества туристических услуг; с</w:t>
      </w:r>
      <w:r w:rsidRPr="00805ADB">
        <w:rPr>
          <w:rFonts w:ascii="Times New Roman" w:hAnsi="Times New Roman"/>
          <w:bCs/>
          <w:sz w:val="28"/>
          <w:szCs w:val="28"/>
          <w:lang w:eastAsia="en-US"/>
        </w:rPr>
        <w:t>троительство санатория с грязелечебницей и базой отдыха</w:t>
      </w:r>
      <w:r w:rsidRPr="00805ADB">
        <w:rPr>
          <w:rFonts w:ascii="Times New Roman" w:hAnsi="Times New Roman"/>
          <w:sz w:val="28"/>
          <w:szCs w:val="28"/>
          <w:lang w:eastAsia="en-US"/>
        </w:rPr>
        <w:t xml:space="preserve"> на побережье озера Шипалы; строительство деревянных домиков, гостиниц, бассейнов. Для р</w:t>
      </w:r>
      <w:r w:rsidRPr="00805ADB">
        <w:rPr>
          <w:rFonts w:ascii="Times New Roman" w:hAnsi="Times New Roman"/>
          <w:bCs/>
          <w:sz w:val="28"/>
          <w:szCs w:val="28"/>
          <w:lang w:eastAsia="en-US"/>
        </w:rPr>
        <w:t>азвитие рыболовного туризма</w:t>
      </w:r>
      <w:r w:rsidRPr="00805ADB">
        <w:rPr>
          <w:rFonts w:ascii="Times New Roman" w:hAnsi="Times New Roman"/>
          <w:sz w:val="28"/>
          <w:szCs w:val="28"/>
          <w:lang w:eastAsia="en-US"/>
        </w:rPr>
        <w:t xml:space="preserve"> — организация инфраструктуры на базе природных ресурсов.</w:t>
      </w:r>
    </w:p>
    <w:p w:rsidR="00805ADB" w:rsidRPr="00805ADB" w:rsidRDefault="00805ADB" w:rsidP="00E04975">
      <w:pPr>
        <w:spacing w:after="0" w:line="240" w:lineRule="auto"/>
        <w:ind w:firstLine="360"/>
        <w:rPr>
          <w:rFonts w:ascii="Times New Roman" w:hAnsi="Times New Roman"/>
          <w:sz w:val="28"/>
          <w:szCs w:val="28"/>
          <w:lang w:eastAsia="en-US"/>
        </w:rPr>
      </w:pPr>
      <w:r w:rsidRPr="00805ADB">
        <w:rPr>
          <w:rFonts w:ascii="Times New Roman" w:hAnsi="Times New Roman"/>
          <w:sz w:val="28"/>
          <w:szCs w:val="28"/>
          <w:lang w:eastAsia="en-US"/>
        </w:rPr>
        <w:t>Планируется реализация ряда проектов, таких как:</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-Благоустройство зон отдыха</w:t>
      </w:r>
      <w:r w:rsidRPr="00805ADB">
        <w:rPr>
          <w:rFonts w:ascii="Times New Roman" w:hAnsi="Times New Roman"/>
          <w:sz w:val="28"/>
          <w:szCs w:val="28"/>
          <w:lang w:eastAsia="en-US"/>
        </w:rPr>
        <w:t xml:space="preserve"> и повышение качества туристических услуг;</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-Строительство санатория с грязелечебницей и базой отдыха</w:t>
      </w:r>
      <w:r w:rsidRPr="00805ADB">
        <w:rPr>
          <w:rFonts w:ascii="Times New Roman" w:hAnsi="Times New Roman"/>
          <w:sz w:val="28"/>
          <w:szCs w:val="28"/>
          <w:lang w:eastAsia="en-US"/>
        </w:rPr>
        <w:t xml:space="preserve"> на побережье озера Шипалы;</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-Развитие экотуризма</w:t>
      </w:r>
      <w:r w:rsidRPr="00805ADB">
        <w:rPr>
          <w:rFonts w:ascii="Times New Roman" w:hAnsi="Times New Roman"/>
          <w:sz w:val="28"/>
          <w:szCs w:val="28"/>
          <w:lang w:eastAsia="en-US"/>
        </w:rPr>
        <w:t xml:space="preserve"> — строительство деревянных домиков, гостиниц, бассейнов;</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-Развитие рыболовного туризма</w:t>
      </w:r>
      <w:r w:rsidRPr="00805ADB">
        <w:rPr>
          <w:rFonts w:ascii="Times New Roman" w:hAnsi="Times New Roman"/>
          <w:sz w:val="28"/>
          <w:szCs w:val="28"/>
          <w:lang w:eastAsia="en-US"/>
        </w:rPr>
        <w:t xml:space="preserve"> — организация инфраструктуры на базе природных ресурсов;</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Привлечение частных инвестиций</w:t>
      </w:r>
      <w:r w:rsidRPr="00805ADB">
        <w:rPr>
          <w:rFonts w:ascii="Times New Roman" w:hAnsi="Times New Roman"/>
          <w:sz w:val="28"/>
          <w:szCs w:val="28"/>
          <w:lang w:eastAsia="en-US"/>
        </w:rPr>
        <w:t xml:space="preserve"> в объекты придорожного сервиса.</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lastRenderedPageBreak/>
        <w:t xml:space="preserve">До 2030 года будет решена задача по снижению дефицита ученических мест за счет: </w:t>
      </w:r>
      <w:r w:rsidRPr="00805ADB">
        <w:rPr>
          <w:rFonts w:ascii="Times New Roman" w:hAnsi="Times New Roman"/>
          <w:bCs/>
          <w:sz w:val="28"/>
          <w:szCs w:val="28"/>
          <w:lang w:eastAsia="en-US"/>
        </w:rPr>
        <w:t>строительства новой школы на 300 мест в селе Бескарагай</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приобретения здания для Белокаменской школы</w:t>
      </w:r>
      <w:r w:rsidRPr="00805ADB">
        <w:rPr>
          <w:rFonts w:ascii="Times New Roman" w:hAnsi="Times New Roman"/>
          <w:sz w:val="28"/>
          <w:szCs w:val="28"/>
          <w:lang w:eastAsia="en-US"/>
        </w:rPr>
        <w:t xml:space="preserve">. Развитие системы образования будет направлено на </w:t>
      </w:r>
      <w:r w:rsidRPr="00805ADB">
        <w:rPr>
          <w:rFonts w:ascii="Times New Roman" w:hAnsi="Times New Roman"/>
          <w:bCs/>
          <w:sz w:val="28"/>
          <w:szCs w:val="28"/>
          <w:lang w:eastAsia="en-US"/>
        </w:rPr>
        <w:t>формирование конкурентоспособной нации</w:t>
      </w:r>
      <w:r w:rsidRPr="00805ADB">
        <w:rPr>
          <w:rFonts w:ascii="Times New Roman" w:hAnsi="Times New Roman"/>
          <w:sz w:val="28"/>
          <w:szCs w:val="28"/>
          <w:lang w:eastAsia="en-US"/>
        </w:rPr>
        <w:t xml:space="preserve">, укрепление материально-технической базы и </w:t>
      </w:r>
      <w:r w:rsidRPr="00805ADB">
        <w:rPr>
          <w:rFonts w:ascii="Times New Roman" w:hAnsi="Times New Roman"/>
          <w:bCs/>
          <w:sz w:val="28"/>
          <w:szCs w:val="28"/>
          <w:lang w:eastAsia="en-US"/>
        </w:rPr>
        <w:t>рост качества образовательных услуг</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Улучшение </w:t>
      </w:r>
      <w:r w:rsidRPr="00805ADB">
        <w:rPr>
          <w:rFonts w:ascii="Times New Roman" w:hAnsi="Times New Roman"/>
          <w:bCs/>
          <w:sz w:val="28"/>
          <w:szCs w:val="28"/>
          <w:lang w:eastAsia="en-US"/>
        </w:rPr>
        <w:t>качества и доступности медицинской помощи</w:t>
      </w:r>
      <w:r w:rsidRPr="00805ADB">
        <w:rPr>
          <w:rFonts w:ascii="Times New Roman" w:hAnsi="Times New Roman"/>
          <w:sz w:val="28"/>
          <w:szCs w:val="28"/>
          <w:lang w:eastAsia="en-US"/>
        </w:rPr>
        <w:t xml:space="preserve"> будет реализовано за счет капитальных ремонтов объектов здравоохранения и укрепления материально-технической базы учреждений.</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К 2031 году будет обеспечено </w:t>
      </w:r>
      <w:r w:rsidRPr="00805ADB">
        <w:rPr>
          <w:rFonts w:ascii="Times New Roman" w:hAnsi="Times New Roman"/>
          <w:bCs/>
          <w:sz w:val="28"/>
          <w:szCs w:val="28"/>
          <w:lang w:eastAsia="en-US"/>
        </w:rPr>
        <w:t>100 % соответствие опорных и спутниковых сельских населенных пунктов (СНП)</w:t>
      </w:r>
      <w:r w:rsidRPr="00805ADB">
        <w:rPr>
          <w:rFonts w:ascii="Times New Roman" w:hAnsi="Times New Roman"/>
          <w:sz w:val="28"/>
          <w:szCs w:val="28"/>
          <w:lang w:eastAsia="en-US"/>
        </w:rPr>
        <w:t xml:space="preserve"> региональным стандартам по уровню предоставляемых </w:t>
      </w:r>
      <w:r w:rsidRPr="00805ADB">
        <w:rPr>
          <w:rFonts w:ascii="Times New Roman" w:hAnsi="Times New Roman"/>
          <w:bCs/>
          <w:sz w:val="28"/>
          <w:szCs w:val="28"/>
          <w:lang w:eastAsia="en-US"/>
        </w:rPr>
        <w:t>социальных благ и услуг</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Повысится уровень </w:t>
      </w:r>
      <w:r w:rsidRPr="00805ADB">
        <w:rPr>
          <w:rFonts w:ascii="Times New Roman" w:hAnsi="Times New Roman"/>
          <w:bCs/>
          <w:sz w:val="28"/>
          <w:szCs w:val="28"/>
          <w:lang w:eastAsia="en-US"/>
        </w:rPr>
        <w:t>экологического комфорта</w:t>
      </w:r>
      <w:r w:rsidRPr="00805ADB">
        <w:rPr>
          <w:rFonts w:ascii="Times New Roman" w:hAnsi="Times New Roman"/>
          <w:sz w:val="28"/>
          <w:szCs w:val="28"/>
          <w:lang w:eastAsia="en-US"/>
        </w:rPr>
        <w:t xml:space="preserve"> населения за счет: </w:t>
      </w:r>
      <w:r w:rsidRPr="00805ADB">
        <w:rPr>
          <w:rFonts w:ascii="Times New Roman" w:hAnsi="Times New Roman"/>
          <w:bCs/>
          <w:sz w:val="28"/>
          <w:szCs w:val="28"/>
          <w:lang w:eastAsia="en-US"/>
        </w:rPr>
        <w:t>строительства полигона ТБО в селах</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установки контейнеров для раздельного сбора отходов</w:t>
      </w:r>
      <w:r w:rsidRPr="00805ADB">
        <w:rPr>
          <w:rFonts w:ascii="Times New Roman" w:hAnsi="Times New Roman"/>
          <w:sz w:val="28"/>
          <w:szCs w:val="28"/>
          <w:lang w:eastAsia="en-US"/>
        </w:rPr>
        <w:t xml:space="preserve"> в сельских населённых пунктах.</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Развитие инженерной и транспортной инфраструктуры будет направлено на </w:t>
      </w:r>
      <w:r w:rsidRPr="00805ADB">
        <w:rPr>
          <w:rFonts w:ascii="Times New Roman" w:hAnsi="Times New Roman"/>
          <w:bCs/>
          <w:sz w:val="28"/>
          <w:szCs w:val="28"/>
          <w:lang w:eastAsia="en-US"/>
        </w:rPr>
        <w:t>повышение доли дорог в хорошем и удовлетворительном состоянии</w:t>
      </w:r>
      <w:r w:rsidRPr="00805ADB">
        <w:rPr>
          <w:rFonts w:ascii="Times New Roman" w:hAnsi="Times New Roman"/>
          <w:sz w:val="28"/>
          <w:szCs w:val="28"/>
          <w:lang w:eastAsia="en-US"/>
        </w:rPr>
        <w:t xml:space="preserve">, будет проведена </w:t>
      </w:r>
      <w:r w:rsidRPr="00805ADB">
        <w:rPr>
          <w:rFonts w:ascii="Times New Roman" w:hAnsi="Times New Roman"/>
          <w:bCs/>
          <w:sz w:val="28"/>
          <w:szCs w:val="28"/>
          <w:lang w:eastAsia="en-US"/>
        </w:rPr>
        <w:t>реконструкция сетей водоснабжения</w:t>
      </w:r>
      <w:r w:rsidRPr="00805ADB">
        <w:rPr>
          <w:rFonts w:ascii="Times New Roman" w:hAnsi="Times New Roman"/>
          <w:sz w:val="28"/>
          <w:szCs w:val="28"/>
          <w:lang w:eastAsia="en-US"/>
        </w:rPr>
        <w:t xml:space="preserve"> и снижение уровня аварийности электрических сетей.</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Реализация ключевых проектов в приоритетных отраслях экономики позволит создать </w:t>
      </w:r>
      <w:r w:rsidRPr="00805ADB">
        <w:rPr>
          <w:rFonts w:ascii="Times New Roman" w:hAnsi="Times New Roman"/>
          <w:bCs/>
          <w:sz w:val="28"/>
          <w:szCs w:val="28"/>
          <w:lang w:eastAsia="en-US"/>
        </w:rPr>
        <w:t>6,6 тыс. новых рабочих мест</w:t>
      </w:r>
      <w:r w:rsidRPr="00805ADB">
        <w:rPr>
          <w:rFonts w:ascii="Times New Roman" w:hAnsi="Times New Roman"/>
          <w:sz w:val="28"/>
          <w:szCs w:val="28"/>
          <w:lang w:eastAsia="en-US"/>
        </w:rPr>
        <w:t xml:space="preserve"> и сохранить уровень </w:t>
      </w:r>
      <w:r w:rsidRPr="00805ADB">
        <w:rPr>
          <w:rFonts w:ascii="Times New Roman" w:hAnsi="Times New Roman"/>
          <w:bCs/>
          <w:sz w:val="28"/>
          <w:szCs w:val="28"/>
          <w:lang w:eastAsia="en-US"/>
        </w:rPr>
        <w:t>безработицы на уровне не выше 4,9 %</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val="kk-KZ" w:eastAsia="en-US"/>
        </w:rPr>
      </w:pPr>
      <w:r w:rsidRPr="00805ADB">
        <w:rPr>
          <w:rFonts w:ascii="Times New Roman" w:hAnsi="Times New Roman"/>
          <w:sz w:val="28"/>
          <w:szCs w:val="28"/>
          <w:lang w:eastAsia="en-US"/>
        </w:rPr>
        <w:t xml:space="preserve">Бескарагайский район демонстрирует потенциал для устойчивого развития по всем ключевым направлениям: </w:t>
      </w:r>
      <w:r w:rsidRPr="00805ADB">
        <w:rPr>
          <w:rFonts w:ascii="Times New Roman" w:hAnsi="Times New Roman"/>
          <w:bCs/>
          <w:sz w:val="28"/>
          <w:szCs w:val="28"/>
          <w:lang w:eastAsia="en-US"/>
        </w:rPr>
        <w:t>экономика, бизнес, сельское хозяйство, социальная сфера, экология и инфраструктура</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До 2031 года в рамках региональной стратегии будут реализованы комплексные меры, направленные на </w:t>
      </w:r>
      <w:r w:rsidRPr="00805ADB">
        <w:rPr>
          <w:rFonts w:ascii="Times New Roman" w:hAnsi="Times New Roman"/>
          <w:bCs/>
          <w:sz w:val="28"/>
          <w:szCs w:val="28"/>
          <w:lang w:eastAsia="en-US"/>
        </w:rPr>
        <w:t>повышение благосостояния населения</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развитие человеческого капитала</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укрепление экономической устойчивости района</w:t>
      </w:r>
      <w:r w:rsidRPr="00805ADB">
        <w:rPr>
          <w:rFonts w:ascii="Times New Roman" w:hAnsi="Times New Roman"/>
          <w:sz w:val="28"/>
          <w:szCs w:val="28"/>
          <w:lang w:eastAsia="en-US"/>
        </w:rPr>
        <w:t>.</w:t>
      </w:r>
    </w:p>
    <w:p w:rsidR="00805ADB" w:rsidRPr="00805ADB" w:rsidRDefault="00805ADB" w:rsidP="00E04975">
      <w:pPr>
        <w:spacing w:after="0" w:line="240" w:lineRule="auto"/>
        <w:contextualSpacing/>
        <w:jc w:val="both"/>
        <w:rPr>
          <w:rFonts w:ascii="Times New Roman" w:hAnsi="Times New Roman"/>
        </w:rPr>
      </w:pPr>
    </w:p>
    <w:p w:rsidR="00805ADB" w:rsidRPr="00805ADB" w:rsidRDefault="00805ADB" w:rsidP="00E04975">
      <w:pPr>
        <w:pStyle w:val="a7"/>
        <w:spacing w:after="0" w:line="240" w:lineRule="auto"/>
        <w:ind w:left="0"/>
        <w:jc w:val="center"/>
        <w:rPr>
          <w:rFonts w:ascii="Times New Roman" w:hAnsi="Times New Roman"/>
          <w:b/>
          <w:bCs/>
          <w:sz w:val="28"/>
          <w:szCs w:val="28"/>
        </w:rPr>
      </w:pPr>
      <w:r w:rsidRPr="00805ADB">
        <w:rPr>
          <w:rFonts w:ascii="Times New Roman" w:hAnsi="Times New Roman"/>
          <w:b/>
          <w:bCs/>
          <w:sz w:val="28"/>
          <w:szCs w:val="28"/>
        </w:rPr>
        <w:t>3. Анализ текущей ситуации</w:t>
      </w:r>
    </w:p>
    <w:p w:rsidR="00805ADB" w:rsidRPr="00805ADB" w:rsidRDefault="00805ADB" w:rsidP="00E04975">
      <w:pPr>
        <w:spacing w:after="0" w:line="240" w:lineRule="auto"/>
        <w:jc w:val="both"/>
        <w:outlineLvl w:val="3"/>
        <w:rPr>
          <w:rFonts w:ascii="Times New Roman" w:hAnsi="Times New Roman"/>
          <w:b/>
          <w:bCs/>
          <w:sz w:val="28"/>
          <w:szCs w:val="28"/>
          <w:lang w:eastAsia="en-US"/>
        </w:rPr>
      </w:pP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Сельское хозяйство</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Валовый выпуск продукции сельского хозяйства по итогам 2024 года составил </w:t>
      </w:r>
      <w:r w:rsidRPr="00805ADB">
        <w:rPr>
          <w:rFonts w:ascii="Times New Roman" w:hAnsi="Times New Roman"/>
          <w:bCs/>
          <w:sz w:val="28"/>
          <w:szCs w:val="28"/>
          <w:lang w:eastAsia="en-US"/>
        </w:rPr>
        <w:t>32,4 млрд тенге</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88,5 % ниже</w:t>
      </w:r>
      <w:r w:rsidRPr="00805ADB">
        <w:rPr>
          <w:rFonts w:ascii="Times New Roman" w:hAnsi="Times New Roman"/>
          <w:sz w:val="28"/>
          <w:szCs w:val="28"/>
          <w:lang w:eastAsia="en-US"/>
        </w:rPr>
        <w:t xml:space="preserve"> уровня 2022 года (36,6 млрд. тенге). Основной причиной снижения стал </w:t>
      </w:r>
      <w:r w:rsidRPr="00805ADB">
        <w:rPr>
          <w:rFonts w:ascii="Times New Roman" w:hAnsi="Times New Roman"/>
          <w:bCs/>
          <w:sz w:val="28"/>
          <w:szCs w:val="28"/>
          <w:lang w:eastAsia="en-US"/>
        </w:rPr>
        <w:t>перерасчет статистических данных</w:t>
      </w:r>
      <w:r w:rsidRPr="00805ADB">
        <w:rPr>
          <w:rFonts w:ascii="Times New Roman" w:hAnsi="Times New Roman"/>
          <w:sz w:val="28"/>
          <w:szCs w:val="28"/>
          <w:lang w:eastAsia="en-US"/>
        </w:rPr>
        <w:t xml:space="preserve">, проведённый в июле 2024 года Управлением статистики области Абай, который затронул </w:t>
      </w:r>
      <w:r w:rsidRPr="00805ADB">
        <w:rPr>
          <w:rFonts w:ascii="Times New Roman" w:hAnsi="Times New Roman"/>
          <w:bCs/>
          <w:sz w:val="28"/>
          <w:szCs w:val="28"/>
          <w:lang w:eastAsia="en-US"/>
        </w:rPr>
        <w:t>около 70 % показателей</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В структуре сельского хозяйства </w:t>
      </w:r>
      <w:r w:rsidRPr="00805ADB">
        <w:rPr>
          <w:rFonts w:ascii="Times New Roman" w:hAnsi="Times New Roman"/>
          <w:bCs/>
          <w:sz w:val="28"/>
          <w:szCs w:val="28"/>
          <w:lang w:eastAsia="en-US"/>
        </w:rPr>
        <w:t>доля животноводства составила 101,7 %</w:t>
      </w:r>
      <w:r w:rsidRPr="00805ADB">
        <w:rPr>
          <w:rFonts w:ascii="Times New Roman" w:hAnsi="Times New Roman"/>
          <w:sz w:val="28"/>
          <w:szCs w:val="28"/>
          <w:lang w:eastAsia="en-US"/>
        </w:rPr>
        <w:t xml:space="preserve"> или </w:t>
      </w:r>
      <w:r w:rsidRPr="00805ADB">
        <w:rPr>
          <w:rFonts w:ascii="Times New Roman" w:hAnsi="Times New Roman"/>
          <w:bCs/>
          <w:sz w:val="28"/>
          <w:szCs w:val="28"/>
          <w:lang w:eastAsia="en-US"/>
        </w:rPr>
        <w:t>19,4 млрд тенге</w:t>
      </w:r>
      <w:r w:rsidRPr="00805ADB">
        <w:rPr>
          <w:rFonts w:ascii="Times New Roman" w:hAnsi="Times New Roman"/>
          <w:sz w:val="28"/>
          <w:szCs w:val="28"/>
          <w:lang w:eastAsia="en-US"/>
        </w:rPr>
        <w:t>, превысив фактический валовый выпуск, что объясняется уточненными методами расчета.</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По видам продукции животноводства за 2024 год произведено:</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
          <w:bCs/>
          <w:sz w:val="28"/>
          <w:szCs w:val="28"/>
          <w:lang w:eastAsia="en-US"/>
        </w:rPr>
        <w:t>-</w:t>
      </w:r>
      <w:r w:rsidRPr="00805ADB">
        <w:rPr>
          <w:rFonts w:ascii="Times New Roman" w:hAnsi="Times New Roman"/>
          <w:bCs/>
          <w:sz w:val="28"/>
          <w:szCs w:val="28"/>
          <w:lang w:eastAsia="en-US"/>
        </w:rPr>
        <w:t>Мясо</w:t>
      </w:r>
      <w:r w:rsidRPr="00805ADB">
        <w:rPr>
          <w:rFonts w:ascii="Times New Roman" w:hAnsi="Times New Roman"/>
          <w:sz w:val="28"/>
          <w:szCs w:val="28"/>
          <w:lang w:eastAsia="en-US"/>
        </w:rPr>
        <w:t xml:space="preserve"> – 8 094,2 тонн (</w:t>
      </w:r>
      <w:r w:rsidRPr="00805ADB">
        <w:rPr>
          <w:rFonts w:ascii="Times New Roman" w:hAnsi="Times New Roman"/>
          <w:bCs/>
          <w:sz w:val="28"/>
          <w:szCs w:val="28"/>
          <w:lang w:eastAsia="en-US"/>
        </w:rPr>
        <w:t>100,7 %</w:t>
      </w:r>
      <w:r w:rsidRPr="00805ADB">
        <w:rPr>
          <w:rFonts w:ascii="Times New Roman" w:hAnsi="Times New Roman"/>
          <w:sz w:val="28"/>
          <w:szCs w:val="28"/>
          <w:lang w:eastAsia="en-US"/>
        </w:rPr>
        <w:t xml:space="preserve"> к уровню 2022 года),</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-Молоко</w:t>
      </w:r>
      <w:r w:rsidRPr="00805ADB">
        <w:rPr>
          <w:rFonts w:ascii="Times New Roman" w:hAnsi="Times New Roman"/>
          <w:sz w:val="28"/>
          <w:szCs w:val="28"/>
          <w:lang w:eastAsia="en-US"/>
        </w:rPr>
        <w:t xml:space="preserve"> – 35 748,4 тонн (</w:t>
      </w:r>
      <w:r w:rsidRPr="00805ADB">
        <w:rPr>
          <w:rFonts w:ascii="Times New Roman" w:hAnsi="Times New Roman"/>
          <w:bCs/>
          <w:sz w:val="28"/>
          <w:szCs w:val="28"/>
          <w:lang w:eastAsia="en-US"/>
        </w:rPr>
        <w:t>101,5 %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-Яйцо</w:t>
      </w:r>
      <w:r w:rsidRPr="00805ADB">
        <w:rPr>
          <w:rFonts w:ascii="Times New Roman" w:hAnsi="Times New Roman"/>
          <w:sz w:val="28"/>
          <w:szCs w:val="28"/>
          <w:lang w:eastAsia="en-US"/>
        </w:rPr>
        <w:t xml:space="preserve"> – 5 404,5 тыс. штук (</w:t>
      </w:r>
      <w:r w:rsidRPr="00805ADB">
        <w:rPr>
          <w:rFonts w:ascii="Times New Roman" w:hAnsi="Times New Roman"/>
          <w:bCs/>
          <w:sz w:val="28"/>
          <w:szCs w:val="28"/>
          <w:lang w:eastAsia="en-US"/>
        </w:rPr>
        <w:t>100,4 %</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lastRenderedPageBreak/>
        <w:t xml:space="preserve">Растениеводство района преимущественно осуществляется в условиях </w:t>
      </w:r>
      <w:r w:rsidRPr="00805ADB">
        <w:rPr>
          <w:rFonts w:ascii="Times New Roman" w:hAnsi="Times New Roman"/>
          <w:bCs/>
          <w:sz w:val="28"/>
          <w:szCs w:val="28"/>
          <w:lang w:eastAsia="en-US"/>
        </w:rPr>
        <w:t>богарного земледелия</w:t>
      </w:r>
      <w:r w:rsidRPr="00805ADB">
        <w:rPr>
          <w:rFonts w:ascii="Times New Roman" w:hAnsi="Times New Roman"/>
          <w:sz w:val="28"/>
          <w:szCs w:val="28"/>
          <w:lang w:eastAsia="en-US"/>
        </w:rPr>
        <w:t xml:space="preserve">, что определяет специфику производства. Основные культуры: </w:t>
      </w:r>
      <w:r w:rsidRPr="00805ADB">
        <w:rPr>
          <w:rFonts w:ascii="Times New Roman" w:hAnsi="Times New Roman"/>
          <w:bCs/>
          <w:sz w:val="28"/>
          <w:szCs w:val="28"/>
          <w:lang w:eastAsia="en-US"/>
        </w:rPr>
        <w:t>зерновые</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масличные</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кормовые</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бахчевые</w:t>
      </w:r>
      <w:r w:rsidRPr="00805ADB">
        <w:rPr>
          <w:rFonts w:ascii="Times New Roman" w:hAnsi="Times New Roman"/>
          <w:sz w:val="28"/>
          <w:szCs w:val="28"/>
          <w:lang w:eastAsia="en-US"/>
        </w:rPr>
        <w:t xml:space="preserve">, а также </w:t>
      </w:r>
      <w:r w:rsidRPr="00805ADB">
        <w:rPr>
          <w:rFonts w:ascii="Times New Roman" w:hAnsi="Times New Roman"/>
          <w:bCs/>
          <w:sz w:val="28"/>
          <w:szCs w:val="28"/>
          <w:lang w:eastAsia="en-US"/>
        </w:rPr>
        <w:t>картофель</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овощи</w:t>
      </w:r>
      <w:r w:rsidRPr="00805ADB">
        <w:rPr>
          <w:rFonts w:ascii="Times New Roman" w:hAnsi="Times New Roman"/>
          <w:sz w:val="28"/>
          <w:szCs w:val="28"/>
          <w:lang w:eastAsia="en-US"/>
        </w:rPr>
        <w:t>.</w:t>
      </w:r>
      <w:r w:rsidRPr="00805ADB">
        <w:rPr>
          <w:rFonts w:ascii="Times New Roman" w:hAnsi="Times New Roman"/>
          <w:sz w:val="28"/>
          <w:szCs w:val="28"/>
          <w:lang w:eastAsia="en-US"/>
        </w:rPr>
        <w:br/>
        <w:t>В структуре посевных площадей:</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-Зерновые культуры</w:t>
      </w:r>
      <w:r w:rsidRPr="00805ADB">
        <w:rPr>
          <w:rFonts w:ascii="Times New Roman" w:hAnsi="Times New Roman"/>
          <w:sz w:val="28"/>
          <w:szCs w:val="28"/>
          <w:lang w:eastAsia="en-US"/>
        </w:rPr>
        <w:t xml:space="preserve"> занимают </w:t>
      </w:r>
      <w:r w:rsidRPr="00805ADB">
        <w:rPr>
          <w:rFonts w:ascii="Times New Roman" w:hAnsi="Times New Roman"/>
          <w:bCs/>
          <w:sz w:val="28"/>
          <w:szCs w:val="28"/>
          <w:lang w:eastAsia="en-US"/>
        </w:rPr>
        <w:t>18,6 %</w:t>
      </w:r>
      <w:r w:rsidRPr="00805ADB">
        <w:rPr>
          <w:rFonts w:ascii="Times New Roman" w:hAnsi="Times New Roman"/>
          <w:sz w:val="28"/>
          <w:szCs w:val="28"/>
          <w:lang w:eastAsia="en-US"/>
        </w:rPr>
        <w:t>,</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-Масличные культуры</w:t>
      </w:r>
      <w:r w:rsidRPr="00805ADB">
        <w:rPr>
          <w:rFonts w:ascii="Times New Roman" w:hAnsi="Times New Roman"/>
          <w:sz w:val="28"/>
          <w:szCs w:val="28"/>
          <w:lang w:eastAsia="en-US"/>
        </w:rPr>
        <w:t xml:space="preserve"> – </w:t>
      </w:r>
      <w:r w:rsidRPr="00805ADB">
        <w:rPr>
          <w:rFonts w:ascii="Times New Roman" w:hAnsi="Times New Roman"/>
          <w:bCs/>
          <w:sz w:val="28"/>
          <w:szCs w:val="28"/>
          <w:lang w:eastAsia="en-US"/>
        </w:rPr>
        <w:t>50,1 %</w:t>
      </w:r>
      <w:r w:rsidRPr="00805ADB">
        <w:rPr>
          <w:rFonts w:ascii="Times New Roman" w:hAnsi="Times New Roman"/>
          <w:sz w:val="28"/>
          <w:szCs w:val="28"/>
          <w:lang w:eastAsia="en-US"/>
        </w:rPr>
        <w:t>.</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Промышленность</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Объем промышленного производства за последние 3 года увеличился в </w:t>
      </w:r>
      <w:r w:rsidRPr="00805ADB">
        <w:rPr>
          <w:rFonts w:ascii="Times New Roman" w:hAnsi="Times New Roman"/>
          <w:bCs/>
          <w:sz w:val="28"/>
          <w:szCs w:val="28"/>
          <w:lang w:eastAsia="en-US"/>
        </w:rPr>
        <w:t>1,2 раза</w:t>
      </w:r>
      <w:r w:rsidRPr="00805ADB">
        <w:rPr>
          <w:rFonts w:ascii="Times New Roman" w:hAnsi="Times New Roman"/>
          <w:sz w:val="28"/>
          <w:szCs w:val="28"/>
          <w:lang w:eastAsia="en-US"/>
        </w:rPr>
        <w:t xml:space="preserve"> или на </w:t>
      </w:r>
      <w:r w:rsidRPr="00805ADB">
        <w:rPr>
          <w:rFonts w:ascii="Times New Roman" w:hAnsi="Times New Roman"/>
          <w:bCs/>
          <w:sz w:val="28"/>
          <w:szCs w:val="28"/>
          <w:lang w:eastAsia="en-US"/>
        </w:rPr>
        <w:t>425,6 млн тенге</w:t>
      </w:r>
      <w:r w:rsidRPr="00805ADB">
        <w:rPr>
          <w:rFonts w:ascii="Times New Roman" w:hAnsi="Times New Roman"/>
          <w:sz w:val="28"/>
          <w:szCs w:val="28"/>
          <w:lang w:eastAsia="en-US"/>
        </w:rPr>
        <w:t xml:space="preserve">, составив по итогам 2024 года </w:t>
      </w:r>
      <w:r w:rsidRPr="00805ADB">
        <w:rPr>
          <w:rFonts w:ascii="Times New Roman" w:hAnsi="Times New Roman"/>
          <w:bCs/>
          <w:sz w:val="28"/>
          <w:szCs w:val="28"/>
          <w:lang w:eastAsia="en-US"/>
        </w:rPr>
        <w:t>2 180,0 млн тенге</w:t>
      </w:r>
      <w:r w:rsidRPr="00805ADB">
        <w:rPr>
          <w:rFonts w:ascii="Times New Roman" w:hAnsi="Times New Roman"/>
          <w:sz w:val="28"/>
          <w:szCs w:val="28"/>
          <w:lang w:eastAsia="en-US"/>
        </w:rPr>
        <w:t xml:space="preserve">. Основной рост обеспечен за счет </w:t>
      </w:r>
      <w:r w:rsidRPr="00805ADB">
        <w:rPr>
          <w:rFonts w:ascii="Times New Roman" w:hAnsi="Times New Roman"/>
          <w:bCs/>
          <w:sz w:val="28"/>
          <w:szCs w:val="28"/>
          <w:lang w:eastAsia="en-US"/>
        </w:rPr>
        <w:t>обрабатывающей промышленности</w:t>
      </w:r>
      <w:r w:rsidRPr="00805ADB">
        <w:rPr>
          <w:rFonts w:ascii="Times New Roman" w:hAnsi="Times New Roman"/>
          <w:sz w:val="28"/>
          <w:szCs w:val="28"/>
          <w:lang w:eastAsia="en-US"/>
        </w:rPr>
        <w:t xml:space="preserve">, доля которой составила </w:t>
      </w:r>
      <w:r w:rsidRPr="00805ADB">
        <w:rPr>
          <w:rFonts w:ascii="Times New Roman" w:hAnsi="Times New Roman"/>
          <w:bCs/>
          <w:sz w:val="28"/>
          <w:szCs w:val="28"/>
          <w:lang w:eastAsia="en-US"/>
        </w:rPr>
        <w:t>40,2 %</w:t>
      </w:r>
      <w:r w:rsidRPr="00805ADB">
        <w:rPr>
          <w:rFonts w:ascii="Times New Roman" w:hAnsi="Times New Roman"/>
          <w:sz w:val="28"/>
          <w:szCs w:val="28"/>
          <w:lang w:eastAsia="en-US"/>
        </w:rPr>
        <w:t xml:space="preserve"> от общего объема.</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Инвестиции</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Инвестиции в основной капитал района в 2024 году составили </w:t>
      </w:r>
      <w:r w:rsidRPr="00805ADB">
        <w:rPr>
          <w:rFonts w:ascii="Times New Roman" w:hAnsi="Times New Roman"/>
          <w:bCs/>
          <w:sz w:val="28"/>
          <w:szCs w:val="28"/>
          <w:lang w:eastAsia="en-US"/>
        </w:rPr>
        <w:t>20,6 млн тенге</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212 % больше</w:t>
      </w:r>
      <w:r w:rsidRPr="00805ADB">
        <w:rPr>
          <w:rFonts w:ascii="Times New Roman" w:hAnsi="Times New Roman"/>
          <w:sz w:val="28"/>
          <w:szCs w:val="28"/>
          <w:lang w:eastAsia="en-US"/>
        </w:rPr>
        <w:t xml:space="preserve"> по сравнению с 2022 годом (</w:t>
      </w:r>
      <w:r w:rsidRPr="00805ADB">
        <w:rPr>
          <w:rFonts w:ascii="Times New Roman" w:hAnsi="Times New Roman"/>
          <w:bCs/>
          <w:sz w:val="28"/>
          <w:szCs w:val="28"/>
          <w:lang w:eastAsia="en-US"/>
        </w:rPr>
        <w:t>9,7 млн тенге</w:t>
      </w:r>
      <w:r w:rsidRPr="00805ADB">
        <w:rPr>
          <w:rFonts w:ascii="Times New Roman" w:hAnsi="Times New Roman"/>
          <w:sz w:val="28"/>
          <w:szCs w:val="28"/>
          <w:lang w:eastAsia="en-US"/>
        </w:rPr>
        <w:t xml:space="preserve">). Наибольшая инвестиционная активность зафиксирована со стороны </w:t>
      </w:r>
      <w:r w:rsidRPr="00805ADB">
        <w:rPr>
          <w:rFonts w:ascii="Times New Roman" w:hAnsi="Times New Roman"/>
          <w:bCs/>
          <w:sz w:val="28"/>
          <w:szCs w:val="28"/>
          <w:lang w:eastAsia="en-US"/>
        </w:rPr>
        <w:t>малого и среднего бизнеса (МСБ)</w:t>
      </w:r>
      <w:r w:rsidRPr="00805ADB">
        <w:rPr>
          <w:rFonts w:ascii="Times New Roman" w:hAnsi="Times New Roman"/>
          <w:sz w:val="28"/>
          <w:szCs w:val="28"/>
          <w:lang w:eastAsia="en-US"/>
        </w:rPr>
        <w:t xml:space="preserve">, на долю которого приходится </w:t>
      </w:r>
      <w:r w:rsidRPr="00805ADB">
        <w:rPr>
          <w:rFonts w:ascii="Times New Roman" w:hAnsi="Times New Roman"/>
          <w:bCs/>
          <w:sz w:val="28"/>
          <w:szCs w:val="28"/>
          <w:lang w:eastAsia="en-US"/>
        </w:rPr>
        <w:t>58,3 %</w:t>
      </w:r>
      <w:r w:rsidRPr="00805ADB">
        <w:rPr>
          <w:rFonts w:ascii="Times New Roman" w:hAnsi="Times New Roman"/>
          <w:sz w:val="28"/>
          <w:szCs w:val="28"/>
          <w:lang w:eastAsia="en-US"/>
        </w:rPr>
        <w:t xml:space="preserve"> от общего объема инвестиций в основной капитал.</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Туризм</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Район обладает значительным </w:t>
      </w:r>
      <w:r w:rsidRPr="00805ADB">
        <w:rPr>
          <w:rFonts w:ascii="Times New Roman" w:hAnsi="Times New Roman"/>
          <w:bCs/>
          <w:sz w:val="28"/>
          <w:szCs w:val="28"/>
          <w:lang w:eastAsia="en-US"/>
        </w:rPr>
        <w:t>туристским потенциалом</w:t>
      </w:r>
      <w:r w:rsidRPr="00805ADB">
        <w:rPr>
          <w:rFonts w:ascii="Times New Roman" w:hAnsi="Times New Roman"/>
          <w:sz w:val="28"/>
          <w:szCs w:val="28"/>
          <w:lang w:eastAsia="en-US"/>
        </w:rPr>
        <w:t xml:space="preserve">. На его территории расположены уникальные природные объекты, такие как </w:t>
      </w:r>
      <w:r w:rsidRPr="00805ADB">
        <w:rPr>
          <w:rFonts w:ascii="Times New Roman" w:hAnsi="Times New Roman"/>
          <w:bCs/>
          <w:sz w:val="28"/>
          <w:szCs w:val="28"/>
          <w:lang w:eastAsia="en-US"/>
        </w:rPr>
        <w:t>ленточный сосновый бор</w:t>
      </w:r>
      <w:r w:rsidRPr="00805ADB">
        <w:rPr>
          <w:rFonts w:ascii="Times New Roman" w:hAnsi="Times New Roman"/>
          <w:sz w:val="28"/>
          <w:szCs w:val="28"/>
          <w:lang w:eastAsia="en-US"/>
        </w:rPr>
        <w:t>,</w:t>
      </w:r>
    </w:p>
    <w:p w:rsidR="00805ADB" w:rsidRPr="00805ADB" w:rsidRDefault="00805ADB" w:rsidP="00E04975">
      <w:pPr>
        <w:spacing w:after="0" w:line="240" w:lineRule="auto"/>
        <w:jc w:val="both"/>
        <w:rPr>
          <w:rFonts w:ascii="Times New Roman" w:hAnsi="Times New Roman"/>
          <w:sz w:val="28"/>
          <w:szCs w:val="28"/>
          <w:lang w:eastAsia="en-US"/>
        </w:rPr>
      </w:pPr>
      <w:proofErr w:type="gramStart"/>
      <w:r w:rsidRPr="00805ADB">
        <w:rPr>
          <w:rFonts w:ascii="Times New Roman" w:hAnsi="Times New Roman"/>
          <w:bCs/>
          <w:sz w:val="28"/>
          <w:szCs w:val="28"/>
          <w:lang w:eastAsia="en-US"/>
        </w:rPr>
        <w:t>река</w:t>
      </w:r>
      <w:proofErr w:type="gramEnd"/>
      <w:r w:rsidRPr="00805ADB">
        <w:rPr>
          <w:rFonts w:ascii="Times New Roman" w:hAnsi="Times New Roman"/>
          <w:bCs/>
          <w:sz w:val="28"/>
          <w:szCs w:val="28"/>
          <w:lang w:eastAsia="en-US"/>
        </w:rPr>
        <w:t xml:space="preserve"> Иртыш</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озеро Шипалы</w:t>
      </w:r>
      <w:r w:rsidRPr="00805ADB">
        <w:rPr>
          <w:rFonts w:ascii="Times New Roman" w:hAnsi="Times New Roman"/>
          <w:sz w:val="28"/>
          <w:szCs w:val="28"/>
          <w:lang w:eastAsia="en-US"/>
        </w:rPr>
        <w:t xml:space="preserve"> — соленое лечебное озеро с целебными грязями, популярное среди туристов.</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В целях развития </w:t>
      </w:r>
      <w:r w:rsidRPr="00805ADB">
        <w:rPr>
          <w:rFonts w:ascii="Times New Roman" w:hAnsi="Times New Roman"/>
          <w:bCs/>
          <w:sz w:val="28"/>
          <w:szCs w:val="28"/>
          <w:lang w:eastAsia="en-US"/>
        </w:rPr>
        <w:t>экологического туризма</w:t>
      </w:r>
      <w:r w:rsidRPr="00805ADB">
        <w:rPr>
          <w:rFonts w:ascii="Times New Roman" w:hAnsi="Times New Roman"/>
          <w:sz w:val="28"/>
          <w:szCs w:val="28"/>
          <w:lang w:eastAsia="en-US"/>
        </w:rPr>
        <w:t xml:space="preserve"> ежегодно проводятся мероприятия, организуемые молодежным общественным объединением </w:t>
      </w:r>
      <w:r w:rsidRPr="00805ADB">
        <w:rPr>
          <w:rFonts w:ascii="Times New Roman" w:hAnsi="Times New Roman"/>
          <w:bCs/>
          <w:sz w:val="28"/>
          <w:szCs w:val="28"/>
          <w:lang w:eastAsia="en-US"/>
        </w:rPr>
        <w:t>«Белуха»</w:t>
      </w:r>
      <w:r w:rsidRPr="00805ADB">
        <w:rPr>
          <w:rFonts w:ascii="Times New Roman" w:hAnsi="Times New Roman"/>
          <w:sz w:val="28"/>
          <w:szCs w:val="28"/>
          <w:lang w:eastAsia="en-US"/>
        </w:rPr>
        <w:t>.</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В рамках программы развития внутреннего туризма, государственным учреждением </w:t>
      </w:r>
      <w:r w:rsidRPr="00805ADB">
        <w:rPr>
          <w:rFonts w:ascii="Times New Roman" w:hAnsi="Times New Roman"/>
          <w:bCs/>
          <w:sz w:val="28"/>
          <w:szCs w:val="28"/>
          <w:lang w:eastAsia="en-US"/>
        </w:rPr>
        <w:t>РГУ «ГЛПР «Семей Орманы»</w:t>
      </w:r>
      <w:r w:rsidRPr="00805ADB">
        <w:rPr>
          <w:rFonts w:ascii="Times New Roman" w:hAnsi="Times New Roman"/>
          <w:sz w:val="28"/>
          <w:szCs w:val="28"/>
          <w:lang w:eastAsia="en-US"/>
        </w:rPr>
        <w:t xml:space="preserve"> создана рекреационная зона – </w:t>
      </w:r>
      <w:r w:rsidRPr="00805ADB">
        <w:rPr>
          <w:rFonts w:ascii="Times New Roman" w:hAnsi="Times New Roman"/>
          <w:bCs/>
          <w:sz w:val="28"/>
          <w:szCs w:val="28"/>
          <w:lang w:eastAsia="en-US"/>
        </w:rPr>
        <w:t>«Уголок зоны отдыха»</w:t>
      </w:r>
      <w:r w:rsidRPr="00805ADB">
        <w:rPr>
          <w:rFonts w:ascii="Times New Roman" w:hAnsi="Times New Roman"/>
          <w:sz w:val="28"/>
          <w:szCs w:val="28"/>
          <w:lang w:eastAsia="en-US"/>
        </w:rPr>
        <w:t xml:space="preserve"> в лесном массиве.</w:t>
      </w:r>
      <w:r w:rsidRPr="00805ADB">
        <w:rPr>
          <w:rFonts w:ascii="Times New Roman" w:hAnsi="Times New Roman"/>
          <w:sz w:val="28"/>
          <w:szCs w:val="28"/>
          <w:lang w:eastAsia="en-US"/>
        </w:rPr>
        <w:br/>
        <w:t xml:space="preserve">      Количество посетителей в 2024 году составило </w:t>
      </w:r>
      <w:r w:rsidRPr="00805ADB">
        <w:rPr>
          <w:rFonts w:ascii="Times New Roman" w:hAnsi="Times New Roman"/>
          <w:bCs/>
          <w:sz w:val="28"/>
          <w:szCs w:val="28"/>
          <w:lang w:eastAsia="en-US"/>
        </w:rPr>
        <w:t>более 300 человек</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6 %</w:t>
      </w:r>
      <w:r w:rsidRPr="00805ADB">
        <w:rPr>
          <w:rFonts w:ascii="Times New Roman" w:hAnsi="Times New Roman"/>
          <w:sz w:val="28"/>
          <w:szCs w:val="28"/>
          <w:lang w:eastAsia="en-US"/>
        </w:rPr>
        <w:t xml:space="preserve"> выше по сравнению с 2022 годом (</w:t>
      </w:r>
      <w:r w:rsidRPr="00805ADB">
        <w:rPr>
          <w:rFonts w:ascii="Times New Roman" w:hAnsi="Times New Roman"/>
          <w:bCs/>
          <w:sz w:val="28"/>
          <w:szCs w:val="28"/>
          <w:lang w:eastAsia="en-US"/>
        </w:rPr>
        <w:t>283 человека</w:t>
      </w:r>
      <w:r w:rsidRPr="00805ADB">
        <w:rPr>
          <w:rFonts w:ascii="Times New Roman" w:hAnsi="Times New Roman"/>
          <w:sz w:val="28"/>
          <w:szCs w:val="28"/>
          <w:lang w:eastAsia="en-US"/>
        </w:rPr>
        <w:t xml:space="preserve">). Также функционирует </w:t>
      </w:r>
      <w:r w:rsidRPr="00805ADB">
        <w:rPr>
          <w:rFonts w:ascii="Times New Roman" w:hAnsi="Times New Roman"/>
          <w:bCs/>
          <w:sz w:val="28"/>
          <w:szCs w:val="28"/>
          <w:lang w:eastAsia="en-US"/>
        </w:rPr>
        <w:t>туристическая экологическая тропа «Святой ключ»</w:t>
      </w:r>
      <w:r w:rsidRPr="00805ADB">
        <w:rPr>
          <w:rFonts w:ascii="Times New Roman" w:hAnsi="Times New Roman"/>
          <w:sz w:val="28"/>
          <w:szCs w:val="28"/>
          <w:lang w:eastAsia="en-US"/>
        </w:rPr>
        <w:t>.</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С 2016 года успешно работает </w:t>
      </w:r>
      <w:r w:rsidRPr="00805ADB">
        <w:rPr>
          <w:rFonts w:ascii="Times New Roman" w:hAnsi="Times New Roman"/>
          <w:bCs/>
          <w:sz w:val="28"/>
          <w:szCs w:val="28"/>
          <w:lang w:eastAsia="en-US"/>
        </w:rPr>
        <w:t>база отдыха «Елимай»</w:t>
      </w:r>
      <w:r w:rsidRPr="00805ADB">
        <w:rPr>
          <w:rFonts w:ascii="Times New Roman" w:hAnsi="Times New Roman"/>
          <w:sz w:val="28"/>
          <w:szCs w:val="28"/>
          <w:lang w:eastAsia="en-US"/>
        </w:rPr>
        <w:t>, расположенная в Глуховском сельском округе. На территории базы созданы все условия для полноценного семейного и индивидуального отдыха: современные гостевые дома,</w:t>
      </w:r>
    </w:p>
    <w:p w:rsidR="00805ADB" w:rsidRPr="00805ADB" w:rsidRDefault="00805ADB" w:rsidP="00E04975">
      <w:pPr>
        <w:spacing w:after="0" w:line="240" w:lineRule="auto"/>
        <w:jc w:val="both"/>
        <w:rPr>
          <w:rFonts w:ascii="Times New Roman" w:hAnsi="Times New Roman"/>
          <w:sz w:val="28"/>
          <w:szCs w:val="28"/>
          <w:lang w:eastAsia="en-US"/>
        </w:rPr>
      </w:pPr>
      <w:proofErr w:type="gramStart"/>
      <w:r w:rsidRPr="00805ADB">
        <w:rPr>
          <w:rFonts w:ascii="Times New Roman" w:hAnsi="Times New Roman"/>
          <w:sz w:val="28"/>
          <w:szCs w:val="28"/>
          <w:lang w:eastAsia="en-US"/>
        </w:rPr>
        <w:t>кафе</w:t>
      </w:r>
      <w:proofErr w:type="gramEnd"/>
      <w:r w:rsidRPr="00805ADB">
        <w:rPr>
          <w:rFonts w:ascii="Times New Roman" w:hAnsi="Times New Roman"/>
          <w:sz w:val="28"/>
          <w:szCs w:val="28"/>
          <w:lang w:eastAsia="en-US"/>
        </w:rPr>
        <w:t xml:space="preserve"> (внутреннее и летнее), бассейн, спортивные площадки, детская игровая зона,</w:t>
      </w:r>
    </w:p>
    <w:p w:rsidR="00805ADB" w:rsidRPr="00805ADB" w:rsidRDefault="00805ADB" w:rsidP="00E04975">
      <w:pPr>
        <w:spacing w:after="0" w:line="240" w:lineRule="auto"/>
        <w:jc w:val="both"/>
        <w:rPr>
          <w:rFonts w:ascii="Times New Roman" w:hAnsi="Times New Roman"/>
          <w:sz w:val="28"/>
          <w:szCs w:val="28"/>
          <w:lang w:eastAsia="en-US"/>
        </w:rPr>
      </w:pPr>
      <w:proofErr w:type="gramStart"/>
      <w:r w:rsidRPr="00805ADB">
        <w:rPr>
          <w:rFonts w:ascii="Times New Roman" w:hAnsi="Times New Roman"/>
          <w:sz w:val="28"/>
          <w:szCs w:val="28"/>
          <w:lang w:eastAsia="en-US"/>
        </w:rPr>
        <w:t>беседки</w:t>
      </w:r>
      <w:proofErr w:type="gramEnd"/>
      <w:r w:rsidRPr="00805ADB">
        <w:rPr>
          <w:rFonts w:ascii="Times New Roman" w:hAnsi="Times New Roman"/>
          <w:sz w:val="28"/>
          <w:szCs w:val="28"/>
          <w:lang w:eastAsia="en-US"/>
        </w:rPr>
        <w:t>, 1 общая баня и 5 семейных бань. В летний период устанавливается шатер для мероприятий, алтарь для свадебных регистраций, имеется теплица.</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Предпринимательство и торговля</w:t>
      </w:r>
    </w:p>
    <w:p w:rsidR="00805ADB" w:rsidRPr="00805ADB" w:rsidRDefault="00805ADB" w:rsidP="00E04975">
      <w:pPr>
        <w:spacing w:after="0" w:line="240" w:lineRule="auto"/>
        <w:ind w:firstLine="360"/>
        <w:jc w:val="both"/>
        <w:rPr>
          <w:rFonts w:ascii="Times New Roman" w:hAnsi="Times New Roman"/>
          <w:sz w:val="28"/>
          <w:szCs w:val="28"/>
          <w:lang w:eastAsia="en-US"/>
        </w:rPr>
      </w:pPr>
      <w:r w:rsidRPr="00805ADB">
        <w:rPr>
          <w:rFonts w:ascii="Times New Roman" w:hAnsi="Times New Roman"/>
          <w:sz w:val="28"/>
          <w:szCs w:val="28"/>
          <w:lang w:eastAsia="en-US"/>
        </w:rPr>
        <w:t xml:space="preserve">В районе </w:t>
      </w:r>
      <w:r w:rsidRPr="00805ADB">
        <w:rPr>
          <w:rFonts w:ascii="Times New Roman" w:hAnsi="Times New Roman"/>
          <w:bCs/>
          <w:sz w:val="28"/>
          <w:szCs w:val="28"/>
          <w:lang w:eastAsia="en-US"/>
        </w:rPr>
        <w:t>отмечается положительная динамика развития предпринимательской деятельности</w:t>
      </w:r>
      <w:r w:rsidRPr="00805ADB">
        <w:rPr>
          <w:rFonts w:ascii="Times New Roman" w:hAnsi="Times New Roman"/>
          <w:sz w:val="28"/>
          <w:szCs w:val="28"/>
          <w:lang w:eastAsia="en-US"/>
        </w:rPr>
        <w:t xml:space="preserve">. Количество действующих предприятий увеличилось на </w:t>
      </w:r>
      <w:r w:rsidRPr="00805ADB">
        <w:rPr>
          <w:rFonts w:ascii="Times New Roman" w:hAnsi="Times New Roman"/>
          <w:bCs/>
          <w:sz w:val="28"/>
          <w:szCs w:val="28"/>
          <w:lang w:eastAsia="en-US"/>
        </w:rPr>
        <w:t>2,4 %</w:t>
      </w:r>
      <w:r w:rsidRPr="00805ADB">
        <w:rPr>
          <w:rFonts w:ascii="Times New Roman" w:hAnsi="Times New Roman"/>
          <w:sz w:val="28"/>
          <w:szCs w:val="28"/>
          <w:lang w:eastAsia="en-US"/>
        </w:rPr>
        <w:t xml:space="preserve">, а количество зарегистрированных – на </w:t>
      </w:r>
      <w:r w:rsidRPr="00805ADB">
        <w:rPr>
          <w:rFonts w:ascii="Times New Roman" w:hAnsi="Times New Roman"/>
          <w:bCs/>
          <w:sz w:val="28"/>
          <w:szCs w:val="28"/>
          <w:lang w:eastAsia="en-US"/>
        </w:rPr>
        <w:t>2,3 %</w:t>
      </w:r>
      <w:r w:rsidRPr="00805ADB">
        <w:rPr>
          <w:rFonts w:ascii="Times New Roman" w:hAnsi="Times New Roman"/>
          <w:sz w:val="28"/>
          <w:szCs w:val="28"/>
          <w:lang w:eastAsia="en-US"/>
        </w:rPr>
        <w:t>. В целях поддержки малого и среднего бизнеса на территории района функционируют микрокредитные организации:</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sz w:val="28"/>
          <w:szCs w:val="28"/>
          <w:lang w:eastAsia="en-US"/>
        </w:rPr>
        <w:t xml:space="preserve">-ТОО </w:t>
      </w:r>
      <w:r w:rsidRPr="00805ADB">
        <w:rPr>
          <w:rFonts w:ascii="Times New Roman" w:hAnsi="Times New Roman"/>
          <w:bCs/>
          <w:sz w:val="28"/>
          <w:szCs w:val="28"/>
          <w:lang w:eastAsia="en-US"/>
        </w:rPr>
        <w:t>«Кредитное товарищество «Бескарагай-несие»</w:t>
      </w:r>
      <w:r w:rsidRPr="00805ADB">
        <w:rPr>
          <w:rFonts w:ascii="Times New Roman" w:hAnsi="Times New Roman"/>
          <w:sz w:val="28"/>
          <w:szCs w:val="28"/>
          <w:lang w:eastAsia="en-US"/>
        </w:rPr>
        <w:t>,</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sz w:val="28"/>
          <w:szCs w:val="28"/>
          <w:lang w:eastAsia="en-US"/>
        </w:rPr>
        <w:t xml:space="preserve">-ОФ </w:t>
      </w:r>
      <w:r w:rsidRPr="00805ADB">
        <w:rPr>
          <w:rFonts w:ascii="Times New Roman" w:hAnsi="Times New Roman"/>
          <w:bCs/>
          <w:sz w:val="28"/>
          <w:szCs w:val="28"/>
          <w:lang w:eastAsia="en-US"/>
        </w:rPr>
        <w:t>КМКО «Береке»</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lastRenderedPageBreak/>
        <w:t xml:space="preserve">В рамках реализации государственной </w:t>
      </w:r>
      <w:r w:rsidRPr="00805ADB">
        <w:rPr>
          <w:rFonts w:ascii="Times New Roman" w:hAnsi="Times New Roman"/>
          <w:bCs/>
          <w:sz w:val="28"/>
          <w:szCs w:val="28"/>
          <w:lang w:eastAsia="en-US"/>
        </w:rPr>
        <w:t>«Единой комплексной программы»</w:t>
      </w:r>
      <w:r w:rsidRPr="00805ADB">
        <w:rPr>
          <w:rFonts w:ascii="Times New Roman" w:hAnsi="Times New Roman"/>
          <w:sz w:val="28"/>
          <w:szCs w:val="28"/>
          <w:lang w:eastAsia="en-US"/>
        </w:rPr>
        <w:t xml:space="preserve"> (механизмы субсидирования и гарантирования) за последние 3 года </w:t>
      </w:r>
      <w:r w:rsidRPr="00805ADB">
        <w:rPr>
          <w:rFonts w:ascii="Times New Roman" w:hAnsi="Times New Roman"/>
          <w:bCs/>
          <w:sz w:val="28"/>
          <w:szCs w:val="28"/>
          <w:lang w:eastAsia="en-US"/>
        </w:rPr>
        <w:t>одобрено 32 заявки предпринимателей</w:t>
      </w:r>
      <w:r w:rsidRPr="00805ADB">
        <w:rPr>
          <w:rFonts w:ascii="Times New Roman" w:hAnsi="Times New Roman"/>
          <w:sz w:val="28"/>
          <w:szCs w:val="28"/>
          <w:lang w:eastAsia="en-US"/>
        </w:rPr>
        <w:t xml:space="preserve"> на общую сумму </w:t>
      </w:r>
      <w:r w:rsidRPr="00805ADB">
        <w:rPr>
          <w:rFonts w:ascii="Times New Roman" w:hAnsi="Times New Roman"/>
          <w:bCs/>
          <w:sz w:val="28"/>
          <w:szCs w:val="28"/>
          <w:lang w:eastAsia="en-US"/>
        </w:rPr>
        <w:t>1 781,9 млн тенге</w:t>
      </w:r>
      <w:r w:rsidRPr="00805ADB">
        <w:rPr>
          <w:rFonts w:ascii="Times New Roman" w:hAnsi="Times New Roman"/>
          <w:sz w:val="28"/>
          <w:szCs w:val="28"/>
          <w:lang w:eastAsia="en-US"/>
        </w:rPr>
        <w:t xml:space="preserve">. Благодаря функционированию </w:t>
      </w:r>
      <w:r w:rsidRPr="00805ADB">
        <w:rPr>
          <w:rFonts w:ascii="Times New Roman" w:hAnsi="Times New Roman"/>
          <w:bCs/>
          <w:sz w:val="28"/>
          <w:szCs w:val="28"/>
          <w:lang w:eastAsia="en-US"/>
        </w:rPr>
        <w:t>131 объекта торговли</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13 объектов общественного питания</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40 объектам сферы услуг</w:t>
      </w:r>
      <w:r w:rsidRPr="00805ADB">
        <w:rPr>
          <w:rFonts w:ascii="Times New Roman" w:hAnsi="Times New Roman"/>
          <w:sz w:val="28"/>
          <w:szCs w:val="28"/>
          <w:lang w:eastAsia="en-US"/>
        </w:rPr>
        <w:t xml:space="preserve"> объем розничного товарооборота вырос на </w:t>
      </w:r>
      <w:r w:rsidRPr="00805ADB">
        <w:rPr>
          <w:rFonts w:ascii="Times New Roman" w:hAnsi="Times New Roman"/>
          <w:bCs/>
          <w:sz w:val="28"/>
          <w:szCs w:val="28"/>
          <w:lang w:eastAsia="en-US"/>
        </w:rPr>
        <w:t>16,2 % к 2022 году</w:t>
      </w:r>
      <w:r w:rsidRPr="00805ADB">
        <w:rPr>
          <w:rFonts w:ascii="Times New Roman" w:hAnsi="Times New Roman"/>
          <w:sz w:val="28"/>
          <w:szCs w:val="28"/>
          <w:lang w:eastAsia="en-US"/>
        </w:rPr>
        <w:t xml:space="preserve"> и составил </w:t>
      </w:r>
      <w:r w:rsidRPr="00805ADB">
        <w:rPr>
          <w:rFonts w:ascii="Times New Roman" w:hAnsi="Times New Roman"/>
          <w:bCs/>
          <w:sz w:val="28"/>
          <w:szCs w:val="28"/>
          <w:lang w:eastAsia="en-US"/>
        </w:rPr>
        <w:t>8,7 млн тенге</w:t>
      </w:r>
      <w:r w:rsidRPr="00805ADB">
        <w:rPr>
          <w:rFonts w:ascii="Times New Roman" w:hAnsi="Times New Roman"/>
          <w:sz w:val="28"/>
          <w:szCs w:val="28"/>
          <w:lang w:eastAsia="en-US"/>
        </w:rPr>
        <w:t>.</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Образование</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Сфера образования также демонстрирует стабильное развитие:</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sz w:val="28"/>
          <w:szCs w:val="28"/>
          <w:lang w:eastAsia="en-US"/>
        </w:rPr>
        <w:t xml:space="preserve">Образованием охвачено </w:t>
      </w:r>
      <w:r w:rsidRPr="00805ADB">
        <w:rPr>
          <w:rFonts w:ascii="Times New Roman" w:hAnsi="Times New Roman"/>
          <w:bCs/>
          <w:sz w:val="28"/>
          <w:szCs w:val="28"/>
          <w:lang w:eastAsia="en-US"/>
        </w:rPr>
        <w:t>2 977 детей</w:t>
      </w:r>
      <w:r w:rsidRPr="00805ADB">
        <w:rPr>
          <w:rFonts w:ascii="Times New Roman" w:hAnsi="Times New Roman"/>
          <w:sz w:val="28"/>
          <w:szCs w:val="28"/>
          <w:lang w:eastAsia="en-US"/>
        </w:rPr>
        <w:t xml:space="preserve">. К 11 школам района организован </w:t>
      </w:r>
      <w:r w:rsidRPr="00805ADB">
        <w:rPr>
          <w:rFonts w:ascii="Times New Roman" w:hAnsi="Times New Roman"/>
          <w:bCs/>
          <w:sz w:val="28"/>
          <w:szCs w:val="28"/>
          <w:lang w:eastAsia="en-US"/>
        </w:rPr>
        <w:t>подвоз 286 учащихся</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3,4 % больше</w:t>
      </w:r>
      <w:r w:rsidRPr="00805ADB">
        <w:rPr>
          <w:rFonts w:ascii="Times New Roman" w:hAnsi="Times New Roman"/>
          <w:sz w:val="28"/>
          <w:szCs w:val="28"/>
          <w:lang w:eastAsia="en-US"/>
        </w:rPr>
        <w:t>, чем в 2022 году.</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sz w:val="28"/>
          <w:szCs w:val="28"/>
          <w:lang w:eastAsia="en-US"/>
        </w:rPr>
        <w:t xml:space="preserve">Уровень оснащенности школ предметными кабинетами и оборудованием составил </w:t>
      </w:r>
      <w:r w:rsidRPr="00805ADB">
        <w:rPr>
          <w:rFonts w:ascii="Times New Roman" w:hAnsi="Times New Roman"/>
          <w:bCs/>
          <w:sz w:val="28"/>
          <w:szCs w:val="28"/>
          <w:lang w:eastAsia="en-US"/>
        </w:rPr>
        <w:t>74,1 %</w:t>
      </w:r>
      <w:r w:rsidRPr="00805ADB">
        <w:rPr>
          <w:rFonts w:ascii="Times New Roman" w:hAnsi="Times New Roman"/>
          <w:sz w:val="28"/>
          <w:szCs w:val="28"/>
          <w:lang w:eastAsia="en-US"/>
        </w:rPr>
        <w:t xml:space="preserve">, увеличившись на </w:t>
      </w:r>
      <w:r w:rsidRPr="00805ADB">
        <w:rPr>
          <w:rFonts w:ascii="Times New Roman" w:hAnsi="Times New Roman"/>
          <w:bCs/>
          <w:sz w:val="28"/>
          <w:szCs w:val="28"/>
          <w:lang w:eastAsia="en-US"/>
        </w:rPr>
        <w:t>12,3 %</w:t>
      </w:r>
      <w:r w:rsidRPr="00805ADB">
        <w:rPr>
          <w:rFonts w:ascii="Times New Roman" w:hAnsi="Times New Roman"/>
          <w:sz w:val="28"/>
          <w:szCs w:val="28"/>
          <w:lang w:eastAsia="en-US"/>
        </w:rPr>
        <w:t xml:space="preserve"> за два года. За три года </w:t>
      </w:r>
      <w:r w:rsidRPr="00805ADB">
        <w:rPr>
          <w:rFonts w:ascii="Times New Roman" w:hAnsi="Times New Roman"/>
          <w:bCs/>
          <w:sz w:val="28"/>
          <w:szCs w:val="28"/>
          <w:lang w:eastAsia="en-US"/>
        </w:rPr>
        <w:t>курсы повышения квалификации прошли 392 педагога</w:t>
      </w:r>
      <w:r w:rsidRPr="00805ADB">
        <w:rPr>
          <w:rFonts w:ascii="Times New Roman" w:hAnsi="Times New Roman"/>
          <w:sz w:val="28"/>
          <w:szCs w:val="28"/>
          <w:lang w:eastAsia="en-US"/>
        </w:rPr>
        <w:t xml:space="preserve">. В школах работают </w:t>
      </w:r>
      <w:r w:rsidRPr="00805ADB">
        <w:rPr>
          <w:rFonts w:ascii="Times New Roman" w:hAnsi="Times New Roman"/>
          <w:bCs/>
          <w:sz w:val="28"/>
          <w:szCs w:val="28"/>
          <w:lang w:eastAsia="en-US"/>
        </w:rPr>
        <w:t>598 преподавателей</w:t>
      </w:r>
      <w:r w:rsidRPr="00805ADB">
        <w:rPr>
          <w:rFonts w:ascii="Times New Roman" w:hAnsi="Times New Roman"/>
          <w:sz w:val="28"/>
          <w:szCs w:val="28"/>
          <w:lang w:eastAsia="en-US"/>
        </w:rPr>
        <w:t xml:space="preserve">, рост преподавательского состава составил </w:t>
      </w:r>
      <w:r w:rsidRPr="00805ADB">
        <w:rPr>
          <w:rFonts w:ascii="Times New Roman" w:hAnsi="Times New Roman"/>
          <w:bCs/>
          <w:sz w:val="28"/>
          <w:szCs w:val="28"/>
          <w:lang w:eastAsia="en-US"/>
        </w:rPr>
        <w:t>4,4 %</w:t>
      </w:r>
      <w:r w:rsidRPr="00805ADB">
        <w:rPr>
          <w:rFonts w:ascii="Times New Roman" w:hAnsi="Times New Roman"/>
          <w:sz w:val="28"/>
          <w:szCs w:val="28"/>
          <w:lang w:eastAsia="en-US"/>
        </w:rPr>
        <w:t xml:space="preserve"> к 2022 году. Количество учителей с квалификацией </w:t>
      </w:r>
      <w:r w:rsidRPr="00805ADB">
        <w:rPr>
          <w:rFonts w:ascii="Times New Roman" w:hAnsi="Times New Roman"/>
          <w:bCs/>
          <w:sz w:val="28"/>
          <w:szCs w:val="28"/>
          <w:lang w:eastAsia="en-US"/>
        </w:rPr>
        <w:t>«педагог-мастер», «педагог-исследователь», «педагог-эксперт»</w:t>
      </w:r>
      <w:r w:rsidRPr="00805ADB">
        <w:rPr>
          <w:rFonts w:ascii="Times New Roman" w:hAnsi="Times New Roman"/>
          <w:sz w:val="28"/>
          <w:szCs w:val="28"/>
          <w:lang w:eastAsia="en-US"/>
        </w:rPr>
        <w:t xml:space="preserve"> увеличилось на </w:t>
      </w:r>
      <w:r w:rsidRPr="00805ADB">
        <w:rPr>
          <w:rFonts w:ascii="Times New Roman" w:hAnsi="Times New Roman"/>
          <w:bCs/>
          <w:sz w:val="28"/>
          <w:szCs w:val="28"/>
          <w:lang w:eastAsia="en-US"/>
        </w:rPr>
        <w:t>3,6 %</w:t>
      </w:r>
      <w:r w:rsidRPr="00805ADB">
        <w:rPr>
          <w:rFonts w:ascii="Times New Roman" w:hAnsi="Times New Roman"/>
          <w:sz w:val="28"/>
          <w:szCs w:val="28"/>
          <w:lang w:eastAsia="en-US"/>
        </w:rPr>
        <w:t>.</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Здравоохранение</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В системе здравоохранения наблюдаются положительные тенденции: </w:t>
      </w:r>
      <w:r w:rsidRPr="00805ADB">
        <w:rPr>
          <w:rFonts w:ascii="Times New Roman" w:hAnsi="Times New Roman"/>
          <w:bCs/>
          <w:sz w:val="28"/>
          <w:szCs w:val="28"/>
          <w:lang w:eastAsia="en-US"/>
        </w:rPr>
        <w:t>Материнская смертность</w:t>
      </w:r>
      <w:r w:rsidRPr="00805ADB">
        <w:rPr>
          <w:rFonts w:ascii="Times New Roman" w:hAnsi="Times New Roman"/>
          <w:sz w:val="28"/>
          <w:szCs w:val="28"/>
          <w:lang w:eastAsia="en-US"/>
        </w:rPr>
        <w:t xml:space="preserve"> за последние три года </w:t>
      </w:r>
      <w:r w:rsidRPr="00805ADB">
        <w:rPr>
          <w:rFonts w:ascii="Times New Roman" w:hAnsi="Times New Roman"/>
          <w:bCs/>
          <w:sz w:val="28"/>
          <w:szCs w:val="28"/>
          <w:lang w:eastAsia="en-US"/>
        </w:rPr>
        <w:t>не зарегистрирована</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Младенческая смертность</w:t>
      </w:r>
      <w:r w:rsidRPr="00805ADB">
        <w:rPr>
          <w:rFonts w:ascii="Times New Roman" w:hAnsi="Times New Roman"/>
          <w:sz w:val="28"/>
          <w:szCs w:val="28"/>
          <w:lang w:eastAsia="en-US"/>
        </w:rPr>
        <w:t xml:space="preserve"> снижена с </w:t>
      </w:r>
      <w:r w:rsidRPr="00805ADB">
        <w:rPr>
          <w:rFonts w:ascii="Times New Roman" w:hAnsi="Times New Roman"/>
          <w:bCs/>
          <w:sz w:val="28"/>
          <w:szCs w:val="28"/>
          <w:lang w:eastAsia="en-US"/>
        </w:rPr>
        <w:t>8,7</w:t>
      </w:r>
      <w:r w:rsidRPr="00805ADB">
        <w:rPr>
          <w:rFonts w:ascii="Times New Roman" w:hAnsi="Times New Roman"/>
          <w:sz w:val="28"/>
          <w:szCs w:val="28"/>
          <w:lang w:eastAsia="en-US"/>
        </w:rPr>
        <w:t xml:space="preserve"> на 1000 живорождённых (в 2022 году) до </w:t>
      </w:r>
      <w:r w:rsidRPr="00805ADB">
        <w:rPr>
          <w:rFonts w:ascii="Times New Roman" w:hAnsi="Times New Roman"/>
          <w:bCs/>
          <w:sz w:val="28"/>
          <w:szCs w:val="28"/>
          <w:lang w:eastAsia="en-US"/>
        </w:rPr>
        <w:t>0,0</w:t>
      </w:r>
      <w:r w:rsidRPr="00805ADB">
        <w:rPr>
          <w:rFonts w:ascii="Times New Roman" w:hAnsi="Times New Roman"/>
          <w:sz w:val="28"/>
          <w:szCs w:val="28"/>
          <w:lang w:eastAsia="en-US"/>
        </w:rPr>
        <w:t xml:space="preserve"> (в 2024 году). </w:t>
      </w:r>
      <w:r w:rsidRPr="00805ADB">
        <w:rPr>
          <w:rFonts w:ascii="Times New Roman" w:hAnsi="Times New Roman"/>
          <w:bCs/>
          <w:sz w:val="28"/>
          <w:szCs w:val="28"/>
          <w:lang w:eastAsia="en-US"/>
        </w:rPr>
        <w:t>Заболеваемость туберкулезом</w:t>
      </w:r>
      <w:r w:rsidRPr="00805ADB">
        <w:rPr>
          <w:rFonts w:ascii="Times New Roman" w:hAnsi="Times New Roman"/>
          <w:sz w:val="28"/>
          <w:szCs w:val="28"/>
          <w:lang w:eastAsia="en-US"/>
        </w:rPr>
        <w:t xml:space="preserve"> выросла на </w:t>
      </w:r>
      <w:r w:rsidRPr="00805ADB">
        <w:rPr>
          <w:rFonts w:ascii="Times New Roman" w:hAnsi="Times New Roman"/>
          <w:bCs/>
          <w:sz w:val="28"/>
          <w:szCs w:val="28"/>
          <w:lang w:eastAsia="en-US"/>
        </w:rPr>
        <w:t>42,7 %</w:t>
      </w:r>
      <w:r w:rsidRPr="00805ADB">
        <w:rPr>
          <w:rFonts w:ascii="Times New Roman" w:hAnsi="Times New Roman"/>
          <w:sz w:val="28"/>
          <w:szCs w:val="28"/>
          <w:lang w:eastAsia="en-US"/>
        </w:rPr>
        <w:t xml:space="preserve">, но при этом остается </w:t>
      </w:r>
      <w:r w:rsidRPr="00805ADB">
        <w:rPr>
          <w:rFonts w:ascii="Times New Roman" w:hAnsi="Times New Roman"/>
          <w:bCs/>
          <w:sz w:val="28"/>
          <w:szCs w:val="28"/>
          <w:lang w:eastAsia="en-US"/>
        </w:rPr>
        <w:t>ниже областного уровня на 1,2 %</w:t>
      </w:r>
      <w:r w:rsidRPr="00805ADB">
        <w:rPr>
          <w:rFonts w:ascii="Times New Roman" w:hAnsi="Times New Roman"/>
          <w:sz w:val="28"/>
          <w:szCs w:val="28"/>
          <w:lang w:eastAsia="en-US"/>
        </w:rPr>
        <w:t>.</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Занятость и миграция</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bCs/>
          <w:sz w:val="28"/>
          <w:szCs w:val="28"/>
          <w:lang w:eastAsia="en-US"/>
        </w:rPr>
        <w:t>Численность безработных снизилась на 76,6 %</w:t>
      </w:r>
      <w:r w:rsidRPr="00805ADB">
        <w:rPr>
          <w:rFonts w:ascii="Times New Roman" w:hAnsi="Times New Roman"/>
          <w:sz w:val="28"/>
          <w:szCs w:val="28"/>
          <w:lang w:eastAsia="en-US"/>
        </w:rPr>
        <w:t xml:space="preserve"> по сравнению с 2022 годом.</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sz w:val="28"/>
          <w:szCs w:val="28"/>
          <w:lang w:eastAsia="en-US"/>
        </w:rPr>
        <w:t xml:space="preserve">Уровень безработицы составил </w:t>
      </w:r>
      <w:r w:rsidRPr="00805ADB">
        <w:rPr>
          <w:rFonts w:ascii="Times New Roman" w:hAnsi="Times New Roman"/>
          <w:bCs/>
          <w:sz w:val="28"/>
          <w:szCs w:val="28"/>
          <w:lang w:eastAsia="en-US"/>
        </w:rPr>
        <w:t>4,9 %</w:t>
      </w:r>
      <w:r w:rsidRPr="00805ADB">
        <w:rPr>
          <w:rFonts w:ascii="Times New Roman" w:hAnsi="Times New Roman"/>
          <w:sz w:val="28"/>
          <w:szCs w:val="28"/>
          <w:lang w:eastAsia="en-US"/>
        </w:rPr>
        <w:t xml:space="preserve">. За три года в район прибыло </w:t>
      </w:r>
      <w:r w:rsidRPr="00805ADB">
        <w:rPr>
          <w:rFonts w:ascii="Times New Roman" w:hAnsi="Times New Roman"/>
          <w:bCs/>
          <w:sz w:val="28"/>
          <w:szCs w:val="28"/>
          <w:lang w:eastAsia="en-US"/>
        </w:rPr>
        <w:t>99 переселенцев</w:t>
      </w:r>
      <w:r w:rsidRPr="00805ADB">
        <w:rPr>
          <w:rFonts w:ascii="Times New Roman" w:hAnsi="Times New Roman"/>
          <w:sz w:val="28"/>
          <w:szCs w:val="28"/>
          <w:lang w:eastAsia="en-US"/>
        </w:rPr>
        <w:t xml:space="preserve"> из трудоизбыточных регионов республики, которые были размещены в следующих сельских округах: Жетижарский, Мало-Владимировский, Канонерский, Бескарагайский.</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Физическая культура и спорт</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Для развития массового спорта и физического воспитания в районе имеется </w:t>
      </w:r>
      <w:r w:rsidRPr="00805ADB">
        <w:rPr>
          <w:rFonts w:ascii="Times New Roman" w:hAnsi="Times New Roman"/>
          <w:b/>
          <w:bCs/>
          <w:sz w:val="28"/>
          <w:szCs w:val="28"/>
          <w:lang w:eastAsia="en-US"/>
        </w:rPr>
        <w:t xml:space="preserve">83 </w:t>
      </w:r>
      <w:r w:rsidRPr="00805ADB">
        <w:rPr>
          <w:rFonts w:ascii="Times New Roman" w:hAnsi="Times New Roman"/>
          <w:bCs/>
          <w:sz w:val="28"/>
          <w:szCs w:val="28"/>
          <w:lang w:eastAsia="en-US"/>
        </w:rPr>
        <w:t>спортивных сооружения</w:t>
      </w:r>
      <w:r w:rsidRPr="00805ADB">
        <w:rPr>
          <w:rFonts w:ascii="Times New Roman" w:hAnsi="Times New Roman"/>
          <w:sz w:val="28"/>
          <w:szCs w:val="28"/>
          <w:lang w:eastAsia="en-US"/>
        </w:rPr>
        <w:t>.</w:t>
      </w:r>
    </w:p>
    <w:p w:rsidR="00805ADB" w:rsidRPr="00805ADB" w:rsidRDefault="00805ADB" w:rsidP="00E04975">
      <w:pPr>
        <w:spacing w:after="0" w:line="240" w:lineRule="auto"/>
        <w:ind w:firstLine="708"/>
        <w:jc w:val="both"/>
        <w:rPr>
          <w:rFonts w:ascii="Times New Roman" w:hAnsi="Times New Roman"/>
          <w:sz w:val="28"/>
          <w:szCs w:val="28"/>
          <w:lang w:eastAsia="en-US"/>
        </w:rPr>
      </w:pPr>
      <w:r w:rsidRPr="00805ADB">
        <w:rPr>
          <w:rFonts w:ascii="Times New Roman" w:hAnsi="Times New Roman"/>
          <w:sz w:val="28"/>
          <w:szCs w:val="28"/>
          <w:lang w:eastAsia="en-US"/>
        </w:rPr>
        <w:t xml:space="preserve">За последние 3 года установлены </w:t>
      </w:r>
      <w:r w:rsidRPr="00805ADB">
        <w:rPr>
          <w:rFonts w:ascii="Times New Roman" w:hAnsi="Times New Roman"/>
          <w:bCs/>
          <w:sz w:val="28"/>
          <w:szCs w:val="28"/>
          <w:lang w:eastAsia="en-US"/>
        </w:rPr>
        <w:t xml:space="preserve">6 спортивных площадок </w:t>
      </w:r>
      <w:r w:rsidRPr="00805ADB">
        <w:rPr>
          <w:rFonts w:ascii="Times New Roman" w:hAnsi="Times New Roman"/>
          <w:bCs/>
          <w:sz w:val="28"/>
          <w:szCs w:val="28"/>
          <w:lang w:val="en-US" w:eastAsia="en-US"/>
        </w:rPr>
        <w:t>Workout</w:t>
      </w:r>
      <w:r w:rsidRPr="00805ADB">
        <w:rPr>
          <w:rFonts w:ascii="Times New Roman" w:hAnsi="Times New Roman"/>
          <w:sz w:val="28"/>
          <w:szCs w:val="28"/>
          <w:lang w:eastAsia="en-US"/>
        </w:rPr>
        <w:t xml:space="preserve">, построены </w:t>
      </w:r>
      <w:r w:rsidRPr="00805ADB">
        <w:rPr>
          <w:rFonts w:ascii="Times New Roman" w:hAnsi="Times New Roman"/>
          <w:bCs/>
          <w:sz w:val="28"/>
          <w:szCs w:val="28"/>
          <w:lang w:eastAsia="en-US"/>
        </w:rPr>
        <w:t>4 детские спортивные площадки</w:t>
      </w:r>
      <w:r w:rsidRPr="00805ADB">
        <w:rPr>
          <w:rFonts w:ascii="Times New Roman" w:hAnsi="Times New Roman"/>
          <w:sz w:val="28"/>
          <w:szCs w:val="28"/>
          <w:lang w:eastAsia="en-US"/>
        </w:rPr>
        <w:t xml:space="preserve">, обустроено </w:t>
      </w:r>
      <w:r w:rsidRPr="00805ADB">
        <w:rPr>
          <w:rFonts w:ascii="Times New Roman" w:hAnsi="Times New Roman"/>
          <w:bCs/>
          <w:sz w:val="28"/>
          <w:szCs w:val="28"/>
          <w:lang w:eastAsia="en-US"/>
        </w:rPr>
        <w:t>5 футбольных полей</w:t>
      </w:r>
      <w:r w:rsidRPr="00805ADB">
        <w:rPr>
          <w:rFonts w:ascii="Times New Roman" w:hAnsi="Times New Roman"/>
          <w:sz w:val="28"/>
          <w:szCs w:val="28"/>
          <w:lang w:eastAsia="en-US"/>
        </w:rPr>
        <w:t xml:space="preserve">. Подготовлено </w:t>
      </w:r>
      <w:r w:rsidRPr="00805ADB">
        <w:rPr>
          <w:rFonts w:ascii="Times New Roman" w:hAnsi="Times New Roman"/>
          <w:bCs/>
          <w:sz w:val="28"/>
          <w:szCs w:val="28"/>
          <w:lang w:eastAsia="en-US"/>
        </w:rPr>
        <w:t>128 спортсменов-разрядников</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14 % больше</w:t>
      </w:r>
      <w:r w:rsidRPr="00805ADB">
        <w:rPr>
          <w:rFonts w:ascii="Times New Roman" w:hAnsi="Times New Roman"/>
          <w:sz w:val="28"/>
          <w:szCs w:val="28"/>
          <w:lang w:eastAsia="en-US"/>
        </w:rPr>
        <w:t>, чем в 2022 году.</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Жилищное строительство</w:t>
      </w:r>
    </w:p>
    <w:p w:rsidR="00805ADB" w:rsidRPr="00805ADB" w:rsidRDefault="00805ADB" w:rsidP="00E04975">
      <w:pPr>
        <w:spacing w:after="0" w:line="240" w:lineRule="auto"/>
        <w:ind w:firstLine="851"/>
        <w:jc w:val="both"/>
        <w:rPr>
          <w:rFonts w:ascii="Times New Roman" w:hAnsi="Times New Roman"/>
          <w:sz w:val="28"/>
          <w:szCs w:val="28"/>
          <w:lang w:eastAsia="en-US"/>
        </w:rPr>
      </w:pPr>
      <w:r w:rsidRPr="00805ADB">
        <w:rPr>
          <w:rFonts w:ascii="Times New Roman" w:hAnsi="Times New Roman"/>
          <w:sz w:val="28"/>
          <w:szCs w:val="28"/>
          <w:lang w:eastAsia="en-US"/>
        </w:rPr>
        <w:t xml:space="preserve">Общий </w:t>
      </w:r>
      <w:r w:rsidRPr="00805ADB">
        <w:rPr>
          <w:rFonts w:ascii="Times New Roman" w:hAnsi="Times New Roman"/>
          <w:bCs/>
          <w:sz w:val="28"/>
          <w:szCs w:val="28"/>
          <w:lang w:eastAsia="en-US"/>
        </w:rPr>
        <w:t>жилищный фонд увеличился на 2 411 кв. м</w:t>
      </w:r>
      <w:r w:rsidRPr="00805ADB">
        <w:rPr>
          <w:rFonts w:ascii="Times New Roman" w:hAnsi="Times New Roman"/>
          <w:sz w:val="28"/>
          <w:szCs w:val="28"/>
          <w:lang w:eastAsia="en-US"/>
        </w:rPr>
        <w:t xml:space="preserve">, что составило </w:t>
      </w:r>
      <w:r w:rsidRPr="00805ADB">
        <w:rPr>
          <w:rFonts w:ascii="Times New Roman" w:hAnsi="Times New Roman"/>
          <w:bCs/>
          <w:sz w:val="28"/>
          <w:szCs w:val="28"/>
          <w:lang w:eastAsia="en-US"/>
        </w:rPr>
        <w:t>рост в 157 %</w:t>
      </w:r>
      <w:r w:rsidRPr="00805ADB">
        <w:rPr>
          <w:rFonts w:ascii="Times New Roman" w:hAnsi="Times New Roman"/>
          <w:sz w:val="28"/>
          <w:szCs w:val="28"/>
          <w:lang w:eastAsia="en-US"/>
        </w:rPr>
        <w:t xml:space="preserve">. По состоянию на </w:t>
      </w:r>
      <w:r w:rsidRPr="00805ADB">
        <w:rPr>
          <w:rFonts w:ascii="Times New Roman" w:hAnsi="Times New Roman"/>
          <w:bCs/>
          <w:sz w:val="28"/>
          <w:szCs w:val="28"/>
          <w:lang w:eastAsia="en-US"/>
        </w:rPr>
        <w:t>1 января 2025 года</w:t>
      </w:r>
      <w:r w:rsidRPr="00805ADB">
        <w:rPr>
          <w:rFonts w:ascii="Times New Roman" w:hAnsi="Times New Roman"/>
          <w:sz w:val="28"/>
          <w:szCs w:val="28"/>
          <w:lang w:eastAsia="en-US"/>
        </w:rPr>
        <w:t xml:space="preserve"> в очереди на получение жилья из государственного жилищного фонда зарегистрированы </w:t>
      </w:r>
      <w:r w:rsidRPr="00805ADB">
        <w:rPr>
          <w:rFonts w:ascii="Times New Roman" w:hAnsi="Times New Roman"/>
          <w:bCs/>
          <w:sz w:val="28"/>
          <w:szCs w:val="28"/>
          <w:lang w:eastAsia="en-US"/>
        </w:rPr>
        <w:t>363 человека</w:t>
      </w:r>
      <w:r w:rsidRPr="00805ADB">
        <w:rPr>
          <w:rFonts w:ascii="Times New Roman" w:hAnsi="Times New Roman"/>
          <w:sz w:val="28"/>
          <w:szCs w:val="28"/>
          <w:lang w:eastAsia="en-US"/>
        </w:rPr>
        <w:t xml:space="preserve">, из них </w:t>
      </w:r>
      <w:r w:rsidRPr="00805ADB">
        <w:rPr>
          <w:rFonts w:ascii="Times New Roman" w:hAnsi="Times New Roman"/>
          <w:bCs/>
          <w:sz w:val="28"/>
          <w:szCs w:val="28"/>
          <w:lang w:eastAsia="en-US"/>
        </w:rPr>
        <w:t>184 человека уже получили жилье</w:t>
      </w:r>
      <w:r w:rsidRPr="00805ADB">
        <w:rPr>
          <w:rFonts w:ascii="Times New Roman" w:hAnsi="Times New Roman"/>
          <w:sz w:val="28"/>
          <w:szCs w:val="28"/>
          <w:lang w:eastAsia="en-US"/>
        </w:rPr>
        <w:t xml:space="preserve">. Введено в эксплуатацию </w:t>
      </w:r>
      <w:r w:rsidRPr="00805ADB">
        <w:rPr>
          <w:rFonts w:ascii="Times New Roman" w:hAnsi="Times New Roman"/>
          <w:bCs/>
          <w:sz w:val="28"/>
          <w:szCs w:val="28"/>
          <w:lang w:eastAsia="en-US"/>
        </w:rPr>
        <w:t>30 двухквартирных жилых домов</w:t>
      </w:r>
      <w:r w:rsidRPr="00805ADB">
        <w:rPr>
          <w:rFonts w:ascii="Times New Roman" w:hAnsi="Times New Roman"/>
          <w:sz w:val="28"/>
          <w:szCs w:val="28"/>
          <w:lang w:eastAsia="en-US"/>
        </w:rPr>
        <w:t xml:space="preserve">, построенных индивидуальными застройщиками.Средняя стоимость 1 кв. м жилья составляет </w:t>
      </w:r>
      <w:r w:rsidRPr="00805ADB">
        <w:rPr>
          <w:rFonts w:ascii="Times New Roman" w:hAnsi="Times New Roman"/>
          <w:bCs/>
          <w:sz w:val="28"/>
          <w:szCs w:val="28"/>
          <w:lang w:eastAsia="en-US"/>
        </w:rPr>
        <w:t>170,0 тыс. тенге</w:t>
      </w:r>
      <w:r w:rsidRPr="00805ADB">
        <w:rPr>
          <w:rFonts w:ascii="Times New Roman" w:hAnsi="Times New Roman"/>
          <w:sz w:val="28"/>
          <w:szCs w:val="28"/>
          <w:lang w:eastAsia="en-US"/>
        </w:rPr>
        <w:t>.</w:t>
      </w:r>
    </w:p>
    <w:p w:rsidR="00805ADB" w:rsidRPr="00805ADB" w:rsidRDefault="00805ADB" w:rsidP="00E04975">
      <w:pPr>
        <w:spacing w:after="0" w:line="240" w:lineRule="auto"/>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Пожарная безопасность и ЧС</w:t>
      </w:r>
    </w:p>
    <w:p w:rsidR="00805ADB" w:rsidRPr="00805ADB" w:rsidRDefault="00805ADB" w:rsidP="00E04975">
      <w:pPr>
        <w:spacing w:after="0" w:line="240" w:lineRule="auto"/>
        <w:jc w:val="both"/>
        <w:rPr>
          <w:rFonts w:ascii="Times New Roman" w:hAnsi="Times New Roman"/>
          <w:sz w:val="28"/>
          <w:szCs w:val="28"/>
          <w:lang w:eastAsia="en-US"/>
        </w:rPr>
      </w:pPr>
      <w:r w:rsidRPr="00805ADB">
        <w:rPr>
          <w:rFonts w:ascii="Times New Roman" w:hAnsi="Times New Roman"/>
          <w:sz w:val="28"/>
          <w:szCs w:val="28"/>
          <w:lang w:eastAsia="en-US"/>
        </w:rPr>
        <w:t xml:space="preserve">Количество пожаров по сравнению с 2022 годом </w:t>
      </w:r>
      <w:r w:rsidRPr="00805ADB">
        <w:rPr>
          <w:rFonts w:ascii="Times New Roman" w:hAnsi="Times New Roman"/>
          <w:bCs/>
          <w:sz w:val="28"/>
          <w:szCs w:val="28"/>
          <w:lang w:eastAsia="en-US"/>
        </w:rPr>
        <w:t>снизилось на 57,0 %</w:t>
      </w:r>
      <w:r w:rsidRPr="00805ADB">
        <w:rPr>
          <w:rFonts w:ascii="Times New Roman" w:hAnsi="Times New Roman"/>
          <w:sz w:val="28"/>
          <w:szCs w:val="28"/>
          <w:lang w:eastAsia="en-US"/>
        </w:rPr>
        <w:t>.</w:t>
      </w:r>
    </w:p>
    <w:p w:rsidR="00805ADB" w:rsidRPr="00805ADB" w:rsidRDefault="00805ADB" w:rsidP="00E04975">
      <w:pPr>
        <w:spacing w:after="0" w:line="240" w:lineRule="auto"/>
        <w:ind w:firstLine="720"/>
        <w:jc w:val="both"/>
        <w:rPr>
          <w:rFonts w:ascii="Times New Roman" w:hAnsi="Times New Roman"/>
          <w:sz w:val="28"/>
          <w:szCs w:val="28"/>
          <w:lang w:eastAsia="en-US"/>
        </w:rPr>
      </w:pPr>
      <w:r w:rsidRPr="00805ADB">
        <w:rPr>
          <w:rFonts w:ascii="Times New Roman" w:hAnsi="Times New Roman"/>
          <w:sz w:val="28"/>
          <w:szCs w:val="28"/>
          <w:lang w:eastAsia="en-US"/>
        </w:rPr>
        <w:lastRenderedPageBreak/>
        <w:t xml:space="preserve">Созданы </w:t>
      </w:r>
      <w:r w:rsidRPr="00805ADB">
        <w:rPr>
          <w:rFonts w:ascii="Times New Roman" w:hAnsi="Times New Roman"/>
          <w:bCs/>
          <w:sz w:val="28"/>
          <w:szCs w:val="28"/>
          <w:lang w:eastAsia="en-US"/>
        </w:rPr>
        <w:t>5 пожарных постов</w:t>
      </w:r>
      <w:r w:rsidRPr="00805ADB">
        <w:rPr>
          <w:rFonts w:ascii="Times New Roman" w:hAnsi="Times New Roman"/>
          <w:sz w:val="28"/>
          <w:szCs w:val="28"/>
          <w:lang w:eastAsia="en-US"/>
        </w:rPr>
        <w:t xml:space="preserve"> в населённых пунктах: Жетижар, Карабас, Ерназар, Бодене, Глуховка. Планируется открытие дополнительных постов в селах </w:t>
      </w:r>
      <w:r w:rsidRPr="00805ADB">
        <w:rPr>
          <w:rFonts w:ascii="Times New Roman" w:hAnsi="Times New Roman"/>
          <w:bCs/>
          <w:sz w:val="28"/>
          <w:szCs w:val="28"/>
          <w:lang w:eastAsia="en-US"/>
        </w:rPr>
        <w:t>Башкуль</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Бегень</w:t>
      </w:r>
      <w:r w:rsidRPr="00805ADB">
        <w:rPr>
          <w:rFonts w:ascii="Times New Roman" w:hAnsi="Times New Roman"/>
          <w:sz w:val="28"/>
          <w:szCs w:val="28"/>
          <w:lang w:eastAsia="en-US"/>
        </w:rPr>
        <w:t xml:space="preserve">. Район </w:t>
      </w:r>
      <w:r w:rsidRPr="00805ADB">
        <w:rPr>
          <w:rFonts w:ascii="Times New Roman" w:hAnsi="Times New Roman"/>
          <w:bCs/>
          <w:sz w:val="28"/>
          <w:szCs w:val="28"/>
          <w:lang w:eastAsia="en-US"/>
        </w:rPr>
        <w:t>не относится к сейсмоопасным, селеопасным и лавиноопасным зонам</w:t>
      </w:r>
      <w:r w:rsidRPr="00805ADB">
        <w:rPr>
          <w:rFonts w:ascii="Times New Roman" w:hAnsi="Times New Roman"/>
          <w:sz w:val="28"/>
          <w:szCs w:val="28"/>
          <w:lang w:eastAsia="en-US"/>
        </w:rPr>
        <w:t xml:space="preserve">, на его территории </w:t>
      </w:r>
      <w:r w:rsidRPr="00805ADB">
        <w:rPr>
          <w:rFonts w:ascii="Times New Roman" w:hAnsi="Times New Roman"/>
          <w:bCs/>
          <w:sz w:val="28"/>
          <w:szCs w:val="28"/>
          <w:lang w:eastAsia="en-US"/>
        </w:rPr>
        <w:t>отсутствуют гидротехнические сооружения</w:t>
      </w:r>
      <w:r w:rsidRPr="00805ADB">
        <w:rPr>
          <w:rFonts w:ascii="Times New Roman" w:hAnsi="Times New Roman"/>
          <w:sz w:val="28"/>
          <w:szCs w:val="28"/>
          <w:lang w:eastAsia="en-US"/>
        </w:rPr>
        <w:t>.</w:t>
      </w:r>
    </w:p>
    <w:p w:rsidR="00805ADB" w:rsidRPr="00805ADB" w:rsidRDefault="00805ADB" w:rsidP="00E04975">
      <w:pPr>
        <w:spacing w:after="0" w:line="240" w:lineRule="auto"/>
        <w:jc w:val="center"/>
        <w:outlineLvl w:val="2"/>
        <w:rPr>
          <w:rFonts w:ascii="Times New Roman" w:hAnsi="Times New Roman"/>
          <w:b/>
          <w:bCs/>
          <w:sz w:val="28"/>
          <w:szCs w:val="28"/>
          <w:lang w:eastAsia="en-US"/>
        </w:rPr>
      </w:pPr>
    </w:p>
    <w:p w:rsidR="00805ADB" w:rsidRPr="00805ADB" w:rsidRDefault="00805ADB" w:rsidP="00E04975">
      <w:pPr>
        <w:spacing w:after="0" w:line="240" w:lineRule="auto"/>
        <w:ind w:firstLine="709"/>
        <w:jc w:val="both"/>
        <w:outlineLvl w:val="2"/>
        <w:rPr>
          <w:rFonts w:ascii="Times New Roman" w:hAnsi="Times New Roman"/>
          <w:b/>
          <w:bCs/>
          <w:sz w:val="28"/>
          <w:szCs w:val="28"/>
          <w:lang w:eastAsia="en-US"/>
        </w:rPr>
      </w:pPr>
      <w:r w:rsidRPr="00805ADB">
        <w:rPr>
          <w:rFonts w:ascii="Times New Roman" w:hAnsi="Times New Roman"/>
          <w:b/>
          <w:bCs/>
          <w:sz w:val="28"/>
          <w:szCs w:val="28"/>
          <w:lang w:eastAsia="en-US"/>
        </w:rPr>
        <w:t>Комплексная характеристика основных проблем</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Несмотря на положительные тенденции в отдельных секторах экономики, Бескарагайский район продолжает сталкиваться с рядом системных проблем, сдерживающих устойчивое социально-экономическое развитие.</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
          <w:bCs/>
          <w:sz w:val="28"/>
          <w:szCs w:val="28"/>
          <w:lang w:eastAsia="en-US"/>
        </w:rPr>
        <w:t>1. Низкая конкурентоспособность промышленного сектора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Промышленное производство района характеризуется </w:t>
      </w:r>
      <w:r w:rsidRPr="00805ADB">
        <w:rPr>
          <w:rFonts w:ascii="Times New Roman" w:hAnsi="Times New Roman"/>
          <w:bCs/>
          <w:sz w:val="28"/>
          <w:szCs w:val="28"/>
          <w:lang w:eastAsia="en-US"/>
        </w:rPr>
        <w:t>ограниченным внутренним и внешним спросом</w:t>
      </w:r>
      <w:r w:rsidRPr="00805ADB">
        <w:rPr>
          <w:rFonts w:ascii="Times New Roman" w:hAnsi="Times New Roman"/>
          <w:sz w:val="28"/>
          <w:szCs w:val="28"/>
          <w:lang w:eastAsia="en-US"/>
        </w:rPr>
        <w:t xml:space="preserve">, что в сочетании с </w:t>
      </w:r>
      <w:r w:rsidRPr="00805ADB">
        <w:rPr>
          <w:rFonts w:ascii="Times New Roman" w:hAnsi="Times New Roman"/>
          <w:bCs/>
          <w:sz w:val="28"/>
          <w:szCs w:val="28"/>
          <w:lang w:eastAsia="en-US"/>
        </w:rPr>
        <w:t>разрывом ранее существовавших хозяйственных связей</w:t>
      </w:r>
      <w:r w:rsidRPr="00805ADB">
        <w:rPr>
          <w:rFonts w:ascii="Times New Roman" w:hAnsi="Times New Roman"/>
          <w:sz w:val="28"/>
          <w:szCs w:val="28"/>
          <w:lang w:eastAsia="en-US"/>
        </w:rPr>
        <w:t xml:space="preserve"> снижает устойчивость и эффективность деятельности предприятий. Отсутствие диверсификации, слабая производственная база и ограниченные каналы сбыта препятствуют выходу на более крупные рынки.</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
          <w:bCs/>
          <w:sz w:val="28"/>
          <w:szCs w:val="28"/>
          <w:lang w:eastAsia="en-US"/>
        </w:rPr>
        <w:t>2. Мелкотоварный характер сельскохозяйственного производства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Высокий удельный вес продукции, производимой </w:t>
      </w:r>
      <w:r w:rsidRPr="00805ADB">
        <w:rPr>
          <w:rFonts w:ascii="Times New Roman" w:hAnsi="Times New Roman"/>
          <w:bCs/>
          <w:sz w:val="28"/>
          <w:szCs w:val="28"/>
          <w:lang w:eastAsia="en-US"/>
        </w:rPr>
        <w:t>крестьянскими и личными подсобными хозяйствами</w:t>
      </w:r>
      <w:r w:rsidRPr="00805ADB">
        <w:rPr>
          <w:rFonts w:ascii="Times New Roman" w:hAnsi="Times New Roman"/>
          <w:sz w:val="28"/>
          <w:szCs w:val="28"/>
          <w:lang w:eastAsia="en-US"/>
        </w:rPr>
        <w:t xml:space="preserve">, обуславливает </w:t>
      </w:r>
      <w:r w:rsidRPr="00805ADB">
        <w:rPr>
          <w:rFonts w:ascii="Times New Roman" w:hAnsi="Times New Roman"/>
          <w:bCs/>
          <w:sz w:val="28"/>
          <w:szCs w:val="28"/>
          <w:lang w:eastAsia="en-US"/>
        </w:rPr>
        <w:t>низкий уровень технологичности</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ограниченные объемы производства</w:t>
      </w:r>
      <w:r w:rsidRPr="00805ADB">
        <w:rPr>
          <w:rFonts w:ascii="Times New Roman" w:hAnsi="Times New Roman"/>
          <w:sz w:val="28"/>
          <w:szCs w:val="28"/>
          <w:lang w:eastAsia="en-US"/>
        </w:rPr>
        <w:t>. Это приводит к недостаточной концентрации производственных мощностей, слабой интеграции в товаропроводящие цепочки и отсутствию стабильных каналов сбыта и переработки.</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
          <w:bCs/>
          <w:sz w:val="28"/>
          <w:szCs w:val="28"/>
          <w:lang w:eastAsia="en-US"/>
        </w:rPr>
        <w:t>3. Технологическое отставание и слабая инфраструктура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Район </w:t>
      </w:r>
      <w:r w:rsidRPr="00805ADB">
        <w:rPr>
          <w:rFonts w:ascii="Times New Roman" w:hAnsi="Times New Roman"/>
          <w:bCs/>
          <w:sz w:val="28"/>
          <w:szCs w:val="28"/>
          <w:lang w:eastAsia="en-US"/>
        </w:rPr>
        <w:t>отстает в освоении новых технологий</w:t>
      </w:r>
      <w:r w:rsidRPr="00805ADB">
        <w:rPr>
          <w:rFonts w:ascii="Times New Roman" w:hAnsi="Times New Roman"/>
          <w:sz w:val="28"/>
          <w:szCs w:val="28"/>
          <w:lang w:eastAsia="en-US"/>
        </w:rPr>
        <w:t>, что обусловлено:</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-недостаточным развитием </w:t>
      </w:r>
      <w:r w:rsidRPr="00805ADB">
        <w:rPr>
          <w:rFonts w:ascii="Times New Roman" w:hAnsi="Times New Roman"/>
          <w:bCs/>
          <w:sz w:val="28"/>
          <w:szCs w:val="28"/>
          <w:lang w:eastAsia="en-US"/>
        </w:rPr>
        <w:t>инженерной и цифровой инфраструктуры</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-низкой финансовой и физической доступностью</w:t>
      </w:r>
      <w:r w:rsidRPr="00805ADB">
        <w:rPr>
          <w:rFonts w:ascii="Times New Roman" w:hAnsi="Times New Roman"/>
          <w:sz w:val="28"/>
          <w:szCs w:val="28"/>
          <w:lang w:eastAsia="en-US"/>
        </w:rPr>
        <w:t xml:space="preserve"> современных решений для большинства хозяйствующих субъектов,</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-отсутствием цифровых навыков</w:t>
      </w:r>
      <w:r w:rsidRPr="00805ADB">
        <w:rPr>
          <w:rFonts w:ascii="Times New Roman" w:hAnsi="Times New Roman"/>
          <w:sz w:val="28"/>
          <w:szCs w:val="28"/>
          <w:lang w:eastAsia="en-US"/>
        </w:rPr>
        <w:t xml:space="preserve"> у населения и работников,</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-существующими </w:t>
      </w:r>
      <w:r w:rsidRPr="00805ADB">
        <w:rPr>
          <w:rFonts w:ascii="Times New Roman" w:hAnsi="Times New Roman"/>
          <w:bCs/>
          <w:sz w:val="28"/>
          <w:szCs w:val="28"/>
          <w:lang w:eastAsia="en-US"/>
        </w:rPr>
        <w:t>барьерами нормативно-правового характера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Кроме того, в районе отсутствуют </w:t>
      </w:r>
      <w:r w:rsidRPr="00805ADB">
        <w:rPr>
          <w:rFonts w:ascii="Times New Roman" w:hAnsi="Times New Roman"/>
          <w:bCs/>
          <w:sz w:val="28"/>
          <w:szCs w:val="28"/>
          <w:lang w:eastAsia="en-US"/>
        </w:rPr>
        <w:t>перерабатывающие предприятия в сфере растениеводства и животноводства</w:t>
      </w:r>
      <w:r w:rsidRPr="00805ADB">
        <w:rPr>
          <w:rFonts w:ascii="Times New Roman" w:hAnsi="Times New Roman"/>
          <w:sz w:val="28"/>
          <w:szCs w:val="28"/>
          <w:lang w:eastAsia="en-US"/>
        </w:rPr>
        <w:t>, что ограничивает возможности по созданию добавленной стоимости и развитию агропромышленного комплекса.</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
          <w:bCs/>
          <w:sz w:val="28"/>
          <w:szCs w:val="28"/>
          <w:lang w:eastAsia="en-US"/>
        </w:rPr>
        <w:t>4. Проблемы в сфере образования</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Среди наиболее актуальных вопросов </w:t>
      </w:r>
      <w:r w:rsidRPr="00805ADB">
        <w:rPr>
          <w:rFonts w:ascii="Times New Roman" w:hAnsi="Times New Roman"/>
          <w:bCs/>
          <w:sz w:val="28"/>
          <w:szCs w:val="28"/>
          <w:lang w:eastAsia="en-US"/>
        </w:rPr>
        <w:t>неудовлетворенный спрос на места в дошкольных учреждениях</w:t>
      </w:r>
      <w:r w:rsidRPr="00805ADB">
        <w:rPr>
          <w:rFonts w:ascii="Times New Roman" w:hAnsi="Times New Roman"/>
          <w:sz w:val="28"/>
          <w:szCs w:val="28"/>
          <w:lang w:eastAsia="en-US"/>
        </w:rPr>
        <w:t xml:space="preserve"> для детей от 1 до 3 лет, </w:t>
      </w:r>
      <w:r w:rsidRPr="00805ADB">
        <w:rPr>
          <w:rFonts w:ascii="Times New Roman" w:hAnsi="Times New Roman"/>
          <w:bCs/>
          <w:sz w:val="28"/>
          <w:szCs w:val="28"/>
          <w:lang w:eastAsia="en-US"/>
        </w:rPr>
        <w:t>нехватка квалифицированных педагогических кадров</w:t>
      </w:r>
      <w:r w:rsidRPr="00805ADB">
        <w:rPr>
          <w:rFonts w:ascii="Times New Roman" w:hAnsi="Times New Roman"/>
          <w:sz w:val="28"/>
          <w:szCs w:val="28"/>
          <w:lang w:eastAsia="en-US"/>
        </w:rPr>
        <w:t xml:space="preserve">, особенно в малокомплектных сельских школах, </w:t>
      </w:r>
      <w:r w:rsidRPr="00805ADB">
        <w:rPr>
          <w:rFonts w:ascii="Times New Roman" w:hAnsi="Times New Roman"/>
          <w:bCs/>
          <w:sz w:val="28"/>
          <w:szCs w:val="28"/>
          <w:lang w:eastAsia="en-US"/>
        </w:rPr>
        <w:t>дефицит преподавателей по ключевым предметам</w:t>
      </w:r>
      <w:r w:rsidRPr="00805ADB">
        <w:rPr>
          <w:rFonts w:ascii="Times New Roman" w:hAnsi="Times New Roman"/>
          <w:sz w:val="28"/>
          <w:szCs w:val="28"/>
          <w:lang w:eastAsia="en-US"/>
        </w:rPr>
        <w:t>, таким как математика, русский язык и литература, английский язык.</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Несмотря на реализацию государственной программы </w:t>
      </w:r>
      <w:r w:rsidRPr="00805ADB">
        <w:rPr>
          <w:rFonts w:ascii="Times New Roman" w:hAnsi="Times New Roman"/>
          <w:bCs/>
          <w:sz w:val="28"/>
          <w:szCs w:val="28"/>
          <w:lang w:eastAsia="en-US"/>
        </w:rPr>
        <w:t>«С дипломом в село»</w:t>
      </w:r>
      <w:r w:rsidRPr="00805ADB">
        <w:rPr>
          <w:rFonts w:ascii="Times New Roman" w:hAnsi="Times New Roman"/>
          <w:sz w:val="28"/>
          <w:szCs w:val="28"/>
          <w:lang w:eastAsia="en-US"/>
        </w:rPr>
        <w:t xml:space="preserve"> и заключение договоров с </w:t>
      </w:r>
      <w:r w:rsidRPr="00805ADB">
        <w:rPr>
          <w:rFonts w:ascii="Times New Roman" w:hAnsi="Times New Roman"/>
          <w:bCs/>
          <w:sz w:val="28"/>
          <w:szCs w:val="28"/>
          <w:lang w:eastAsia="en-US"/>
        </w:rPr>
        <w:t>6 молодыми специалистами в 2024 году</w:t>
      </w:r>
      <w:r w:rsidRPr="00805ADB">
        <w:rPr>
          <w:rFonts w:ascii="Times New Roman" w:hAnsi="Times New Roman"/>
          <w:sz w:val="28"/>
          <w:szCs w:val="28"/>
          <w:lang w:eastAsia="en-US"/>
        </w:rPr>
        <w:t>, проблема кадрового обеспечения сохраняется.</w:t>
      </w:r>
    </w:p>
    <w:p w:rsidR="00805ADB" w:rsidRPr="00805ADB" w:rsidRDefault="00805ADB" w:rsidP="00E04975">
      <w:pPr>
        <w:spacing w:after="0" w:line="240" w:lineRule="auto"/>
        <w:ind w:firstLine="709"/>
        <w:jc w:val="both"/>
        <w:rPr>
          <w:rFonts w:ascii="Times New Roman" w:hAnsi="Times New Roman"/>
          <w:b/>
          <w:bCs/>
          <w:color w:val="2B2E35"/>
          <w:sz w:val="28"/>
          <w:szCs w:val="28"/>
          <w:lang w:eastAsia="en-US"/>
        </w:rPr>
      </w:pPr>
      <w:r w:rsidRPr="00805ADB">
        <w:rPr>
          <w:rFonts w:ascii="Times New Roman" w:hAnsi="Times New Roman"/>
          <w:b/>
          <w:bCs/>
          <w:color w:val="2B2E35"/>
          <w:sz w:val="28"/>
          <w:szCs w:val="28"/>
          <w:lang w:eastAsia="en-US"/>
        </w:rPr>
        <w:t>Численность и миграция населения</w:t>
      </w:r>
      <w:r w:rsidRPr="00805ADB">
        <w:rPr>
          <w:rFonts w:ascii="Times New Roman" w:hAnsi="Times New Roman"/>
          <w:b/>
          <w:sz w:val="28"/>
          <w:szCs w:val="28"/>
        </w:rPr>
        <w:t xml:space="preserve"> </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lastRenderedPageBreak/>
        <w:t>Численность населения по Бескарагайскому району за последние три года уменьшилась на 576 человек (2022 год-18 188 чел. 2023 год-17 865 чел. 2024 год—17 612 чел.).</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Сальдо миграции населения за 2022 год составило -332 человека (по регионам-189, межрегионально-139 человек);</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Сальдо миграции населения за 2023 год составило -282 человека (по регионам-163, межрегионально-111 человек);</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Сальдо миграции населения за 2024 год составило -445 человека (по регионам-285, межрегионально-158 человек).</w:t>
      </w:r>
    </w:p>
    <w:p w:rsidR="00805ADB" w:rsidRPr="00805ADB" w:rsidRDefault="00805ADB" w:rsidP="00E04975">
      <w:pPr>
        <w:spacing w:after="0" w:line="240" w:lineRule="auto"/>
        <w:ind w:firstLine="709"/>
        <w:jc w:val="both"/>
        <w:outlineLvl w:val="2"/>
        <w:rPr>
          <w:rFonts w:ascii="Times New Roman" w:hAnsi="Times New Roman"/>
          <w:b/>
          <w:bCs/>
          <w:sz w:val="28"/>
          <w:szCs w:val="28"/>
          <w:lang w:eastAsia="en-US"/>
        </w:rPr>
      </w:pPr>
    </w:p>
    <w:p w:rsidR="00805ADB" w:rsidRPr="00805ADB" w:rsidRDefault="00805ADB" w:rsidP="00E04975">
      <w:pPr>
        <w:spacing w:after="0" w:line="240" w:lineRule="auto"/>
        <w:ind w:firstLine="709"/>
        <w:jc w:val="both"/>
        <w:outlineLvl w:val="2"/>
        <w:rPr>
          <w:rFonts w:ascii="Times New Roman" w:hAnsi="Times New Roman"/>
          <w:b/>
          <w:bCs/>
          <w:sz w:val="28"/>
          <w:szCs w:val="28"/>
          <w:lang w:eastAsia="en-US"/>
        </w:rPr>
      </w:pPr>
      <w:r w:rsidRPr="00805ADB">
        <w:rPr>
          <w:rFonts w:ascii="Times New Roman" w:hAnsi="Times New Roman"/>
          <w:b/>
          <w:bCs/>
          <w:sz w:val="28"/>
          <w:szCs w:val="28"/>
          <w:lang w:eastAsia="en-US"/>
        </w:rPr>
        <w:t>1. Общие показатели населения:</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За 3 года население сократилось на 576</w:t>
      </w:r>
      <w:r w:rsidRPr="00805ADB">
        <w:rPr>
          <w:rFonts w:ascii="Times New Roman" w:hAnsi="Times New Roman"/>
          <w:bCs/>
          <w:sz w:val="28"/>
          <w:szCs w:val="28"/>
          <w:lang w:eastAsia="en-US"/>
        </w:rPr>
        <w:t xml:space="preserve"> человек</w:t>
      </w:r>
      <w:r w:rsidRPr="00805ADB">
        <w:rPr>
          <w:rFonts w:ascii="Times New Roman" w:hAnsi="Times New Roman"/>
          <w:sz w:val="28"/>
          <w:szCs w:val="28"/>
          <w:lang w:eastAsia="en-US"/>
        </w:rPr>
        <w:t xml:space="preserve">, что составляет </w:t>
      </w:r>
      <w:r w:rsidRPr="00805ADB">
        <w:rPr>
          <w:rFonts w:ascii="Times New Roman" w:hAnsi="Times New Roman"/>
          <w:bCs/>
          <w:sz w:val="28"/>
          <w:szCs w:val="28"/>
          <w:lang w:eastAsia="en-US"/>
        </w:rPr>
        <w:t>примерно 3,1%</w:t>
      </w:r>
      <w:r w:rsidRPr="00805ADB">
        <w:rPr>
          <w:rFonts w:ascii="Times New Roman" w:hAnsi="Times New Roman"/>
          <w:sz w:val="28"/>
          <w:szCs w:val="28"/>
          <w:lang w:eastAsia="en-US"/>
        </w:rPr>
        <w:t xml:space="preserve"> от численности населения на начало периода (2022 год).</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Основные причины оттока: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-молодёжь</w:t>
      </w:r>
      <w:r w:rsidRPr="00805ADB">
        <w:rPr>
          <w:rFonts w:ascii="Times New Roman" w:hAnsi="Times New Roman"/>
          <w:sz w:val="28"/>
          <w:szCs w:val="28"/>
          <w:lang w:eastAsia="en-US"/>
        </w:rPr>
        <w:t xml:space="preserve"> убывает после окончания школы для продолжения образования в ССУЗах и ВУЗах.</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-молодые семьи</w:t>
      </w:r>
      <w:r w:rsidRPr="00805ADB">
        <w:rPr>
          <w:rFonts w:ascii="Times New Roman" w:hAnsi="Times New Roman"/>
          <w:sz w:val="28"/>
          <w:szCs w:val="28"/>
          <w:lang w:eastAsia="en-US"/>
        </w:rPr>
        <w:t xml:space="preserve"> переезжают в поисках </w:t>
      </w:r>
      <w:r w:rsidRPr="00805ADB">
        <w:rPr>
          <w:rFonts w:ascii="Times New Roman" w:hAnsi="Times New Roman"/>
          <w:bCs/>
          <w:sz w:val="28"/>
          <w:szCs w:val="28"/>
          <w:lang w:eastAsia="en-US"/>
        </w:rPr>
        <w:t>более высокой заработной платы</w:t>
      </w:r>
      <w:r w:rsidRPr="00805ADB">
        <w:rPr>
          <w:rFonts w:ascii="Times New Roman" w:hAnsi="Times New Roman"/>
          <w:sz w:val="28"/>
          <w:szCs w:val="28"/>
          <w:lang w:eastAsia="en-US"/>
        </w:rPr>
        <w:t xml:space="preserve"> и </w:t>
      </w:r>
      <w:r w:rsidRPr="00805ADB">
        <w:rPr>
          <w:rFonts w:ascii="Times New Roman" w:hAnsi="Times New Roman"/>
          <w:bCs/>
          <w:sz w:val="28"/>
          <w:szCs w:val="28"/>
          <w:lang w:eastAsia="en-US"/>
        </w:rPr>
        <w:t>лучших условий жизни</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w:t>
      </w:r>
      <w:r w:rsidRPr="00805ADB">
        <w:rPr>
          <w:rFonts w:ascii="Times New Roman" w:hAnsi="Times New Roman"/>
          <w:bCs/>
          <w:sz w:val="28"/>
          <w:szCs w:val="28"/>
          <w:lang w:eastAsia="en-US"/>
        </w:rPr>
        <w:t>семейные обстоятельства</w:t>
      </w:r>
      <w:r w:rsidRPr="00805ADB">
        <w:rPr>
          <w:rFonts w:ascii="Times New Roman" w:hAnsi="Times New Roman"/>
          <w:sz w:val="28"/>
          <w:szCs w:val="28"/>
          <w:lang w:eastAsia="en-US"/>
        </w:rPr>
        <w:t xml:space="preserve"> также играют роль (например, воссоединение с родственниками, брак и др.).</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Основные направления миграции: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г. Семей</w:t>
      </w:r>
      <w:r w:rsidRPr="00805ADB">
        <w:rPr>
          <w:rFonts w:ascii="Times New Roman" w:hAnsi="Times New Roman"/>
          <w:sz w:val="28"/>
          <w:szCs w:val="28"/>
          <w:lang w:eastAsia="en-US"/>
        </w:rPr>
        <w:t xml:space="preserve"> — основной пункт назначения (ближайший областной центр), туда направляется порядка 50% населения от мигрантов;</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г. Курчатов</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Павлодар, Астана</w:t>
      </w:r>
      <w:r w:rsidRPr="00805ADB">
        <w:rPr>
          <w:rFonts w:ascii="Times New Roman" w:hAnsi="Times New Roman"/>
          <w:sz w:val="28"/>
          <w:szCs w:val="28"/>
          <w:lang w:eastAsia="en-US"/>
        </w:rPr>
        <w:t xml:space="preserve"> также популярные пункты переезда населения, сюда переезжает примерно 40,5% от мигрантов;</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-Районный центр Бескарагай</w:t>
      </w:r>
      <w:r w:rsidRPr="00805ADB">
        <w:rPr>
          <w:rFonts w:ascii="Times New Roman" w:hAnsi="Times New Roman"/>
          <w:sz w:val="28"/>
          <w:szCs w:val="28"/>
          <w:lang w:eastAsia="en-US"/>
        </w:rPr>
        <w:t xml:space="preserve">, а также </w:t>
      </w:r>
      <w:r w:rsidRPr="00805ADB">
        <w:rPr>
          <w:rFonts w:ascii="Times New Roman" w:hAnsi="Times New Roman"/>
          <w:bCs/>
          <w:sz w:val="28"/>
          <w:szCs w:val="28"/>
          <w:lang w:eastAsia="en-US"/>
        </w:rPr>
        <w:t>другие села района</w:t>
      </w:r>
      <w:r w:rsidRPr="00805ADB">
        <w:rPr>
          <w:rFonts w:ascii="Times New Roman" w:hAnsi="Times New Roman"/>
          <w:sz w:val="28"/>
          <w:szCs w:val="28"/>
          <w:lang w:eastAsia="en-US"/>
        </w:rPr>
        <w:t xml:space="preserve"> — внутренняя миграция наблюдается реже, примерно 5,5 от мигрантов%.</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Основные причины оттока населения</w:t>
      </w:r>
      <w:r w:rsidRPr="00805ADB">
        <w:rPr>
          <w:rFonts w:ascii="Times New Roman" w:hAnsi="Times New Roman"/>
          <w:sz w:val="28"/>
          <w:szCs w:val="28"/>
          <w:lang w:eastAsia="en-US"/>
        </w:rPr>
        <w:t xml:space="preserve"> это в первую очередь недостаток рабочих мест, </w:t>
      </w:r>
      <w:r w:rsidRPr="00805ADB">
        <w:rPr>
          <w:rFonts w:ascii="Times New Roman" w:hAnsi="Times New Roman"/>
          <w:bCs/>
          <w:sz w:val="28"/>
          <w:szCs w:val="28"/>
          <w:lang w:eastAsia="en-US"/>
        </w:rPr>
        <w:t>низкие зарплаты</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отсутствие перспектив карьерного роста</w:t>
      </w:r>
      <w:r w:rsidRPr="00805ADB">
        <w:rPr>
          <w:rFonts w:ascii="Times New Roman" w:hAnsi="Times New Roman"/>
          <w:sz w:val="28"/>
          <w:szCs w:val="28"/>
          <w:lang w:eastAsia="en-US"/>
        </w:rPr>
        <w:t xml:space="preserve">, недостаточное развитие инфраструктуры и </w:t>
      </w:r>
      <w:r w:rsidRPr="00805ADB">
        <w:rPr>
          <w:rFonts w:ascii="Times New Roman" w:hAnsi="Times New Roman"/>
          <w:bCs/>
          <w:sz w:val="28"/>
          <w:szCs w:val="28"/>
          <w:lang w:eastAsia="en-US"/>
        </w:rPr>
        <w:t>социальной среды (медицина, образование, досуг)</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outlineLvl w:val="2"/>
        <w:rPr>
          <w:rFonts w:ascii="Times New Roman" w:hAnsi="Times New Roman"/>
          <w:bCs/>
          <w:sz w:val="28"/>
          <w:szCs w:val="28"/>
          <w:lang w:eastAsia="en-US"/>
        </w:rPr>
      </w:pPr>
      <w:r w:rsidRPr="00805ADB">
        <w:rPr>
          <w:rFonts w:ascii="Times New Roman" w:hAnsi="Times New Roman"/>
          <w:bCs/>
          <w:sz w:val="28"/>
          <w:szCs w:val="28"/>
          <w:lang w:eastAsia="en-US"/>
        </w:rPr>
        <w:t>Рекомендации для стабилизации ситуации: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-Создание рабочих мест</w:t>
      </w:r>
      <w:r w:rsidRPr="00805ADB">
        <w:rPr>
          <w:rFonts w:ascii="Times New Roman" w:hAnsi="Times New Roman"/>
          <w:sz w:val="28"/>
          <w:szCs w:val="28"/>
          <w:lang w:eastAsia="en-US"/>
        </w:rPr>
        <w:t xml:space="preserve"> и поддержка малого бизнеса.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-Развитие </w:t>
      </w:r>
      <w:r w:rsidRPr="00805ADB">
        <w:rPr>
          <w:rFonts w:ascii="Times New Roman" w:hAnsi="Times New Roman"/>
          <w:bCs/>
          <w:sz w:val="28"/>
          <w:szCs w:val="28"/>
          <w:lang w:eastAsia="en-US"/>
        </w:rPr>
        <w:t>образовательной и профессиональной инфраструктуры</w:t>
      </w:r>
      <w:r w:rsidRPr="00805ADB">
        <w:rPr>
          <w:rFonts w:ascii="Times New Roman" w:hAnsi="Times New Roman"/>
          <w:sz w:val="28"/>
          <w:szCs w:val="28"/>
          <w:lang w:eastAsia="en-US"/>
        </w:rPr>
        <w:t xml:space="preserve"> на местах.</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-Стимулирование </w:t>
      </w:r>
      <w:r w:rsidRPr="00805ADB">
        <w:rPr>
          <w:rFonts w:ascii="Times New Roman" w:hAnsi="Times New Roman"/>
          <w:bCs/>
          <w:sz w:val="28"/>
          <w:szCs w:val="28"/>
          <w:lang w:eastAsia="en-US"/>
        </w:rPr>
        <w:t>возврата выпускников</w:t>
      </w:r>
      <w:r w:rsidRPr="00805ADB">
        <w:rPr>
          <w:rFonts w:ascii="Times New Roman" w:hAnsi="Times New Roman"/>
          <w:sz w:val="28"/>
          <w:szCs w:val="28"/>
          <w:lang w:eastAsia="en-US"/>
        </w:rPr>
        <w:t xml:space="preserve"> после окончания обучения (гранты, льготы).</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-Улучшение </w:t>
      </w:r>
      <w:r w:rsidRPr="00805ADB">
        <w:rPr>
          <w:rFonts w:ascii="Times New Roman" w:hAnsi="Times New Roman"/>
          <w:bCs/>
          <w:sz w:val="28"/>
          <w:szCs w:val="28"/>
          <w:lang w:eastAsia="en-US"/>
        </w:rPr>
        <w:t>жилищных и социальных условий</w:t>
      </w:r>
      <w:r w:rsidRPr="00805ADB">
        <w:rPr>
          <w:rFonts w:ascii="Times New Roman" w:hAnsi="Times New Roman"/>
          <w:sz w:val="28"/>
          <w:szCs w:val="28"/>
          <w:lang w:eastAsia="en-US"/>
        </w:rPr>
        <w:t xml:space="preserve"> для молодых семей.</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-Развитие программ </w:t>
      </w:r>
      <w:r w:rsidRPr="00805ADB">
        <w:rPr>
          <w:rFonts w:ascii="Times New Roman" w:hAnsi="Times New Roman"/>
          <w:bCs/>
          <w:sz w:val="28"/>
          <w:szCs w:val="28"/>
          <w:lang w:eastAsia="en-US"/>
        </w:rPr>
        <w:t>внутренней миграции</w:t>
      </w:r>
      <w:r w:rsidRPr="00805ADB">
        <w:rPr>
          <w:rFonts w:ascii="Times New Roman" w:hAnsi="Times New Roman"/>
          <w:sz w:val="28"/>
          <w:szCs w:val="28"/>
          <w:lang w:eastAsia="en-US"/>
        </w:rPr>
        <w:t xml:space="preserve"> и поддержки поселений.</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течение последних трех лет в районе отмечается </w:t>
      </w:r>
      <w:r w:rsidRPr="00805ADB">
        <w:rPr>
          <w:rFonts w:ascii="Times New Roman" w:hAnsi="Times New Roman"/>
          <w:bCs/>
          <w:sz w:val="28"/>
          <w:szCs w:val="28"/>
          <w:lang w:eastAsia="en-US"/>
        </w:rPr>
        <w:t>ухудшение демографической ситуации</w:t>
      </w:r>
      <w:r w:rsidRPr="00805ADB">
        <w:rPr>
          <w:rFonts w:ascii="Times New Roman" w:hAnsi="Times New Roman"/>
          <w:sz w:val="28"/>
          <w:szCs w:val="28"/>
          <w:lang w:eastAsia="en-US"/>
        </w:rPr>
        <w:t>, что выражается в снижении ключевых показателей:</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-Уровень рождаемости</w:t>
      </w:r>
      <w:r w:rsidRPr="00805ADB">
        <w:rPr>
          <w:rFonts w:ascii="Times New Roman" w:hAnsi="Times New Roman"/>
          <w:sz w:val="28"/>
          <w:szCs w:val="28"/>
          <w:lang w:eastAsia="en-US"/>
        </w:rPr>
        <w:t xml:space="preserve"> (на 1000 населения) снизился с </w:t>
      </w:r>
      <w:r w:rsidRPr="00805ADB">
        <w:rPr>
          <w:rFonts w:ascii="Times New Roman" w:hAnsi="Times New Roman"/>
          <w:bCs/>
          <w:sz w:val="28"/>
          <w:szCs w:val="28"/>
          <w:lang w:eastAsia="en-US"/>
        </w:rPr>
        <w:t>13,8 в 2022 году до 10,9 в 2024 году</w:t>
      </w:r>
      <w:r w:rsidRPr="00805ADB">
        <w:rPr>
          <w:rFonts w:ascii="Times New Roman" w:hAnsi="Times New Roman"/>
          <w:sz w:val="28"/>
          <w:szCs w:val="28"/>
          <w:lang w:eastAsia="en-US"/>
        </w:rPr>
        <w:t xml:space="preserve">, или на </w:t>
      </w:r>
      <w:r w:rsidRPr="00805ADB">
        <w:rPr>
          <w:rFonts w:ascii="Times New Roman" w:hAnsi="Times New Roman"/>
          <w:bCs/>
          <w:sz w:val="28"/>
          <w:szCs w:val="28"/>
          <w:lang w:eastAsia="en-US"/>
        </w:rPr>
        <w:t>26,6 %</w:t>
      </w:r>
      <w:r w:rsidRPr="00805ADB">
        <w:rPr>
          <w:rFonts w:ascii="Times New Roman" w:hAnsi="Times New Roman"/>
          <w:sz w:val="28"/>
          <w:szCs w:val="28"/>
          <w:lang w:eastAsia="en-US"/>
        </w:rPr>
        <w:t xml:space="preserve">. Для сравнения, среднеобластной показатель в 2024 году составил </w:t>
      </w:r>
      <w:r w:rsidRPr="00805ADB">
        <w:rPr>
          <w:rFonts w:ascii="Times New Roman" w:hAnsi="Times New Roman"/>
          <w:bCs/>
          <w:sz w:val="28"/>
          <w:szCs w:val="28"/>
          <w:lang w:eastAsia="en-US"/>
        </w:rPr>
        <w:t>15,97</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lastRenderedPageBreak/>
        <w:t>-Показатель смертности</w:t>
      </w:r>
      <w:r w:rsidRPr="00805ADB">
        <w:rPr>
          <w:rFonts w:ascii="Times New Roman" w:hAnsi="Times New Roman"/>
          <w:sz w:val="28"/>
          <w:szCs w:val="28"/>
          <w:lang w:eastAsia="en-US"/>
        </w:rPr>
        <w:t xml:space="preserve"> снизился с </w:t>
      </w:r>
      <w:r w:rsidRPr="00805ADB">
        <w:rPr>
          <w:rFonts w:ascii="Times New Roman" w:hAnsi="Times New Roman"/>
          <w:bCs/>
          <w:sz w:val="28"/>
          <w:szCs w:val="28"/>
          <w:lang w:eastAsia="en-US"/>
        </w:rPr>
        <w:t>10,8 в 2022 году до 10,4 в 2024 году</w:t>
      </w:r>
      <w:r w:rsidRPr="00805ADB">
        <w:rPr>
          <w:rFonts w:ascii="Times New Roman" w:hAnsi="Times New Roman"/>
          <w:sz w:val="28"/>
          <w:szCs w:val="28"/>
          <w:lang w:eastAsia="en-US"/>
        </w:rPr>
        <w:t xml:space="preserve">, или на </w:t>
      </w:r>
      <w:r w:rsidRPr="00805ADB">
        <w:rPr>
          <w:rFonts w:ascii="Times New Roman" w:hAnsi="Times New Roman"/>
          <w:bCs/>
          <w:sz w:val="28"/>
          <w:szCs w:val="28"/>
          <w:lang w:eastAsia="en-US"/>
        </w:rPr>
        <w:t>3,8 %</w:t>
      </w:r>
      <w:r w:rsidRPr="00805ADB">
        <w:rPr>
          <w:rFonts w:ascii="Times New Roman" w:hAnsi="Times New Roman"/>
          <w:sz w:val="28"/>
          <w:szCs w:val="28"/>
          <w:lang w:eastAsia="en-US"/>
        </w:rPr>
        <w:t xml:space="preserve"> (областной показатель — </w:t>
      </w:r>
      <w:r w:rsidRPr="00805ADB">
        <w:rPr>
          <w:rFonts w:ascii="Times New Roman" w:hAnsi="Times New Roman"/>
          <w:bCs/>
          <w:sz w:val="28"/>
          <w:szCs w:val="28"/>
          <w:lang w:eastAsia="en-US"/>
        </w:rPr>
        <w:t>10,39</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-Коэффициент естественного прироста</w:t>
      </w:r>
      <w:r w:rsidRPr="00805ADB">
        <w:rPr>
          <w:rFonts w:ascii="Times New Roman" w:hAnsi="Times New Roman"/>
          <w:sz w:val="28"/>
          <w:szCs w:val="28"/>
          <w:lang w:eastAsia="en-US"/>
        </w:rPr>
        <w:t xml:space="preserve"> снизился с </w:t>
      </w:r>
      <w:r w:rsidRPr="00805ADB">
        <w:rPr>
          <w:rFonts w:ascii="Times New Roman" w:hAnsi="Times New Roman"/>
          <w:bCs/>
          <w:sz w:val="28"/>
          <w:szCs w:val="28"/>
          <w:lang w:eastAsia="en-US"/>
        </w:rPr>
        <w:t>+3,0 в 2022 году до +0,4 в 2024 году</w:t>
      </w:r>
      <w:r w:rsidRPr="00805ADB">
        <w:rPr>
          <w:rFonts w:ascii="Times New Roman" w:hAnsi="Times New Roman"/>
          <w:sz w:val="28"/>
          <w:szCs w:val="28"/>
          <w:lang w:eastAsia="en-US"/>
        </w:rPr>
        <w:t xml:space="preserve">, что указывает на </w:t>
      </w:r>
      <w:r w:rsidRPr="00805ADB">
        <w:rPr>
          <w:rFonts w:ascii="Times New Roman" w:hAnsi="Times New Roman"/>
          <w:bCs/>
          <w:sz w:val="28"/>
          <w:szCs w:val="28"/>
          <w:lang w:eastAsia="en-US"/>
        </w:rPr>
        <w:t>замедление темпов прироста населения</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Основной причиной низкого уровня рождаемости является </w:t>
      </w:r>
      <w:r w:rsidRPr="00805ADB">
        <w:rPr>
          <w:rFonts w:ascii="Times New Roman" w:hAnsi="Times New Roman"/>
          <w:bCs/>
          <w:sz w:val="28"/>
          <w:szCs w:val="28"/>
          <w:lang w:eastAsia="en-US"/>
        </w:rPr>
        <w:t>неблагоприятная структура населения по полу и возрасту</w:t>
      </w:r>
      <w:r w:rsidRPr="00805ADB">
        <w:rPr>
          <w:rFonts w:ascii="Times New Roman" w:hAnsi="Times New Roman"/>
          <w:sz w:val="28"/>
          <w:szCs w:val="28"/>
          <w:lang w:eastAsia="en-US"/>
        </w:rPr>
        <w:t xml:space="preserve">, в частности, </w:t>
      </w:r>
      <w:r w:rsidRPr="00805ADB">
        <w:rPr>
          <w:rFonts w:ascii="Times New Roman" w:hAnsi="Times New Roman"/>
          <w:bCs/>
          <w:sz w:val="28"/>
          <w:szCs w:val="28"/>
          <w:lang w:eastAsia="en-US"/>
        </w:rPr>
        <w:t>снижение численности женщин в репродуктивном возрасте (15–49 лет)</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Также наблюдается </w:t>
      </w:r>
      <w:r w:rsidRPr="00805ADB">
        <w:rPr>
          <w:rFonts w:ascii="Times New Roman" w:hAnsi="Times New Roman"/>
          <w:bCs/>
          <w:sz w:val="28"/>
          <w:szCs w:val="28"/>
          <w:lang w:eastAsia="en-US"/>
        </w:rPr>
        <w:t>уменьшение ожидаемой продолжительности жизни населения</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2022 году — </w:t>
      </w:r>
      <w:r w:rsidRPr="00805ADB">
        <w:rPr>
          <w:rFonts w:ascii="Times New Roman" w:hAnsi="Times New Roman"/>
          <w:bCs/>
          <w:sz w:val="28"/>
          <w:szCs w:val="28"/>
          <w:lang w:eastAsia="en-US"/>
        </w:rPr>
        <w:t>72,3 года</w:t>
      </w:r>
      <w:r w:rsidRPr="00805ADB">
        <w:rPr>
          <w:rFonts w:ascii="Times New Roman" w:hAnsi="Times New Roman"/>
          <w:sz w:val="28"/>
          <w:szCs w:val="28"/>
          <w:lang w:eastAsia="en-US"/>
        </w:rPr>
        <w:t xml:space="preserve"> (ниже областного уровня на 3,2 года),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2024 году — </w:t>
      </w:r>
      <w:r w:rsidRPr="00805ADB">
        <w:rPr>
          <w:rFonts w:ascii="Times New Roman" w:hAnsi="Times New Roman"/>
          <w:bCs/>
          <w:sz w:val="28"/>
          <w:szCs w:val="28"/>
          <w:lang w:eastAsia="en-US"/>
        </w:rPr>
        <w:t>71,3 года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Состояние здравоохранения</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Значимым фактором, влияющим на общую демографическую ситуацию, является состояние сферы здравоохранения.</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Отмечается </w:t>
      </w:r>
      <w:r w:rsidRPr="00805ADB">
        <w:rPr>
          <w:rFonts w:ascii="Times New Roman" w:hAnsi="Times New Roman"/>
          <w:bCs/>
          <w:sz w:val="28"/>
          <w:szCs w:val="28"/>
          <w:lang w:eastAsia="en-US"/>
        </w:rPr>
        <w:t>рост заболеваемости злокачественными новообразованиями</w:t>
      </w:r>
      <w:r w:rsidRPr="00805ADB">
        <w:rPr>
          <w:rFonts w:ascii="Times New Roman" w:hAnsi="Times New Roman"/>
          <w:sz w:val="28"/>
          <w:szCs w:val="28"/>
          <w:lang w:eastAsia="en-US"/>
        </w:rPr>
        <w:t xml:space="preserve"> на </w:t>
      </w:r>
      <w:r w:rsidRPr="00805ADB">
        <w:rPr>
          <w:rFonts w:ascii="Times New Roman" w:hAnsi="Times New Roman"/>
          <w:bCs/>
          <w:sz w:val="28"/>
          <w:szCs w:val="28"/>
          <w:lang w:eastAsia="en-US"/>
        </w:rPr>
        <w:t>30,9 %</w:t>
      </w:r>
      <w:r w:rsidRPr="00805ADB">
        <w:rPr>
          <w:rFonts w:ascii="Times New Roman" w:hAnsi="Times New Roman"/>
          <w:sz w:val="28"/>
          <w:szCs w:val="28"/>
          <w:lang w:eastAsia="en-US"/>
        </w:rPr>
        <w:t xml:space="preserve">, при этом показатель превышает областной уровень на </w:t>
      </w:r>
      <w:r w:rsidRPr="00805ADB">
        <w:rPr>
          <w:rFonts w:ascii="Times New Roman" w:hAnsi="Times New Roman"/>
          <w:bCs/>
          <w:sz w:val="28"/>
          <w:szCs w:val="28"/>
          <w:lang w:eastAsia="en-US"/>
        </w:rPr>
        <w:t xml:space="preserve">0,2 </w:t>
      </w:r>
      <w:proofErr w:type="gramStart"/>
      <w:r w:rsidRPr="00805ADB">
        <w:rPr>
          <w:rFonts w:ascii="Times New Roman" w:hAnsi="Times New Roman"/>
          <w:bCs/>
          <w:sz w:val="28"/>
          <w:szCs w:val="28"/>
          <w:lang w:eastAsia="en-US"/>
        </w:rPr>
        <w:t>%</w:t>
      </w:r>
      <w:r w:rsidRPr="00805ADB">
        <w:rPr>
          <w:rFonts w:ascii="Times New Roman" w:hAnsi="Times New Roman"/>
          <w:sz w:val="28"/>
          <w:szCs w:val="28"/>
          <w:lang w:eastAsia="en-US"/>
        </w:rPr>
        <w:t>.</w:t>
      </w:r>
      <w:r w:rsidRPr="00805ADB">
        <w:rPr>
          <w:rFonts w:ascii="Times New Roman" w:hAnsi="Times New Roman"/>
          <w:sz w:val="28"/>
          <w:szCs w:val="28"/>
          <w:lang w:eastAsia="en-US"/>
        </w:rPr>
        <w:br/>
        <w:t>Рост</w:t>
      </w:r>
      <w:proofErr w:type="gramEnd"/>
      <w:r w:rsidRPr="00805ADB">
        <w:rPr>
          <w:rFonts w:ascii="Times New Roman" w:hAnsi="Times New Roman"/>
          <w:sz w:val="28"/>
          <w:szCs w:val="28"/>
          <w:lang w:eastAsia="en-US"/>
        </w:rPr>
        <w:t xml:space="preserve"> обусловлен улучшением </w:t>
      </w:r>
      <w:r w:rsidRPr="00805ADB">
        <w:rPr>
          <w:rFonts w:ascii="Times New Roman" w:hAnsi="Times New Roman"/>
          <w:bCs/>
          <w:sz w:val="28"/>
          <w:szCs w:val="28"/>
          <w:lang w:eastAsia="en-US"/>
        </w:rPr>
        <w:t>выявляемости заболеваний</w:t>
      </w:r>
      <w:r w:rsidRPr="00805ADB">
        <w:rPr>
          <w:rFonts w:ascii="Times New Roman" w:hAnsi="Times New Roman"/>
          <w:sz w:val="28"/>
          <w:szCs w:val="28"/>
          <w:lang w:eastAsia="en-US"/>
        </w:rPr>
        <w:t xml:space="preserve"> за счёт внедрения </w:t>
      </w:r>
      <w:r w:rsidRPr="00805ADB">
        <w:rPr>
          <w:rFonts w:ascii="Times New Roman" w:hAnsi="Times New Roman"/>
          <w:bCs/>
          <w:sz w:val="28"/>
          <w:szCs w:val="28"/>
          <w:lang w:eastAsia="en-US"/>
        </w:rPr>
        <w:t>скрининговых программ</w:t>
      </w:r>
      <w:r w:rsidRPr="00805ADB">
        <w:rPr>
          <w:rFonts w:ascii="Times New Roman" w:hAnsi="Times New Roman"/>
          <w:sz w:val="28"/>
          <w:szCs w:val="28"/>
          <w:lang w:eastAsia="en-US"/>
        </w:rPr>
        <w:t xml:space="preserve"> ранней диагностики.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Сохраняется </w:t>
      </w:r>
      <w:r w:rsidRPr="00805ADB">
        <w:rPr>
          <w:rFonts w:ascii="Times New Roman" w:hAnsi="Times New Roman"/>
          <w:bCs/>
          <w:sz w:val="28"/>
          <w:szCs w:val="28"/>
          <w:lang w:eastAsia="en-US"/>
        </w:rPr>
        <w:t>тенденция «старения» медицинских кадров</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-28,5 % врачей</w:t>
      </w:r>
      <w:r w:rsidRPr="00805ADB">
        <w:rPr>
          <w:rFonts w:ascii="Times New Roman" w:hAnsi="Times New Roman"/>
          <w:sz w:val="28"/>
          <w:szCs w:val="28"/>
          <w:lang w:eastAsia="en-US"/>
        </w:rPr>
        <w:t xml:space="preserve"> находятся в возрасте </w:t>
      </w:r>
      <w:r w:rsidRPr="00805ADB">
        <w:rPr>
          <w:rFonts w:ascii="Times New Roman" w:hAnsi="Times New Roman"/>
          <w:bCs/>
          <w:sz w:val="28"/>
          <w:szCs w:val="28"/>
          <w:lang w:eastAsia="en-US"/>
        </w:rPr>
        <w:t>старше 50 лет</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-отсутствует приток специалистов младше 30 лет</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-увеличивается удельный вес специалистов со стажем </w:t>
      </w:r>
      <w:r w:rsidRPr="00805ADB">
        <w:rPr>
          <w:rFonts w:ascii="Times New Roman" w:hAnsi="Times New Roman"/>
          <w:bCs/>
          <w:sz w:val="28"/>
          <w:szCs w:val="28"/>
          <w:lang w:eastAsia="en-US"/>
        </w:rPr>
        <w:t>более 25 лет</w:t>
      </w:r>
      <w:r w:rsidRPr="00805ADB">
        <w:rPr>
          <w:rFonts w:ascii="Times New Roman" w:hAnsi="Times New Roman"/>
          <w:sz w:val="28"/>
          <w:szCs w:val="28"/>
          <w:lang w:eastAsia="en-US"/>
        </w:rPr>
        <w:t xml:space="preserve">, что свидетельствует о </w:t>
      </w:r>
      <w:r w:rsidRPr="00805ADB">
        <w:rPr>
          <w:rFonts w:ascii="Times New Roman" w:hAnsi="Times New Roman"/>
          <w:bCs/>
          <w:sz w:val="28"/>
          <w:szCs w:val="28"/>
          <w:lang w:eastAsia="en-US"/>
        </w:rPr>
        <w:t>дефиците молодых кадров</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2024 году в район прибыли </w:t>
      </w:r>
      <w:r w:rsidRPr="00805ADB">
        <w:rPr>
          <w:rFonts w:ascii="Times New Roman" w:hAnsi="Times New Roman"/>
          <w:bCs/>
          <w:sz w:val="28"/>
          <w:szCs w:val="28"/>
          <w:lang w:eastAsia="en-US"/>
        </w:rPr>
        <w:t>12 молодых специалистов</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-2 врача</w:t>
      </w:r>
      <w:r w:rsidRPr="00805ADB">
        <w:rPr>
          <w:rFonts w:ascii="Times New Roman" w:hAnsi="Times New Roman"/>
          <w:sz w:val="28"/>
          <w:szCs w:val="28"/>
          <w:lang w:eastAsia="en-US"/>
        </w:rPr>
        <w:t xml:space="preserve"> (врач общей практики и врач-лаборант),</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-10 специалистов со средним медицинским образованием</w:t>
      </w:r>
      <w:r w:rsidRPr="00805ADB">
        <w:rPr>
          <w:rFonts w:ascii="Times New Roman" w:hAnsi="Times New Roman"/>
          <w:sz w:val="28"/>
          <w:szCs w:val="28"/>
          <w:lang w:eastAsia="en-US"/>
        </w:rPr>
        <w:t xml:space="preserve">, в том числе </w:t>
      </w:r>
      <w:r w:rsidRPr="00805ADB">
        <w:rPr>
          <w:rFonts w:ascii="Times New Roman" w:hAnsi="Times New Roman"/>
          <w:bCs/>
          <w:sz w:val="28"/>
          <w:szCs w:val="28"/>
          <w:lang w:eastAsia="en-US"/>
        </w:rPr>
        <w:t>1 фармацевт и 2 лаборанта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Социально-трудовая активность населения</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За три года число </w:t>
      </w:r>
      <w:r w:rsidRPr="00805ADB">
        <w:rPr>
          <w:rFonts w:ascii="Times New Roman" w:hAnsi="Times New Roman"/>
          <w:bCs/>
          <w:sz w:val="28"/>
          <w:szCs w:val="28"/>
          <w:lang w:eastAsia="en-US"/>
        </w:rPr>
        <w:t>самозанятых сократилось на 225 человек</w:t>
      </w:r>
      <w:r w:rsidRPr="00805ADB">
        <w:rPr>
          <w:rFonts w:ascii="Times New Roman" w:hAnsi="Times New Roman"/>
          <w:sz w:val="28"/>
          <w:szCs w:val="28"/>
          <w:lang w:eastAsia="en-US"/>
        </w:rPr>
        <w:t xml:space="preserve">, или </w:t>
      </w:r>
      <w:r w:rsidRPr="00805ADB">
        <w:rPr>
          <w:rFonts w:ascii="Times New Roman" w:hAnsi="Times New Roman"/>
          <w:bCs/>
          <w:sz w:val="28"/>
          <w:szCs w:val="28"/>
          <w:lang w:eastAsia="en-US"/>
        </w:rPr>
        <w:t>на 91 %</w:t>
      </w:r>
      <w:r w:rsidRPr="00805ADB">
        <w:rPr>
          <w:rFonts w:ascii="Times New Roman" w:hAnsi="Times New Roman"/>
          <w:sz w:val="28"/>
          <w:szCs w:val="28"/>
          <w:lang w:eastAsia="en-US"/>
        </w:rPr>
        <w:t xml:space="preserve">, что может свидетельствовать как о снижении теневой занятости, так и о переходе населения в другие формы трудовой деятельности. В то же время, </w:t>
      </w:r>
      <w:r w:rsidRPr="00805ADB">
        <w:rPr>
          <w:rFonts w:ascii="Times New Roman" w:hAnsi="Times New Roman"/>
          <w:bCs/>
          <w:sz w:val="28"/>
          <w:szCs w:val="28"/>
          <w:lang w:eastAsia="en-US"/>
        </w:rPr>
        <w:t>доля рабочей силы в общей численности населения</w:t>
      </w:r>
      <w:r w:rsidRPr="00805ADB">
        <w:rPr>
          <w:rFonts w:ascii="Times New Roman" w:hAnsi="Times New Roman"/>
          <w:sz w:val="28"/>
          <w:szCs w:val="28"/>
          <w:lang w:eastAsia="en-US"/>
        </w:rPr>
        <w:t xml:space="preserve"> увеличилась на </w:t>
      </w:r>
      <w:r w:rsidRPr="00805ADB">
        <w:rPr>
          <w:rFonts w:ascii="Times New Roman" w:hAnsi="Times New Roman"/>
          <w:bCs/>
          <w:sz w:val="28"/>
          <w:szCs w:val="28"/>
          <w:lang w:eastAsia="en-US"/>
        </w:rPr>
        <w:t>112,3 %</w:t>
      </w:r>
      <w:r w:rsidRPr="00805ADB">
        <w:rPr>
          <w:rFonts w:ascii="Times New Roman" w:hAnsi="Times New Roman"/>
          <w:sz w:val="28"/>
          <w:szCs w:val="28"/>
          <w:lang w:eastAsia="en-US"/>
        </w:rPr>
        <w:t xml:space="preserve"> по сравнению с 2022 годом. В 2024 году количество </w:t>
      </w:r>
      <w:r w:rsidRPr="00805ADB">
        <w:rPr>
          <w:rFonts w:ascii="Times New Roman" w:hAnsi="Times New Roman"/>
          <w:bCs/>
          <w:sz w:val="28"/>
          <w:szCs w:val="28"/>
          <w:lang w:eastAsia="en-US"/>
        </w:rPr>
        <w:t>обратившихся по вопросам трудоустройства</w:t>
      </w:r>
      <w:r w:rsidRPr="00805ADB">
        <w:rPr>
          <w:rFonts w:ascii="Times New Roman" w:hAnsi="Times New Roman"/>
          <w:sz w:val="28"/>
          <w:szCs w:val="28"/>
          <w:lang w:eastAsia="en-US"/>
        </w:rPr>
        <w:t xml:space="preserve"> составило </w:t>
      </w:r>
      <w:r w:rsidRPr="00805ADB">
        <w:rPr>
          <w:rFonts w:ascii="Times New Roman" w:hAnsi="Times New Roman"/>
          <w:bCs/>
          <w:sz w:val="28"/>
          <w:szCs w:val="28"/>
          <w:lang w:eastAsia="en-US"/>
        </w:rPr>
        <w:t>1 083 человека</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110 % больше</w:t>
      </w:r>
      <w:r w:rsidRPr="00805ADB">
        <w:rPr>
          <w:rFonts w:ascii="Times New Roman" w:hAnsi="Times New Roman"/>
          <w:sz w:val="28"/>
          <w:szCs w:val="28"/>
          <w:lang w:eastAsia="en-US"/>
        </w:rPr>
        <w:t>, чем в 2022 году.</w:t>
      </w:r>
      <w:r w:rsidRPr="00805ADB">
        <w:rPr>
          <w:rFonts w:ascii="Times New Roman" w:hAnsi="Times New Roman"/>
          <w:sz w:val="28"/>
          <w:szCs w:val="28"/>
          <w:lang w:eastAsia="en-US"/>
        </w:rPr>
        <w:br/>
        <w:t xml:space="preserve">Рост обращений может быть обусловлен как повышением информированности о мерах господдержки, так и </w:t>
      </w:r>
      <w:r w:rsidRPr="00805ADB">
        <w:rPr>
          <w:rFonts w:ascii="Times New Roman" w:hAnsi="Times New Roman"/>
          <w:bCs/>
          <w:sz w:val="28"/>
          <w:szCs w:val="28"/>
          <w:lang w:eastAsia="en-US"/>
        </w:rPr>
        <w:t>реальной потребностью в трудоустройстве</w:t>
      </w:r>
      <w:r w:rsidRPr="00805ADB">
        <w:rPr>
          <w:rFonts w:ascii="Times New Roman" w:hAnsi="Times New Roman"/>
          <w:sz w:val="28"/>
          <w:szCs w:val="28"/>
          <w:lang w:eastAsia="en-US"/>
        </w:rPr>
        <w:t xml:space="preserve"> на фоне экономических изменений.</w:t>
      </w:r>
    </w:p>
    <w:p w:rsidR="00805ADB" w:rsidRPr="00805ADB" w:rsidRDefault="00805ADB" w:rsidP="00E04975">
      <w:pPr>
        <w:spacing w:after="0" w:line="240" w:lineRule="auto"/>
        <w:ind w:firstLine="709"/>
        <w:jc w:val="both"/>
        <w:rPr>
          <w:rFonts w:ascii="Times New Roman" w:hAnsi="Times New Roman"/>
          <w:sz w:val="28"/>
          <w:szCs w:val="28"/>
          <w:lang w:eastAsia="en-US"/>
        </w:rPr>
      </w:pPr>
    </w:p>
    <w:p w:rsidR="00805ADB" w:rsidRPr="00805ADB" w:rsidRDefault="00805ADB" w:rsidP="00E04975">
      <w:pPr>
        <w:spacing w:after="0" w:line="240" w:lineRule="auto"/>
        <w:ind w:firstLine="709"/>
        <w:jc w:val="center"/>
        <w:outlineLvl w:val="2"/>
        <w:rPr>
          <w:rFonts w:ascii="Times New Roman" w:hAnsi="Times New Roman"/>
          <w:b/>
          <w:bCs/>
          <w:sz w:val="28"/>
          <w:szCs w:val="28"/>
          <w:lang w:eastAsia="en-US"/>
        </w:rPr>
      </w:pPr>
      <w:r w:rsidRPr="00805ADB">
        <w:rPr>
          <w:rFonts w:ascii="Times New Roman" w:hAnsi="Times New Roman"/>
          <w:b/>
          <w:bCs/>
          <w:sz w:val="28"/>
          <w:szCs w:val="28"/>
          <w:lang w:eastAsia="en-US"/>
        </w:rPr>
        <w:t>Общественная безопасность, инфраструктура и экологические риски</w:t>
      </w:r>
    </w:p>
    <w:p w:rsidR="00805ADB" w:rsidRPr="00805ADB" w:rsidRDefault="00805ADB" w:rsidP="00E04975">
      <w:pPr>
        <w:spacing w:after="0" w:line="240" w:lineRule="auto"/>
        <w:ind w:firstLine="709"/>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1. Криминогенная обстановка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2024 году в районе </w:t>
      </w:r>
      <w:r w:rsidRPr="00805ADB">
        <w:rPr>
          <w:rFonts w:ascii="Times New Roman" w:hAnsi="Times New Roman"/>
          <w:bCs/>
          <w:sz w:val="28"/>
          <w:szCs w:val="28"/>
          <w:lang w:eastAsia="en-US"/>
        </w:rPr>
        <w:t>отмечается разнонаправленная динамика</w:t>
      </w:r>
      <w:r w:rsidRPr="00805ADB">
        <w:rPr>
          <w:rFonts w:ascii="Times New Roman" w:hAnsi="Times New Roman"/>
          <w:sz w:val="28"/>
          <w:szCs w:val="28"/>
          <w:lang w:eastAsia="en-US"/>
        </w:rPr>
        <w:t xml:space="preserve"> в сфере правонарушений:</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-Количество </w:t>
      </w:r>
      <w:r w:rsidRPr="00805ADB">
        <w:rPr>
          <w:rFonts w:ascii="Times New Roman" w:hAnsi="Times New Roman"/>
          <w:bCs/>
          <w:sz w:val="28"/>
          <w:szCs w:val="28"/>
          <w:lang w:eastAsia="en-US"/>
        </w:rPr>
        <w:t>тяжких преступлений</w:t>
      </w:r>
      <w:r w:rsidRPr="00805ADB">
        <w:rPr>
          <w:rFonts w:ascii="Times New Roman" w:hAnsi="Times New Roman"/>
          <w:sz w:val="28"/>
          <w:szCs w:val="28"/>
          <w:lang w:eastAsia="en-US"/>
        </w:rPr>
        <w:t xml:space="preserve"> снизилось с </w:t>
      </w:r>
      <w:r w:rsidRPr="00805ADB">
        <w:rPr>
          <w:rFonts w:ascii="Times New Roman" w:hAnsi="Times New Roman"/>
          <w:bCs/>
          <w:sz w:val="28"/>
          <w:szCs w:val="28"/>
          <w:lang w:eastAsia="en-US"/>
        </w:rPr>
        <w:t>6 до 3 случаев</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–50,7 %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-Преступления, совершённые на улицах</w:t>
      </w:r>
      <w:r w:rsidRPr="00805ADB">
        <w:rPr>
          <w:rFonts w:ascii="Times New Roman" w:hAnsi="Times New Roman"/>
          <w:sz w:val="28"/>
          <w:szCs w:val="28"/>
          <w:lang w:eastAsia="en-US"/>
        </w:rPr>
        <w:t xml:space="preserve">, также сократились с </w:t>
      </w:r>
      <w:r w:rsidRPr="00805ADB">
        <w:rPr>
          <w:rFonts w:ascii="Times New Roman" w:hAnsi="Times New Roman"/>
          <w:bCs/>
          <w:sz w:val="28"/>
          <w:szCs w:val="28"/>
          <w:lang w:eastAsia="en-US"/>
        </w:rPr>
        <w:t>2 до 1</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–50 %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lastRenderedPageBreak/>
        <w:t xml:space="preserve">-Зафиксировано </w:t>
      </w:r>
      <w:r w:rsidRPr="00805ADB">
        <w:rPr>
          <w:rFonts w:ascii="Times New Roman" w:hAnsi="Times New Roman"/>
          <w:bCs/>
          <w:sz w:val="28"/>
          <w:szCs w:val="28"/>
          <w:lang w:eastAsia="en-US"/>
        </w:rPr>
        <w:t>9 случаев правонарушений в сфере семейно-бытовых отношений</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-Вместе с тем, наблюдается </w:t>
      </w:r>
      <w:r w:rsidRPr="00805ADB">
        <w:rPr>
          <w:rFonts w:ascii="Times New Roman" w:hAnsi="Times New Roman"/>
          <w:bCs/>
          <w:sz w:val="28"/>
          <w:szCs w:val="28"/>
          <w:lang w:eastAsia="en-US"/>
        </w:rPr>
        <w:t>рост числа особо тяжких преступлений</w:t>
      </w:r>
      <w:r w:rsidRPr="00805ADB">
        <w:rPr>
          <w:rFonts w:ascii="Times New Roman" w:hAnsi="Times New Roman"/>
          <w:sz w:val="28"/>
          <w:szCs w:val="28"/>
          <w:lang w:eastAsia="en-US"/>
        </w:rPr>
        <w:t xml:space="preserve"> на </w:t>
      </w:r>
      <w:r w:rsidRPr="00805ADB">
        <w:rPr>
          <w:rFonts w:ascii="Times New Roman" w:hAnsi="Times New Roman"/>
          <w:bCs/>
          <w:sz w:val="28"/>
          <w:szCs w:val="28"/>
          <w:lang w:eastAsia="en-US"/>
        </w:rPr>
        <w:t>33,3 %</w:t>
      </w:r>
      <w:r w:rsidRPr="00805ADB">
        <w:rPr>
          <w:rFonts w:ascii="Times New Roman" w:hAnsi="Times New Roman"/>
          <w:sz w:val="28"/>
          <w:szCs w:val="28"/>
          <w:lang w:eastAsia="en-US"/>
        </w:rPr>
        <w:t xml:space="preserve">, а также </w:t>
      </w:r>
      <w:r w:rsidRPr="00805ADB">
        <w:rPr>
          <w:rFonts w:ascii="Times New Roman" w:hAnsi="Times New Roman"/>
          <w:bCs/>
          <w:sz w:val="28"/>
          <w:szCs w:val="28"/>
          <w:lang w:eastAsia="en-US"/>
        </w:rPr>
        <w:t>преступлений, совершённых ранее судимыми лицами</w:t>
      </w:r>
      <w:r w:rsidRPr="00805ADB">
        <w:rPr>
          <w:rFonts w:ascii="Times New Roman" w:hAnsi="Times New Roman"/>
          <w:sz w:val="28"/>
          <w:szCs w:val="28"/>
          <w:lang w:eastAsia="en-US"/>
        </w:rPr>
        <w:t xml:space="preserve"> — на </w:t>
      </w:r>
      <w:r w:rsidRPr="00805ADB">
        <w:rPr>
          <w:rFonts w:ascii="Times New Roman" w:hAnsi="Times New Roman"/>
          <w:bCs/>
          <w:sz w:val="28"/>
          <w:szCs w:val="28"/>
          <w:lang w:eastAsia="en-US"/>
        </w:rPr>
        <w:t>53,4 %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-Количество </w:t>
      </w:r>
      <w:r w:rsidRPr="00805ADB">
        <w:rPr>
          <w:rFonts w:ascii="Times New Roman" w:hAnsi="Times New Roman"/>
          <w:bCs/>
          <w:sz w:val="28"/>
          <w:szCs w:val="28"/>
          <w:lang w:eastAsia="en-US"/>
        </w:rPr>
        <w:t>мошенничеств</w:t>
      </w:r>
      <w:r w:rsidRPr="00805ADB">
        <w:rPr>
          <w:rFonts w:ascii="Times New Roman" w:hAnsi="Times New Roman"/>
          <w:sz w:val="28"/>
          <w:szCs w:val="28"/>
          <w:lang w:eastAsia="en-US"/>
        </w:rPr>
        <w:t xml:space="preserve"> увеличилось в </w:t>
      </w:r>
      <w:r w:rsidRPr="00805ADB">
        <w:rPr>
          <w:rFonts w:ascii="Times New Roman" w:hAnsi="Times New Roman"/>
          <w:bCs/>
          <w:sz w:val="28"/>
          <w:szCs w:val="28"/>
          <w:lang w:eastAsia="en-US"/>
        </w:rPr>
        <w:t>2 раза</w:t>
      </w:r>
      <w:r w:rsidRPr="00805ADB">
        <w:rPr>
          <w:rFonts w:ascii="Times New Roman" w:hAnsi="Times New Roman"/>
          <w:sz w:val="28"/>
          <w:szCs w:val="28"/>
          <w:lang w:eastAsia="en-US"/>
        </w:rPr>
        <w:t xml:space="preserve">, аналогичная динамика зафиксирована и по </w:t>
      </w:r>
      <w:r w:rsidRPr="00805ADB">
        <w:rPr>
          <w:rFonts w:ascii="Times New Roman" w:hAnsi="Times New Roman"/>
          <w:bCs/>
          <w:sz w:val="28"/>
          <w:szCs w:val="28"/>
          <w:lang w:eastAsia="en-US"/>
        </w:rPr>
        <w:t>преступлениям, совершённым несовершеннолетними</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-Преступления, связанные с оборотом наркотических и психотропных веществ</w:t>
      </w:r>
      <w:r w:rsidRPr="00805ADB">
        <w:rPr>
          <w:rFonts w:ascii="Times New Roman" w:hAnsi="Times New Roman"/>
          <w:sz w:val="28"/>
          <w:szCs w:val="28"/>
          <w:lang w:eastAsia="en-US"/>
        </w:rPr>
        <w:t xml:space="preserve">, составили </w:t>
      </w:r>
      <w:r w:rsidRPr="00805ADB">
        <w:rPr>
          <w:rFonts w:ascii="Times New Roman" w:hAnsi="Times New Roman"/>
          <w:bCs/>
          <w:sz w:val="28"/>
          <w:szCs w:val="28"/>
          <w:lang w:eastAsia="en-US"/>
        </w:rPr>
        <w:t>4 случая</w:t>
      </w:r>
      <w:r w:rsidRPr="00805ADB">
        <w:rPr>
          <w:rFonts w:ascii="Times New Roman" w:hAnsi="Times New Roman"/>
          <w:sz w:val="28"/>
          <w:szCs w:val="28"/>
          <w:lang w:eastAsia="en-US"/>
        </w:rPr>
        <w:t xml:space="preserve">, что в </w:t>
      </w:r>
      <w:r w:rsidRPr="00805ADB">
        <w:rPr>
          <w:rFonts w:ascii="Times New Roman" w:hAnsi="Times New Roman"/>
          <w:bCs/>
          <w:sz w:val="28"/>
          <w:szCs w:val="28"/>
          <w:lang w:eastAsia="en-US"/>
        </w:rPr>
        <w:t>4 раза превышает</w:t>
      </w:r>
      <w:r w:rsidRPr="00805ADB">
        <w:rPr>
          <w:rFonts w:ascii="Times New Roman" w:hAnsi="Times New Roman"/>
          <w:sz w:val="28"/>
          <w:szCs w:val="28"/>
          <w:lang w:eastAsia="en-US"/>
        </w:rPr>
        <w:t xml:space="preserve"> показатель 2022 года.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-Уровень преступности</w:t>
      </w:r>
      <w:r w:rsidRPr="00805ADB">
        <w:rPr>
          <w:rFonts w:ascii="Times New Roman" w:hAnsi="Times New Roman"/>
          <w:sz w:val="28"/>
          <w:szCs w:val="28"/>
          <w:lang w:eastAsia="en-US"/>
        </w:rPr>
        <w:t xml:space="preserve"> составил </w:t>
      </w:r>
      <w:r w:rsidRPr="00805ADB">
        <w:rPr>
          <w:rFonts w:ascii="Times New Roman" w:hAnsi="Times New Roman"/>
          <w:bCs/>
          <w:sz w:val="28"/>
          <w:szCs w:val="28"/>
          <w:lang w:eastAsia="en-US"/>
        </w:rPr>
        <w:t>129 преступлений на 10 000 населения</w:t>
      </w:r>
      <w:r w:rsidRPr="00805ADB">
        <w:rPr>
          <w:rFonts w:ascii="Times New Roman" w:hAnsi="Times New Roman"/>
          <w:sz w:val="28"/>
          <w:szCs w:val="28"/>
          <w:lang w:eastAsia="en-US"/>
        </w:rPr>
        <w:t xml:space="preserve">, что на </w:t>
      </w:r>
      <w:r w:rsidRPr="00805ADB">
        <w:rPr>
          <w:rFonts w:ascii="Times New Roman" w:hAnsi="Times New Roman"/>
          <w:bCs/>
          <w:sz w:val="28"/>
          <w:szCs w:val="28"/>
          <w:lang w:eastAsia="en-US"/>
        </w:rPr>
        <w:t>33,5 % ниже</w:t>
      </w:r>
      <w:r w:rsidRPr="00805ADB">
        <w:rPr>
          <w:rFonts w:ascii="Times New Roman" w:hAnsi="Times New Roman"/>
          <w:sz w:val="28"/>
          <w:szCs w:val="28"/>
          <w:lang w:eastAsia="en-US"/>
        </w:rPr>
        <w:t>, чем в 2022 году.</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-Число дорожно-транспортных происшествий</w:t>
      </w:r>
      <w:r w:rsidRPr="00805ADB">
        <w:rPr>
          <w:rFonts w:ascii="Times New Roman" w:hAnsi="Times New Roman"/>
          <w:sz w:val="28"/>
          <w:szCs w:val="28"/>
          <w:lang w:eastAsia="en-US"/>
        </w:rPr>
        <w:t xml:space="preserve"> осталось </w:t>
      </w:r>
      <w:r w:rsidRPr="00805ADB">
        <w:rPr>
          <w:rFonts w:ascii="Times New Roman" w:hAnsi="Times New Roman"/>
          <w:bCs/>
          <w:sz w:val="28"/>
          <w:szCs w:val="28"/>
          <w:lang w:eastAsia="en-US"/>
        </w:rPr>
        <w:t>на уровне 2022 года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Для обеспечения правопорядка и профилактики правонарушений привлекаются силы </w:t>
      </w:r>
      <w:r w:rsidRPr="00805ADB">
        <w:rPr>
          <w:rFonts w:ascii="Times New Roman" w:hAnsi="Times New Roman"/>
          <w:bCs/>
          <w:sz w:val="28"/>
          <w:szCs w:val="28"/>
          <w:lang w:eastAsia="en-US"/>
        </w:rPr>
        <w:t>общественных формирований правоохранительной направленности</w:t>
      </w:r>
      <w:r w:rsidRPr="00805ADB">
        <w:rPr>
          <w:rFonts w:ascii="Times New Roman" w:hAnsi="Times New Roman"/>
          <w:sz w:val="28"/>
          <w:szCs w:val="28"/>
          <w:lang w:eastAsia="en-US"/>
        </w:rPr>
        <w:t xml:space="preserve">, численностью </w:t>
      </w:r>
      <w:r w:rsidRPr="00805ADB">
        <w:rPr>
          <w:rFonts w:ascii="Times New Roman" w:hAnsi="Times New Roman"/>
          <w:bCs/>
          <w:sz w:val="28"/>
          <w:szCs w:val="28"/>
          <w:lang w:eastAsia="en-US"/>
        </w:rPr>
        <w:t>более 90 человек</w:t>
      </w:r>
      <w:r w:rsidRPr="00805ADB">
        <w:rPr>
          <w:rFonts w:ascii="Times New Roman" w:hAnsi="Times New Roman"/>
          <w:sz w:val="28"/>
          <w:szCs w:val="28"/>
          <w:lang w:eastAsia="en-US"/>
        </w:rPr>
        <w:t xml:space="preserve">, чья деятельность </w:t>
      </w:r>
      <w:r w:rsidRPr="00805ADB">
        <w:rPr>
          <w:rFonts w:ascii="Times New Roman" w:hAnsi="Times New Roman"/>
          <w:bCs/>
          <w:sz w:val="28"/>
          <w:szCs w:val="28"/>
          <w:lang w:eastAsia="en-US"/>
        </w:rPr>
        <w:t>стимулируется местными исполнительными органами</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2. Жилищно-коммунальное хозяйство и инфраструктура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Жилищный фонд и капитальный ремонт 73,6 % объектов кондоминиума</w:t>
      </w:r>
      <w:r w:rsidRPr="00805ADB">
        <w:rPr>
          <w:rFonts w:ascii="Times New Roman" w:hAnsi="Times New Roman"/>
          <w:sz w:val="28"/>
          <w:szCs w:val="28"/>
          <w:lang w:eastAsia="en-US"/>
        </w:rPr>
        <w:t xml:space="preserve"> (14 многоквартирных домов) требуют </w:t>
      </w:r>
      <w:r w:rsidRPr="00805ADB">
        <w:rPr>
          <w:rFonts w:ascii="Times New Roman" w:hAnsi="Times New Roman"/>
          <w:bCs/>
          <w:sz w:val="28"/>
          <w:szCs w:val="28"/>
          <w:lang w:eastAsia="en-US"/>
        </w:rPr>
        <w:t>капитального ремонта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течение последних </w:t>
      </w:r>
      <w:r w:rsidRPr="00805ADB">
        <w:rPr>
          <w:rFonts w:ascii="Times New Roman" w:hAnsi="Times New Roman"/>
          <w:bCs/>
          <w:sz w:val="28"/>
          <w:szCs w:val="28"/>
          <w:lang w:eastAsia="en-US"/>
        </w:rPr>
        <w:t>трёх лет</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ремонт по программе «Термомодернизация» не проводился</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 xml:space="preserve">Автомобильные дороги. </w:t>
      </w:r>
      <w:r w:rsidRPr="00805ADB">
        <w:rPr>
          <w:rFonts w:ascii="Times New Roman" w:hAnsi="Times New Roman"/>
          <w:sz w:val="28"/>
          <w:szCs w:val="28"/>
          <w:lang w:eastAsia="en-US"/>
        </w:rPr>
        <w:t xml:space="preserve">Общая протяжённость автодорог — </w:t>
      </w:r>
      <w:r w:rsidRPr="00805ADB">
        <w:rPr>
          <w:rFonts w:ascii="Times New Roman" w:hAnsi="Times New Roman"/>
          <w:bCs/>
          <w:sz w:val="28"/>
          <w:szCs w:val="28"/>
          <w:lang w:eastAsia="en-US"/>
        </w:rPr>
        <w:t>806 км</w:t>
      </w:r>
      <w:r w:rsidRPr="00805ADB">
        <w:rPr>
          <w:rFonts w:ascii="Times New Roman" w:hAnsi="Times New Roman"/>
          <w:sz w:val="28"/>
          <w:szCs w:val="28"/>
          <w:lang w:eastAsia="en-US"/>
        </w:rPr>
        <w:t xml:space="preserve">, в том числе </w:t>
      </w:r>
      <w:r w:rsidRPr="00805ADB">
        <w:rPr>
          <w:rFonts w:ascii="Times New Roman" w:hAnsi="Times New Roman"/>
          <w:bCs/>
          <w:sz w:val="28"/>
          <w:szCs w:val="28"/>
          <w:lang w:eastAsia="en-US"/>
        </w:rPr>
        <w:t>внутрипоселковых дорог – 228 км</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По итогам 2024 года: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-доля дорог в хорошем и удовлетворительном состоянии</w:t>
      </w:r>
      <w:r w:rsidRPr="00805ADB">
        <w:rPr>
          <w:rFonts w:ascii="Times New Roman" w:hAnsi="Times New Roman"/>
          <w:sz w:val="28"/>
          <w:szCs w:val="28"/>
          <w:lang w:eastAsia="en-US"/>
        </w:rPr>
        <w:t xml:space="preserve"> составила </w:t>
      </w:r>
      <w:r w:rsidRPr="00805ADB">
        <w:rPr>
          <w:rFonts w:ascii="Times New Roman" w:hAnsi="Times New Roman"/>
          <w:bCs/>
          <w:sz w:val="28"/>
          <w:szCs w:val="28"/>
          <w:lang w:eastAsia="en-US"/>
        </w:rPr>
        <w:t>84,0 %</w:t>
      </w:r>
      <w:r w:rsidRPr="00805ADB">
        <w:rPr>
          <w:rFonts w:ascii="Times New Roman" w:hAnsi="Times New Roman"/>
          <w:sz w:val="28"/>
          <w:szCs w:val="28"/>
          <w:lang w:eastAsia="en-US"/>
        </w:rPr>
        <w:t xml:space="preserve"> при плане </w:t>
      </w:r>
      <w:r w:rsidRPr="00805ADB">
        <w:rPr>
          <w:rFonts w:ascii="Times New Roman" w:hAnsi="Times New Roman"/>
          <w:bCs/>
          <w:sz w:val="28"/>
          <w:szCs w:val="28"/>
          <w:lang w:eastAsia="en-US"/>
        </w:rPr>
        <w:t>90,5 %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-дороги в целом оцениваются как </w:t>
      </w:r>
      <w:r w:rsidRPr="00805ADB">
        <w:rPr>
          <w:rFonts w:ascii="Times New Roman" w:hAnsi="Times New Roman"/>
          <w:bCs/>
          <w:sz w:val="28"/>
          <w:szCs w:val="28"/>
          <w:lang w:eastAsia="en-US"/>
        </w:rPr>
        <w:t>удовлетворительные</w:t>
      </w:r>
      <w:r w:rsidRPr="00805ADB">
        <w:rPr>
          <w:rFonts w:ascii="Times New Roman" w:hAnsi="Times New Roman"/>
          <w:sz w:val="28"/>
          <w:szCs w:val="28"/>
          <w:lang w:eastAsia="en-US"/>
        </w:rPr>
        <w:t xml:space="preserve">, находятся </w:t>
      </w:r>
      <w:r w:rsidRPr="00805ADB">
        <w:rPr>
          <w:rFonts w:ascii="Times New Roman" w:hAnsi="Times New Roman"/>
          <w:bCs/>
          <w:sz w:val="28"/>
          <w:szCs w:val="28"/>
          <w:lang w:eastAsia="en-US"/>
        </w:rPr>
        <w:t>на особом контроле</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Водоснабжение:</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-Протяжённость сетей — </w:t>
      </w:r>
      <w:r w:rsidRPr="00805ADB">
        <w:rPr>
          <w:rFonts w:ascii="Times New Roman" w:hAnsi="Times New Roman"/>
          <w:bCs/>
          <w:sz w:val="28"/>
          <w:szCs w:val="28"/>
          <w:lang w:eastAsia="en-US"/>
        </w:rPr>
        <w:t>211,4 км</w:t>
      </w:r>
      <w:r w:rsidRPr="00805ADB">
        <w:rPr>
          <w:rFonts w:ascii="Times New Roman" w:hAnsi="Times New Roman"/>
          <w:sz w:val="28"/>
          <w:szCs w:val="28"/>
          <w:lang w:eastAsia="en-US"/>
        </w:rPr>
        <w:t xml:space="preserve">, износ — </w:t>
      </w:r>
      <w:r w:rsidRPr="00805ADB">
        <w:rPr>
          <w:rFonts w:ascii="Times New Roman" w:hAnsi="Times New Roman"/>
          <w:bCs/>
          <w:sz w:val="28"/>
          <w:szCs w:val="28"/>
          <w:lang w:eastAsia="en-US"/>
        </w:rPr>
        <w:t>19,2 %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-Уровень обеспеченности централизованным водоснабжением — </w:t>
      </w:r>
      <w:r w:rsidRPr="00805ADB">
        <w:rPr>
          <w:rFonts w:ascii="Times New Roman" w:hAnsi="Times New Roman"/>
          <w:bCs/>
          <w:sz w:val="28"/>
          <w:szCs w:val="28"/>
          <w:lang w:eastAsia="en-US"/>
        </w:rPr>
        <w:t>79,2 %</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-Эксплуатацию осуществляет </w:t>
      </w:r>
      <w:r w:rsidRPr="00805ADB">
        <w:rPr>
          <w:rFonts w:ascii="Times New Roman" w:hAnsi="Times New Roman"/>
          <w:bCs/>
          <w:sz w:val="28"/>
          <w:szCs w:val="28"/>
          <w:lang w:eastAsia="en-US"/>
        </w:rPr>
        <w:t>ГКП на ПХВ «</w:t>
      </w:r>
      <w:r w:rsidRPr="00805ADB">
        <w:rPr>
          <w:rFonts w:ascii="Times New Roman" w:hAnsi="Times New Roman"/>
          <w:bCs/>
          <w:sz w:val="28"/>
          <w:szCs w:val="28"/>
          <w:lang w:val="en-US" w:eastAsia="en-US"/>
        </w:rPr>
        <w:t>Besqaragai</w:t>
      </w:r>
      <w:r w:rsidRPr="00805ADB">
        <w:rPr>
          <w:rFonts w:ascii="Times New Roman" w:hAnsi="Times New Roman"/>
          <w:bCs/>
          <w:sz w:val="28"/>
          <w:szCs w:val="28"/>
          <w:lang w:eastAsia="en-US"/>
        </w:rPr>
        <w:t xml:space="preserve"> </w:t>
      </w:r>
      <w:r w:rsidRPr="00805ADB">
        <w:rPr>
          <w:rFonts w:ascii="Times New Roman" w:hAnsi="Times New Roman"/>
          <w:bCs/>
          <w:sz w:val="28"/>
          <w:szCs w:val="28"/>
          <w:lang w:val="en-US" w:eastAsia="en-US"/>
        </w:rPr>
        <w:t>Su</w:t>
      </w:r>
      <w:r w:rsidRPr="00805ADB">
        <w:rPr>
          <w:rFonts w:ascii="Times New Roman" w:hAnsi="Times New Roman"/>
          <w:bCs/>
          <w:sz w:val="28"/>
          <w:szCs w:val="28"/>
          <w:lang w:eastAsia="en-US"/>
        </w:rPr>
        <w:t>»</w:t>
      </w:r>
      <w:r w:rsidRPr="00805ADB">
        <w:rPr>
          <w:rFonts w:ascii="Times New Roman" w:hAnsi="Times New Roman"/>
          <w:sz w:val="28"/>
          <w:szCs w:val="28"/>
          <w:lang w:eastAsia="en-US"/>
        </w:rPr>
        <w:t xml:space="preserve">, установленный тариф для населения — </w:t>
      </w:r>
      <w:r w:rsidRPr="00805ADB">
        <w:rPr>
          <w:rFonts w:ascii="Times New Roman" w:hAnsi="Times New Roman"/>
          <w:bCs/>
          <w:sz w:val="28"/>
          <w:szCs w:val="28"/>
          <w:lang w:eastAsia="en-US"/>
        </w:rPr>
        <w:t>135,32 тенге/м³</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Однако, в отдельных населённых пунктах (Канонерка, Кривинка, Мало-Владимировка, Бозтал, Башкуль) </w:t>
      </w:r>
      <w:r w:rsidRPr="00805ADB">
        <w:rPr>
          <w:rFonts w:ascii="Times New Roman" w:hAnsi="Times New Roman"/>
          <w:bCs/>
          <w:sz w:val="28"/>
          <w:szCs w:val="28"/>
          <w:lang w:eastAsia="en-US"/>
        </w:rPr>
        <w:t>износ сетей водоснабжения достигает 94 %</w:t>
      </w:r>
      <w:r w:rsidRPr="00805ADB">
        <w:rPr>
          <w:rFonts w:ascii="Times New Roman" w:hAnsi="Times New Roman"/>
          <w:sz w:val="28"/>
          <w:szCs w:val="28"/>
          <w:lang w:eastAsia="en-US"/>
        </w:rPr>
        <w:t xml:space="preserve">, что приводит к: частым </w:t>
      </w:r>
      <w:r w:rsidRPr="00805ADB">
        <w:rPr>
          <w:rFonts w:ascii="Times New Roman" w:hAnsi="Times New Roman"/>
          <w:bCs/>
          <w:sz w:val="28"/>
          <w:szCs w:val="28"/>
          <w:lang w:eastAsia="en-US"/>
        </w:rPr>
        <w:t>авариям</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безвозвратным потерям воды</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росту удельных норм водопотребления</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Требуется </w:t>
      </w:r>
      <w:r w:rsidRPr="00805ADB">
        <w:rPr>
          <w:rFonts w:ascii="Times New Roman" w:hAnsi="Times New Roman"/>
          <w:bCs/>
          <w:sz w:val="28"/>
          <w:szCs w:val="28"/>
          <w:lang w:eastAsia="en-US"/>
        </w:rPr>
        <w:t>реконструкция аварийных участков водопроводных сетей</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3. Экология и обращение с отходами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Основной объём </w:t>
      </w:r>
      <w:r w:rsidRPr="00805ADB">
        <w:rPr>
          <w:rFonts w:ascii="Times New Roman" w:hAnsi="Times New Roman"/>
          <w:bCs/>
          <w:sz w:val="28"/>
          <w:szCs w:val="28"/>
          <w:lang w:eastAsia="en-US"/>
        </w:rPr>
        <w:t>твердых бытовых отходов</w:t>
      </w:r>
      <w:r w:rsidRPr="00805ADB">
        <w:rPr>
          <w:rFonts w:ascii="Times New Roman" w:hAnsi="Times New Roman"/>
          <w:sz w:val="28"/>
          <w:szCs w:val="28"/>
          <w:lang w:eastAsia="en-US"/>
        </w:rPr>
        <w:t xml:space="preserve"> (ТБО) складируется на </w:t>
      </w:r>
      <w:r w:rsidRPr="00805ADB">
        <w:rPr>
          <w:rFonts w:ascii="Times New Roman" w:hAnsi="Times New Roman"/>
          <w:bCs/>
          <w:sz w:val="28"/>
          <w:szCs w:val="28"/>
          <w:lang w:eastAsia="en-US"/>
        </w:rPr>
        <w:t>полигонах, не соответствующих требованиям природоохранного законодательства РК</w:t>
      </w:r>
      <w:r w:rsidRPr="00805ADB">
        <w:rPr>
          <w:rFonts w:ascii="Times New Roman" w:hAnsi="Times New Roman"/>
          <w:sz w:val="28"/>
          <w:szCs w:val="28"/>
          <w:lang w:eastAsia="en-US"/>
        </w:rPr>
        <w:t xml:space="preserve">. Для решения проблемы </w:t>
      </w:r>
      <w:r w:rsidRPr="00805ADB">
        <w:rPr>
          <w:rFonts w:ascii="Times New Roman" w:hAnsi="Times New Roman"/>
          <w:bCs/>
          <w:sz w:val="28"/>
          <w:szCs w:val="28"/>
          <w:lang w:eastAsia="en-US"/>
        </w:rPr>
        <w:t>несанкционированных свалок</w:t>
      </w:r>
      <w:r w:rsidRPr="00805ADB">
        <w:rPr>
          <w:rFonts w:ascii="Times New Roman" w:hAnsi="Times New Roman"/>
          <w:sz w:val="28"/>
          <w:szCs w:val="28"/>
          <w:lang w:eastAsia="en-US"/>
        </w:rPr>
        <w:t xml:space="preserve"> и приведения системы утилизации в соответствие с санитарными нормами требуется:</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-строительство современных полигонов ТБО</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lastRenderedPageBreak/>
        <w:t>-организация системы сортировки и утилизации отходов</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center"/>
        <w:outlineLvl w:val="3"/>
        <w:rPr>
          <w:rFonts w:ascii="Times New Roman" w:hAnsi="Times New Roman"/>
          <w:b/>
          <w:bCs/>
          <w:sz w:val="28"/>
          <w:szCs w:val="28"/>
          <w:lang w:eastAsia="en-US"/>
        </w:rPr>
      </w:pPr>
      <w:r w:rsidRPr="00805ADB">
        <w:rPr>
          <w:rFonts w:ascii="Times New Roman" w:hAnsi="Times New Roman"/>
          <w:b/>
          <w:bCs/>
          <w:sz w:val="28"/>
          <w:szCs w:val="28"/>
          <w:lang w:eastAsia="en-US"/>
        </w:rPr>
        <w:t>4. Природные и техногенные риски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Район подвержен </w:t>
      </w:r>
      <w:r w:rsidRPr="00805ADB">
        <w:rPr>
          <w:rFonts w:ascii="Times New Roman" w:hAnsi="Times New Roman"/>
          <w:bCs/>
          <w:sz w:val="28"/>
          <w:szCs w:val="28"/>
          <w:lang w:eastAsia="en-US"/>
        </w:rPr>
        <w:t>естественным и техногенным угрозам</w:t>
      </w:r>
      <w:r w:rsidRPr="00805ADB">
        <w:rPr>
          <w:rFonts w:ascii="Times New Roman" w:hAnsi="Times New Roman"/>
          <w:sz w:val="28"/>
          <w:szCs w:val="28"/>
          <w:lang w:eastAsia="en-US"/>
        </w:rPr>
        <w:t>, в числе которых:</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-паводки</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лесные и степные пожары</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-резкие понижения температур</w:t>
      </w:r>
      <w:r w:rsidRPr="00805ADB">
        <w:rPr>
          <w:rFonts w:ascii="Times New Roman" w:hAnsi="Times New Roman"/>
          <w:sz w:val="28"/>
          <w:szCs w:val="28"/>
          <w:lang w:eastAsia="en-US"/>
        </w:rPr>
        <w:t xml:space="preserve">, </w:t>
      </w:r>
      <w:r w:rsidRPr="00805ADB">
        <w:rPr>
          <w:rFonts w:ascii="Times New Roman" w:hAnsi="Times New Roman"/>
          <w:bCs/>
          <w:sz w:val="28"/>
          <w:szCs w:val="28"/>
          <w:lang w:eastAsia="en-US"/>
        </w:rPr>
        <w:t>снежные бураны</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-износ оборудования, ветхость </w:t>
      </w:r>
      <w:r w:rsidRPr="00805ADB">
        <w:rPr>
          <w:rFonts w:ascii="Times New Roman" w:hAnsi="Times New Roman"/>
          <w:bCs/>
          <w:sz w:val="28"/>
          <w:szCs w:val="28"/>
          <w:lang w:eastAsia="en-US"/>
        </w:rPr>
        <w:t>транспортной инфраструктуры и основных фондов</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-увеличение интенсивности </w:t>
      </w:r>
      <w:r w:rsidRPr="00805ADB">
        <w:rPr>
          <w:rFonts w:ascii="Times New Roman" w:hAnsi="Times New Roman"/>
          <w:bCs/>
          <w:sz w:val="28"/>
          <w:szCs w:val="28"/>
          <w:lang w:eastAsia="en-US"/>
        </w:rPr>
        <w:t>разработки и транспортировки природных ресурсов</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Эти факторы </w:t>
      </w:r>
      <w:r w:rsidRPr="00805ADB">
        <w:rPr>
          <w:rFonts w:ascii="Times New Roman" w:hAnsi="Times New Roman"/>
          <w:bCs/>
          <w:sz w:val="28"/>
          <w:szCs w:val="28"/>
          <w:lang w:eastAsia="en-US"/>
        </w:rPr>
        <w:t>усиливают уязвимость района</w:t>
      </w:r>
      <w:r w:rsidRPr="00805ADB">
        <w:rPr>
          <w:rFonts w:ascii="Times New Roman" w:hAnsi="Times New Roman"/>
          <w:sz w:val="28"/>
          <w:szCs w:val="28"/>
          <w:lang w:eastAsia="en-US"/>
        </w:rPr>
        <w:t xml:space="preserve"> и требуют комплексных мер по снижению потенциальных рисков:</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-модернизация инфраструктуры,</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-усиление мер пожарной безопасности и противоаварийной защиты,</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-развитие системы мониторинга и реагирования на ЧС.</w:t>
      </w:r>
    </w:p>
    <w:p w:rsidR="00805ADB" w:rsidRPr="00805ADB" w:rsidRDefault="00805ADB" w:rsidP="00E04975">
      <w:pPr>
        <w:pStyle w:val="3"/>
        <w:ind w:firstLine="709"/>
        <w:jc w:val="center"/>
        <w:rPr>
          <w:sz w:val="28"/>
          <w:szCs w:val="28"/>
          <w:lang w:eastAsia="en-US"/>
        </w:rPr>
      </w:pPr>
      <w:r w:rsidRPr="00805ADB">
        <w:rPr>
          <w:sz w:val="28"/>
          <w:szCs w:val="28"/>
          <w:lang w:eastAsia="en-US"/>
        </w:rPr>
        <w:t xml:space="preserve">Конкурентные преимущества и </w:t>
      </w:r>
    </w:p>
    <w:p w:rsidR="00805ADB" w:rsidRPr="00805ADB" w:rsidRDefault="00805ADB" w:rsidP="00E04975">
      <w:pPr>
        <w:pStyle w:val="3"/>
        <w:ind w:firstLine="709"/>
        <w:jc w:val="center"/>
        <w:rPr>
          <w:sz w:val="28"/>
          <w:szCs w:val="28"/>
          <w:lang w:eastAsia="en-US"/>
        </w:rPr>
      </w:pPr>
      <w:proofErr w:type="gramStart"/>
      <w:r w:rsidRPr="00805ADB">
        <w:rPr>
          <w:sz w:val="28"/>
          <w:szCs w:val="28"/>
          <w:lang w:eastAsia="en-US"/>
        </w:rPr>
        <w:t>возможности</w:t>
      </w:r>
      <w:proofErr w:type="gramEnd"/>
      <w:r w:rsidRPr="00805ADB">
        <w:rPr>
          <w:sz w:val="28"/>
          <w:szCs w:val="28"/>
          <w:lang w:eastAsia="en-US"/>
        </w:rPr>
        <w:t xml:space="preserve"> развития Бескарагайского района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Бескарагайский район обладает рядом устойчивых конкурентных преимуществ и перспективных направлений развития, способствующих формированию благоприятной среды для привлечения инвестиций, развития человеческого капитала и активизации экономической деятельности.</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Cs/>
          <w:sz w:val="28"/>
          <w:szCs w:val="28"/>
          <w:lang w:eastAsia="en-US"/>
        </w:rPr>
        <w:t xml:space="preserve">1. </w:t>
      </w:r>
      <w:r w:rsidRPr="00805ADB">
        <w:rPr>
          <w:rFonts w:ascii="Times New Roman" w:hAnsi="Times New Roman"/>
          <w:b/>
          <w:bCs/>
          <w:sz w:val="28"/>
          <w:szCs w:val="28"/>
          <w:lang w:eastAsia="en-US"/>
        </w:rPr>
        <w:t>Географическое положение и транзитный потенциал</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Район </w:t>
      </w:r>
      <w:r w:rsidRPr="00805ADB">
        <w:rPr>
          <w:rFonts w:ascii="Times New Roman" w:hAnsi="Times New Roman"/>
          <w:bCs/>
          <w:sz w:val="28"/>
          <w:szCs w:val="28"/>
          <w:lang w:eastAsia="en-US"/>
        </w:rPr>
        <w:t>выгодно расположен в приграничной зоне</w:t>
      </w:r>
      <w:r w:rsidRPr="00805ADB">
        <w:rPr>
          <w:rFonts w:ascii="Times New Roman" w:hAnsi="Times New Roman"/>
          <w:sz w:val="28"/>
          <w:szCs w:val="28"/>
          <w:lang w:eastAsia="en-US"/>
        </w:rPr>
        <w:t xml:space="preserve">, что обеспечивает </w:t>
      </w:r>
      <w:r w:rsidRPr="00805ADB">
        <w:rPr>
          <w:rFonts w:ascii="Times New Roman" w:hAnsi="Times New Roman"/>
          <w:bCs/>
          <w:sz w:val="28"/>
          <w:szCs w:val="28"/>
          <w:lang w:eastAsia="en-US"/>
        </w:rPr>
        <w:t>доступ к транспортным коридорам и рынкам Российской Федерации</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Развитая транспортная инфраструктура </w:t>
      </w:r>
      <w:r w:rsidRPr="00805ADB">
        <w:rPr>
          <w:rFonts w:ascii="Times New Roman" w:hAnsi="Times New Roman"/>
          <w:bCs/>
          <w:sz w:val="28"/>
          <w:szCs w:val="28"/>
          <w:lang w:eastAsia="en-US"/>
        </w:rPr>
        <w:t>самого района и сопредельных территорий</w:t>
      </w:r>
      <w:r w:rsidRPr="00805ADB">
        <w:rPr>
          <w:rFonts w:ascii="Times New Roman" w:hAnsi="Times New Roman"/>
          <w:sz w:val="28"/>
          <w:szCs w:val="28"/>
          <w:lang w:eastAsia="en-US"/>
        </w:rPr>
        <w:t xml:space="preserve"> позволяет использовать возможности для расширения </w:t>
      </w:r>
      <w:r w:rsidRPr="00805ADB">
        <w:rPr>
          <w:rFonts w:ascii="Times New Roman" w:hAnsi="Times New Roman"/>
          <w:bCs/>
          <w:sz w:val="28"/>
          <w:szCs w:val="28"/>
          <w:lang w:eastAsia="en-US"/>
        </w:rPr>
        <w:t>межрегионального и приграничного сотрудничества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Имеется </w:t>
      </w:r>
      <w:r w:rsidRPr="00805ADB">
        <w:rPr>
          <w:rFonts w:ascii="Times New Roman" w:hAnsi="Times New Roman"/>
          <w:bCs/>
          <w:sz w:val="28"/>
          <w:szCs w:val="28"/>
          <w:lang w:eastAsia="en-US"/>
        </w:rPr>
        <w:t>значительный транзитный потенциал</w:t>
      </w:r>
      <w:r w:rsidRPr="00805ADB">
        <w:rPr>
          <w:rFonts w:ascii="Times New Roman" w:hAnsi="Times New Roman"/>
          <w:sz w:val="28"/>
          <w:szCs w:val="28"/>
          <w:lang w:eastAsia="en-US"/>
        </w:rPr>
        <w:t>, благоприятный для развития логистики, переработки и экспорта продукции.</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Cs/>
          <w:sz w:val="28"/>
          <w:szCs w:val="28"/>
          <w:lang w:eastAsia="en-US"/>
        </w:rPr>
        <w:t xml:space="preserve">2. </w:t>
      </w:r>
      <w:r w:rsidRPr="00805ADB">
        <w:rPr>
          <w:rFonts w:ascii="Times New Roman" w:hAnsi="Times New Roman"/>
          <w:b/>
          <w:bCs/>
          <w:sz w:val="28"/>
          <w:szCs w:val="28"/>
          <w:lang w:eastAsia="en-US"/>
        </w:rPr>
        <w:t>Благоприятная социально-экономическая динамика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За последние годы в районе сложилась </w:t>
      </w:r>
      <w:r w:rsidRPr="00805ADB">
        <w:rPr>
          <w:rFonts w:ascii="Times New Roman" w:hAnsi="Times New Roman"/>
          <w:bCs/>
          <w:sz w:val="28"/>
          <w:szCs w:val="28"/>
          <w:lang w:eastAsia="en-US"/>
        </w:rPr>
        <w:t>устойчивая экономическая ситуация</w:t>
      </w:r>
      <w:r w:rsidRPr="00805ADB">
        <w:rPr>
          <w:rFonts w:ascii="Times New Roman" w:hAnsi="Times New Roman"/>
          <w:sz w:val="28"/>
          <w:szCs w:val="28"/>
          <w:lang w:eastAsia="en-US"/>
        </w:rPr>
        <w:t xml:space="preserve">, обеспечившая </w:t>
      </w:r>
      <w:r w:rsidRPr="00805ADB">
        <w:rPr>
          <w:rFonts w:ascii="Times New Roman" w:hAnsi="Times New Roman"/>
          <w:bCs/>
          <w:sz w:val="28"/>
          <w:szCs w:val="28"/>
          <w:lang w:eastAsia="en-US"/>
        </w:rPr>
        <w:t>положительную динамику</w:t>
      </w:r>
      <w:r w:rsidRPr="00805ADB">
        <w:rPr>
          <w:rFonts w:ascii="Times New Roman" w:hAnsi="Times New Roman"/>
          <w:sz w:val="28"/>
          <w:szCs w:val="28"/>
          <w:lang w:eastAsia="en-US"/>
        </w:rPr>
        <w:t xml:space="preserve"> большинства ключевых показателей.</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Низкий уровень официальной безработицы и </w:t>
      </w:r>
      <w:r w:rsidRPr="00805ADB">
        <w:rPr>
          <w:rFonts w:ascii="Times New Roman" w:hAnsi="Times New Roman"/>
          <w:bCs/>
          <w:sz w:val="28"/>
          <w:szCs w:val="28"/>
          <w:lang w:eastAsia="en-US"/>
        </w:rPr>
        <w:t>высокая доля расходов местного бюджета на социальное обеспечение и образование</w:t>
      </w:r>
      <w:r w:rsidRPr="00805ADB">
        <w:rPr>
          <w:rFonts w:ascii="Times New Roman" w:hAnsi="Times New Roman"/>
          <w:sz w:val="28"/>
          <w:szCs w:val="28"/>
          <w:lang w:eastAsia="en-US"/>
        </w:rPr>
        <w:t xml:space="preserve"> способствуют </w:t>
      </w:r>
      <w:r w:rsidRPr="00805ADB">
        <w:rPr>
          <w:rFonts w:ascii="Times New Roman" w:hAnsi="Times New Roman"/>
          <w:bCs/>
          <w:sz w:val="28"/>
          <w:szCs w:val="28"/>
          <w:lang w:eastAsia="en-US"/>
        </w:rPr>
        <w:t>росту человеческого капитала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рамках </w:t>
      </w:r>
      <w:r w:rsidRPr="00805ADB">
        <w:rPr>
          <w:rFonts w:ascii="Times New Roman" w:hAnsi="Times New Roman"/>
          <w:bCs/>
          <w:sz w:val="28"/>
          <w:szCs w:val="28"/>
          <w:lang w:eastAsia="en-US"/>
        </w:rPr>
        <w:t>мер государственной поддержки</w:t>
      </w:r>
      <w:r w:rsidRPr="00805ADB">
        <w:rPr>
          <w:rFonts w:ascii="Times New Roman" w:hAnsi="Times New Roman"/>
          <w:sz w:val="28"/>
          <w:szCs w:val="28"/>
          <w:lang w:eastAsia="en-US"/>
        </w:rPr>
        <w:t xml:space="preserve"> предусмотрено предоставление </w:t>
      </w:r>
      <w:r w:rsidRPr="00805ADB">
        <w:rPr>
          <w:rFonts w:ascii="Times New Roman" w:hAnsi="Times New Roman"/>
          <w:bCs/>
          <w:sz w:val="28"/>
          <w:szCs w:val="28"/>
          <w:lang w:eastAsia="en-US"/>
        </w:rPr>
        <w:t>бюджетного кредита</w:t>
      </w:r>
      <w:r w:rsidRPr="00805ADB">
        <w:rPr>
          <w:rFonts w:ascii="Times New Roman" w:hAnsi="Times New Roman"/>
          <w:sz w:val="28"/>
          <w:szCs w:val="28"/>
          <w:lang w:eastAsia="en-US"/>
        </w:rPr>
        <w:t>, что позволяет стимулировать инвестиции и активность малого и среднего бизнеса.</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Cs/>
          <w:sz w:val="28"/>
          <w:szCs w:val="28"/>
          <w:lang w:eastAsia="en-US"/>
        </w:rPr>
        <w:t xml:space="preserve">3. </w:t>
      </w:r>
      <w:r w:rsidRPr="00805ADB">
        <w:rPr>
          <w:rFonts w:ascii="Times New Roman" w:hAnsi="Times New Roman"/>
          <w:b/>
          <w:bCs/>
          <w:sz w:val="28"/>
          <w:szCs w:val="28"/>
          <w:lang w:eastAsia="en-US"/>
        </w:rPr>
        <w:t>Развитие промышленного потенциала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Планируется </w:t>
      </w:r>
      <w:r w:rsidRPr="00805ADB">
        <w:rPr>
          <w:rFonts w:ascii="Times New Roman" w:hAnsi="Times New Roman"/>
          <w:bCs/>
          <w:sz w:val="28"/>
          <w:szCs w:val="28"/>
          <w:lang w:eastAsia="en-US"/>
        </w:rPr>
        <w:t>строительство мини-завода по переработке масличных культур (подсолнечника)</w:t>
      </w:r>
      <w:r w:rsidRPr="00805ADB">
        <w:rPr>
          <w:rFonts w:ascii="Times New Roman" w:hAnsi="Times New Roman"/>
          <w:sz w:val="28"/>
          <w:szCs w:val="28"/>
          <w:lang w:eastAsia="en-US"/>
        </w:rPr>
        <w:t xml:space="preserve"> ТОО «</w:t>
      </w:r>
      <w:r w:rsidRPr="00805ADB">
        <w:rPr>
          <w:rFonts w:ascii="Times New Roman" w:hAnsi="Times New Roman"/>
          <w:sz w:val="28"/>
          <w:szCs w:val="28"/>
          <w:lang w:val="en-US" w:eastAsia="en-US"/>
        </w:rPr>
        <w:t>Agtai</w:t>
      </w:r>
      <w:r w:rsidRPr="00805ADB">
        <w:rPr>
          <w:rFonts w:ascii="Times New Roman" w:hAnsi="Times New Roman"/>
          <w:sz w:val="28"/>
          <w:szCs w:val="28"/>
          <w:lang w:eastAsia="en-US"/>
        </w:rPr>
        <w:t xml:space="preserve"> </w:t>
      </w:r>
      <w:r w:rsidRPr="00805ADB">
        <w:rPr>
          <w:rFonts w:ascii="Times New Roman" w:hAnsi="Times New Roman"/>
          <w:sz w:val="28"/>
          <w:szCs w:val="28"/>
          <w:lang w:val="en-US" w:eastAsia="en-US"/>
        </w:rPr>
        <w:t>Group</w:t>
      </w:r>
      <w:r w:rsidRPr="00805ADB">
        <w:rPr>
          <w:rFonts w:ascii="Times New Roman" w:hAnsi="Times New Roman"/>
          <w:sz w:val="28"/>
          <w:szCs w:val="28"/>
          <w:lang w:eastAsia="en-US"/>
        </w:rPr>
        <w:t>», что позволит:</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-расширить мощности обрабатывающей промышленности,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-увеличить добавленную стоимость агропродукции</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-создать новые рабочие места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-развить </w:t>
      </w:r>
      <w:r w:rsidRPr="00805ADB">
        <w:rPr>
          <w:rFonts w:ascii="Times New Roman" w:hAnsi="Times New Roman"/>
          <w:bCs/>
          <w:sz w:val="28"/>
          <w:szCs w:val="28"/>
          <w:lang w:eastAsia="en-US"/>
        </w:rPr>
        <w:t>локальную переработку сельхозсырья</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
          <w:bCs/>
          <w:sz w:val="28"/>
          <w:szCs w:val="28"/>
          <w:lang w:eastAsia="en-US"/>
        </w:rPr>
        <w:lastRenderedPageBreak/>
        <w:t>4. Аграрный потенциал и инновационные технологии</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целях обеспечения </w:t>
      </w:r>
      <w:r w:rsidRPr="00805ADB">
        <w:rPr>
          <w:rFonts w:ascii="Times New Roman" w:hAnsi="Times New Roman"/>
          <w:bCs/>
          <w:sz w:val="28"/>
          <w:szCs w:val="28"/>
          <w:lang w:eastAsia="en-US"/>
        </w:rPr>
        <w:t>стабильного и рентабельного растениеводства</w:t>
      </w:r>
      <w:r w:rsidRPr="00805ADB">
        <w:rPr>
          <w:rFonts w:ascii="Times New Roman" w:hAnsi="Times New Roman"/>
          <w:sz w:val="28"/>
          <w:szCs w:val="28"/>
          <w:lang w:eastAsia="en-US"/>
        </w:rPr>
        <w:t xml:space="preserve"> реализуются меры по:</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-внедрению влагоресурсосберегающих и почвозащитных технологий</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-освоению интенсивных методов агропроизводства</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bCs/>
          <w:sz w:val="28"/>
          <w:szCs w:val="28"/>
          <w:lang w:eastAsia="en-US"/>
        </w:rPr>
        <w:t>-восстановлению площадей орошаемого земледелия</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Эти меры направлены на </w:t>
      </w:r>
      <w:r w:rsidRPr="00805ADB">
        <w:rPr>
          <w:rFonts w:ascii="Times New Roman" w:hAnsi="Times New Roman"/>
          <w:bCs/>
          <w:sz w:val="28"/>
          <w:szCs w:val="28"/>
          <w:lang w:eastAsia="en-US"/>
        </w:rPr>
        <w:t>повышение урожайности, снижение климатических рисков</w:t>
      </w:r>
      <w:r w:rsidRPr="00805ADB">
        <w:rPr>
          <w:rFonts w:ascii="Times New Roman" w:hAnsi="Times New Roman"/>
          <w:sz w:val="28"/>
          <w:szCs w:val="28"/>
          <w:lang w:eastAsia="en-US"/>
        </w:rPr>
        <w:t xml:space="preserve"> и устойчивое развитие АПК.</w:t>
      </w:r>
    </w:p>
    <w:p w:rsidR="00805ADB" w:rsidRPr="00805ADB" w:rsidRDefault="00805ADB" w:rsidP="00E04975">
      <w:pPr>
        <w:spacing w:after="0" w:line="240" w:lineRule="auto"/>
        <w:ind w:firstLine="709"/>
        <w:jc w:val="both"/>
        <w:outlineLvl w:val="3"/>
        <w:rPr>
          <w:rFonts w:ascii="Times New Roman" w:hAnsi="Times New Roman"/>
          <w:b/>
          <w:bCs/>
          <w:sz w:val="28"/>
          <w:szCs w:val="28"/>
          <w:lang w:eastAsia="en-US"/>
        </w:rPr>
      </w:pPr>
      <w:r w:rsidRPr="00805ADB">
        <w:rPr>
          <w:rFonts w:ascii="Times New Roman" w:hAnsi="Times New Roman"/>
          <w:b/>
          <w:bCs/>
          <w:sz w:val="28"/>
          <w:szCs w:val="28"/>
          <w:lang w:eastAsia="en-US"/>
        </w:rPr>
        <w:t>5. Подготовка кадров и развитие человеческого потенциала</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В районе функционирует </w:t>
      </w:r>
      <w:r w:rsidRPr="00805ADB">
        <w:rPr>
          <w:rFonts w:ascii="Times New Roman" w:hAnsi="Times New Roman"/>
          <w:bCs/>
          <w:sz w:val="28"/>
          <w:szCs w:val="28"/>
          <w:lang w:eastAsia="en-US"/>
        </w:rPr>
        <w:t>колледж технической направленности</w:t>
      </w:r>
      <w:r w:rsidRPr="00805ADB">
        <w:rPr>
          <w:rFonts w:ascii="Times New Roman" w:hAnsi="Times New Roman"/>
          <w:sz w:val="28"/>
          <w:szCs w:val="28"/>
          <w:lang w:eastAsia="en-US"/>
        </w:rPr>
        <w:t xml:space="preserve">, обеспечивающий </w:t>
      </w:r>
      <w:r w:rsidRPr="00805ADB">
        <w:rPr>
          <w:rFonts w:ascii="Times New Roman" w:hAnsi="Times New Roman"/>
          <w:bCs/>
          <w:sz w:val="28"/>
          <w:szCs w:val="28"/>
          <w:lang w:eastAsia="en-US"/>
        </w:rPr>
        <w:t>подготовку специалистов среднего звена</w:t>
      </w:r>
      <w:r w:rsidRPr="00805ADB">
        <w:rPr>
          <w:rFonts w:ascii="Times New Roman" w:hAnsi="Times New Roman"/>
          <w:sz w:val="28"/>
          <w:szCs w:val="28"/>
          <w:lang w:eastAsia="en-US"/>
        </w:rPr>
        <w:t xml:space="preserve"> с последующим </w:t>
      </w:r>
      <w:r w:rsidRPr="00805ADB">
        <w:rPr>
          <w:rFonts w:ascii="Times New Roman" w:hAnsi="Times New Roman"/>
          <w:bCs/>
          <w:sz w:val="28"/>
          <w:szCs w:val="28"/>
          <w:lang w:eastAsia="en-US"/>
        </w:rPr>
        <w:t>трудоустройством на местных предприятиях</w:t>
      </w:r>
      <w:r w:rsidRPr="00805ADB">
        <w:rPr>
          <w:rFonts w:ascii="Times New Roman" w:hAnsi="Times New Roman"/>
          <w:sz w:val="28"/>
          <w:szCs w:val="28"/>
          <w:lang w:eastAsia="en-US"/>
        </w:rPr>
        <w:t>.</w:t>
      </w:r>
    </w:p>
    <w:p w:rsidR="00805ADB" w:rsidRPr="00805ADB" w:rsidRDefault="00805ADB" w:rsidP="00E04975">
      <w:pPr>
        <w:spacing w:after="0" w:line="240" w:lineRule="auto"/>
        <w:ind w:firstLine="709"/>
        <w:jc w:val="both"/>
        <w:rPr>
          <w:rFonts w:ascii="Times New Roman" w:hAnsi="Times New Roman"/>
          <w:sz w:val="28"/>
          <w:szCs w:val="28"/>
          <w:lang w:eastAsia="en-US"/>
        </w:rPr>
      </w:pPr>
      <w:r w:rsidRPr="00805ADB">
        <w:rPr>
          <w:rFonts w:ascii="Times New Roman" w:hAnsi="Times New Roman"/>
          <w:sz w:val="28"/>
          <w:szCs w:val="28"/>
          <w:lang w:eastAsia="en-US"/>
        </w:rPr>
        <w:t xml:space="preserve">Это формирует </w:t>
      </w:r>
      <w:r w:rsidRPr="00805ADB">
        <w:rPr>
          <w:rFonts w:ascii="Times New Roman" w:hAnsi="Times New Roman"/>
          <w:bCs/>
          <w:sz w:val="28"/>
          <w:szCs w:val="28"/>
          <w:lang w:eastAsia="en-US"/>
        </w:rPr>
        <w:t>устойчивую связь между образованием и рынком труда</w:t>
      </w:r>
      <w:r w:rsidRPr="00805ADB">
        <w:rPr>
          <w:rFonts w:ascii="Times New Roman" w:hAnsi="Times New Roman"/>
          <w:sz w:val="28"/>
          <w:szCs w:val="28"/>
          <w:lang w:eastAsia="en-US"/>
        </w:rPr>
        <w:t xml:space="preserve">, снижает отток молодежи и способствует </w:t>
      </w:r>
      <w:r w:rsidRPr="00805ADB">
        <w:rPr>
          <w:rFonts w:ascii="Times New Roman" w:hAnsi="Times New Roman"/>
          <w:bCs/>
          <w:sz w:val="28"/>
          <w:szCs w:val="28"/>
          <w:lang w:eastAsia="en-US"/>
        </w:rPr>
        <w:t>формированию квалифицированного трудового ресурса в районе</w:t>
      </w:r>
      <w:r w:rsidRPr="00805ADB">
        <w:rPr>
          <w:rFonts w:ascii="Times New Roman" w:hAnsi="Times New Roman"/>
          <w:sz w:val="28"/>
          <w:szCs w:val="28"/>
          <w:lang w:eastAsia="en-US"/>
        </w:rPr>
        <w:t>.</w:t>
      </w:r>
    </w:p>
    <w:p w:rsidR="00805ADB" w:rsidRPr="00805ADB" w:rsidRDefault="00805ADB" w:rsidP="00E04975">
      <w:pPr>
        <w:widowControl w:val="0"/>
        <w:pBdr>
          <w:bottom w:val="single" w:sz="4" w:space="31" w:color="FFFFFF"/>
        </w:pBdr>
        <w:tabs>
          <w:tab w:val="left" w:pos="2694"/>
        </w:tabs>
        <w:autoSpaceDE w:val="0"/>
        <w:autoSpaceDN w:val="0"/>
        <w:adjustRightInd w:val="0"/>
        <w:spacing w:after="0" w:line="240" w:lineRule="auto"/>
        <w:ind w:firstLine="709"/>
        <w:jc w:val="both"/>
        <w:rPr>
          <w:rFonts w:ascii="Times New Roman" w:hAnsi="Times New Roman"/>
          <w:bCs/>
          <w:sz w:val="28"/>
          <w:szCs w:val="28"/>
        </w:rPr>
      </w:pPr>
    </w:p>
    <w:p w:rsidR="00805ADB" w:rsidRPr="00805ADB" w:rsidRDefault="00805ADB" w:rsidP="00E04975">
      <w:pPr>
        <w:tabs>
          <w:tab w:val="left" w:pos="2700"/>
        </w:tabs>
        <w:spacing w:after="0" w:line="240" w:lineRule="auto"/>
        <w:jc w:val="both"/>
        <w:rPr>
          <w:rFonts w:ascii="Times New Roman" w:hAnsi="Times New Roman"/>
          <w:b/>
          <w:bCs/>
          <w:sz w:val="28"/>
          <w:szCs w:val="28"/>
        </w:rPr>
      </w:pPr>
    </w:p>
    <w:p w:rsidR="00805ADB" w:rsidRPr="00805ADB" w:rsidRDefault="00805ADB" w:rsidP="00E04975">
      <w:pPr>
        <w:tabs>
          <w:tab w:val="left" w:pos="2700"/>
        </w:tabs>
        <w:spacing w:after="0" w:line="240" w:lineRule="auto"/>
        <w:jc w:val="both"/>
        <w:rPr>
          <w:rFonts w:ascii="Times New Roman" w:hAnsi="Times New Roman"/>
          <w:b/>
          <w:bCs/>
          <w:sz w:val="28"/>
          <w:szCs w:val="28"/>
        </w:rPr>
      </w:pPr>
    </w:p>
    <w:p w:rsidR="00805ADB" w:rsidRPr="00805ADB" w:rsidRDefault="00805ADB" w:rsidP="00E04975">
      <w:pPr>
        <w:tabs>
          <w:tab w:val="left" w:pos="2700"/>
        </w:tabs>
        <w:spacing w:after="0" w:line="240" w:lineRule="auto"/>
        <w:jc w:val="both"/>
        <w:rPr>
          <w:rFonts w:ascii="Times New Roman" w:hAnsi="Times New Roman"/>
          <w:b/>
          <w:bCs/>
          <w:sz w:val="28"/>
          <w:szCs w:val="28"/>
        </w:rPr>
      </w:pPr>
    </w:p>
    <w:p w:rsidR="00805ADB" w:rsidRPr="00805ADB" w:rsidRDefault="00805ADB" w:rsidP="00E04975">
      <w:pPr>
        <w:tabs>
          <w:tab w:val="left" w:pos="2700"/>
        </w:tabs>
        <w:spacing w:after="0" w:line="240" w:lineRule="auto"/>
        <w:jc w:val="both"/>
        <w:rPr>
          <w:rFonts w:ascii="Times New Roman" w:hAnsi="Times New Roman"/>
          <w:b/>
          <w:bCs/>
          <w:sz w:val="28"/>
          <w:szCs w:val="28"/>
        </w:rPr>
      </w:pPr>
    </w:p>
    <w:p w:rsidR="00805ADB" w:rsidRPr="00805ADB" w:rsidRDefault="00805ADB" w:rsidP="00E04975">
      <w:pPr>
        <w:tabs>
          <w:tab w:val="left" w:pos="2700"/>
        </w:tabs>
        <w:spacing w:after="0" w:line="240" w:lineRule="auto"/>
        <w:jc w:val="both"/>
        <w:rPr>
          <w:rFonts w:ascii="Times New Roman" w:hAnsi="Times New Roman"/>
          <w:b/>
          <w:bCs/>
          <w:sz w:val="28"/>
          <w:szCs w:val="28"/>
        </w:rPr>
      </w:pPr>
    </w:p>
    <w:p w:rsidR="00805ADB" w:rsidRPr="00805ADB" w:rsidRDefault="00805ADB" w:rsidP="00E04975">
      <w:pPr>
        <w:tabs>
          <w:tab w:val="left" w:pos="2700"/>
        </w:tabs>
        <w:spacing w:after="0" w:line="240" w:lineRule="auto"/>
        <w:jc w:val="both"/>
        <w:rPr>
          <w:rFonts w:ascii="Times New Roman" w:hAnsi="Times New Roman"/>
          <w:b/>
          <w:bCs/>
          <w:sz w:val="28"/>
          <w:szCs w:val="28"/>
        </w:rPr>
      </w:pPr>
    </w:p>
    <w:bookmarkEnd w:id="10"/>
    <w:p w:rsidR="00805ADB" w:rsidRPr="00805ADB" w:rsidRDefault="00805ADB" w:rsidP="00E04975">
      <w:pPr>
        <w:tabs>
          <w:tab w:val="left" w:pos="993"/>
        </w:tabs>
        <w:spacing w:after="0" w:line="240" w:lineRule="auto"/>
        <w:ind w:firstLine="709"/>
        <w:jc w:val="center"/>
        <w:rPr>
          <w:rFonts w:ascii="Times New Roman" w:hAnsi="Times New Roman"/>
          <w:b/>
          <w:bCs/>
          <w:sz w:val="28"/>
          <w:szCs w:val="28"/>
        </w:rPr>
        <w:sectPr w:rsidR="00805ADB" w:rsidRPr="00805ADB" w:rsidSect="0018529C">
          <w:footerReference w:type="even" r:id="rId8"/>
          <w:footerReference w:type="default" r:id="rId9"/>
          <w:pgSz w:w="11906" w:h="16838"/>
          <w:pgMar w:top="1134" w:right="851" w:bottom="1134" w:left="1134" w:header="709" w:footer="709" w:gutter="0"/>
          <w:cols w:space="708"/>
          <w:titlePg/>
          <w:docGrid w:linePitch="326"/>
        </w:sectPr>
      </w:pPr>
    </w:p>
    <w:p w:rsidR="00805ADB" w:rsidRPr="00805ADB" w:rsidRDefault="00805ADB" w:rsidP="00E04975">
      <w:pPr>
        <w:tabs>
          <w:tab w:val="left" w:pos="993"/>
        </w:tabs>
        <w:spacing w:after="0" w:line="240" w:lineRule="auto"/>
        <w:jc w:val="center"/>
        <w:rPr>
          <w:rFonts w:ascii="Times New Roman" w:hAnsi="Times New Roman"/>
          <w:b/>
        </w:rPr>
      </w:pPr>
      <w:r w:rsidRPr="00805ADB">
        <w:rPr>
          <w:rFonts w:ascii="Times New Roman" w:hAnsi="Times New Roman"/>
          <w:b/>
        </w:rPr>
        <w:lastRenderedPageBreak/>
        <w:t xml:space="preserve">Основные направления, </w:t>
      </w:r>
      <w:r w:rsidRPr="00805ADB">
        <w:rPr>
          <w:rFonts w:ascii="Times New Roman" w:hAnsi="Times New Roman"/>
          <w:b/>
          <w:bCs/>
        </w:rPr>
        <w:t>ключевые национальные индикаторы,</w:t>
      </w:r>
      <w:r w:rsidRPr="00805ADB">
        <w:rPr>
          <w:rFonts w:ascii="Times New Roman" w:hAnsi="Times New Roman"/>
          <w:b/>
        </w:rPr>
        <w:t xml:space="preserve"> цели, целевые индикаторы задачи, показатели результатов и ресурсы</w:t>
      </w:r>
    </w:p>
    <w:p w:rsidR="00805ADB" w:rsidRPr="00805ADB" w:rsidRDefault="00805ADB" w:rsidP="00E04975">
      <w:pPr>
        <w:tabs>
          <w:tab w:val="left" w:pos="993"/>
        </w:tabs>
        <w:spacing w:after="0" w:line="240" w:lineRule="auto"/>
        <w:jc w:val="center"/>
        <w:rPr>
          <w:rFonts w:ascii="Times New Roman" w:hAnsi="Times New Roman"/>
          <w:b/>
        </w:rPr>
      </w:pPr>
    </w:p>
    <w:tbl>
      <w:tblPr>
        <w:tblW w:w="15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9"/>
        <w:gridCol w:w="2961"/>
        <w:gridCol w:w="2536"/>
        <w:gridCol w:w="1587"/>
        <w:gridCol w:w="850"/>
        <w:gridCol w:w="1134"/>
        <w:gridCol w:w="1134"/>
        <w:gridCol w:w="993"/>
        <w:gridCol w:w="992"/>
        <w:gridCol w:w="818"/>
        <w:gridCol w:w="850"/>
        <w:gridCol w:w="860"/>
      </w:tblGrid>
      <w:tr w:rsidR="00805ADB" w:rsidRPr="00805ADB" w:rsidTr="00F52971">
        <w:trPr>
          <w:trHeight w:val="395"/>
          <w:tblHeader/>
          <w:jc w:val="center"/>
        </w:trPr>
        <w:tc>
          <w:tcPr>
            <w:tcW w:w="1019" w:type="dxa"/>
            <w:vMerge w:val="restart"/>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w:t>
            </w:r>
          </w:p>
        </w:tc>
        <w:tc>
          <w:tcPr>
            <w:tcW w:w="2961" w:type="dxa"/>
            <w:vMerge w:val="restart"/>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Индикатор</w:t>
            </w:r>
          </w:p>
        </w:tc>
        <w:tc>
          <w:tcPr>
            <w:tcW w:w="2536" w:type="dxa"/>
            <w:vMerge w:val="restart"/>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Ответственные исполнители</w:t>
            </w:r>
          </w:p>
        </w:tc>
        <w:tc>
          <w:tcPr>
            <w:tcW w:w="1587" w:type="dxa"/>
            <w:vMerge w:val="restart"/>
            <w:vAlign w:val="center"/>
          </w:tcPr>
          <w:p w:rsidR="00805ADB" w:rsidRPr="00805ADB" w:rsidRDefault="00805ADB" w:rsidP="00E04975">
            <w:pPr>
              <w:tabs>
                <w:tab w:val="left" w:pos="851"/>
                <w:tab w:val="left" w:pos="993"/>
              </w:tabs>
              <w:spacing w:after="0" w:line="240" w:lineRule="auto"/>
              <w:jc w:val="center"/>
              <w:rPr>
                <w:rFonts w:ascii="Times New Roman" w:hAnsi="Times New Roman"/>
                <w:b/>
                <w:spacing w:val="-20"/>
              </w:rPr>
            </w:pPr>
            <w:r w:rsidRPr="00805ADB">
              <w:rPr>
                <w:rFonts w:ascii="Times New Roman" w:hAnsi="Times New Roman"/>
                <w:b/>
                <w:bCs/>
                <w:spacing w:val="-20"/>
              </w:rPr>
              <w:t>Источник информации</w:t>
            </w:r>
          </w:p>
        </w:tc>
        <w:tc>
          <w:tcPr>
            <w:tcW w:w="850" w:type="dxa"/>
            <w:vMerge w:val="restart"/>
            <w:vAlign w:val="center"/>
          </w:tcPr>
          <w:p w:rsidR="00805ADB" w:rsidRPr="00805ADB" w:rsidRDefault="00805ADB" w:rsidP="00E04975">
            <w:pPr>
              <w:tabs>
                <w:tab w:val="left" w:pos="851"/>
                <w:tab w:val="left" w:pos="993"/>
              </w:tabs>
              <w:spacing w:after="0" w:line="240" w:lineRule="auto"/>
              <w:jc w:val="center"/>
              <w:rPr>
                <w:rFonts w:ascii="Times New Roman" w:hAnsi="Times New Roman"/>
                <w:b/>
              </w:rPr>
            </w:pPr>
            <w:r w:rsidRPr="00805ADB">
              <w:rPr>
                <w:rFonts w:ascii="Times New Roman" w:hAnsi="Times New Roman"/>
                <w:b/>
                <w:bCs/>
              </w:rPr>
              <w:t>Ед. изм.</w:t>
            </w:r>
          </w:p>
        </w:tc>
        <w:tc>
          <w:tcPr>
            <w:tcW w:w="1134"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spacing w:val="-10"/>
              </w:rPr>
            </w:pPr>
            <w:r w:rsidRPr="00805ADB">
              <w:rPr>
                <w:rFonts w:ascii="Times New Roman" w:hAnsi="Times New Roman"/>
                <w:b/>
                <w:spacing w:val="-10"/>
              </w:rPr>
              <w:t>Отчетный год</w:t>
            </w:r>
          </w:p>
        </w:tc>
        <w:tc>
          <w:tcPr>
            <w:tcW w:w="1134"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rPr>
            </w:pPr>
            <w:r w:rsidRPr="00805ADB">
              <w:rPr>
                <w:rFonts w:ascii="Times New Roman" w:hAnsi="Times New Roman"/>
                <w:b/>
              </w:rPr>
              <w:t xml:space="preserve">План (факт) </w:t>
            </w:r>
            <w:r w:rsidRPr="00805ADB">
              <w:rPr>
                <w:rFonts w:ascii="Times New Roman" w:hAnsi="Times New Roman"/>
                <w:b/>
                <w:spacing w:val="-16"/>
              </w:rPr>
              <w:t xml:space="preserve">текущего </w:t>
            </w:r>
            <w:r w:rsidRPr="00805ADB">
              <w:rPr>
                <w:rFonts w:ascii="Times New Roman" w:hAnsi="Times New Roman"/>
                <w:b/>
              </w:rPr>
              <w:t>года</w:t>
            </w:r>
          </w:p>
        </w:tc>
        <w:tc>
          <w:tcPr>
            <w:tcW w:w="4513" w:type="dxa"/>
            <w:gridSpan w:val="5"/>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rPr>
              <w:t>Плановые показатели</w:t>
            </w:r>
          </w:p>
        </w:tc>
      </w:tr>
      <w:tr w:rsidR="00805ADB" w:rsidRPr="00805ADB" w:rsidTr="00F52971">
        <w:trPr>
          <w:trHeight w:val="558"/>
          <w:tblHeader/>
          <w:jc w:val="center"/>
        </w:trPr>
        <w:tc>
          <w:tcPr>
            <w:tcW w:w="1019" w:type="dxa"/>
            <w:vMerge/>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p>
        </w:tc>
        <w:tc>
          <w:tcPr>
            <w:tcW w:w="2961" w:type="dxa"/>
            <w:vMerge/>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p>
        </w:tc>
        <w:tc>
          <w:tcPr>
            <w:tcW w:w="2536" w:type="dxa"/>
            <w:vMerge/>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p>
        </w:tc>
        <w:tc>
          <w:tcPr>
            <w:tcW w:w="1587" w:type="dxa"/>
            <w:vMerge/>
            <w:vAlign w:val="center"/>
          </w:tcPr>
          <w:p w:rsidR="00805ADB" w:rsidRPr="00805ADB" w:rsidRDefault="00805ADB" w:rsidP="00E04975">
            <w:pPr>
              <w:widowControl w:val="0"/>
              <w:spacing w:after="0" w:line="240" w:lineRule="auto"/>
              <w:jc w:val="center"/>
              <w:rPr>
                <w:rFonts w:ascii="Times New Roman" w:hAnsi="Times New Roman"/>
                <w:b/>
              </w:rPr>
            </w:pPr>
          </w:p>
        </w:tc>
        <w:tc>
          <w:tcPr>
            <w:tcW w:w="850" w:type="dxa"/>
            <w:vMerge/>
            <w:vAlign w:val="center"/>
          </w:tcPr>
          <w:p w:rsidR="00805ADB" w:rsidRPr="00805ADB" w:rsidRDefault="00805ADB" w:rsidP="00E04975">
            <w:pPr>
              <w:widowControl w:val="0"/>
              <w:spacing w:after="0" w:line="240" w:lineRule="auto"/>
              <w:jc w:val="center"/>
              <w:rPr>
                <w:rFonts w:ascii="Times New Roman" w:hAnsi="Times New Roman"/>
                <w:b/>
              </w:rPr>
            </w:pPr>
          </w:p>
        </w:tc>
        <w:tc>
          <w:tcPr>
            <w:tcW w:w="1134" w:type="dxa"/>
            <w:vAlign w:val="center"/>
          </w:tcPr>
          <w:p w:rsidR="00805ADB" w:rsidRPr="00805ADB" w:rsidRDefault="00805ADB" w:rsidP="00E04975">
            <w:pPr>
              <w:widowControl w:val="0"/>
              <w:spacing w:after="0" w:line="240" w:lineRule="auto"/>
              <w:jc w:val="center"/>
              <w:rPr>
                <w:rFonts w:ascii="Times New Roman" w:hAnsi="Times New Roman"/>
                <w:b/>
              </w:rPr>
            </w:pPr>
            <w:r w:rsidRPr="00805ADB">
              <w:rPr>
                <w:rFonts w:ascii="Times New Roman" w:hAnsi="Times New Roman"/>
                <w:b/>
              </w:rPr>
              <w:t>2024 год</w:t>
            </w:r>
          </w:p>
        </w:tc>
        <w:tc>
          <w:tcPr>
            <w:tcW w:w="1134" w:type="dxa"/>
            <w:vAlign w:val="center"/>
          </w:tcPr>
          <w:p w:rsidR="00805ADB" w:rsidRPr="00805ADB" w:rsidRDefault="00805ADB" w:rsidP="00E04975">
            <w:pPr>
              <w:widowControl w:val="0"/>
              <w:spacing w:after="0" w:line="240" w:lineRule="auto"/>
              <w:jc w:val="center"/>
              <w:rPr>
                <w:rFonts w:ascii="Times New Roman" w:hAnsi="Times New Roman"/>
                <w:b/>
              </w:rPr>
            </w:pPr>
            <w:r w:rsidRPr="00805ADB">
              <w:rPr>
                <w:rFonts w:ascii="Times New Roman" w:hAnsi="Times New Roman"/>
                <w:b/>
              </w:rPr>
              <w:t>2025 год</w:t>
            </w:r>
          </w:p>
        </w:tc>
        <w:tc>
          <w:tcPr>
            <w:tcW w:w="993" w:type="dxa"/>
            <w:vAlign w:val="center"/>
          </w:tcPr>
          <w:p w:rsidR="00805ADB" w:rsidRPr="00805ADB" w:rsidRDefault="00805ADB" w:rsidP="00E04975">
            <w:pPr>
              <w:widowControl w:val="0"/>
              <w:spacing w:after="0" w:line="240" w:lineRule="auto"/>
              <w:jc w:val="center"/>
              <w:rPr>
                <w:rFonts w:ascii="Times New Roman" w:hAnsi="Times New Roman"/>
                <w:b/>
              </w:rPr>
            </w:pPr>
            <w:r w:rsidRPr="00805ADB">
              <w:rPr>
                <w:rFonts w:ascii="Times New Roman" w:hAnsi="Times New Roman"/>
                <w:b/>
              </w:rPr>
              <w:t>2026</w:t>
            </w:r>
          </w:p>
          <w:p w:rsidR="00805ADB" w:rsidRPr="00805ADB" w:rsidRDefault="00805ADB" w:rsidP="00E04975">
            <w:pPr>
              <w:widowControl w:val="0"/>
              <w:spacing w:after="0" w:line="240" w:lineRule="auto"/>
              <w:jc w:val="center"/>
              <w:rPr>
                <w:rFonts w:ascii="Times New Roman" w:hAnsi="Times New Roman"/>
                <w:b/>
              </w:rPr>
            </w:pPr>
            <w:proofErr w:type="gramStart"/>
            <w:r w:rsidRPr="00805ADB">
              <w:rPr>
                <w:rFonts w:ascii="Times New Roman" w:hAnsi="Times New Roman"/>
                <w:b/>
              </w:rPr>
              <w:t>год</w:t>
            </w:r>
            <w:proofErr w:type="gramEnd"/>
          </w:p>
        </w:tc>
        <w:tc>
          <w:tcPr>
            <w:tcW w:w="992"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2027 год</w:t>
            </w:r>
          </w:p>
        </w:tc>
        <w:tc>
          <w:tcPr>
            <w:tcW w:w="818" w:type="dxa"/>
            <w:vAlign w:val="center"/>
          </w:tcPr>
          <w:p w:rsidR="00805ADB" w:rsidRPr="00805ADB" w:rsidRDefault="00805ADB" w:rsidP="00E04975">
            <w:pPr>
              <w:widowControl w:val="0"/>
              <w:spacing w:after="0" w:line="240" w:lineRule="auto"/>
              <w:jc w:val="center"/>
              <w:rPr>
                <w:rFonts w:ascii="Times New Roman" w:hAnsi="Times New Roman"/>
                <w:b/>
              </w:rPr>
            </w:pPr>
            <w:r w:rsidRPr="00805ADB">
              <w:rPr>
                <w:rFonts w:ascii="Times New Roman" w:hAnsi="Times New Roman"/>
                <w:b/>
              </w:rPr>
              <w:t>2028</w:t>
            </w:r>
          </w:p>
          <w:p w:rsidR="00805ADB" w:rsidRPr="00805ADB" w:rsidRDefault="00805ADB" w:rsidP="00E04975">
            <w:pPr>
              <w:widowControl w:val="0"/>
              <w:spacing w:after="0" w:line="240" w:lineRule="auto"/>
              <w:jc w:val="center"/>
              <w:rPr>
                <w:rFonts w:ascii="Times New Roman" w:hAnsi="Times New Roman"/>
                <w:b/>
              </w:rPr>
            </w:pPr>
            <w:proofErr w:type="gramStart"/>
            <w:r w:rsidRPr="00805ADB">
              <w:rPr>
                <w:rFonts w:ascii="Times New Roman" w:hAnsi="Times New Roman"/>
                <w:b/>
              </w:rPr>
              <w:t>год</w:t>
            </w:r>
            <w:proofErr w:type="gramEnd"/>
          </w:p>
        </w:tc>
        <w:tc>
          <w:tcPr>
            <w:tcW w:w="850" w:type="dxa"/>
            <w:vAlign w:val="center"/>
          </w:tcPr>
          <w:p w:rsidR="00805ADB" w:rsidRPr="00805ADB" w:rsidRDefault="00805ADB" w:rsidP="00E04975">
            <w:pPr>
              <w:widowControl w:val="0"/>
              <w:spacing w:after="0" w:line="240" w:lineRule="auto"/>
              <w:jc w:val="center"/>
              <w:rPr>
                <w:rFonts w:ascii="Times New Roman" w:hAnsi="Times New Roman"/>
                <w:b/>
              </w:rPr>
            </w:pPr>
            <w:r w:rsidRPr="00805ADB">
              <w:rPr>
                <w:rFonts w:ascii="Times New Roman" w:hAnsi="Times New Roman"/>
                <w:b/>
              </w:rPr>
              <w:t>2029</w:t>
            </w:r>
          </w:p>
          <w:p w:rsidR="00805ADB" w:rsidRPr="00805ADB" w:rsidRDefault="00805ADB" w:rsidP="00E04975">
            <w:pPr>
              <w:widowControl w:val="0"/>
              <w:spacing w:after="0" w:line="240" w:lineRule="auto"/>
              <w:jc w:val="center"/>
              <w:rPr>
                <w:rFonts w:ascii="Times New Roman" w:hAnsi="Times New Roman"/>
                <w:b/>
              </w:rPr>
            </w:pPr>
            <w:proofErr w:type="gramStart"/>
            <w:r w:rsidRPr="00805ADB">
              <w:rPr>
                <w:rFonts w:ascii="Times New Roman" w:hAnsi="Times New Roman"/>
                <w:b/>
              </w:rPr>
              <w:t>год</w:t>
            </w:r>
            <w:proofErr w:type="gramEnd"/>
          </w:p>
        </w:tc>
        <w:tc>
          <w:tcPr>
            <w:tcW w:w="860" w:type="dxa"/>
            <w:vAlign w:val="center"/>
          </w:tcPr>
          <w:p w:rsidR="00805ADB" w:rsidRPr="00805ADB" w:rsidRDefault="00805ADB" w:rsidP="00E04975">
            <w:pPr>
              <w:widowControl w:val="0"/>
              <w:spacing w:after="0" w:line="240" w:lineRule="auto"/>
              <w:jc w:val="center"/>
              <w:rPr>
                <w:rFonts w:ascii="Times New Roman" w:hAnsi="Times New Roman"/>
                <w:b/>
              </w:rPr>
            </w:pPr>
            <w:r w:rsidRPr="00805ADB">
              <w:rPr>
                <w:rFonts w:ascii="Times New Roman" w:hAnsi="Times New Roman"/>
                <w:b/>
              </w:rPr>
              <w:t>2030</w:t>
            </w:r>
          </w:p>
          <w:p w:rsidR="00805ADB" w:rsidRPr="00805ADB" w:rsidRDefault="00805ADB" w:rsidP="00E04975">
            <w:pPr>
              <w:widowControl w:val="0"/>
              <w:spacing w:after="0" w:line="240" w:lineRule="auto"/>
              <w:jc w:val="center"/>
              <w:rPr>
                <w:rFonts w:ascii="Times New Roman" w:hAnsi="Times New Roman"/>
                <w:b/>
              </w:rPr>
            </w:pPr>
            <w:proofErr w:type="gramStart"/>
            <w:r w:rsidRPr="00805ADB">
              <w:rPr>
                <w:rFonts w:ascii="Times New Roman" w:hAnsi="Times New Roman"/>
                <w:b/>
              </w:rPr>
              <w:t>год</w:t>
            </w:r>
            <w:proofErr w:type="gramEnd"/>
          </w:p>
        </w:tc>
      </w:tr>
      <w:tr w:rsidR="00805ADB" w:rsidRPr="00805ADB" w:rsidTr="00F52971">
        <w:trPr>
          <w:trHeight w:val="215"/>
          <w:tblHeader/>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1</w:t>
            </w:r>
          </w:p>
        </w:tc>
        <w:tc>
          <w:tcPr>
            <w:tcW w:w="2961"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2</w:t>
            </w:r>
          </w:p>
        </w:tc>
        <w:tc>
          <w:tcPr>
            <w:tcW w:w="2536"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3</w:t>
            </w:r>
          </w:p>
        </w:tc>
        <w:tc>
          <w:tcPr>
            <w:tcW w:w="1587"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4</w:t>
            </w:r>
          </w:p>
        </w:tc>
        <w:tc>
          <w:tcPr>
            <w:tcW w:w="850"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5</w:t>
            </w:r>
          </w:p>
        </w:tc>
        <w:tc>
          <w:tcPr>
            <w:tcW w:w="1134"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6</w:t>
            </w:r>
          </w:p>
        </w:tc>
        <w:tc>
          <w:tcPr>
            <w:tcW w:w="1134"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7</w:t>
            </w:r>
          </w:p>
        </w:tc>
        <w:tc>
          <w:tcPr>
            <w:tcW w:w="993"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8</w:t>
            </w:r>
          </w:p>
        </w:tc>
        <w:tc>
          <w:tcPr>
            <w:tcW w:w="992"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9</w:t>
            </w:r>
          </w:p>
        </w:tc>
        <w:tc>
          <w:tcPr>
            <w:tcW w:w="818"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10</w:t>
            </w:r>
          </w:p>
        </w:tc>
        <w:tc>
          <w:tcPr>
            <w:tcW w:w="850"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11</w:t>
            </w:r>
          </w:p>
        </w:tc>
        <w:tc>
          <w:tcPr>
            <w:tcW w:w="860"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r w:rsidRPr="00805ADB">
              <w:rPr>
                <w:rFonts w:ascii="Times New Roman" w:hAnsi="Times New Roman"/>
                <w:b/>
                <w:bCs/>
              </w:rPr>
              <w:t>12</w:t>
            </w:r>
          </w:p>
        </w:tc>
      </w:tr>
      <w:tr w:rsidR="00805ADB" w:rsidRPr="00805ADB" w:rsidTr="00F52971">
        <w:trPr>
          <w:trHeight w:val="452"/>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p>
        </w:tc>
        <w:tc>
          <w:tcPr>
            <w:tcW w:w="14715" w:type="dxa"/>
            <w:gridSpan w:val="11"/>
            <w:shd w:val="clear" w:color="auto" w:fill="auto"/>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lang w:val="kk-KZ"/>
              </w:rPr>
            </w:pPr>
            <w:r w:rsidRPr="00805ADB">
              <w:rPr>
                <w:rFonts w:ascii="Times New Roman" w:hAnsi="Times New Roman"/>
                <w:b/>
              </w:rPr>
              <w:t xml:space="preserve">Реализация </w:t>
            </w:r>
            <w:r w:rsidRPr="00805ADB">
              <w:rPr>
                <w:rFonts w:ascii="Times New Roman" w:hAnsi="Times New Roman"/>
                <w:b/>
                <w:lang w:val="kk-KZ"/>
              </w:rPr>
              <w:t>Плана развития области</w:t>
            </w:r>
          </w:p>
        </w:tc>
      </w:tr>
      <w:tr w:rsidR="00805ADB" w:rsidRPr="00805ADB" w:rsidTr="00F52971">
        <w:trPr>
          <w:trHeight w:val="443"/>
          <w:jc w:val="center"/>
        </w:trPr>
        <w:tc>
          <w:tcPr>
            <w:tcW w:w="1019" w:type="dxa"/>
            <w:shd w:val="clear" w:color="auto" w:fill="FBE4D5" w:themeFill="accent2" w:themeFillTint="33"/>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rPr>
            </w:pPr>
          </w:p>
        </w:tc>
        <w:tc>
          <w:tcPr>
            <w:tcW w:w="14715" w:type="dxa"/>
            <w:gridSpan w:val="11"/>
            <w:shd w:val="clear" w:color="auto" w:fill="FBE4D5" w:themeFill="accent2" w:themeFillTint="33"/>
            <w:vAlign w:val="center"/>
          </w:tcPr>
          <w:p w:rsidR="00805ADB" w:rsidRPr="00805ADB" w:rsidRDefault="00805ADB" w:rsidP="00E04975">
            <w:pPr>
              <w:tabs>
                <w:tab w:val="left" w:pos="851"/>
                <w:tab w:val="left" w:pos="993"/>
              </w:tabs>
              <w:spacing w:after="0" w:line="240" w:lineRule="auto"/>
              <w:jc w:val="center"/>
              <w:rPr>
                <w:rFonts w:ascii="Times New Roman" w:hAnsi="Times New Roman"/>
                <w:b/>
              </w:rPr>
            </w:pPr>
            <w:r w:rsidRPr="00805ADB">
              <w:rPr>
                <w:rFonts w:ascii="Times New Roman" w:hAnsi="Times New Roman"/>
                <w:b/>
              </w:rPr>
              <w:t>Направление 1. Крепкий фундамент экономики</w:t>
            </w:r>
          </w:p>
        </w:tc>
      </w:tr>
      <w:tr w:rsidR="00805ADB" w:rsidRPr="00805ADB" w:rsidTr="00F52971">
        <w:trPr>
          <w:trHeight w:val="215"/>
          <w:jc w:val="center"/>
        </w:trPr>
        <w:tc>
          <w:tcPr>
            <w:tcW w:w="1019" w:type="dxa"/>
            <w:shd w:val="clear" w:color="auto" w:fill="auto"/>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lang w:val="kk-KZ"/>
              </w:rPr>
            </w:pPr>
            <w:r w:rsidRPr="00805ADB">
              <w:rPr>
                <w:rFonts w:ascii="Times New Roman" w:hAnsi="Times New Roman"/>
                <w:bCs/>
                <w:spacing w:val="-2"/>
                <w:lang w:val="kk-KZ"/>
              </w:rPr>
              <w:t>3.1.</w:t>
            </w:r>
          </w:p>
        </w:tc>
        <w:tc>
          <w:tcPr>
            <w:tcW w:w="14715" w:type="dxa"/>
            <w:gridSpan w:val="11"/>
            <w:tcBorders>
              <w:right w:val="single" w:sz="4" w:space="0" w:color="auto"/>
            </w:tcBorders>
            <w:shd w:val="clear" w:color="auto" w:fill="auto"/>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bCs/>
              </w:rPr>
              <w:t>Цель 1. Снижение теневой экономики в отрасли торговли</w:t>
            </w:r>
          </w:p>
        </w:tc>
      </w:tr>
      <w:tr w:rsidR="00805ADB" w:rsidRPr="00805ADB" w:rsidTr="00F52971">
        <w:trPr>
          <w:trHeight w:val="215"/>
          <w:jc w:val="center"/>
        </w:trPr>
        <w:tc>
          <w:tcPr>
            <w:tcW w:w="1019" w:type="dxa"/>
            <w:shd w:val="clear" w:color="auto" w:fill="auto"/>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p>
        </w:tc>
        <w:tc>
          <w:tcPr>
            <w:tcW w:w="14715" w:type="dxa"/>
            <w:gridSpan w:val="11"/>
            <w:tcBorders>
              <w:right w:val="single" w:sz="4" w:space="0" w:color="auto"/>
            </w:tcBorders>
            <w:shd w:val="clear" w:color="auto" w:fill="auto"/>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bCs/>
              </w:rPr>
              <w:t>Задача 1. Сдерживание цен на социально значимые продтовары</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bCs/>
                <w:i/>
              </w:rPr>
              <w:t>Финансовые ресурсы по 1 направлению</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60"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15"/>
          <w:jc w:val="center"/>
        </w:trPr>
        <w:tc>
          <w:tcPr>
            <w:tcW w:w="15734" w:type="dxa"/>
            <w:gridSpan w:val="12"/>
            <w:shd w:val="clear" w:color="auto" w:fill="FBE4D5" w:themeFill="accent2" w:themeFillTint="33"/>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rPr>
              <w:t>Направление 2. Новые точки роста</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5</w:t>
            </w: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rPr>
              <w:t>КНИ – 25.</w:t>
            </w:r>
          </w:p>
          <w:p w:rsidR="00805ADB" w:rsidRPr="00805ADB" w:rsidRDefault="00805ADB" w:rsidP="00E04975">
            <w:pPr>
              <w:keepLines/>
              <w:suppressLineNumbers/>
              <w:spacing w:after="0" w:line="240" w:lineRule="auto"/>
              <w:jc w:val="both"/>
              <w:rPr>
                <w:rFonts w:ascii="Times New Roman" w:hAnsi="Times New Roman"/>
                <w:b/>
                <w:bCs/>
                <w:i/>
                <w:lang w:val="kk-KZ"/>
              </w:rPr>
            </w:pPr>
            <w:r w:rsidRPr="00805ADB">
              <w:rPr>
                <w:rFonts w:ascii="Times New Roman" w:hAnsi="Times New Roman"/>
              </w:rPr>
              <w:t xml:space="preserve">Уровень активности в области инноваций </w:t>
            </w:r>
            <w:r w:rsidRPr="00805ADB">
              <w:rPr>
                <w:rFonts w:ascii="Times New Roman" w:hAnsi="Times New Roman"/>
                <w:b/>
                <w:bCs/>
                <w:lang w:val="kk-KZ"/>
              </w:rPr>
              <w:t>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области – Садыр </w:t>
            </w:r>
            <w:proofErr w:type="gramStart"/>
            <w:r w:rsidRPr="00805ADB">
              <w:rPr>
                <w:rFonts w:ascii="Times New Roman" w:hAnsi="Times New Roman"/>
              </w:rPr>
              <w:t>Е.Ә.,УПИИР</w:t>
            </w:r>
            <w:proofErr w:type="gramEnd"/>
            <w:r w:rsidRPr="00805ADB">
              <w:rPr>
                <w:rFonts w:ascii="Times New Roman" w:hAnsi="Times New Roman"/>
              </w:rPr>
              <w:t>, акиматы районов и городов</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val="en-US" w:eastAsia="en-US"/>
              </w:rPr>
              <w:t>8,6</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val="en-US" w:eastAsia="en-US"/>
              </w:rPr>
              <w:t>19</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val="en-US" w:eastAsia="en-US"/>
              </w:rPr>
              <w:t>1</w:t>
            </w:r>
            <w:r w:rsidRPr="00805ADB">
              <w:rPr>
                <w:rFonts w:ascii="Times New Roman" w:hAnsi="Times New Roman"/>
                <w:b/>
                <w:bCs/>
                <w:color w:val="000000"/>
                <w:lang w:eastAsia="en-US"/>
              </w:rPr>
              <w:t>9,5</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eastAsia="en-US"/>
              </w:rPr>
              <w:t>20,5</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eastAsia="en-US"/>
              </w:rPr>
              <w:t>21,0</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eastAsia="en-US"/>
              </w:rPr>
              <w:t>21,4</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color w:val="000000"/>
                <w:lang w:eastAsia="en-US"/>
              </w:rPr>
              <w:t>21,6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lang w:val="kk-KZ"/>
              </w:rPr>
            </w:pPr>
            <w:proofErr w:type="gramStart"/>
            <w:r w:rsidRPr="00805ADB">
              <w:rPr>
                <w:rFonts w:ascii="Times New Roman" w:hAnsi="Times New Roman"/>
                <w:b/>
                <w:bCs/>
                <w:color w:val="000000"/>
              </w:rPr>
              <w:t>по</w:t>
            </w:r>
            <w:proofErr w:type="gramEnd"/>
            <w:r w:rsidRPr="00805ADB">
              <w:rPr>
                <w:rFonts w:ascii="Times New Roman" w:hAnsi="Times New Roman"/>
                <w:b/>
                <w:bCs/>
                <w:color w:val="000000"/>
              </w:rPr>
              <w:t xml:space="preserve">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Заместитель акима района Тастенбеков А, ОПиСХ, акимат Бескарагайского района</w:t>
            </w:r>
            <w:r w:rsidRPr="00805ADB">
              <w:rPr>
                <w:rFonts w:ascii="Times New Roman" w:hAnsi="Times New Roman"/>
                <w:color w:val="000000"/>
              </w:rPr>
              <w:br/>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color w:val="000000"/>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7,1</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14,3</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21,4</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28,6</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28,6</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28,6</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28,6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r w:rsidRPr="00805ADB">
              <w:rPr>
                <w:rFonts w:ascii="Times New Roman" w:hAnsi="Times New Roman"/>
                <w:spacing w:val="-2"/>
              </w:rPr>
              <w:t xml:space="preserve">    5.1.</w:t>
            </w: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rPr>
              <w:t>Цель 3. Развитие национальной инновационной системы</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b/>
              </w:rPr>
            </w:pPr>
            <w:r w:rsidRPr="00805ADB">
              <w:rPr>
                <w:rFonts w:ascii="Times New Roman" w:hAnsi="Times New Roman"/>
                <w:b/>
                <w:bCs/>
              </w:rPr>
              <w:t>Задача 2. Активное внедрение инноваций в экономике</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r w:rsidRPr="00805ADB">
              <w:rPr>
                <w:rFonts w:ascii="Times New Roman" w:hAnsi="Times New Roman"/>
                <w:spacing w:val="-2"/>
              </w:rPr>
              <w:t xml:space="preserve">   5.1.1.</w:t>
            </w:r>
          </w:p>
        </w:tc>
        <w:tc>
          <w:tcPr>
            <w:tcW w:w="14715" w:type="dxa"/>
            <w:gridSpan w:val="11"/>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rPr>
              <w:t xml:space="preserve">Цель 4.  Формирование благоприятной туристской среды для развития внутреннего туризма  </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14715" w:type="dxa"/>
            <w:gridSpan w:val="11"/>
          </w:tcPr>
          <w:p w:rsidR="00805ADB" w:rsidRPr="00805ADB" w:rsidRDefault="00805ADB" w:rsidP="00E04975">
            <w:pPr>
              <w:keepLines/>
              <w:suppressLineNumbers/>
              <w:spacing w:after="0" w:line="240" w:lineRule="auto"/>
              <w:rPr>
                <w:rFonts w:ascii="Times New Roman" w:hAnsi="Times New Roman"/>
                <w:b/>
              </w:rPr>
            </w:pPr>
            <w:r w:rsidRPr="00805ADB">
              <w:rPr>
                <w:rFonts w:ascii="Times New Roman" w:hAnsi="Times New Roman"/>
                <w:b/>
              </w:rPr>
              <w:t xml:space="preserve">Задача 3. Формирование конкурентоспособной туристической индустрии    </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6</w:t>
            </w:r>
          </w:p>
        </w:tc>
        <w:tc>
          <w:tcPr>
            <w:tcW w:w="2961" w:type="dxa"/>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rPr>
              <w:t>КНИ – 26</w:t>
            </w:r>
          </w:p>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rPr>
              <w:t xml:space="preserve">Количество внутренних туристов, обслуженных местами размещения               </w:t>
            </w:r>
            <w:proofErr w:type="gramStart"/>
            <w:r w:rsidRPr="00805ADB">
              <w:rPr>
                <w:rFonts w:ascii="Times New Roman" w:hAnsi="Times New Roman"/>
              </w:rPr>
              <w:t xml:space="preserve">   (</w:t>
            </w:r>
            <w:proofErr w:type="gramEnd"/>
            <w:r w:rsidRPr="00805ADB">
              <w:rPr>
                <w:rFonts w:ascii="Times New Roman" w:hAnsi="Times New Roman"/>
              </w:rPr>
              <w:t>по области)</w:t>
            </w:r>
          </w:p>
        </w:tc>
        <w:tc>
          <w:tcPr>
            <w:tcW w:w="2536"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 xml:space="preserve"> Первый заместитель акима области – Садыр </w:t>
            </w:r>
            <w:proofErr w:type="gramStart"/>
            <w:r w:rsidRPr="00805ADB">
              <w:rPr>
                <w:rFonts w:ascii="Times New Roman" w:hAnsi="Times New Roman"/>
              </w:rPr>
              <w:t>Е.Ә.,УТ</w:t>
            </w:r>
            <w:proofErr w:type="gramEnd"/>
            <w:r w:rsidRPr="00805ADB">
              <w:rPr>
                <w:rFonts w:ascii="Times New Roman" w:hAnsi="Times New Roman"/>
              </w:rPr>
              <w:t>, акиматы районов и городов</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color w:val="000000"/>
              </w:rPr>
              <w:t>0,2575</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0,38</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0,4</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0,42</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0,44</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0,46</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0,46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tcPr>
          <w:p w:rsidR="00805ADB" w:rsidRPr="00805ADB" w:rsidRDefault="00805ADB" w:rsidP="00E04975">
            <w:pPr>
              <w:keepLines/>
              <w:suppressLineNumbers/>
              <w:spacing w:after="0" w:line="240" w:lineRule="auto"/>
              <w:jc w:val="both"/>
              <w:rPr>
                <w:rFonts w:ascii="Times New Roman" w:hAnsi="Times New Roman"/>
                <w:b/>
                <w:bCs/>
                <w:lang w:val="kk-KZ"/>
              </w:rPr>
            </w:pPr>
            <w:r w:rsidRPr="00805ADB">
              <w:rPr>
                <w:rFonts w:ascii="Times New Roman" w:hAnsi="Times New Roman"/>
                <w:b/>
                <w:bCs/>
                <w:lang w:val="kk-KZ"/>
              </w:rPr>
              <w:t>По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spacing w:val="-14"/>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lang w:val="kk-KZ"/>
              </w:rPr>
              <w:t>т</w:t>
            </w:r>
            <w:r w:rsidRPr="00805ADB">
              <w:rPr>
                <w:rFonts w:ascii="Times New Roman" w:hAnsi="Times New Roman"/>
              </w:rPr>
              <w:t>ыс</w:t>
            </w:r>
            <w:r w:rsidRPr="00805ADB">
              <w:rPr>
                <w:rFonts w:ascii="Times New Roman" w:hAnsi="Times New Roman"/>
                <w:lang w:val="kk-KZ"/>
              </w:rPr>
              <w:t>.</w:t>
            </w:r>
            <w:r w:rsidRPr="00805ADB">
              <w:rPr>
                <w:rFonts w:ascii="Times New Roman" w:hAnsi="Times New Roman"/>
              </w:rPr>
              <w:t xml:space="preserve"> </w:t>
            </w:r>
            <w:proofErr w:type="gramStart"/>
            <w:r w:rsidRPr="00805ADB">
              <w:rPr>
                <w:rFonts w:ascii="Times New Roman" w:hAnsi="Times New Roman"/>
              </w:rPr>
              <w:t>человек</w:t>
            </w:r>
            <w:proofErr w:type="gramEnd"/>
          </w:p>
          <w:p w:rsidR="00805ADB" w:rsidRPr="00805ADB" w:rsidRDefault="00805ADB" w:rsidP="00E04975">
            <w:pPr>
              <w:keepLines/>
              <w:suppressLineNumbers/>
              <w:spacing w:after="0" w:line="240" w:lineRule="auto"/>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0,0018</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0,0022</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0,0025</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0,0028</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0,0031</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0,0034</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0,0034</w:t>
            </w:r>
          </w:p>
        </w:tc>
      </w:tr>
      <w:tr w:rsidR="00805ADB" w:rsidRPr="00805ADB" w:rsidTr="00F52971">
        <w:trPr>
          <w:trHeight w:val="45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t>6.1.</w:t>
            </w:r>
          </w:p>
        </w:tc>
        <w:tc>
          <w:tcPr>
            <w:tcW w:w="14715" w:type="dxa"/>
            <w:gridSpan w:val="11"/>
            <w:tcBorders>
              <w:right w:val="single" w:sz="4" w:space="0" w:color="auto"/>
            </w:tcBorders>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bCs/>
                <w:lang w:val="kk-KZ"/>
              </w:rPr>
              <w:t xml:space="preserve">Цель 1.  Формирование благоприятной туристской среды для развития внутреннего туризма  </w:t>
            </w:r>
          </w:p>
        </w:tc>
      </w:tr>
      <w:tr w:rsidR="00805ADB" w:rsidRPr="00805ADB" w:rsidTr="00F52971">
        <w:trPr>
          <w:trHeight w:val="45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p>
        </w:tc>
        <w:tc>
          <w:tcPr>
            <w:tcW w:w="14715" w:type="dxa"/>
            <w:gridSpan w:val="11"/>
            <w:tcBorders>
              <w:right w:val="single" w:sz="4" w:space="0" w:color="auto"/>
            </w:tcBorders>
          </w:tcPr>
          <w:p w:rsidR="00805ADB" w:rsidRPr="00805ADB" w:rsidRDefault="00805ADB" w:rsidP="00E04975">
            <w:pPr>
              <w:keepLines/>
              <w:suppressLineNumbers/>
              <w:spacing w:after="0" w:line="240" w:lineRule="auto"/>
              <w:rPr>
                <w:rFonts w:ascii="Times New Roman" w:hAnsi="Times New Roman"/>
                <w:b/>
                <w:bCs/>
                <w:lang w:val="kk-KZ"/>
              </w:rPr>
            </w:pPr>
            <w:proofErr w:type="gramStart"/>
            <w:r w:rsidRPr="00805ADB">
              <w:rPr>
                <w:rFonts w:ascii="Times New Roman" w:hAnsi="Times New Roman"/>
                <w:b/>
              </w:rPr>
              <w:t>Задача .</w:t>
            </w:r>
            <w:proofErr w:type="gramEnd"/>
            <w:r w:rsidRPr="00805ADB">
              <w:rPr>
                <w:rFonts w:ascii="Times New Roman" w:hAnsi="Times New Roman"/>
                <w:b/>
              </w:rPr>
              <w:t xml:space="preserve"> Формирование конкурентоспособной туристской индустрии    </w:t>
            </w:r>
          </w:p>
        </w:tc>
      </w:tr>
      <w:tr w:rsidR="00805ADB" w:rsidRPr="00805ADB" w:rsidTr="00F52971">
        <w:trPr>
          <w:trHeight w:val="44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tcPr>
          <w:p w:rsidR="00805ADB" w:rsidRPr="00805ADB" w:rsidRDefault="00805ADB" w:rsidP="00E04975">
            <w:pPr>
              <w:keepLines/>
              <w:suppressLineNumbers/>
              <w:spacing w:after="0" w:line="240" w:lineRule="auto"/>
              <w:jc w:val="both"/>
              <w:rPr>
                <w:rFonts w:ascii="Times New Roman" w:hAnsi="Times New Roman"/>
                <w:b/>
                <w:bCs/>
                <w:lang w:val="kk-KZ"/>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1000</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1500</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7</w:t>
            </w: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rPr>
            </w:pPr>
            <w:r w:rsidRPr="00805ADB">
              <w:rPr>
                <w:rFonts w:ascii="Times New Roman" w:hAnsi="Times New Roman"/>
                <w:b/>
                <w:bCs/>
                <w:iCs/>
              </w:rPr>
              <w:t>КНИ –27</w:t>
            </w:r>
          </w:p>
          <w:p w:rsidR="00805ADB" w:rsidRPr="00805ADB" w:rsidRDefault="00805ADB" w:rsidP="00E04975">
            <w:pPr>
              <w:keepLines/>
              <w:suppressLineNumbers/>
              <w:spacing w:after="0" w:line="240" w:lineRule="auto"/>
              <w:rPr>
                <w:rFonts w:ascii="Times New Roman" w:hAnsi="Times New Roman"/>
                <w:lang w:val="kk-KZ"/>
              </w:rPr>
            </w:pPr>
            <w:r w:rsidRPr="00805ADB">
              <w:rPr>
                <w:rFonts w:ascii="Times New Roman" w:hAnsi="Times New Roman"/>
              </w:rPr>
              <w:t>Количество въездных туристов, обслуженных местами размещения</w:t>
            </w:r>
            <w:r w:rsidRPr="00805ADB">
              <w:rPr>
                <w:rFonts w:ascii="Times New Roman" w:hAnsi="Times New Roman"/>
                <w:lang w:val="kk-KZ"/>
              </w:rPr>
              <w:t xml:space="preserve"> </w:t>
            </w:r>
          </w:p>
          <w:p w:rsidR="00805ADB" w:rsidRPr="00805ADB" w:rsidRDefault="00805ADB" w:rsidP="00E04975">
            <w:pPr>
              <w:keepLines/>
              <w:suppressLineNumbers/>
              <w:spacing w:after="0" w:line="240" w:lineRule="auto"/>
              <w:rPr>
                <w:rFonts w:ascii="Times New Roman" w:hAnsi="Times New Roman"/>
                <w:b/>
                <w:bCs/>
                <w:i/>
                <w:lang w:val="kk-KZ"/>
              </w:rPr>
            </w:pPr>
            <w:r w:rsidRPr="00805ADB">
              <w:rPr>
                <w:rFonts w:ascii="Times New Roman" w:hAnsi="Times New Roman"/>
                <w:lang w:val="kk-KZ"/>
              </w:rPr>
              <w:t>(по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Первый заместитель акима области – Садыр </w:t>
            </w:r>
            <w:proofErr w:type="gramStart"/>
            <w:r w:rsidRPr="00805ADB">
              <w:rPr>
                <w:rFonts w:ascii="Times New Roman" w:hAnsi="Times New Roman"/>
              </w:rPr>
              <w:t>Е.Ә.,УТ</w:t>
            </w:r>
            <w:proofErr w:type="gramEnd"/>
            <w:r w:rsidRPr="00805ADB">
              <w:rPr>
                <w:rFonts w:ascii="Times New Roman" w:hAnsi="Times New Roman"/>
              </w:rPr>
              <w:t>, акиматы районов и городов</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0,016</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0,018</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0,019</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0,021</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0,024</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0,024</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0,016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en-US"/>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lang w:val="kk-KZ"/>
              </w:rPr>
            </w:pPr>
            <w:proofErr w:type="gramStart"/>
            <w:r w:rsidRPr="00805ADB">
              <w:rPr>
                <w:rFonts w:ascii="Times New Roman" w:hAnsi="Times New Roman"/>
                <w:b/>
                <w:bCs/>
                <w:color w:val="000000"/>
              </w:rPr>
              <w:t>по</w:t>
            </w:r>
            <w:proofErr w:type="gramEnd"/>
            <w:r w:rsidRPr="00805ADB">
              <w:rPr>
                <w:rFonts w:ascii="Times New Roman" w:hAnsi="Times New Roman"/>
                <w:b/>
                <w:bCs/>
                <w:color w:val="000000"/>
              </w:rPr>
              <w:t xml:space="preserve">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Заместитель акима района Тастенбеков А, ОПиСХ, акимат Бескарагайского района</w:t>
            </w:r>
            <w:r w:rsidRPr="00805ADB">
              <w:rPr>
                <w:rFonts w:ascii="Times New Roman" w:hAnsi="Times New Roman"/>
                <w:color w:val="000000"/>
              </w:rPr>
              <w:br/>
              <w:t xml:space="preserve">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Официальная статистическая информация</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тыс</w:t>
            </w:r>
            <w:proofErr w:type="gramEnd"/>
            <w:r w:rsidRPr="00805ADB">
              <w:rPr>
                <w:rFonts w:ascii="Times New Roman" w:hAnsi="Times New Roman"/>
                <w:color w:val="000000"/>
              </w:rPr>
              <w:t xml:space="preserve"> человек </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0,0018</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0,0022</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0,0025</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0,0028</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0,0031</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0,0034</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0,0034</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t>7.1.</w:t>
            </w:r>
          </w:p>
        </w:tc>
        <w:tc>
          <w:tcPr>
            <w:tcW w:w="14715" w:type="dxa"/>
            <w:gridSpan w:val="11"/>
            <w:tcBorders>
              <w:right w:val="single" w:sz="4" w:space="0" w:color="auto"/>
            </w:tcBorders>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rPr>
              <w:t>Цель 6. Формирование странового туристского бренда Казахстана и создание его положительного имиджа</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tcBorders>
              <w:right w:val="single" w:sz="4" w:space="0" w:color="auto"/>
            </w:tcBorders>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rPr>
              <w:t xml:space="preserve">Задача 5. </w:t>
            </w:r>
            <w:r w:rsidRPr="00805ADB">
              <w:rPr>
                <w:rFonts w:ascii="Times New Roman" w:hAnsi="Times New Roman"/>
                <w:b/>
                <w:color w:val="000000"/>
              </w:rPr>
              <w:t>Привлечение иностранных туристов</w:t>
            </w:r>
          </w:p>
        </w:tc>
      </w:tr>
      <w:tr w:rsidR="00805ADB" w:rsidRPr="00805ADB" w:rsidTr="00F52971">
        <w:trPr>
          <w:trHeight w:val="387"/>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500,0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130,0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100,0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500,0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t>8.1</w:t>
            </w: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rPr>
              <w:t>Цель 5. Создание условий для повышения конкурентоспособности субъектов АПК</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rPr>
              <w:t>Задача 4. Повышение экономической доступности товаров, работ и услуг для производства продукции по переработке сельскохозяйственного сырья</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color w:val="000000"/>
              </w:rPr>
              <w:t xml:space="preserve">Показатель результата 1.1 </w:t>
            </w:r>
            <w:r w:rsidRPr="00805ADB">
              <w:rPr>
                <w:rFonts w:ascii="Times New Roman" w:hAnsi="Times New Roman"/>
                <w:b/>
                <w:bCs/>
                <w:color w:val="000000"/>
              </w:rPr>
              <w:br/>
            </w:r>
            <w:r w:rsidRPr="00805ADB">
              <w:rPr>
                <w:rFonts w:ascii="Times New Roman" w:hAnsi="Times New Roman"/>
                <w:bCs/>
                <w:color w:val="000000"/>
              </w:rPr>
              <w:t>Доля переработки мяса</w:t>
            </w:r>
            <w:r w:rsidRPr="00805ADB">
              <w:rPr>
                <w:rFonts w:ascii="Times New Roman" w:hAnsi="Times New Roman"/>
                <w:b/>
                <w:bCs/>
                <w:color w:val="000000"/>
              </w:rPr>
              <w:t xml:space="preserve"> 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Заместитель акима района Назаров С, ОПиСХ, акимат </w:t>
            </w:r>
            <w:r w:rsidRPr="00805ADB">
              <w:rPr>
                <w:rFonts w:ascii="Times New Roman" w:hAnsi="Times New Roman"/>
                <w:color w:val="000000"/>
              </w:rPr>
              <w:lastRenderedPageBreak/>
              <w:t>Бескарагайского района</w:t>
            </w:r>
            <w:r w:rsidRPr="00805ADB">
              <w:rPr>
                <w:rFonts w:ascii="Times New Roman" w:hAnsi="Times New Roman"/>
                <w:color w:val="000000"/>
              </w:rPr>
              <w:br/>
              <w:t xml:space="preserve">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lastRenderedPageBreak/>
              <w:t>Официальная статистическая информация</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тонн</w:t>
            </w:r>
            <w:proofErr w:type="gramEnd"/>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4 190,9</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4 241,2</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4 291,1</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4 343,6</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4 395,7</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4 448,5</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4 501,8</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color w:val="000000"/>
              </w:rPr>
              <w:t xml:space="preserve">Показатель результата 1.2. </w:t>
            </w:r>
            <w:r w:rsidRPr="00805ADB">
              <w:rPr>
                <w:rFonts w:ascii="Times New Roman" w:hAnsi="Times New Roman"/>
                <w:b/>
                <w:bCs/>
                <w:color w:val="000000"/>
              </w:rPr>
              <w:br/>
            </w:r>
            <w:r w:rsidRPr="00805ADB">
              <w:rPr>
                <w:rFonts w:ascii="Times New Roman" w:hAnsi="Times New Roman"/>
                <w:bCs/>
                <w:color w:val="000000"/>
              </w:rPr>
              <w:t xml:space="preserve">Доля переработки </w:t>
            </w:r>
            <w:proofErr w:type="gramStart"/>
            <w:r w:rsidRPr="00805ADB">
              <w:rPr>
                <w:rFonts w:ascii="Times New Roman" w:hAnsi="Times New Roman"/>
                <w:bCs/>
                <w:color w:val="000000"/>
              </w:rPr>
              <w:t>молока</w:t>
            </w:r>
            <w:r w:rsidRPr="00805ADB">
              <w:rPr>
                <w:rFonts w:ascii="Times New Roman" w:hAnsi="Times New Roman"/>
                <w:b/>
                <w:bCs/>
                <w:color w:val="000000"/>
              </w:rPr>
              <w:t>,  по</w:t>
            </w:r>
            <w:proofErr w:type="gramEnd"/>
            <w:r w:rsidRPr="00805ADB">
              <w:rPr>
                <w:rFonts w:ascii="Times New Roman" w:hAnsi="Times New Roman"/>
                <w:b/>
                <w:bCs/>
                <w:color w:val="000000"/>
              </w:rPr>
              <w:t xml:space="preserve">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Заместитель акима района Тастенбеков А, ОПиСХ, акимат Бескарагайского района</w:t>
            </w:r>
            <w:r w:rsidRPr="00805ADB">
              <w:rPr>
                <w:rFonts w:ascii="Times New Roman" w:hAnsi="Times New Roman"/>
                <w:color w:val="000000"/>
              </w:rPr>
              <w:br/>
              <w:t xml:space="preserve">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Официальная статистическая информация</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тонн</w:t>
            </w:r>
            <w:proofErr w:type="gramEnd"/>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35 748,3</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36 677,8</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37 631,4</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38 609,8</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39 613,6</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40 643,6</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41 700,3</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color w:val="000000"/>
              </w:rPr>
            </w:pPr>
            <w:r w:rsidRPr="00805ADB">
              <w:rPr>
                <w:rFonts w:ascii="Times New Roman" w:hAnsi="Times New Roman"/>
                <w:b/>
                <w:bCs/>
                <w:color w:val="000000"/>
              </w:rPr>
              <w:t xml:space="preserve">Показатель результата 1.3 </w:t>
            </w:r>
            <w:r w:rsidRPr="00805ADB">
              <w:rPr>
                <w:rFonts w:ascii="Times New Roman" w:hAnsi="Times New Roman"/>
                <w:bCs/>
                <w:color w:val="000000"/>
              </w:rPr>
              <w:t>Доля переработки масленичных культур</w:t>
            </w:r>
            <w:r w:rsidRPr="00805ADB">
              <w:rPr>
                <w:rFonts w:ascii="Times New Roman" w:hAnsi="Times New Roman"/>
                <w:b/>
                <w:bCs/>
                <w:color w:val="000000"/>
              </w:rPr>
              <w:t>, 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Заместитель акима района Тастенбеков А, ОПиСХ, акимат Бескарагайского района</w:t>
            </w:r>
            <w:r w:rsidRPr="00805ADB">
              <w:rPr>
                <w:rFonts w:ascii="Times New Roman" w:hAnsi="Times New Roman"/>
                <w:color w:val="000000"/>
              </w:rPr>
              <w:br/>
              <w:t xml:space="preserve">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Официальная статистическая информация</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i/>
                <w:iCs/>
                <w:color w:val="000000"/>
              </w:rPr>
              <w:t>тыс</w:t>
            </w:r>
            <w:proofErr w:type="gramEnd"/>
            <w:r w:rsidRPr="00805ADB">
              <w:rPr>
                <w:rFonts w:ascii="Times New Roman" w:hAnsi="Times New Roman"/>
                <w:i/>
                <w:iCs/>
                <w:color w:val="000000"/>
              </w:rPr>
              <w:t xml:space="preserve"> га</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31,6</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34,6</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34,6</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34,7</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36</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36,3</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36,8</w:t>
            </w:r>
          </w:p>
        </w:tc>
      </w:tr>
      <w:tr w:rsidR="00805ADB" w:rsidRPr="00805ADB" w:rsidTr="00F52971">
        <w:trPr>
          <w:trHeight w:val="479"/>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iCs/>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660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1000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1000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900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72"/>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r w:rsidRPr="00805ADB">
              <w:rPr>
                <w:rFonts w:ascii="Times New Roman" w:hAnsi="Times New Roman"/>
                <w:spacing w:val="-2"/>
              </w:rPr>
              <w:t xml:space="preserve">    10.1.</w:t>
            </w:r>
          </w:p>
        </w:tc>
        <w:tc>
          <w:tcPr>
            <w:tcW w:w="14715" w:type="dxa"/>
            <w:gridSpan w:val="11"/>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iCs/>
              </w:rPr>
              <w:t>Цель 9. Повышение эффективности управления водными ресурсами</w:t>
            </w:r>
          </w:p>
        </w:tc>
      </w:tr>
      <w:tr w:rsidR="00805ADB" w:rsidRPr="00805ADB" w:rsidTr="00F52971">
        <w:trPr>
          <w:trHeight w:val="479"/>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rPr>
              <w:t>Задача 8. Внедрение водосберегающих технологий на орошаемых землях</w:t>
            </w:r>
          </w:p>
        </w:tc>
      </w:tr>
      <w:tr w:rsidR="00805ADB" w:rsidRPr="00805ADB" w:rsidTr="00F52971">
        <w:trPr>
          <w:trHeight w:val="479"/>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2961" w:type="dxa"/>
          </w:tcPr>
          <w:p w:rsidR="00805ADB" w:rsidRPr="00805ADB" w:rsidRDefault="00805ADB" w:rsidP="00E04975">
            <w:pPr>
              <w:keepLines/>
              <w:suppressLineNumbers/>
              <w:spacing w:after="0" w:line="240" w:lineRule="auto"/>
              <w:rPr>
                <w:rFonts w:ascii="Times New Roman" w:hAnsi="Times New Roman"/>
                <w:b/>
                <w:bCs/>
                <w:i/>
              </w:rPr>
            </w:pPr>
            <w:r w:rsidRPr="00805ADB">
              <w:rPr>
                <w:rFonts w:ascii="Times New Roman" w:hAnsi="Times New Roman"/>
                <w:i/>
                <w:iCs/>
              </w:rPr>
              <w:t>Финансовые ресурсы по 2 направлению</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i/>
                <w:iCs/>
              </w:rPr>
              <w:t>млн</w:t>
            </w:r>
            <w:proofErr w:type="gramEnd"/>
            <w:r w:rsidRPr="00805ADB">
              <w:rPr>
                <w:rFonts w:ascii="Times New Roman" w:hAnsi="Times New Roman"/>
                <w:i/>
                <w:iCs/>
              </w:rPr>
              <w:t xml:space="preserve"> тенге</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i/>
                <w:iCs/>
              </w:rPr>
              <w:t>0,0</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4420,0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3697,7</w:t>
            </w:r>
          </w:p>
        </w:tc>
        <w:tc>
          <w:tcPr>
            <w:tcW w:w="992" w:type="dxa"/>
            <w:vAlign w:val="center"/>
          </w:tcPr>
          <w:p w:rsidR="00805ADB" w:rsidRPr="00805ADB" w:rsidRDefault="00805ADB" w:rsidP="00E04975">
            <w:pPr>
              <w:keepLines/>
              <w:suppressLineNumbers/>
              <w:spacing w:after="0" w:line="240" w:lineRule="auto"/>
              <w:rPr>
                <w:rFonts w:ascii="Times New Roman" w:hAnsi="Times New Roman"/>
                <w:i/>
              </w:rPr>
            </w:pPr>
            <w:r w:rsidRPr="00805ADB">
              <w:rPr>
                <w:rFonts w:ascii="Times New Roman" w:hAnsi="Times New Roman"/>
                <w:i/>
              </w:rPr>
              <w:t xml:space="preserve"> 7475,3</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4205</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2400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471"/>
          <w:jc w:val="center"/>
        </w:trPr>
        <w:tc>
          <w:tcPr>
            <w:tcW w:w="15734" w:type="dxa"/>
            <w:gridSpan w:val="12"/>
            <w:shd w:val="clear" w:color="auto" w:fill="FBE4D5" w:themeFill="accent2" w:themeFillTint="33"/>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rPr>
              <w:t>Направление 3. Высокое качество жизни</w:t>
            </w:r>
          </w:p>
        </w:tc>
      </w:tr>
      <w:tr w:rsidR="00805ADB" w:rsidRPr="00805ADB" w:rsidTr="00F52971">
        <w:trPr>
          <w:trHeight w:val="115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11</w:t>
            </w:r>
          </w:p>
        </w:tc>
        <w:tc>
          <w:tcPr>
            <w:tcW w:w="2961" w:type="dxa"/>
          </w:tcPr>
          <w:p w:rsidR="00805ADB" w:rsidRPr="00805ADB" w:rsidRDefault="00805ADB" w:rsidP="00E04975">
            <w:pPr>
              <w:keepLines/>
              <w:suppressLineNumbers/>
              <w:spacing w:after="0" w:line="240" w:lineRule="auto"/>
              <w:jc w:val="both"/>
              <w:rPr>
                <w:rFonts w:ascii="Times New Roman" w:hAnsi="Times New Roman"/>
                <w:b/>
              </w:rPr>
            </w:pPr>
            <w:r w:rsidRPr="00805ADB">
              <w:rPr>
                <w:rFonts w:ascii="Times New Roman" w:hAnsi="Times New Roman"/>
                <w:b/>
              </w:rPr>
              <w:t>КНИ-6</w:t>
            </w:r>
          </w:p>
          <w:p w:rsidR="00805ADB" w:rsidRPr="00805ADB" w:rsidRDefault="00805ADB" w:rsidP="00E04975">
            <w:pPr>
              <w:keepLines/>
              <w:suppressLineNumbers/>
              <w:spacing w:after="0" w:line="240" w:lineRule="auto"/>
              <w:jc w:val="both"/>
              <w:rPr>
                <w:rFonts w:ascii="Times New Roman" w:hAnsi="Times New Roman"/>
                <w:b/>
              </w:rPr>
            </w:pPr>
            <w:r w:rsidRPr="00805ADB">
              <w:rPr>
                <w:rFonts w:ascii="Times New Roman" w:hAnsi="Times New Roman"/>
              </w:rPr>
              <w:t xml:space="preserve">Ожидаемая продолжительность жизни населения при рождении, годы   </w:t>
            </w:r>
            <w:r w:rsidRPr="00805ADB">
              <w:rPr>
                <w:rFonts w:ascii="Times New Roman" w:hAnsi="Times New Roman"/>
                <w:b/>
                <w:lang w:val="kk-KZ"/>
              </w:rPr>
              <w:t>по   области</w:t>
            </w:r>
            <w:r w:rsidRPr="00805ADB">
              <w:rPr>
                <w:rFonts w:ascii="Times New Roman" w:hAnsi="Times New Roman"/>
              </w:rPr>
              <w:t xml:space="preserve">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Первый заместитель акима области – Садыр </w:t>
            </w:r>
            <w:proofErr w:type="gramStart"/>
            <w:r w:rsidRPr="00805ADB">
              <w:rPr>
                <w:rFonts w:ascii="Times New Roman" w:hAnsi="Times New Roman"/>
              </w:rPr>
              <w:t>Е.Ә.,УЗ</w:t>
            </w:r>
            <w:proofErr w:type="gramEnd"/>
            <w:r w:rsidRPr="00805ADB">
              <w:rPr>
                <w:rFonts w:ascii="Times New Roman" w:hAnsi="Times New Roman"/>
              </w:rPr>
              <w:t>, акимат города,</w:t>
            </w:r>
          </w:p>
          <w:p w:rsidR="00805ADB" w:rsidRPr="00805ADB" w:rsidRDefault="00805ADB" w:rsidP="00E04975">
            <w:pPr>
              <w:tabs>
                <w:tab w:val="left" w:pos="459"/>
              </w:tabs>
              <w:spacing w:after="0" w:line="240" w:lineRule="auto"/>
              <w:jc w:val="center"/>
              <w:rPr>
                <w:rFonts w:ascii="Times New Roman" w:hAnsi="Times New Roman"/>
                <w:bCs/>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spacing w:val="-14"/>
              </w:rPr>
              <w:t>Официальная стат. информация БНС АСПР</w:t>
            </w:r>
          </w:p>
          <w:p w:rsidR="00805ADB" w:rsidRPr="00805ADB" w:rsidRDefault="00805ADB" w:rsidP="00E04975">
            <w:pPr>
              <w:keepLines/>
              <w:suppressLineNumbers/>
              <w:spacing w:after="0" w:line="240" w:lineRule="auto"/>
              <w:jc w:val="center"/>
              <w:rPr>
                <w:rFonts w:ascii="Times New Roman" w:eastAsia="Arial" w:hAnsi="Times New Roman"/>
                <w:bCs/>
              </w:rPr>
            </w:pPr>
          </w:p>
        </w:tc>
        <w:tc>
          <w:tcPr>
            <w:tcW w:w="850" w:type="dxa"/>
            <w:vAlign w:val="center"/>
          </w:tcPr>
          <w:p w:rsidR="00805ADB" w:rsidRPr="00805ADB" w:rsidRDefault="00805ADB" w:rsidP="00E04975">
            <w:pPr>
              <w:pStyle w:val="a5"/>
              <w:jc w:val="center"/>
              <w:rPr>
                <w:rFonts w:eastAsia="Arial"/>
                <w:bCs/>
              </w:rPr>
            </w:pPr>
            <w:proofErr w:type="gramStart"/>
            <w:r w:rsidRPr="00805ADB">
              <w:t>число</w:t>
            </w:r>
            <w:proofErr w:type="gramEnd"/>
            <w:r w:rsidRPr="00805ADB">
              <w:t xml:space="preserve"> лет</w:t>
            </w:r>
          </w:p>
          <w:p w:rsidR="00805ADB" w:rsidRPr="00805ADB" w:rsidRDefault="00805ADB" w:rsidP="00E04975">
            <w:pPr>
              <w:keepLines/>
              <w:suppressLineNumbers/>
              <w:spacing w:after="0" w:line="240" w:lineRule="auto"/>
              <w:jc w:val="center"/>
              <w:rPr>
                <w:rFonts w:ascii="Times New Roman" w:eastAsia="Arial" w:hAnsi="Times New Roman"/>
                <w:bCs/>
              </w:rPr>
            </w:pP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75,02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74,9</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75,2</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75,6</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75,9</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76,3</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76,7</w:t>
            </w:r>
          </w:p>
        </w:tc>
      </w:tr>
      <w:tr w:rsidR="00805ADB" w:rsidRPr="00805ADB" w:rsidTr="00F52971">
        <w:trPr>
          <w:trHeight w:val="748"/>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r w:rsidRPr="00805ADB">
              <w:rPr>
                <w:rFonts w:ascii="Times New Roman" w:hAnsi="Times New Roman"/>
                <w:spacing w:val="-2"/>
              </w:rPr>
              <w:t xml:space="preserve">    11.1</w:t>
            </w: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rPr>
              <w:t>Цель 6.  Обеспечение эффективной профилактики в сфере охраны здоровья и формирование у населения приверженности здоровому образу жизни</w:t>
            </w:r>
          </w:p>
        </w:tc>
      </w:tr>
      <w:tr w:rsidR="00805ADB" w:rsidRPr="00805ADB" w:rsidTr="00F52971">
        <w:trPr>
          <w:trHeight w:val="134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iCs/>
              </w:rPr>
            </w:pPr>
            <w:r w:rsidRPr="00805ADB">
              <w:rPr>
                <w:rFonts w:ascii="Times New Roman" w:hAnsi="Times New Roman"/>
                <w:b/>
                <w:bCs/>
              </w:rPr>
              <w:t xml:space="preserve">ЦИ </w:t>
            </w:r>
            <w:r w:rsidRPr="00805ADB">
              <w:rPr>
                <w:rFonts w:ascii="Times New Roman" w:hAnsi="Times New Roman"/>
                <w:b/>
                <w:bCs/>
              </w:rPr>
              <w:br/>
            </w:r>
            <w:r w:rsidRPr="00805ADB">
              <w:rPr>
                <w:rFonts w:ascii="Times New Roman" w:hAnsi="Times New Roman"/>
              </w:rPr>
              <w:t xml:space="preserve">Увеличение доли граждан Казахстана, ведущего здоровый образ жизни </w:t>
            </w:r>
            <w:r w:rsidRPr="00805ADB">
              <w:rPr>
                <w:rFonts w:ascii="Times New Roman" w:hAnsi="Times New Roman"/>
                <w:b/>
                <w:bCs/>
              </w:rPr>
              <w:t>по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32</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32</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33</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36</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36</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37</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38</w:t>
            </w:r>
          </w:p>
        </w:tc>
      </w:tr>
      <w:tr w:rsidR="00805ADB" w:rsidRPr="00805ADB" w:rsidTr="00F52971">
        <w:trPr>
          <w:trHeight w:val="47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bCs/>
              </w:rPr>
              <w:t>Задача 9. Укрепление здоровья населения через снижение поведенческих факторов риска для профилактики неинфекционных хронических заболеваний</w:t>
            </w:r>
          </w:p>
        </w:tc>
      </w:tr>
      <w:tr w:rsidR="00805ADB" w:rsidRPr="00805ADB" w:rsidTr="00F52971">
        <w:trPr>
          <w:trHeight w:val="1223"/>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iCs/>
              </w:rPr>
            </w:pPr>
            <w:r w:rsidRPr="00805ADB">
              <w:rPr>
                <w:rFonts w:ascii="Times New Roman" w:hAnsi="Times New Roman"/>
                <w:b/>
                <w:bCs/>
                <w:iCs/>
              </w:rPr>
              <w:t>Показатель результата 1.2.</w:t>
            </w:r>
          </w:p>
          <w:p w:rsidR="00805ADB" w:rsidRPr="00805ADB" w:rsidRDefault="00805ADB" w:rsidP="00E04975">
            <w:pPr>
              <w:keepLines/>
              <w:suppressLineNumbers/>
              <w:spacing w:after="0" w:line="240" w:lineRule="auto"/>
              <w:rPr>
                <w:rFonts w:ascii="Times New Roman" w:hAnsi="Times New Roman"/>
                <w:b/>
                <w:bCs/>
                <w:iCs/>
              </w:rPr>
            </w:pPr>
            <w:r w:rsidRPr="00805ADB">
              <w:rPr>
                <w:rFonts w:ascii="Times New Roman" w:hAnsi="Times New Roman"/>
                <w:iCs/>
              </w:rPr>
              <w:t>Снижение заболеваемости ожирением среди детей (0-14 лет, на 100 тыс.</w:t>
            </w:r>
            <w:r w:rsidRPr="00805ADB">
              <w:rPr>
                <w:rFonts w:ascii="Times New Roman" w:hAnsi="Times New Roman"/>
                <w:iCs/>
                <w:lang w:val="kk-KZ"/>
              </w:rPr>
              <w:t xml:space="preserve"> </w:t>
            </w:r>
            <w:r w:rsidRPr="00805ADB">
              <w:rPr>
                <w:rFonts w:ascii="Times New Roman" w:hAnsi="Times New Roman"/>
                <w:iCs/>
              </w:rPr>
              <w:t>населения)</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tabs>
                <w:tab w:val="left" w:pos="796"/>
              </w:tab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тыс.населения</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iCs/>
              </w:rPr>
            </w:pPr>
            <w:r w:rsidRPr="00805ADB">
              <w:rPr>
                <w:rFonts w:ascii="Times New Roman" w:hAnsi="Times New Roman"/>
                <w:b/>
                <w:bCs/>
                <w:iCs/>
              </w:rPr>
              <w:t>Показатель результата 1.3.</w:t>
            </w:r>
          </w:p>
          <w:p w:rsidR="00805ADB" w:rsidRPr="00805ADB" w:rsidRDefault="00805ADB" w:rsidP="00E04975">
            <w:pPr>
              <w:keepLines/>
              <w:suppressLineNumbers/>
              <w:spacing w:after="0" w:line="240" w:lineRule="auto"/>
              <w:rPr>
                <w:rFonts w:ascii="Times New Roman" w:hAnsi="Times New Roman"/>
                <w:b/>
                <w:bCs/>
                <w:iCs/>
              </w:rPr>
            </w:pPr>
            <w:r w:rsidRPr="00805ADB">
              <w:rPr>
                <w:rFonts w:ascii="Times New Roman" w:hAnsi="Times New Roman"/>
                <w:iCs/>
              </w:rPr>
              <w:t>Снижение заболеваемости психическими и поведенческими расстройствами, вследствие употребления психоактивных веществ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тыс.населения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184,9</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97,73</w:t>
            </w:r>
          </w:p>
        </w:tc>
        <w:tc>
          <w:tcPr>
            <w:tcW w:w="993"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97,73</w:t>
            </w:r>
          </w:p>
        </w:tc>
        <w:tc>
          <w:tcPr>
            <w:tcW w:w="992"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97,53</w:t>
            </w:r>
          </w:p>
        </w:tc>
        <w:tc>
          <w:tcPr>
            <w:tcW w:w="818"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97,33</w:t>
            </w:r>
          </w:p>
        </w:tc>
        <w:tc>
          <w:tcPr>
            <w:tcW w:w="850"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97,13</w:t>
            </w:r>
          </w:p>
        </w:tc>
        <w:tc>
          <w:tcPr>
            <w:tcW w:w="860"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97</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tcBorders>
              <w:right w:val="single" w:sz="4" w:space="0" w:color="auto"/>
            </w:tcBorders>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bCs/>
              </w:rPr>
              <w:t>Задача 10. Снижение поведенческих факторов риска для профилактики инфекционных заболеваний</w:t>
            </w:r>
          </w:p>
        </w:tc>
      </w:tr>
      <w:tr w:rsidR="00805ADB" w:rsidRPr="00805ADB" w:rsidTr="00F52971">
        <w:trPr>
          <w:trHeight w:val="135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iCs/>
              </w:rPr>
            </w:pPr>
            <w:r w:rsidRPr="00805ADB">
              <w:rPr>
                <w:rFonts w:ascii="Times New Roman" w:hAnsi="Times New Roman"/>
                <w:b/>
                <w:bCs/>
                <w:iCs/>
              </w:rPr>
              <w:t>Показатель результата 2.1</w:t>
            </w:r>
          </w:p>
          <w:p w:rsidR="00805ADB" w:rsidRPr="00805ADB" w:rsidRDefault="00805ADB" w:rsidP="00E04975">
            <w:pPr>
              <w:keepLines/>
              <w:suppressLineNumbers/>
              <w:spacing w:after="0" w:line="240" w:lineRule="auto"/>
              <w:rPr>
                <w:rFonts w:ascii="Times New Roman" w:hAnsi="Times New Roman"/>
                <w:iCs/>
              </w:rPr>
            </w:pPr>
            <w:r w:rsidRPr="00805ADB">
              <w:rPr>
                <w:rFonts w:ascii="Times New Roman" w:hAnsi="Times New Roman"/>
                <w:iCs/>
              </w:rPr>
              <w:t>Выявляемость новых зараженных ВИЧ на 1 000 неинфицированного населения</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тыс.населения</w:t>
            </w:r>
          </w:p>
        </w:tc>
        <w:tc>
          <w:tcPr>
            <w:tcW w:w="1134"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0,05</w:t>
            </w:r>
          </w:p>
        </w:tc>
        <w:tc>
          <w:tcPr>
            <w:tcW w:w="1134"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0,05</w:t>
            </w:r>
          </w:p>
        </w:tc>
        <w:tc>
          <w:tcPr>
            <w:tcW w:w="993"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0,05</w:t>
            </w:r>
          </w:p>
        </w:tc>
        <w:tc>
          <w:tcPr>
            <w:tcW w:w="992"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0,06</w:t>
            </w:r>
          </w:p>
        </w:tc>
        <w:tc>
          <w:tcPr>
            <w:tcW w:w="818"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0,07</w:t>
            </w:r>
          </w:p>
        </w:tc>
        <w:tc>
          <w:tcPr>
            <w:tcW w:w="850"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0,07</w:t>
            </w:r>
          </w:p>
        </w:tc>
        <w:tc>
          <w:tcPr>
            <w:tcW w:w="860"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0,07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t>11.2</w:t>
            </w: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Цель 11. Улучшение доступности и качества предоставляемых медицинских услуг</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t>11.2.1</w:t>
            </w: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ЦИ </w:t>
            </w:r>
          </w:p>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Cs/>
              </w:rPr>
              <w:t xml:space="preserve">Снижение стандартизованного </w:t>
            </w:r>
            <w:r w:rsidRPr="00805ADB">
              <w:rPr>
                <w:rFonts w:ascii="Times New Roman" w:hAnsi="Times New Roman"/>
                <w:bCs/>
              </w:rPr>
              <w:lastRenderedPageBreak/>
              <w:t>коэффициента смертности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lastRenderedPageBreak/>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КГП на ПХВ БРБ, </w:t>
            </w:r>
            <w:r w:rsidRPr="00805ADB">
              <w:rPr>
                <w:rFonts w:ascii="Times New Roman" w:hAnsi="Times New Roman"/>
                <w:color w:val="000000"/>
              </w:rPr>
              <w:lastRenderedPageBreak/>
              <w:t>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lastRenderedPageBreak/>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тыс.населен</w:t>
            </w:r>
            <w:r w:rsidRPr="00805ADB">
              <w:rPr>
                <w:rFonts w:ascii="Times New Roman" w:hAnsi="Times New Roman"/>
              </w:rPr>
              <w:lastRenderedPageBreak/>
              <w:t>ия</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lastRenderedPageBreak/>
              <w:t>10,8</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9,0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8,7</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8,5</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8,3</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8,3</w:t>
            </w:r>
          </w:p>
        </w:tc>
      </w:tr>
      <w:tr w:rsidR="00805ADB" w:rsidRPr="00805ADB" w:rsidTr="00F52971">
        <w:trPr>
          <w:trHeight w:val="38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color w:val="000000"/>
              </w:rPr>
            </w:pPr>
            <w:r w:rsidRPr="00805ADB">
              <w:rPr>
                <w:rFonts w:ascii="Times New Roman" w:hAnsi="Times New Roman"/>
                <w:b/>
                <w:bCs/>
              </w:rPr>
              <w:t>Задача 11. Снижение причин основных видов смертностей</w:t>
            </w:r>
          </w:p>
        </w:tc>
      </w:tr>
      <w:tr w:rsidR="00805ADB" w:rsidRPr="00805ADB" w:rsidTr="00F52971">
        <w:trPr>
          <w:trHeight w:val="109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1.1.</w:t>
            </w:r>
          </w:p>
          <w:p w:rsidR="00805ADB" w:rsidRPr="00805ADB" w:rsidRDefault="00805ADB" w:rsidP="00E04975">
            <w:pPr>
              <w:keepLines/>
              <w:suppressLineNumbers/>
              <w:spacing w:after="0" w:line="240" w:lineRule="auto"/>
              <w:rPr>
                <w:rFonts w:ascii="Times New Roman" w:hAnsi="Times New Roman"/>
                <w:b/>
                <w:bCs/>
                <w:i/>
              </w:rPr>
            </w:pPr>
            <w:r w:rsidRPr="00805ADB">
              <w:rPr>
                <w:rFonts w:ascii="Times New Roman" w:hAnsi="Times New Roman"/>
                <w:bCs/>
              </w:rPr>
              <w:t>Снижение стандартизованного коэффициента cмертности от системы кровообращения</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тыс.населения</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251</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220,1</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175,95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175,45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174,95</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174,45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174,15</w:t>
            </w:r>
          </w:p>
        </w:tc>
      </w:tr>
      <w:tr w:rsidR="00805ADB" w:rsidRPr="00805ADB" w:rsidTr="00F52971">
        <w:trPr>
          <w:trHeight w:val="93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1.2.</w:t>
            </w:r>
          </w:p>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Cs/>
              </w:rPr>
              <w:t xml:space="preserve">Снижение стандартизованного коэффициента cмертности от злокачественных заболеваний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тыс.населения</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123,1</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123</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123</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122,8</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122,6</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122,4</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122,2</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1.3.</w:t>
            </w:r>
          </w:p>
          <w:p w:rsidR="00805ADB" w:rsidRPr="00805ADB" w:rsidRDefault="00805ADB" w:rsidP="00E04975">
            <w:pPr>
              <w:spacing w:after="0" w:line="240" w:lineRule="auto"/>
              <w:rPr>
                <w:rFonts w:ascii="Times New Roman" w:hAnsi="Times New Roman"/>
                <w:b/>
                <w:bCs/>
              </w:rPr>
            </w:pPr>
            <w:r w:rsidRPr="00805ADB">
              <w:rPr>
                <w:rFonts w:ascii="Times New Roman" w:hAnsi="Times New Roman"/>
                <w:bCs/>
              </w:rPr>
              <w:t>Рост удельного веса выявленных первичных злокачественных новообразований на 0-</w:t>
            </w:r>
            <w:r w:rsidRPr="00805ADB">
              <w:rPr>
                <w:rFonts w:ascii="Times New Roman" w:hAnsi="Times New Roman"/>
                <w:bCs/>
                <w:lang w:val="kk-KZ"/>
              </w:rPr>
              <w:t>І</w:t>
            </w:r>
            <w:r w:rsidRPr="00805ADB">
              <w:rPr>
                <w:rFonts w:ascii="Times New Roman" w:hAnsi="Times New Roman"/>
                <w:bCs/>
              </w:rPr>
              <w:t xml:space="preserve"> стадиях (уровень ранней диагностики)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23,9</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23,9</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23,9</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25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25,01</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25,02</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25,03</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pStyle w:val="a4"/>
              <w:tabs>
                <w:tab w:val="left" w:pos="360"/>
              </w:tabs>
              <w:jc w:val="both"/>
              <w:rPr>
                <w:rFonts w:ascii="Times New Roman" w:hAnsi="Times New Roman" w:cs="Times New Roman"/>
                <w:b/>
                <w:bCs/>
              </w:rPr>
            </w:pPr>
            <w:r w:rsidRPr="00805ADB">
              <w:rPr>
                <w:rFonts w:ascii="Times New Roman" w:hAnsi="Times New Roman" w:cs="Times New Roman"/>
                <w:b/>
                <w:bCs/>
              </w:rPr>
              <w:t>Показатель результата 1</w:t>
            </w:r>
            <w:r w:rsidRPr="00805ADB">
              <w:rPr>
                <w:rFonts w:ascii="Times New Roman" w:hAnsi="Times New Roman" w:cs="Times New Roman"/>
                <w:b/>
                <w:bCs/>
                <w:lang w:val="kk-KZ"/>
              </w:rPr>
              <w:t>.4</w:t>
            </w:r>
            <w:r w:rsidRPr="00805ADB">
              <w:rPr>
                <w:rFonts w:ascii="Times New Roman" w:hAnsi="Times New Roman" w:cs="Times New Roman"/>
              </w:rPr>
              <w:t xml:space="preserve"> Смертность в результате дорожно-транспортных происшествий</w:t>
            </w:r>
            <w:r w:rsidRPr="00805ADB">
              <w:rPr>
                <w:rFonts w:ascii="Times New Roman" w:hAnsi="Times New Roman" w:cs="Times New Roman"/>
                <w:lang w:val="kk-KZ"/>
              </w:rPr>
              <w:t xml:space="preserve"> на 100 тыс. населения</w:t>
            </w:r>
            <w:r w:rsidRPr="00805ADB">
              <w:rPr>
                <w:rFonts w:ascii="Times New Roman" w:hAnsi="Times New Roman" w:cs="Times New Roman"/>
              </w:rPr>
              <w:t xml:space="preserve"> </w:t>
            </w:r>
          </w:p>
          <w:p w:rsidR="00805ADB" w:rsidRPr="00805ADB" w:rsidRDefault="00805ADB" w:rsidP="00E04975">
            <w:pPr>
              <w:spacing w:after="0" w:line="240" w:lineRule="auto"/>
              <w:rPr>
                <w:rFonts w:ascii="Times New Roman" w:hAnsi="Times New Roman"/>
                <w:b/>
                <w:bCs/>
              </w:rPr>
            </w:pP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 тыс. населения</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51,1</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11,7</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11,6</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11,5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11,4</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11,3</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11,2</w:t>
            </w:r>
          </w:p>
        </w:tc>
      </w:tr>
      <w:tr w:rsidR="00805ADB" w:rsidRPr="00805ADB" w:rsidTr="00F52971">
        <w:trPr>
          <w:trHeight w:val="1233"/>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widowControl w:val="0"/>
              <w:spacing w:after="0" w:line="240" w:lineRule="auto"/>
              <w:jc w:val="both"/>
              <w:rPr>
                <w:rFonts w:ascii="Times New Roman" w:hAnsi="Times New Roman"/>
                <w:b/>
                <w:bCs/>
              </w:rPr>
            </w:pPr>
            <w:r w:rsidRPr="00805ADB">
              <w:rPr>
                <w:rFonts w:ascii="Times New Roman" w:hAnsi="Times New Roman"/>
                <w:b/>
                <w:bCs/>
              </w:rPr>
              <w:t>Показатель результата 1.5.</w:t>
            </w:r>
          </w:p>
          <w:p w:rsidR="00805ADB" w:rsidRPr="00805ADB" w:rsidRDefault="00805ADB" w:rsidP="00E04975">
            <w:pPr>
              <w:pStyle w:val="a4"/>
              <w:tabs>
                <w:tab w:val="left" w:pos="360"/>
              </w:tabs>
              <w:textAlignment w:val="baseline"/>
              <w:rPr>
                <w:rFonts w:ascii="Times New Roman" w:hAnsi="Times New Roman" w:cs="Times New Roman"/>
                <w:b/>
                <w:bCs/>
              </w:rPr>
            </w:pPr>
            <w:r w:rsidRPr="00805ADB">
              <w:rPr>
                <w:rFonts w:ascii="Times New Roman" w:hAnsi="Times New Roman" w:cs="Times New Roman"/>
                <w:bCs/>
              </w:rPr>
              <w:t>Снижение заболеваемости туберкулезом</w:t>
            </w:r>
            <w:r w:rsidRPr="00805ADB">
              <w:rPr>
                <w:rFonts w:ascii="Times New Roman" w:hAnsi="Times New Roman" w:cs="Times New Roman"/>
              </w:rPr>
              <w:t xml:space="preserve">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lang w:eastAsia="en-US"/>
              </w:rPr>
            </w:pPr>
            <w:proofErr w:type="gramStart"/>
            <w:r w:rsidRPr="00805ADB">
              <w:rPr>
                <w:rFonts w:ascii="Times New Roman" w:hAnsi="Times New Roman"/>
              </w:rPr>
              <w:t>на</w:t>
            </w:r>
            <w:proofErr w:type="gramEnd"/>
            <w:r w:rsidRPr="00805ADB">
              <w:rPr>
                <w:rFonts w:ascii="Times New Roman" w:hAnsi="Times New Roman"/>
              </w:rPr>
              <w:t xml:space="preserve"> 100 тыс.населения</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63,1</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62</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63,1</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62</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57</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55</w:t>
            </w:r>
          </w:p>
        </w:tc>
      </w:tr>
      <w:tr w:rsidR="00805ADB" w:rsidRPr="00805ADB" w:rsidTr="00F52971">
        <w:trPr>
          <w:trHeight w:val="424"/>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rPr>
            </w:pPr>
            <w:r w:rsidRPr="00805ADB">
              <w:rPr>
                <w:rFonts w:ascii="Times New Roman" w:hAnsi="Times New Roman"/>
                <w:b/>
                <w:bCs/>
              </w:rPr>
              <w:t xml:space="preserve"> Задача 6. Обеспечение охраны здоровья матери и ребенка</w:t>
            </w:r>
          </w:p>
        </w:tc>
      </w:tr>
      <w:tr w:rsidR="00805ADB" w:rsidRPr="00805ADB" w:rsidTr="00F52971">
        <w:trPr>
          <w:trHeight w:val="99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2.1.</w:t>
            </w:r>
          </w:p>
          <w:p w:rsidR="00805ADB" w:rsidRPr="00805ADB" w:rsidRDefault="00805ADB" w:rsidP="00E04975">
            <w:pPr>
              <w:pStyle w:val="a4"/>
              <w:tabs>
                <w:tab w:val="left" w:pos="360"/>
              </w:tabs>
              <w:textAlignment w:val="baseline"/>
              <w:rPr>
                <w:rFonts w:ascii="Times New Roman" w:hAnsi="Times New Roman" w:cs="Times New Roman"/>
                <w:b/>
                <w:bCs/>
              </w:rPr>
            </w:pPr>
            <w:r w:rsidRPr="00805ADB">
              <w:rPr>
                <w:rFonts w:ascii="Times New Roman" w:hAnsi="Times New Roman" w:cs="Times New Roman"/>
                <w:bCs/>
              </w:rPr>
              <w:t>Снижение младенческой смертности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lang w:eastAsia="en-US"/>
              </w:rPr>
            </w:pPr>
            <w:proofErr w:type="gramStart"/>
            <w:r w:rsidRPr="00805ADB">
              <w:rPr>
                <w:rFonts w:ascii="Times New Roman" w:hAnsi="Times New Roman"/>
              </w:rPr>
              <w:t>на</w:t>
            </w:r>
            <w:proofErr w:type="gramEnd"/>
            <w:r w:rsidRPr="00805ADB">
              <w:rPr>
                <w:rFonts w:ascii="Times New Roman" w:hAnsi="Times New Roman"/>
              </w:rPr>
              <w:t xml:space="preserve"> 1000 родившихся живы-ми</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3</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3</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3</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2,7</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2,6</w:t>
            </w:r>
          </w:p>
        </w:tc>
      </w:tr>
      <w:tr w:rsidR="00805ADB" w:rsidRPr="00805ADB" w:rsidTr="00F52971">
        <w:trPr>
          <w:trHeight w:val="99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2.2</w:t>
            </w:r>
          </w:p>
          <w:p w:rsidR="00805ADB" w:rsidRPr="00805ADB" w:rsidRDefault="00805ADB" w:rsidP="00E04975">
            <w:pPr>
              <w:spacing w:after="0" w:line="240" w:lineRule="auto"/>
              <w:jc w:val="both"/>
              <w:rPr>
                <w:rFonts w:ascii="Times New Roman" w:hAnsi="Times New Roman"/>
                <w:bCs/>
              </w:rPr>
            </w:pPr>
            <w:r w:rsidRPr="00805ADB">
              <w:rPr>
                <w:rFonts w:ascii="Times New Roman" w:hAnsi="Times New Roman"/>
                <w:bCs/>
              </w:rPr>
              <w:t xml:space="preserve">Снижение ненотальной смертности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на</w:t>
            </w:r>
            <w:proofErr w:type="gramEnd"/>
            <w:r w:rsidRPr="00805ADB">
              <w:rPr>
                <w:rFonts w:ascii="Times New Roman" w:hAnsi="Times New Roman"/>
              </w:rPr>
              <w:t xml:space="preserve"> 1000 родившихся живы-ми</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w:t>
            </w:r>
          </w:p>
        </w:tc>
      </w:tr>
      <w:tr w:rsidR="00805ADB" w:rsidRPr="00805ADB" w:rsidTr="00F52971">
        <w:trPr>
          <w:trHeight w:val="96"/>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2.3</w:t>
            </w:r>
          </w:p>
          <w:p w:rsidR="00805ADB" w:rsidRPr="00805ADB" w:rsidRDefault="00805ADB" w:rsidP="00E04975">
            <w:pPr>
              <w:pStyle w:val="a4"/>
              <w:tabs>
                <w:tab w:val="left" w:pos="360"/>
              </w:tabs>
              <w:textAlignment w:val="baseline"/>
              <w:rPr>
                <w:rFonts w:ascii="Times New Roman" w:hAnsi="Times New Roman" w:cs="Times New Roman"/>
                <w:b/>
                <w:bCs/>
              </w:rPr>
            </w:pPr>
            <w:r w:rsidRPr="00805ADB">
              <w:rPr>
                <w:rFonts w:ascii="Times New Roman" w:hAnsi="Times New Roman" w:cs="Times New Roman"/>
                <w:bCs/>
              </w:rPr>
              <w:t xml:space="preserve">Увеличение охвата детей до 1 года проактивным наблюдением и скринингами </w:t>
            </w:r>
          </w:p>
        </w:tc>
        <w:tc>
          <w:tcPr>
            <w:tcW w:w="2536" w:type="dxa"/>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80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86</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87</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88</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89</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2.4</w:t>
            </w:r>
          </w:p>
          <w:p w:rsidR="00805ADB" w:rsidRPr="00805ADB" w:rsidRDefault="00805ADB" w:rsidP="00E04975">
            <w:pPr>
              <w:pStyle w:val="a4"/>
              <w:tabs>
                <w:tab w:val="left" w:pos="360"/>
              </w:tabs>
              <w:textAlignment w:val="baseline"/>
              <w:rPr>
                <w:rFonts w:ascii="Times New Roman" w:hAnsi="Times New Roman" w:cs="Times New Roman"/>
                <w:b/>
                <w:bCs/>
              </w:rPr>
            </w:pPr>
            <w:r w:rsidRPr="00805ADB">
              <w:rPr>
                <w:rFonts w:ascii="Times New Roman" w:hAnsi="Times New Roman" w:cs="Times New Roman"/>
                <w:bCs/>
              </w:rPr>
              <w:t>Коэффициент смертности детей в возрасте до пяти лет</w:t>
            </w:r>
          </w:p>
        </w:tc>
        <w:tc>
          <w:tcPr>
            <w:tcW w:w="2536" w:type="dxa"/>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КГП на ПХВ БРБ, акимат Бескарагайского </w:t>
            </w:r>
            <w:r w:rsidRPr="00805ADB">
              <w:rPr>
                <w:rFonts w:ascii="Times New Roman" w:hAnsi="Times New Roman"/>
                <w:color w:val="000000"/>
              </w:rPr>
              <w:lastRenderedPageBreak/>
              <w:t>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lastRenderedPageBreak/>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proofErr w:type="gramStart"/>
            <w:r w:rsidRPr="00805ADB">
              <w:rPr>
                <w:rFonts w:ascii="Times New Roman" w:hAnsi="Times New Roman"/>
              </w:rPr>
              <w:t>на</w:t>
            </w:r>
            <w:proofErr w:type="gramEnd"/>
            <w:r w:rsidRPr="00805ADB">
              <w:rPr>
                <w:rFonts w:ascii="Times New Roman" w:hAnsi="Times New Roman"/>
              </w:rPr>
              <w:t xml:space="preserve"> 1000 чел.</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3</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2,95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2,8</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2,7</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2,6</w:t>
            </w:r>
          </w:p>
        </w:tc>
      </w:tr>
      <w:tr w:rsidR="00805ADB" w:rsidRPr="00805ADB" w:rsidTr="00F52971">
        <w:trPr>
          <w:trHeight w:val="118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2.5</w:t>
            </w:r>
          </w:p>
          <w:p w:rsidR="00805ADB" w:rsidRPr="00805ADB" w:rsidRDefault="00805ADB" w:rsidP="00E04975">
            <w:pPr>
              <w:keepLines/>
              <w:suppressLineNumbers/>
              <w:spacing w:after="0" w:line="240" w:lineRule="auto"/>
              <w:rPr>
                <w:rFonts w:ascii="Times New Roman" w:hAnsi="Times New Roman"/>
                <w:b/>
                <w:bCs/>
                <w:i/>
              </w:rPr>
            </w:pPr>
            <w:r w:rsidRPr="00805ADB">
              <w:rPr>
                <w:rFonts w:ascii="Times New Roman" w:hAnsi="Times New Roman"/>
                <w:bCs/>
              </w:rPr>
              <w:t>Снижение материнской смертности</w:t>
            </w:r>
          </w:p>
        </w:tc>
        <w:tc>
          <w:tcPr>
            <w:tcW w:w="2536" w:type="dxa"/>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proofErr w:type="gramStart"/>
            <w:r w:rsidRPr="00805ADB">
              <w:rPr>
                <w:rFonts w:ascii="Times New Roman" w:hAnsi="Times New Roman"/>
              </w:rPr>
              <w:t>на</w:t>
            </w:r>
            <w:proofErr w:type="gramEnd"/>
            <w:r w:rsidRPr="00805ADB">
              <w:rPr>
                <w:rFonts w:ascii="Times New Roman" w:hAnsi="Times New Roman"/>
              </w:rPr>
              <w:t xml:space="preserve"> 100 тыс. родившихся живыми</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r>
      <w:tr w:rsidR="00805ADB" w:rsidRPr="00805ADB" w:rsidTr="00F52971">
        <w:trPr>
          <w:trHeight w:val="97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2.6.</w:t>
            </w:r>
          </w:p>
          <w:p w:rsidR="00805ADB" w:rsidRPr="00805ADB" w:rsidRDefault="00805ADB" w:rsidP="00E04975">
            <w:pPr>
              <w:spacing w:after="0" w:line="240" w:lineRule="auto"/>
              <w:rPr>
                <w:rFonts w:ascii="Times New Roman" w:hAnsi="Times New Roman"/>
              </w:rPr>
            </w:pPr>
            <w:r w:rsidRPr="00805ADB">
              <w:rPr>
                <w:rFonts w:ascii="Times New Roman" w:hAnsi="Times New Roman"/>
              </w:rPr>
              <w:t>Увеличение охвата женщин прегравидарной подготовкой</w:t>
            </w:r>
          </w:p>
        </w:tc>
        <w:tc>
          <w:tcPr>
            <w:tcW w:w="2536" w:type="dxa"/>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55,4</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48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70</w:t>
            </w:r>
          </w:p>
        </w:tc>
      </w:tr>
      <w:tr w:rsidR="00805ADB" w:rsidRPr="00805ADB" w:rsidTr="00F52971">
        <w:trPr>
          <w:trHeight w:val="8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2.7.</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Охват женщин фертильного возраста (15-49 лет) современной контрацепцией</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8</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35</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30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45</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55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63</w:t>
            </w:r>
          </w:p>
        </w:tc>
      </w:tr>
      <w:tr w:rsidR="00805ADB" w:rsidRPr="00805ADB" w:rsidTr="00F52971">
        <w:trPr>
          <w:trHeight w:val="1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2.8.</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Снижение рождаемости среди подростков, на 1 000 девушек в возрасте 15-17 лет</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1000 соответствующего населения, девушек- подростков в возрасте 15-17 лет</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0</w:t>
            </w:r>
          </w:p>
        </w:tc>
      </w:tr>
      <w:tr w:rsidR="00805ADB" w:rsidRPr="00805ADB" w:rsidTr="00F52971">
        <w:trPr>
          <w:trHeight w:val="96"/>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2.9.</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Снижение заболеваемости анемией среди беременных женщин в возрасте 15-49 лет</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КГП на ПХВ БРБ, акимат Бескарагайского </w:t>
            </w:r>
            <w:r w:rsidRPr="00805ADB">
              <w:rPr>
                <w:rFonts w:ascii="Times New Roman" w:hAnsi="Times New Roman"/>
                <w:color w:val="000000"/>
              </w:rPr>
              <w:lastRenderedPageBreak/>
              <w:t>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lastRenderedPageBreak/>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37,8</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36,4</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35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33</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30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28</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25</w:t>
            </w:r>
          </w:p>
        </w:tc>
      </w:tr>
      <w:tr w:rsidR="00805ADB" w:rsidRPr="00805ADB" w:rsidTr="00F52971">
        <w:trPr>
          <w:trHeight w:val="96"/>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b/>
                <w:color w:val="000000"/>
              </w:rPr>
            </w:pPr>
            <w:r w:rsidRPr="00805ADB">
              <w:rPr>
                <w:rFonts w:ascii="Times New Roman" w:hAnsi="Times New Roman"/>
                <w:b/>
                <w:color w:val="000000"/>
              </w:rPr>
              <w:t>Задача 13. Обеспечение санитарно-эпидемиологического благополучия населения</w:t>
            </w:r>
          </w:p>
        </w:tc>
      </w:tr>
      <w:tr w:rsidR="00805ADB" w:rsidRPr="00805ADB" w:rsidTr="00F52971">
        <w:trPr>
          <w:trHeight w:val="96"/>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3.1.</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Доля целевой группы населения, охваченная иммунизацией всеми вакцинами, включенными в национальные программы, не менее 95%</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95</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95</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95</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95</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3.4.</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Степень готовности медицинских организаций к чрезвычайным ситуациям природно-техногенного характера</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73</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75</w:t>
            </w:r>
          </w:p>
        </w:tc>
        <w:tc>
          <w:tcPr>
            <w:tcW w:w="993"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75</w:t>
            </w:r>
          </w:p>
        </w:tc>
        <w:tc>
          <w:tcPr>
            <w:tcW w:w="992"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85</w:t>
            </w:r>
          </w:p>
        </w:tc>
        <w:tc>
          <w:tcPr>
            <w:tcW w:w="818"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90</w:t>
            </w:r>
          </w:p>
        </w:tc>
        <w:tc>
          <w:tcPr>
            <w:tcW w:w="85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95</w:t>
            </w:r>
          </w:p>
        </w:tc>
        <w:tc>
          <w:tcPr>
            <w:tcW w:w="86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97</w:t>
            </w:r>
          </w:p>
        </w:tc>
      </w:tr>
      <w:tr w:rsidR="00805ADB" w:rsidRPr="00805ADB" w:rsidTr="00F52971">
        <w:trPr>
          <w:trHeight w:val="16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rPr>
              <w:t>Задача 14.  Повышение качества подготовки медицинских кадров и развитие медицинской науки</w:t>
            </w:r>
          </w:p>
        </w:tc>
      </w:tr>
      <w:tr w:rsidR="00805ADB" w:rsidRPr="00805ADB" w:rsidTr="00F52971">
        <w:trPr>
          <w:trHeight w:val="15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 xml:space="preserve">Показатель результата </w:t>
            </w:r>
          </w:p>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4.1.</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sz w:val="20"/>
                <w:szCs w:val="20"/>
              </w:rPr>
            </w:pPr>
            <w:proofErr w:type="gramStart"/>
            <w:r w:rsidRPr="00805ADB">
              <w:rPr>
                <w:rFonts w:ascii="Times New Roman" w:hAnsi="Times New Roman"/>
                <w:sz w:val="20"/>
                <w:szCs w:val="20"/>
              </w:rPr>
              <w:t>на</w:t>
            </w:r>
            <w:proofErr w:type="gramEnd"/>
            <w:r w:rsidRPr="00805ADB">
              <w:rPr>
                <w:rFonts w:ascii="Times New Roman" w:hAnsi="Times New Roman"/>
                <w:sz w:val="20"/>
                <w:szCs w:val="20"/>
              </w:rPr>
              <w:t xml:space="preserve"> 10 000 сельского населения</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99,8</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99,8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99,8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99,9</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15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i/>
                <w:iCs/>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bCs/>
                <w:i/>
                <w:iCs/>
              </w:rPr>
              <w:t>млн</w:t>
            </w:r>
            <w:proofErr w:type="gramEnd"/>
            <w:r w:rsidRPr="00805ADB">
              <w:rPr>
                <w:rFonts w:ascii="Times New Roman" w:hAnsi="Times New Roman"/>
                <w:bCs/>
                <w:i/>
                <w:iCs/>
              </w:rPr>
              <w:t xml:space="preserve"> </w:t>
            </w:r>
            <w:r w:rsidRPr="00805ADB">
              <w:rPr>
                <w:rFonts w:ascii="Times New Roman" w:hAnsi="Times New Roman"/>
                <w:bCs/>
                <w:i/>
                <w:iCs/>
              </w:rPr>
              <w:lastRenderedPageBreak/>
              <w:t>тенге</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i/>
                <w:color w:val="000000"/>
              </w:rPr>
            </w:pPr>
            <w:r w:rsidRPr="00805ADB">
              <w:rPr>
                <w:rFonts w:ascii="Times New Roman" w:hAnsi="Times New Roman"/>
                <w:i/>
                <w:color w:val="000000"/>
              </w:rPr>
              <w:lastRenderedPageBreak/>
              <w:t>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15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r w:rsidRPr="00805ADB">
              <w:rPr>
                <w:rFonts w:ascii="Times New Roman" w:hAnsi="Times New Roman"/>
                <w:spacing w:val="-2"/>
              </w:rPr>
              <w:lastRenderedPageBreak/>
              <w:t>11.3.</w:t>
            </w: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rPr>
              <w:t>Цель 12. Обеспечение всеобщего охвата населения медицинской помощью</w:t>
            </w:r>
          </w:p>
        </w:tc>
      </w:tr>
      <w:tr w:rsidR="00805ADB" w:rsidRPr="00805ADB" w:rsidTr="00F52971">
        <w:trPr>
          <w:trHeight w:val="15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rPr>
            </w:pPr>
            <w:r w:rsidRPr="00805ADB">
              <w:rPr>
                <w:rFonts w:ascii="Times New Roman" w:hAnsi="Times New Roman"/>
                <w:b/>
                <w:bCs/>
              </w:rPr>
              <w:t>Задача 15. Совершенствование планирования объемов медицинских услуг и тарифной политики</w:t>
            </w:r>
          </w:p>
        </w:tc>
      </w:tr>
      <w:tr w:rsidR="00805ADB" w:rsidRPr="00805ADB" w:rsidTr="00F52971">
        <w:trPr>
          <w:trHeight w:val="1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1.1.</w:t>
            </w:r>
          </w:p>
          <w:p w:rsidR="00805ADB" w:rsidRPr="00805ADB" w:rsidRDefault="00805ADB" w:rsidP="00E04975">
            <w:pPr>
              <w:spacing w:after="0" w:line="240" w:lineRule="auto"/>
              <w:rPr>
                <w:rFonts w:ascii="Times New Roman" w:hAnsi="Times New Roman"/>
              </w:rPr>
            </w:pPr>
            <w:r w:rsidRPr="00805ADB">
              <w:rPr>
                <w:rFonts w:ascii="Times New Roman" w:hAnsi="Times New Roman"/>
              </w:rPr>
              <w:t>Уровень охвата населения в системе ОСМС</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rPr>
              <w:t xml:space="preserve">Официальная стат. информация БНС </w:t>
            </w:r>
            <w:proofErr w:type="gramStart"/>
            <w:r w:rsidRPr="00805ADB">
              <w:rPr>
                <w:rFonts w:ascii="Times New Roman" w:hAnsi="Times New Roman"/>
              </w:rPr>
              <w:t>АСПР,</w:t>
            </w:r>
            <w:r w:rsidRPr="00805ADB">
              <w:rPr>
                <w:rFonts w:ascii="Times New Roman" w:hAnsi="Times New Roman"/>
              </w:rPr>
              <w:br/>
              <w:t>Выгрузка</w:t>
            </w:r>
            <w:proofErr w:type="gramEnd"/>
            <w:r w:rsidRPr="00805ADB">
              <w:rPr>
                <w:rFonts w:ascii="Times New Roman" w:hAnsi="Times New Roman"/>
              </w:rPr>
              <w:t xml:space="preserve"> из информационной системы Saqtandyrý</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87,9</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88</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89</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89</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90</w:t>
            </w:r>
          </w:p>
        </w:tc>
      </w:tr>
      <w:tr w:rsidR="00805ADB" w:rsidRPr="00805ADB" w:rsidTr="00F52971">
        <w:trPr>
          <w:trHeight w:val="1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lang w:val="kk-KZ"/>
              </w:rPr>
            </w:pPr>
            <w:r w:rsidRPr="00805ADB">
              <w:rPr>
                <w:rFonts w:ascii="Times New Roman" w:hAnsi="Times New Roman"/>
                <w:b/>
                <w:bCs/>
              </w:rPr>
              <w:t>Показатель результата 1.2.</w:t>
            </w:r>
          </w:p>
          <w:p w:rsidR="00805ADB" w:rsidRPr="00805ADB" w:rsidRDefault="00805ADB" w:rsidP="00E04975">
            <w:pPr>
              <w:spacing w:after="0" w:line="240" w:lineRule="auto"/>
              <w:rPr>
                <w:rFonts w:ascii="Times New Roman" w:hAnsi="Times New Roman"/>
                <w:b/>
                <w:bCs/>
              </w:rPr>
            </w:pPr>
            <w:r w:rsidRPr="00805ADB">
              <w:rPr>
                <w:rFonts w:ascii="Times New Roman" w:hAnsi="Times New Roman"/>
                <w:bCs/>
              </w:rPr>
              <w:t>Инвестиции в основной капитал в сфере здравоохранения</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 xml:space="preserve">Статистические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млрд</w:t>
            </w:r>
            <w:proofErr w:type="gramEnd"/>
            <w:r w:rsidRPr="00805ADB">
              <w:rPr>
                <w:rFonts w:ascii="Times New Roman" w:hAnsi="Times New Roman"/>
              </w:rPr>
              <w:t xml:space="preserve"> тенге</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2,9</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rPr>
              <w:t>0,01</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0,01</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0,03</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2</w:t>
            </w:r>
          </w:p>
        </w:tc>
      </w:tr>
      <w:tr w:rsidR="00805ADB" w:rsidRPr="00805ADB" w:rsidTr="00F52971">
        <w:trPr>
          <w:trHeight w:val="1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rPr>
            </w:pPr>
            <w:r w:rsidRPr="00805ADB">
              <w:rPr>
                <w:rFonts w:ascii="Times New Roman" w:hAnsi="Times New Roman"/>
                <w:b/>
                <w:bCs/>
              </w:rPr>
              <w:t>Задача 16. 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tc>
      </w:tr>
      <w:tr w:rsidR="00805ADB" w:rsidRPr="00805ADB" w:rsidTr="00F52971">
        <w:trPr>
          <w:trHeight w:val="1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w:t>
            </w:r>
            <w:proofErr w:type="gramStart"/>
            <w:r w:rsidRPr="00805ADB">
              <w:rPr>
                <w:rFonts w:ascii="Times New Roman" w:hAnsi="Times New Roman"/>
                <w:b/>
                <w:bCs/>
              </w:rPr>
              <w:t>результата  2.5.</w:t>
            </w:r>
            <w:r w:rsidRPr="00805ADB">
              <w:rPr>
                <w:rFonts w:ascii="Times New Roman" w:hAnsi="Times New Roman"/>
                <w:b/>
                <w:bCs/>
              </w:rPr>
              <w:br/>
            </w:r>
            <w:r w:rsidRPr="00805ADB">
              <w:rPr>
                <w:rFonts w:ascii="Times New Roman" w:hAnsi="Times New Roman"/>
              </w:rPr>
              <w:t>Снижение</w:t>
            </w:r>
            <w:proofErr w:type="gramEnd"/>
            <w:r w:rsidRPr="00805ADB">
              <w:rPr>
                <w:rFonts w:ascii="Times New Roman" w:hAnsi="Times New Roman"/>
              </w:rPr>
              <w:t xml:space="preserve"> уровня износа зданий медицинских организаций</w:t>
            </w:r>
          </w:p>
        </w:tc>
        <w:tc>
          <w:tcPr>
            <w:tcW w:w="2536"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w:t>
            </w:r>
            <w:proofErr w:type="gramStart"/>
            <w:r w:rsidRPr="00805ADB">
              <w:rPr>
                <w:rFonts w:ascii="Times New Roman" w:hAnsi="Times New Roman"/>
                <w:color w:val="000000"/>
              </w:rPr>
              <w:t>акима  района</w:t>
            </w:r>
            <w:proofErr w:type="gramEnd"/>
            <w:r w:rsidRPr="00805ADB">
              <w:rPr>
                <w:rFonts w:ascii="Times New Roman" w:hAnsi="Times New Roman"/>
                <w:color w:val="000000"/>
              </w:rPr>
              <w:t xml:space="preserve"> Агибаев Н., </w:t>
            </w:r>
          </w:p>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КГП на ПХВ БРБ, акимат Бескарагайского района</w:t>
            </w:r>
          </w:p>
        </w:tc>
        <w:tc>
          <w:tcPr>
            <w:tcW w:w="1587"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Административные данные</w:t>
            </w:r>
          </w:p>
        </w:tc>
        <w:tc>
          <w:tcPr>
            <w:tcW w:w="850"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97</w:t>
            </w:r>
          </w:p>
        </w:tc>
        <w:tc>
          <w:tcPr>
            <w:tcW w:w="1134"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67</w:t>
            </w:r>
          </w:p>
        </w:tc>
        <w:tc>
          <w:tcPr>
            <w:tcW w:w="993"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67</w:t>
            </w:r>
          </w:p>
        </w:tc>
        <w:tc>
          <w:tcPr>
            <w:tcW w:w="992"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67</w:t>
            </w:r>
          </w:p>
        </w:tc>
        <w:tc>
          <w:tcPr>
            <w:tcW w:w="818"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62</w:t>
            </w:r>
          </w:p>
        </w:tc>
        <w:tc>
          <w:tcPr>
            <w:tcW w:w="850"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58</w:t>
            </w:r>
          </w:p>
        </w:tc>
        <w:tc>
          <w:tcPr>
            <w:tcW w:w="860" w:type="dxa"/>
            <w:tcBorders>
              <w:top w:val="single" w:sz="4" w:space="0" w:color="000000"/>
              <w:left w:val="nil"/>
              <w:bottom w:val="single" w:sz="4" w:space="0" w:color="000000"/>
              <w:right w:val="single" w:sz="4" w:space="0" w:color="000000"/>
            </w:tcBorders>
            <w:shd w:val="clear" w:color="FFFF00"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58</w:t>
            </w:r>
          </w:p>
        </w:tc>
      </w:tr>
      <w:tr w:rsidR="00805ADB" w:rsidRPr="00805ADB" w:rsidTr="00F52971">
        <w:trPr>
          <w:trHeight w:val="428"/>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i/>
              </w:rPr>
              <w:t>Финансовые ресурсы</w:t>
            </w:r>
          </w:p>
        </w:tc>
        <w:tc>
          <w:tcPr>
            <w:tcW w:w="2536"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tabs>
                <w:tab w:val="left" w:pos="459"/>
              </w:tabs>
              <w:spacing w:after="0" w:line="240" w:lineRule="auto"/>
              <w:jc w:val="center"/>
              <w:rPr>
                <w:rFonts w:ascii="Times New Roman" w:hAnsi="Times New Roman"/>
                <w:color w:val="000000"/>
              </w:rPr>
            </w:pPr>
          </w:p>
        </w:tc>
        <w:tc>
          <w:tcPr>
            <w:tcW w:w="1587"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1134"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3"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992"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818"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850" w:type="dxa"/>
            <w:tcBorders>
              <w:top w:val="single" w:sz="4" w:space="0" w:color="000000"/>
              <w:left w:val="nil"/>
              <w:bottom w:val="single" w:sz="4" w:space="0" w:color="000000"/>
              <w:right w:val="single" w:sz="4" w:space="0" w:color="000000"/>
            </w:tcBorders>
            <w:shd w:val="clear" w:color="FFFFFF" w:fill="FFFFFF"/>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220,0</w:t>
            </w:r>
          </w:p>
        </w:tc>
        <w:tc>
          <w:tcPr>
            <w:tcW w:w="860" w:type="dxa"/>
            <w:tcBorders>
              <w:top w:val="single" w:sz="4" w:space="0" w:color="000000"/>
              <w:left w:val="nil"/>
              <w:bottom w:val="single" w:sz="4" w:space="0" w:color="000000"/>
              <w:right w:val="single" w:sz="4" w:space="0" w:color="000000"/>
            </w:tcBorders>
            <w:shd w:val="clear" w:color="FFFF00" w:fill="FFFFFF"/>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52,0</w:t>
            </w:r>
          </w:p>
        </w:tc>
      </w:tr>
      <w:tr w:rsidR="00805ADB" w:rsidRPr="00805ADB" w:rsidTr="00F52971">
        <w:trPr>
          <w:trHeight w:val="1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12</w:t>
            </w: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rPr>
            </w:pPr>
            <w:r w:rsidRPr="00805ADB">
              <w:rPr>
                <w:rFonts w:ascii="Times New Roman" w:hAnsi="Times New Roman"/>
                <w:b/>
                <w:bCs/>
                <w:iCs/>
              </w:rPr>
              <w:t>КНИ - 11</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 xml:space="preserve">Доля населения, имеющего доходы ниже величины прожиточного минимума/ниже черты </w:t>
            </w:r>
            <w:r w:rsidRPr="00805ADB">
              <w:rPr>
                <w:rFonts w:ascii="Times New Roman" w:hAnsi="Times New Roman"/>
              </w:rPr>
              <w:lastRenderedPageBreak/>
              <w:t>бедности (по области)</w:t>
            </w:r>
            <w:r w:rsidRPr="00805ADB">
              <w:rPr>
                <w:rFonts w:ascii="Times New Roman" w:hAnsi="Times New Roman"/>
                <w:b/>
                <w:bCs/>
              </w:rPr>
              <w:br/>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lastRenderedPageBreak/>
              <w:t>Заместитель акима области, УКЗиСП, УЭиБП, акиматы районов и городов</w:t>
            </w:r>
          </w:p>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spacing w:val="-14"/>
              </w:rPr>
              <w:t>Статистические данные</w:t>
            </w:r>
          </w:p>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kern w:val="24"/>
              </w:rPr>
              <w:t>%</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7,3</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6,5</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6,5</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6,4</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6,4</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6,4</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color w:val="000000"/>
              </w:rPr>
              <w:t> </w:t>
            </w:r>
            <w:r w:rsidRPr="00805ADB">
              <w:rPr>
                <w:rFonts w:ascii="Times New Roman" w:hAnsi="Times New Roman"/>
                <w:color w:val="000000"/>
                <w:lang w:val="kk-KZ"/>
              </w:rPr>
              <w:t>-</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lastRenderedPageBreak/>
              <w:t>12.1.</w:t>
            </w: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kern w:val="24"/>
              </w:rPr>
              <w:t>Цель 13. Содействие занятости населения и усиление адресности социальной поддержки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contextualSpacing/>
              <w:rPr>
                <w:rFonts w:ascii="Times New Roman" w:hAnsi="Times New Roman"/>
                <w:b/>
                <w:bCs/>
                <w:kern w:val="24"/>
              </w:rPr>
            </w:pPr>
            <w:r w:rsidRPr="00805ADB">
              <w:rPr>
                <w:rFonts w:ascii="Times New Roman" w:hAnsi="Times New Roman"/>
                <w:b/>
                <w:bCs/>
              </w:rPr>
              <w:t xml:space="preserve">ЦИ </w:t>
            </w:r>
            <w:r w:rsidRPr="00805ADB">
              <w:rPr>
                <w:rFonts w:ascii="Times New Roman" w:hAnsi="Times New Roman"/>
                <w:bCs/>
              </w:rPr>
              <w:t>Уровень безработицы</w:t>
            </w:r>
          </w:p>
        </w:tc>
        <w:tc>
          <w:tcPr>
            <w:tcW w:w="2536" w:type="dxa"/>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Агибаев Н, ОЗиСП, Акимат Бескарагайского района</w:t>
            </w:r>
          </w:p>
        </w:tc>
        <w:tc>
          <w:tcPr>
            <w:tcW w:w="1587" w:type="dxa"/>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kern w:val="24"/>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4,9</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4,8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4,8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4,7</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4,7</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4,6</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4,6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kern w:val="24"/>
              </w:rPr>
              <w:t>Задача 17.</w:t>
            </w:r>
            <w:r w:rsidRPr="00805ADB">
              <w:rPr>
                <w:rFonts w:ascii="Times New Roman" w:hAnsi="Times New Roman"/>
                <w:b/>
                <w:kern w:val="24"/>
              </w:rPr>
              <w:t xml:space="preserve"> Трудоустройство граждан, из них молодежи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contextualSpacing/>
              <w:rPr>
                <w:rFonts w:ascii="Times New Roman" w:hAnsi="Times New Roman"/>
                <w:b/>
                <w:bCs/>
                <w:i/>
              </w:rPr>
            </w:pPr>
            <w:r w:rsidRPr="00805ADB">
              <w:rPr>
                <w:rFonts w:ascii="Times New Roman" w:hAnsi="Times New Roman"/>
                <w:b/>
                <w:bCs/>
              </w:rPr>
              <w:t xml:space="preserve">Показатель результата 1.1 </w:t>
            </w:r>
            <w:r w:rsidRPr="00805ADB">
              <w:rPr>
                <w:rFonts w:ascii="Times New Roman" w:hAnsi="Times New Roman"/>
              </w:rPr>
              <w:t>Количество трудоустроенных граждан</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Агибаев Н, ОЗиСП,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color w:val="000000"/>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kern w:val="24"/>
              </w:rPr>
            </w:pPr>
            <w:proofErr w:type="gramStart"/>
            <w:r w:rsidRPr="00805ADB">
              <w:rPr>
                <w:rFonts w:ascii="Times New Roman" w:hAnsi="Times New Roman"/>
                <w:color w:val="000000"/>
              </w:rPr>
              <w:t>тыс</w:t>
            </w:r>
            <w:proofErr w:type="gramEnd"/>
            <w:r w:rsidRPr="00805ADB">
              <w:rPr>
                <w:rFonts w:ascii="Times New Roman" w:hAnsi="Times New Roman"/>
                <w:color w:val="000000"/>
              </w:rPr>
              <w:t xml:space="preserve"> человек </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b/>
                <w:bCs/>
              </w:rPr>
              <w:t> </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0,5</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0,5</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contextualSpacing/>
              <w:rPr>
                <w:rFonts w:ascii="Times New Roman" w:hAnsi="Times New Roman"/>
                <w:b/>
                <w:bCs/>
                <w:i/>
              </w:rPr>
            </w:pPr>
            <w:proofErr w:type="gramStart"/>
            <w:r w:rsidRPr="00805ADB">
              <w:rPr>
                <w:rFonts w:ascii="Times New Roman" w:hAnsi="Times New Roman"/>
                <w:i/>
                <w:iCs/>
              </w:rPr>
              <w:t>в</w:t>
            </w:r>
            <w:proofErr w:type="gramEnd"/>
            <w:r w:rsidRPr="00805ADB">
              <w:rPr>
                <w:rFonts w:ascii="Times New Roman" w:hAnsi="Times New Roman"/>
                <w:i/>
                <w:iCs/>
              </w:rPr>
              <w:t xml:space="preserve"> том числе молодежи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b/>
                <w:bCs/>
              </w:rPr>
              <w:t>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b/>
                <w:bCs/>
              </w:rPr>
              <w:t>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kern w:val="24"/>
              </w:rPr>
            </w:pPr>
            <w:r w:rsidRPr="00805ADB">
              <w:rPr>
                <w:rFonts w:ascii="Times New Roman" w:hAnsi="Times New Roman"/>
                <w:b/>
                <w:bCs/>
              </w:rPr>
              <w:t> </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b/>
                <w:bCs/>
              </w:rPr>
              <w:t> </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0,3</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0,3</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0,3</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0,4</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0,4</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0,4</w:t>
            </w:r>
          </w:p>
        </w:tc>
      </w:tr>
      <w:tr w:rsidR="00805ADB" w:rsidRPr="00805ADB" w:rsidTr="00F52971">
        <w:trPr>
          <w:trHeight w:val="343"/>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contextualSpacing/>
              <w:rPr>
                <w:rFonts w:ascii="Times New Roman" w:hAnsi="Times New Roman"/>
                <w:b/>
                <w:bCs/>
                <w:i/>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kern w:val="24"/>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63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13</w:t>
            </w: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i/>
              </w:rPr>
            </w:pPr>
            <w:r w:rsidRPr="00805ADB">
              <w:rPr>
                <w:rFonts w:ascii="Times New Roman" w:hAnsi="Times New Roman"/>
                <w:b/>
                <w:bCs/>
              </w:rPr>
              <w:t>КНИ- 7</w:t>
            </w:r>
            <w:r w:rsidRPr="00805ADB">
              <w:rPr>
                <w:rFonts w:ascii="Times New Roman" w:hAnsi="Times New Roman"/>
                <w:b/>
                <w:bCs/>
              </w:rPr>
              <w:br/>
            </w:r>
            <w:r w:rsidRPr="00805ADB">
              <w:rPr>
                <w:rFonts w:ascii="Times New Roman" w:hAnsi="Times New Roman"/>
              </w:rPr>
              <w:t xml:space="preserve">Качество результатов среднего образования на основе тестирования PISA, читательская </w:t>
            </w:r>
            <w:proofErr w:type="gramStart"/>
            <w:r w:rsidRPr="00805ADB">
              <w:rPr>
                <w:rFonts w:ascii="Times New Roman" w:hAnsi="Times New Roman"/>
              </w:rPr>
              <w:t>грамотность  (</w:t>
            </w:r>
            <w:proofErr w:type="gramEnd"/>
            <w:r w:rsidRPr="00805ADB">
              <w:rPr>
                <w:rFonts w:ascii="Times New Roman" w:hAnsi="Times New Roman"/>
                <w:b/>
                <w:bCs/>
              </w:rPr>
              <w:t>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Заместитель акима области – Раханов </w:t>
            </w:r>
            <w:proofErr w:type="gramStart"/>
            <w:r w:rsidRPr="00805ADB">
              <w:rPr>
                <w:rFonts w:ascii="Times New Roman" w:hAnsi="Times New Roman"/>
                <w:color w:val="000000"/>
              </w:rPr>
              <w:t>М.А,.</w:t>
            </w:r>
            <w:proofErr w:type="gramEnd"/>
            <w:r w:rsidRPr="00805ADB">
              <w:rPr>
                <w:rFonts w:ascii="Times New Roman" w:hAnsi="Times New Roman"/>
                <w:color w:val="000000"/>
              </w:rPr>
              <w:t xml:space="preserve">УО, акиматы районов и городов </w:t>
            </w:r>
            <w:r w:rsidRPr="00805ADB">
              <w:rPr>
                <w:rFonts w:ascii="Times New Roman" w:hAnsi="Times New Roman"/>
                <w:color w:val="000000"/>
              </w:rPr>
              <w:br/>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отчет</w:t>
            </w:r>
            <w:proofErr w:type="gramEnd"/>
            <w:r w:rsidRPr="00805ADB">
              <w:rPr>
                <w:rFonts w:ascii="Times New Roman" w:hAnsi="Times New Roman"/>
                <w:color w:val="000000"/>
              </w:rPr>
              <w:t xml:space="preserve"> ОЭСР</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баллы</w:t>
            </w:r>
            <w:proofErr w:type="gramEnd"/>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414</w:t>
            </w:r>
          </w:p>
        </w:tc>
        <w:tc>
          <w:tcPr>
            <w:tcW w:w="993"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992"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818"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85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430</w:t>
            </w:r>
          </w:p>
        </w:tc>
        <w:tc>
          <w:tcPr>
            <w:tcW w:w="86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r>
      <w:tr w:rsidR="00805ADB" w:rsidRPr="00805ADB" w:rsidTr="00F52971">
        <w:trPr>
          <w:trHeight w:val="13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14</w:t>
            </w: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kern w:val="24"/>
              </w:rPr>
            </w:pPr>
            <w:r w:rsidRPr="00805ADB">
              <w:rPr>
                <w:rFonts w:ascii="Times New Roman" w:hAnsi="Times New Roman"/>
                <w:b/>
                <w:bCs/>
              </w:rPr>
              <w:t>КНИ- 8</w:t>
            </w:r>
            <w:r w:rsidRPr="00805ADB">
              <w:rPr>
                <w:rFonts w:ascii="Times New Roman" w:hAnsi="Times New Roman"/>
                <w:b/>
                <w:bCs/>
              </w:rPr>
              <w:br/>
            </w:r>
            <w:r w:rsidRPr="00805ADB">
              <w:rPr>
                <w:rFonts w:ascii="Times New Roman" w:hAnsi="Times New Roman"/>
              </w:rPr>
              <w:t xml:space="preserve">Качество результатов среднего образования на основе тестирования PISA, математическая </w:t>
            </w:r>
            <w:proofErr w:type="gramStart"/>
            <w:r w:rsidRPr="00805ADB">
              <w:rPr>
                <w:rFonts w:ascii="Times New Roman" w:hAnsi="Times New Roman"/>
              </w:rPr>
              <w:t xml:space="preserve">грамотность  </w:t>
            </w:r>
            <w:r w:rsidRPr="00805ADB">
              <w:rPr>
                <w:rFonts w:ascii="Times New Roman" w:hAnsi="Times New Roman"/>
                <w:b/>
                <w:bCs/>
              </w:rPr>
              <w:t>(</w:t>
            </w:r>
            <w:proofErr w:type="gramEnd"/>
            <w:r w:rsidRPr="00805ADB">
              <w:rPr>
                <w:rFonts w:ascii="Times New Roman" w:hAnsi="Times New Roman"/>
                <w:b/>
                <w:bCs/>
              </w:rPr>
              <w:t>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Заместитель акима области – Раханов М.А УО, акиматы районов и </w:t>
            </w:r>
            <w:proofErr w:type="gramStart"/>
            <w:r w:rsidRPr="00805ADB">
              <w:rPr>
                <w:rFonts w:ascii="Times New Roman" w:hAnsi="Times New Roman"/>
                <w:color w:val="000000"/>
              </w:rPr>
              <w:t xml:space="preserve">городов </w:t>
            </w:r>
            <w:r w:rsidRPr="00805ADB">
              <w:rPr>
                <w:rFonts w:ascii="Times New Roman" w:hAnsi="Times New Roman"/>
                <w:color w:val="000000"/>
              </w:rPr>
              <w:br/>
              <w:t>.</w:t>
            </w:r>
            <w:proofErr w:type="gramEnd"/>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отчет</w:t>
            </w:r>
            <w:proofErr w:type="gramEnd"/>
            <w:r w:rsidRPr="00805ADB">
              <w:rPr>
                <w:rFonts w:ascii="Times New Roman" w:hAnsi="Times New Roman"/>
                <w:color w:val="000000"/>
              </w:rPr>
              <w:t xml:space="preserve"> ОЭСР</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баллы</w:t>
            </w:r>
            <w:proofErr w:type="gramEnd"/>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441</w:t>
            </w:r>
          </w:p>
        </w:tc>
        <w:tc>
          <w:tcPr>
            <w:tcW w:w="993"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992"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818"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85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456</w:t>
            </w:r>
          </w:p>
        </w:tc>
        <w:tc>
          <w:tcPr>
            <w:tcW w:w="86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r>
      <w:tr w:rsidR="00805ADB" w:rsidRPr="00805ADB" w:rsidTr="00F52971">
        <w:trPr>
          <w:trHeight w:val="126"/>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15</w:t>
            </w: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kern w:val="24"/>
              </w:rPr>
            </w:pPr>
            <w:r w:rsidRPr="00805ADB">
              <w:rPr>
                <w:rFonts w:ascii="Times New Roman" w:hAnsi="Times New Roman"/>
                <w:b/>
                <w:bCs/>
              </w:rPr>
              <w:t>КНИ- 9</w:t>
            </w:r>
            <w:r w:rsidRPr="00805ADB">
              <w:rPr>
                <w:rFonts w:ascii="Times New Roman" w:hAnsi="Times New Roman"/>
                <w:b/>
                <w:bCs/>
              </w:rPr>
              <w:br/>
            </w:r>
            <w:r w:rsidRPr="00805ADB">
              <w:rPr>
                <w:rFonts w:ascii="Times New Roman" w:hAnsi="Times New Roman"/>
              </w:rPr>
              <w:t xml:space="preserve">Качество результатов среднего образования на </w:t>
            </w:r>
            <w:r w:rsidRPr="00805ADB">
              <w:rPr>
                <w:rFonts w:ascii="Times New Roman" w:hAnsi="Times New Roman"/>
              </w:rPr>
              <w:lastRenderedPageBreak/>
              <w:t xml:space="preserve">основе тестирования PISA, Естественно-научная грамотность </w:t>
            </w:r>
            <w:r w:rsidRPr="00805ADB">
              <w:rPr>
                <w:rFonts w:ascii="Times New Roman" w:hAnsi="Times New Roman"/>
                <w:b/>
                <w:bCs/>
              </w:rPr>
              <w:t>(по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lastRenderedPageBreak/>
              <w:t>Заместитель акима области – Раханов М.А.,</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УО, акиматы районов и </w:t>
            </w:r>
            <w:r w:rsidRPr="00805ADB">
              <w:rPr>
                <w:rFonts w:ascii="Times New Roman" w:hAnsi="Times New Roman"/>
                <w:color w:val="000000"/>
              </w:rPr>
              <w:lastRenderedPageBreak/>
              <w:t xml:space="preserve">городов </w:t>
            </w:r>
            <w:r w:rsidRPr="00805ADB">
              <w:rPr>
                <w:rFonts w:ascii="Times New Roman" w:hAnsi="Times New Roman"/>
                <w:color w:val="000000"/>
              </w:rPr>
              <w:br/>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lastRenderedPageBreak/>
              <w:t>отчет</w:t>
            </w:r>
            <w:proofErr w:type="gramEnd"/>
            <w:r w:rsidRPr="00805ADB">
              <w:rPr>
                <w:rFonts w:ascii="Times New Roman" w:hAnsi="Times New Roman"/>
                <w:color w:val="000000"/>
              </w:rPr>
              <w:t xml:space="preserve"> ОЭСР</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баллы</w:t>
            </w:r>
            <w:proofErr w:type="gramEnd"/>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445</w:t>
            </w:r>
          </w:p>
        </w:tc>
        <w:tc>
          <w:tcPr>
            <w:tcW w:w="993"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992"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818"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c>
          <w:tcPr>
            <w:tcW w:w="85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463</w:t>
            </w:r>
          </w:p>
        </w:tc>
        <w:tc>
          <w:tcPr>
            <w:tcW w:w="86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b/>
                <w:bCs/>
                <w:color w:val="000000"/>
              </w:rPr>
              <w:t>-</w:t>
            </w:r>
          </w:p>
        </w:tc>
      </w:tr>
      <w:tr w:rsidR="00805ADB" w:rsidRPr="00805ADB" w:rsidTr="00F52971">
        <w:trPr>
          <w:trHeight w:val="126"/>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lang w:val="kk-KZ"/>
              </w:rPr>
            </w:pPr>
            <w:r w:rsidRPr="00805ADB">
              <w:rPr>
                <w:rFonts w:ascii="Times New Roman" w:hAnsi="Times New Roman"/>
                <w:bCs/>
                <w:spacing w:val="-2"/>
                <w:lang w:val="kk-KZ"/>
              </w:rPr>
              <w:lastRenderedPageBreak/>
              <w:t>15.1</w:t>
            </w:r>
          </w:p>
        </w:tc>
        <w:tc>
          <w:tcPr>
            <w:tcW w:w="14715" w:type="dxa"/>
            <w:gridSpan w:val="11"/>
            <w:vAlign w:val="center"/>
          </w:tcPr>
          <w:p w:rsidR="00805ADB" w:rsidRPr="00805ADB" w:rsidRDefault="00805ADB" w:rsidP="00E04975">
            <w:pPr>
              <w:spacing w:after="0" w:line="240" w:lineRule="auto"/>
              <w:rPr>
                <w:rFonts w:ascii="Times New Roman" w:hAnsi="Times New Roman"/>
                <w:b/>
                <w:bCs/>
                <w:color w:val="000000"/>
              </w:rPr>
            </w:pPr>
            <w:r w:rsidRPr="00805ADB">
              <w:rPr>
                <w:rFonts w:ascii="Times New Roman" w:hAnsi="Times New Roman"/>
                <w:b/>
                <w:bCs/>
              </w:rPr>
              <w:t>Цель 14. Повышение уровня развития умений и навыков детей дошкольного возраста</w:t>
            </w:r>
          </w:p>
        </w:tc>
      </w:tr>
      <w:tr w:rsidR="00805ADB" w:rsidRPr="00805ADB" w:rsidTr="00F52971">
        <w:trPr>
          <w:trHeight w:val="930"/>
          <w:jc w:val="center"/>
        </w:trPr>
        <w:tc>
          <w:tcPr>
            <w:tcW w:w="1019" w:type="dxa"/>
            <w:tcBorders>
              <w:bottom w:val="single" w:sz="4" w:space="0" w:color="auto"/>
            </w:tcBorders>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r w:rsidRPr="00805ADB">
              <w:rPr>
                <w:rFonts w:ascii="Times New Roman" w:hAnsi="Times New Roman"/>
                <w:spacing w:val="-2"/>
              </w:rPr>
              <w:t>15.1.1</w:t>
            </w:r>
          </w:p>
        </w:tc>
        <w:tc>
          <w:tcPr>
            <w:tcW w:w="2961" w:type="dxa"/>
            <w:tcBorders>
              <w:bottom w:val="single" w:sz="4" w:space="0" w:color="auto"/>
            </w:tcBorders>
            <w:vAlign w:val="center"/>
          </w:tcPr>
          <w:p w:rsidR="00805ADB" w:rsidRPr="00805ADB" w:rsidRDefault="00805ADB" w:rsidP="00E04975">
            <w:pPr>
              <w:spacing w:after="0" w:line="240" w:lineRule="auto"/>
              <w:rPr>
                <w:rFonts w:ascii="Times New Roman" w:hAnsi="Times New Roman"/>
                <w:b/>
              </w:rPr>
            </w:pPr>
            <w:r w:rsidRPr="00805ADB">
              <w:rPr>
                <w:rFonts w:ascii="Times New Roman" w:hAnsi="Times New Roman"/>
                <w:b/>
              </w:rPr>
              <w:t xml:space="preserve">ЦИ </w:t>
            </w:r>
          </w:p>
          <w:p w:rsidR="00805ADB" w:rsidRPr="00805ADB" w:rsidRDefault="00805ADB" w:rsidP="00E04975">
            <w:pPr>
              <w:keepLines/>
              <w:suppressLineNumbers/>
              <w:spacing w:after="0" w:line="240" w:lineRule="auto"/>
              <w:rPr>
                <w:rFonts w:ascii="Times New Roman" w:hAnsi="Times New Roman"/>
                <w:b/>
              </w:rPr>
            </w:pPr>
            <w:r w:rsidRPr="00805ADB">
              <w:rPr>
                <w:rFonts w:ascii="Times New Roman" w:hAnsi="Times New Roman"/>
                <w:bCs/>
                <w:iCs/>
              </w:rPr>
              <w:t>Охват детей дошкольным воспитанием и обучением от 2 до 6 лет</w:t>
            </w:r>
          </w:p>
        </w:tc>
        <w:tc>
          <w:tcPr>
            <w:tcW w:w="2536" w:type="dxa"/>
            <w:tcBorders>
              <w:bottom w:val="single" w:sz="4" w:space="0" w:color="auto"/>
            </w:tcBorders>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tcBorders>
              <w:top w:val="single" w:sz="4" w:space="0" w:color="auto"/>
              <w:left w:val="single" w:sz="4" w:space="0" w:color="auto"/>
              <w:bottom w:val="single" w:sz="4" w:space="0" w:color="auto"/>
              <w:right w:val="single" w:sz="4" w:space="0" w:color="auto"/>
            </w:tcBorders>
            <w:vAlign w:val="center"/>
          </w:tcPr>
          <w:p w:rsidR="00805ADB" w:rsidRPr="00805ADB" w:rsidRDefault="00805ADB" w:rsidP="00E04975">
            <w:pPr>
              <w:keepLines/>
              <w:suppressLineNumbers/>
              <w:spacing w:after="0" w:line="240" w:lineRule="auto"/>
              <w:jc w:val="center"/>
              <w:rPr>
                <w:rFonts w:ascii="Times New Roman" w:hAnsi="Times New Roman"/>
                <w:spacing w:val="-6"/>
              </w:rPr>
            </w:pPr>
            <w:r w:rsidRPr="00805ADB">
              <w:rPr>
                <w:rFonts w:ascii="Times New Roman" w:hAnsi="Times New Roman"/>
                <w:spacing w:val="-6"/>
              </w:rPr>
              <w:t>Ведомственные</w:t>
            </w:r>
            <w:r w:rsidRPr="00805ADB">
              <w:rPr>
                <w:rFonts w:ascii="Times New Roman" w:hAnsi="Times New Roman"/>
              </w:rPr>
              <w:t xml:space="preserve"> данные</w:t>
            </w:r>
          </w:p>
        </w:tc>
        <w:tc>
          <w:tcPr>
            <w:tcW w:w="850" w:type="dxa"/>
            <w:tcBorders>
              <w:top w:val="nil"/>
              <w:left w:val="nil"/>
              <w:bottom w:val="single" w:sz="4" w:space="0" w:color="auto"/>
              <w:right w:val="nil"/>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bCs/>
                <w:iCs/>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97</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97</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99,9</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rPr>
            </w:pPr>
            <w:r w:rsidRPr="00805ADB">
              <w:rPr>
                <w:rFonts w:ascii="Times New Roman" w:hAnsi="Times New Roman"/>
                <w:b/>
                <w:bCs/>
                <w:iCs/>
              </w:rPr>
              <w:t>Задача 18. Повышение уровня развития умений и навыков воспитанников</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color w:val="000000"/>
              </w:rPr>
              <w:t>Показатель результата1.1</w:t>
            </w:r>
            <w:r w:rsidRPr="00805ADB">
              <w:rPr>
                <w:rFonts w:ascii="Times New Roman" w:hAnsi="Times New Roman"/>
                <w:b/>
                <w:bCs/>
                <w:color w:val="000000"/>
              </w:rPr>
              <w:br/>
            </w:r>
            <w:r w:rsidRPr="00805ADB">
              <w:rPr>
                <w:rFonts w:ascii="Times New Roman" w:hAnsi="Times New Roman"/>
                <w:color w:val="000000"/>
              </w:rPr>
              <w:t xml:space="preserve">Уровень предшкольной подготовки детей </w:t>
            </w:r>
            <w:r w:rsidRPr="00805ADB">
              <w:rPr>
                <w:rFonts w:ascii="Times New Roman" w:hAnsi="Times New Roman"/>
                <w:b/>
                <w:bCs/>
                <w:color w:val="000000"/>
              </w:rPr>
              <w:t>по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proofErr w:type="gramStart"/>
            <w:r w:rsidRPr="00805ADB">
              <w:rPr>
                <w:rFonts w:ascii="Times New Roman" w:hAnsi="Times New Roman"/>
              </w:rPr>
              <w:t>официальные</w:t>
            </w:r>
            <w:proofErr w:type="gramEnd"/>
            <w:r w:rsidRPr="00805ADB">
              <w:rPr>
                <w:rFonts w:ascii="Times New Roman" w:hAnsi="Times New Roman"/>
              </w:rPr>
              <w:t xml:space="preserve"> данные ОО</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91</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91,4</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91,4</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91,5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92,6</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93</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93</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r w:rsidRPr="00805ADB">
              <w:rPr>
                <w:rFonts w:ascii="Times New Roman" w:hAnsi="Times New Roman"/>
                <w:spacing w:val="-2"/>
                <w:lang w:val="kk-KZ"/>
              </w:rPr>
              <w:t>15.1.2.</w:t>
            </w:r>
          </w:p>
        </w:tc>
        <w:tc>
          <w:tcPr>
            <w:tcW w:w="2961" w:type="dxa"/>
            <w:vAlign w:val="center"/>
          </w:tcPr>
          <w:p w:rsidR="00805ADB" w:rsidRPr="00805ADB" w:rsidRDefault="00805ADB" w:rsidP="00E04975">
            <w:pPr>
              <w:spacing w:after="0" w:line="240" w:lineRule="auto"/>
              <w:rPr>
                <w:rFonts w:ascii="Times New Roman" w:hAnsi="Times New Roman"/>
                <w:b/>
              </w:rPr>
            </w:pPr>
            <w:r w:rsidRPr="00805ADB">
              <w:rPr>
                <w:rFonts w:ascii="Times New Roman" w:hAnsi="Times New Roman"/>
                <w:b/>
              </w:rPr>
              <w:t xml:space="preserve">ЦИ </w:t>
            </w:r>
          </w:p>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lang w:eastAsia="en-US"/>
              </w:rPr>
              <w:t>Доля дошкольных организаций, соответствующих критериям оценки качества воспитания и обучения независимо от форм собственности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официальные</w:t>
            </w:r>
            <w:proofErr w:type="gramEnd"/>
            <w:r w:rsidRPr="00805ADB">
              <w:rPr>
                <w:rFonts w:ascii="Times New Roman" w:hAnsi="Times New Roman"/>
              </w:rPr>
              <w:t xml:space="preserve"> данные ОО</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85,6</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86,9</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shd w:val="clear" w:color="auto" w:fill="auto"/>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14715" w:type="dxa"/>
            <w:gridSpan w:val="11"/>
            <w:shd w:val="clear" w:color="auto" w:fill="auto"/>
            <w:vAlign w:val="center"/>
          </w:tcPr>
          <w:p w:rsidR="00805ADB" w:rsidRPr="00805ADB" w:rsidRDefault="00805ADB" w:rsidP="00E04975">
            <w:pPr>
              <w:widowControl w:val="0"/>
              <w:tabs>
                <w:tab w:val="left" w:pos="411"/>
                <w:tab w:val="left" w:pos="555"/>
              </w:tabs>
              <w:spacing w:after="0" w:line="240" w:lineRule="auto"/>
              <w:jc w:val="both"/>
              <w:rPr>
                <w:rFonts w:ascii="Times New Roman" w:hAnsi="Times New Roman"/>
                <w:bCs/>
              </w:rPr>
            </w:pPr>
            <w:r w:rsidRPr="00805ADB">
              <w:rPr>
                <w:rFonts w:ascii="Times New Roman" w:hAnsi="Times New Roman"/>
                <w:b/>
              </w:rPr>
              <w:t>Задача 19.</w:t>
            </w:r>
            <w:r w:rsidRPr="00805ADB">
              <w:rPr>
                <w:rFonts w:ascii="Times New Roman" w:hAnsi="Times New Roman"/>
                <w:bCs/>
              </w:rPr>
              <w:t xml:space="preserve"> </w:t>
            </w:r>
            <w:r w:rsidRPr="00805ADB">
              <w:rPr>
                <w:rFonts w:ascii="Times New Roman" w:hAnsi="Times New Roman"/>
                <w:b/>
              </w:rPr>
              <w:t>Усилить кадровый потенциал системы дошкольного образования путем совершенствования системы их подготовки, повышения квалификации</w:t>
            </w:r>
          </w:p>
        </w:tc>
      </w:tr>
      <w:tr w:rsidR="00805ADB" w:rsidRPr="00805ADB" w:rsidTr="00F52971">
        <w:trPr>
          <w:trHeight w:val="215"/>
          <w:jc w:val="center"/>
        </w:trPr>
        <w:tc>
          <w:tcPr>
            <w:tcW w:w="1019" w:type="dxa"/>
            <w:shd w:val="clear" w:color="auto" w:fill="auto"/>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shd w:val="clear" w:color="auto" w:fill="auto"/>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1.1.</w:t>
            </w:r>
            <w:r w:rsidRPr="00805ADB">
              <w:rPr>
                <w:rFonts w:ascii="Times New Roman" w:hAnsi="Times New Roman"/>
              </w:rPr>
              <w:t xml:space="preserve">                                               Доля педагогов, имеющих профильное образование, от общего количества руководителей, методистов, воспитателей дошкольных организаций</w:t>
            </w:r>
          </w:p>
        </w:tc>
        <w:tc>
          <w:tcPr>
            <w:tcW w:w="2536" w:type="dxa"/>
            <w:shd w:val="clear" w:color="auto" w:fill="auto"/>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xml:space="preserve">Административные данные </w:t>
            </w:r>
          </w:p>
        </w:tc>
        <w:tc>
          <w:tcPr>
            <w:tcW w:w="850"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color w:val="000000"/>
              </w:rPr>
              <w:t>%</w:t>
            </w:r>
          </w:p>
        </w:tc>
        <w:tc>
          <w:tcPr>
            <w:tcW w:w="1134"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92,8</w:t>
            </w:r>
          </w:p>
        </w:tc>
        <w:tc>
          <w:tcPr>
            <w:tcW w:w="1134"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92,8</w:t>
            </w:r>
          </w:p>
        </w:tc>
        <w:tc>
          <w:tcPr>
            <w:tcW w:w="993"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92,8</w:t>
            </w:r>
          </w:p>
        </w:tc>
        <w:tc>
          <w:tcPr>
            <w:tcW w:w="992"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94,5</w:t>
            </w:r>
          </w:p>
        </w:tc>
        <w:tc>
          <w:tcPr>
            <w:tcW w:w="818"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96,7</w:t>
            </w:r>
          </w:p>
        </w:tc>
        <w:tc>
          <w:tcPr>
            <w:tcW w:w="850"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97,3</w:t>
            </w:r>
          </w:p>
        </w:tc>
        <w:tc>
          <w:tcPr>
            <w:tcW w:w="860" w:type="dxa"/>
            <w:shd w:val="clear" w:color="auto" w:fill="auto"/>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97,3</w:t>
            </w:r>
          </w:p>
        </w:tc>
      </w:tr>
      <w:tr w:rsidR="00805ADB" w:rsidRPr="00805ADB" w:rsidTr="00F52971">
        <w:trPr>
          <w:trHeight w:val="215"/>
          <w:jc w:val="center"/>
        </w:trPr>
        <w:tc>
          <w:tcPr>
            <w:tcW w:w="1019" w:type="dxa"/>
            <w:shd w:val="clear" w:color="auto" w:fill="auto"/>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2961" w:type="dxa"/>
            <w:shd w:val="clear" w:color="auto" w:fill="auto"/>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Показатель результата 1.2.</w:t>
            </w:r>
          </w:p>
          <w:p w:rsidR="00805ADB" w:rsidRPr="00805ADB" w:rsidRDefault="00805ADB" w:rsidP="00E04975">
            <w:pPr>
              <w:spacing w:after="0" w:line="240" w:lineRule="auto"/>
              <w:rPr>
                <w:rFonts w:ascii="Times New Roman" w:hAnsi="Times New Roman"/>
                <w:b/>
              </w:rPr>
            </w:pPr>
            <w:r w:rsidRPr="00805ADB">
              <w:rPr>
                <w:rFonts w:ascii="Times New Roman" w:hAnsi="Times New Roman"/>
              </w:rPr>
              <w:t>Доля педагогов дошкольных организаций, прошедших курсы повышения квалификации</w:t>
            </w:r>
          </w:p>
        </w:tc>
        <w:tc>
          <w:tcPr>
            <w:tcW w:w="2536" w:type="dxa"/>
            <w:shd w:val="clear" w:color="auto" w:fill="auto"/>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официальные</w:t>
            </w:r>
            <w:proofErr w:type="gramEnd"/>
            <w:r w:rsidRPr="00805ADB">
              <w:rPr>
                <w:rFonts w:ascii="Times New Roman" w:hAnsi="Times New Roman"/>
                <w:color w:val="000000"/>
              </w:rPr>
              <w:t xml:space="preserve"> данные ДДО </w:t>
            </w:r>
          </w:p>
        </w:tc>
        <w:tc>
          <w:tcPr>
            <w:tcW w:w="850" w:type="dxa"/>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81,7</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64,8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82</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83</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b/>
                <w:bCs/>
              </w:rPr>
            </w:pPr>
            <w:r w:rsidRPr="00805ADB">
              <w:rPr>
                <w:rFonts w:ascii="Times New Roman" w:hAnsi="Times New Roman"/>
                <w:color w:val="000000"/>
              </w:rPr>
              <w:t>0</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b/>
                <w:bCs/>
              </w:rPr>
            </w:pPr>
            <w:r w:rsidRPr="00805ADB">
              <w:rPr>
                <w:rFonts w:ascii="Times New Roman" w:hAnsi="Times New Roman"/>
                <w:color w:val="000000"/>
              </w:rPr>
              <w:t>0</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b/>
                <w:bCs/>
              </w:rPr>
            </w:pPr>
            <w:r w:rsidRPr="00805ADB">
              <w:rPr>
                <w:rFonts w:ascii="Times New Roman" w:hAnsi="Times New Roman"/>
                <w:color w:val="000000"/>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Cs/>
                <w:spacing w:val="-2"/>
              </w:rPr>
            </w:pPr>
            <w:r w:rsidRPr="00805ADB">
              <w:rPr>
                <w:rFonts w:ascii="Times New Roman" w:hAnsi="Times New Roman"/>
                <w:bCs/>
                <w:spacing w:val="-2"/>
              </w:rPr>
              <w:t>15.2</w:t>
            </w: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Цель 15. Создание эргономичной и безопасной среды с современной материально-технической базой</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rPr>
              <w:t>Задача 20.</w:t>
            </w:r>
            <w:r w:rsidRPr="00805ADB">
              <w:rPr>
                <w:rFonts w:ascii="Times New Roman" w:hAnsi="Times New Roman"/>
              </w:rPr>
              <w:t xml:space="preserve"> </w:t>
            </w:r>
            <w:r w:rsidRPr="00805ADB">
              <w:rPr>
                <w:rFonts w:ascii="Times New Roman" w:hAnsi="Times New Roman"/>
                <w:b/>
              </w:rPr>
              <w:t>Обеспечение школ комфортной, безопасной и современной образовательной средой</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i/>
              </w:rPr>
            </w:pPr>
            <w:r w:rsidRPr="00805ADB">
              <w:rPr>
                <w:rFonts w:ascii="Times New Roman" w:hAnsi="Times New Roman"/>
                <w:b/>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1.2.</w:t>
            </w:r>
          </w:p>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Cs/>
              </w:rPr>
              <w:t xml:space="preserve">Доля основных и средних школ, обеспеченных предметными кабинетами физики, химии, биологии, робототехники, STEM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 xml:space="preserve">Административные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82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91</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93</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97</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100</w:t>
            </w:r>
          </w:p>
        </w:tc>
      </w:tr>
      <w:tr w:rsidR="00805ADB" w:rsidRPr="00805ADB" w:rsidTr="00F52971">
        <w:trPr>
          <w:trHeight w:val="26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Показатель результата 1.3.</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Доля школ, охваченных высокоскоростным Интернетом</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color w:val="000000"/>
              </w:rPr>
              <w:t>административные</w:t>
            </w:r>
            <w:proofErr w:type="gramEnd"/>
            <w:r w:rsidRPr="00805ADB">
              <w:rPr>
                <w:rFonts w:ascii="Times New Roman" w:hAnsi="Times New Roman"/>
                <w:color w:val="000000"/>
              </w:rPr>
              <w:t xml:space="preserve"> данные МИО</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color w:val="000000"/>
              </w:rPr>
              <w:t>%</w:t>
            </w: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993"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992"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18"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5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60"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r>
      <w:tr w:rsidR="00805ADB" w:rsidRPr="00805ADB" w:rsidTr="00F52971">
        <w:trPr>
          <w:trHeight w:val="401"/>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6"/>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1134"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993"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992"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818"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850"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c>
          <w:tcPr>
            <w:tcW w:w="860"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15"/>
          <w:jc w:val="center"/>
        </w:trPr>
        <w:tc>
          <w:tcPr>
            <w:tcW w:w="1019" w:type="dxa"/>
            <w:vAlign w:val="center"/>
          </w:tcPr>
          <w:p w:rsidR="00805ADB" w:rsidRPr="00805ADB" w:rsidRDefault="00805ADB" w:rsidP="00E04975">
            <w:pPr>
              <w:keepLines/>
              <w:suppressLineNumbers/>
              <w:spacing w:after="0" w:line="240" w:lineRule="auto"/>
              <w:ind w:hanging="1865"/>
              <w:jc w:val="both"/>
              <w:rPr>
                <w:rFonts w:ascii="Times New Roman" w:hAnsi="Times New Roman"/>
                <w:b/>
                <w:bCs/>
              </w:rPr>
            </w:pP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rPr>
              <w:t>16.1.</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rPr>
              <w:t>17.1</w:t>
            </w: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bCs/>
              </w:rPr>
              <w:t>Цель 16. Обеспечение минимально обязательного уровня доступности объектов и услуг (благ) населению в зависимости от типа (город, численности населения) населенных пунктов </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r w:rsidRPr="00805ADB">
              <w:rPr>
                <w:rFonts w:ascii="Times New Roman" w:hAnsi="Times New Roman"/>
                <w:spacing w:val="-2"/>
              </w:rPr>
              <w:t>16.1.1. 17.1.1.</w:t>
            </w: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ЦИ </w:t>
            </w:r>
          </w:p>
          <w:p w:rsidR="00805ADB" w:rsidRPr="00805ADB" w:rsidRDefault="00805ADB" w:rsidP="00E04975">
            <w:pPr>
              <w:spacing w:after="0" w:line="240" w:lineRule="auto"/>
              <w:rPr>
                <w:rFonts w:ascii="Times New Roman" w:hAnsi="Times New Roman"/>
                <w:b/>
                <w:bCs/>
                <w:lang w:val="kk-KZ"/>
              </w:rPr>
            </w:pPr>
            <w:r w:rsidRPr="00805ADB">
              <w:rPr>
                <w:rFonts w:ascii="Times New Roman" w:hAnsi="Times New Roman"/>
                <w:bCs/>
              </w:rPr>
              <w:t>Уровень обеспеченности социальными благами и услугами в соответствии с Системой региональных стандартов</w:t>
            </w:r>
            <w:r w:rsidRPr="00805ADB">
              <w:rPr>
                <w:rFonts w:ascii="Times New Roman" w:hAnsi="Times New Roman"/>
                <w:bCs/>
                <w:lang w:val="kk-KZ"/>
              </w:rPr>
              <w:t xml:space="preserve"> по</w:t>
            </w:r>
            <w:r w:rsidRPr="00805ADB">
              <w:rPr>
                <w:rFonts w:ascii="Times New Roman" w:hAnsi="Times New Roman"/>
                <w:b/>
                <w:bCs/>
                <w:lang w:val="kk-KZ"/>
              </w:rPr>
              <w:t xml:space="preserve"> области </w:t>
            </w:r>
          </w:p>
          <w:p w:rsidR="00805ADB" w:rsidRPr="00805ADB" w:rsidRDefault="00805ADB" w:rsidP="00E04975">
            <w:pPr>
              <w:spacing w:after="0" w:line="240" w:lineRule="auto"/>
              <w:rPr>
                <w:rFonts w:ascii="Times New Roman" w:hAnsi="Times New Roman"/>
                <w:b/>
                <w:bCs/>
                <w:lang w:val="kk-KZ"/>
              </w:rPr>
            </w:pP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w:t>
            </w:r>
            <w:r w:rsidRPr="00805ADB">
              <w:rPr>
                <w:rFonts w:ascii="Times New Roman" w:hAnsi="Times New Roman"/>
                <w:spacing w:val="-10"/>
              </w:rPr>
              <w:t>области</w:t>
            </w:r>
          </w:p>
        </w:tc>
        <w:tc>
          <w:tcPr>
            <w:tcW w:w="1587" w:type="dxa"/>
          </w:tcPr>
          <w:p w:rsidR="00805ADB" w:rsidRPr="00805ADB" w:rsidRDefault="00805ADB" w:rsidP="00E04975">
            <w:pPr>
              <w:keepLines/>
              <w:suppressLineNumbers/>
              <w:spacing w:after="0" w:line="240" w:lineRule="auto"/>
              <w:rPr>
                <w:rFonts w:ascii="Times New Roman" w:hAnsi="Times New Roman"/>
                <w:spacing w:val="-20"/>
              </w:rPr>
            </w:pPr>
          </w:p>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spacing w:val="-20"/>
              </w:rPr>
              <w:t>Ведомственные данные</w:t>
            </w:r>
          </w:p>
        </w:tc>
        <w:tc>
          <w:tcPr>
            <w:tcW w:w="850"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iCs/>
              </w:rPr>
            </w:pPr>
            <w:r w:rsidRPr="00805ADB">
              <w:rPr>
                <w:rFonts w:ascii="Times New Roman" w:hAnsi="Times New Roman"/>
              </w:rPr>
              <w:t>%</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proofErr w:type="gramStart"/>
            <w:r w:rsidRPr="00805ADB">
              <w:rPr>
                <w:rFonts w:ascii="Times New Roman" w:hAnsi="Times New Roman"/>
                <w:b/>
                <w:bCs/>
              </w:rPr>
              <w:t>село</w:t>
            </w:r>
            <w:proofErr w:type="gramEnd"/>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tcPr>
          <w:p w:rsidR="00805ADB" w:rsidRPr="00805ADB" w:rsidRDefault="00805ADB" w:rsidP="00E04975">
            <w:pPr>
              <w:keepLines/>
              <w:suppressLineNumbers/>
              <w:spacing w:after="0" w:line="240" w:lineRule="auto"/>
              <w:rPr>
                <w:rFonts w:ascii="Times New Roman" w:hAnsi="Times New Roman"/>
                <w:spacing w:val="-20"/>
              </w:rPr>
            </w:pPr>
          </w:p>
        </w:tc>
        <w:tc>
          <w:tcPr>
            <w:tcW w:w="850"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56,1</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57</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57,3</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58,4</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59</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59,6</w:t>
            </w:r>
          </w:p>
        </w:tc>
        <w:tc>
          <w:tcPr>
            <w:tcW w:w="860"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59,6</w:t>
            </w:r>
          </w:p>
        </w:tc>
      </w:tr>
      <w:tr w:rsidR="00805ADB" w:rsidRPr="00805ADB" w:rsidTr="00F52971">
        <w:trPr>
          <w:trHeight w:val="409"/>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b/>
              </w:rPr>
            </w:pPr>
            <w:r w:rsidRPr="00805ADB">
              <w:rPr>
                <w:rFonts w:ascii="Times New Roman" w:hAnsi="Times New Roman"/>
                <w:b/>
                <w:bCs/>
              </w:rPr>
              <w:t>Задача 21. Создание комфортной среды для жителей городов и сел</w:t>
            </w:r>
          </w:p>
        </w:tc>
      </w:tr>
      <w:tr w:rsidR="00805ADB" w:rsidRPr="00805ADB" w:rsidTr="00F52971">
        <w:trPr>
          <w:trHeight w:val="409"/>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rPr>
              <w:t>Образование</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1.1. </w:t>
            </w:r>
          </w:p>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Cs/>
              </w:rPr>
              <w:t>Доля школ, расположенных в типовых зданиях</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b/>
                <w:bCs/>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80,9</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80,9</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85,7</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85,7</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85,7</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85,7</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85,7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1.2. </w:t>
            </w:r>
          </w:p>
          <w:p w:rsidR="00805ADB" w:rsidRPr="00805ADB" w:rsidRDefault="00805ADB" w:rsidP="00E04975">
            <w:pPr>
              <w:spacing w:after="0" w:line="240" w:lineRule="auto"/>
              <w:rPr>
                <w:rFonts w:ascii="Times New Roman" w:hAnsi="Times New Roman"/>
                <w:b/>
                <w:bCs/>
              </w:rPr>
            </w:pPr>
            <w:r w:rsidRPr="00805ADB">
              <w:rPr>
                <w:rFonts w:ascii="Times New Roman" w:hAnsi="Times New Roman"/>
                <w:bCs/>
              </w:rPr>
              <w:t>Охват детей дополнительным образованием</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rPr>
              <w:t xml:space="preserve">Ведомственные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92</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96,8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1.3. </w:t>
            </w:r>
          </w:p>
          <w:p w:rsidR="00805ADB" w:rsidRPr="00805ADB" w:rsidRDefault="00805ADB" w:rsidP="00E04975">
            <w:pPr>
              <w:spacing w:after="0" w:line="240" w:lineRule="auto"/>
              <w:rPr>
                <w:rFonts w:ascii="Times New Roman" w:hAnsi="Times New Roman"/>
                <w:b/>
                <w:bCs/>
              </w:rPr>
            </w:pPr>
            <w:r w:rsidRPr="00805ADB">
              <w:rPr>
                <w:rFonts w:ascii="Times New Roman" w:hAnsi="Times New Roman"/>
                <w:bCs/>
              </w:rPr>
              <w:t>Доля объектов технического и профессионального, послесреднего образования (ТиПО), расположенных в типовых зданиях</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 xml:space="preserve">Заместитель акима района Агибаев Н,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ОО,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rPr>
              <w:t xml:space="preserve">Ведомственные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r>
      <w:tr w:rsidR="00805ADB" w:rsidRPr="00805ADB" w:rsidTr="00F52971">
        <w:trPr>
          <w:trHeight w:val="364"/>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bCs/>
              </w:rPr>
              <w:t>Здравоохранение</w:t>
            </w:r>
          </w:p>
        </w:tc>
      </w:tr>
      <w:tr w:rsidR="00805ADB" w:rsidRPr="00805ADB" w:rsidTr="00F52971">
        <w:trPr>
          <w:trHeight w:val="148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en-US"/>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2.1. </w:t>
            </w:r>
          </w:p>
          <w:p w:rsidR="00805ADB" w:rsidRPr="00805ADB" w:rsidRDefault="00805ADB" w:rsidP="00E04975">
            <w:pPr>
              <w:spacing w:after="0" w:line="240" w:lineRule="auto"/>
              <w:rPr>
                <w:rFonts w:ascii="Times New Roman" w:hAnsi="Times New Roman"/>
              </w:rPr>
            </w:pPr>
            <w:r w:rsidRPr="00805ADB">
              <w:rPr>
                <w:rFonts w:ascii="Times New Roman" w:hAnsi="Times New Roman"/>
                <w:bCs/>
              </w:rPr>
              <w:t>Охват населенных пунктов первичной медико-санитарной и консультативно-диагностической помощью</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Агибаев Н.</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КГП на ПХВ БРБ,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rPr>
              <w:t xml:space="preserve">Ведомственные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92,8</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92,8</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92,8</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92,9</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93,0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93,1</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93,2</w:t>
            </w:r>
          </w:p>
        </w:tc>
      </w:tr>
      <w:tr w:rsidR="00805ADB" w:rsidRPr="00805ADB" w:rsidTr="00F52971">
        <w:trPr>
          <w:trHeight w:val="26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Культура</w:t>
            </w:r>
          </w:p>
        </w:tc>
      </w:tr>
      <w:tr w:rsidR="00805ADB" w:rsidRPr="00805ADB" w:rsidTr="00F52971">
        <w:trPr>
          <w:trHeight w:val="148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3.1. </w:t>
            </w:r>
          </w:p>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Cs/>
              </w:rPr>
              <w:t>Рост обеспеченности объектами и услугами культуры</w:t>
            </w:r>
          </w:p>
        </w:tc>
        <w:tc>
          <w:tcPr>
            <w:tcW w:w="2536" w:type="dxa"/>
            <w:vMerge w:val="restart"/>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Бескарагайского района Агибаев Н</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ОВП, Акимат Бескарагайского района</w:t>
            </w:r>
          </w:p>
        </w:tc>
        <w:tc>
          <w:tcPr>
            <w:tcW w:w="1587" w:type="dxa"/>
            <w:vMerge w:val="restart"/>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spacing w:val="-20"/>
              </w:rPr>
              <w:t>Ведомственные</w:t>
            </w:r>
            <w:r w:rsidRPr="00805ADB">
              <w:rPr>
                <w:rFonts w:ascii="Times New Roman" w:hAnsi="Times New Roman"/>
              </w:rPr>
              <w:t xml:space="preserve"> данные</w:t>
            </w:r>
          </w:p>
        </w:tc>
        <w:tc>
          <w:tcPr>
            <w:tcW w:w="850" w:type="dxa"/>
            <w:vMerge w:val="restart"/>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Ед.</w:t>
            </w:r>
          </w:p>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r w:rsidRPr="00805ADB">
              <w:rPr>
                <w:rFonts w:ascii="Times New Roman" w:hAnsi="Times New Roman"/>
                <w:b/>
                <w:lang w:val="kk-KZ"/>
              </w:rPr>
              <w:t>1</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r w:rsidRPr="00805ADB">
              <w:rPr>
                <w:rFonts w:ascii="Times New Roman" w:hAnsi="Times New Roman"/>
                <w:b/>
                <w:lang w:val="kk-KZ"/>
              </w:rPr>
              <w:t>2</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r w:rsidRPr="00805ADB">
              <w:rPr>
                <w:rFonts w:ascii="Times New Roman" w:hAnsi="Times New Roman"/>
                <w:b/>
                <w:lang w:val="kk-KZ"/>
              </w:rPr>
              <w:t>1</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r w:rsidRPr="00805ADB">
              <w:rPr>
                <w:rFonts w:ascii="Times New Roman" w:hAnsi="Times New Roman"/>
                <w:b/>
                <w:lang w:val="kk-KZ"/>
              </w:rPr>
              <w:t>1</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b/>
                <w:lang w:val="kk-KZ"/>
              </w:rPr>
            </w:pPr>
            <w:r w:rsidRPr="00805ADB">
              <w:rPr>
                <w:rFonts w:ascii="Times New Roman" w:hAnsi="Times New Roman"/>
                <w:b/>
                <w:lang w:val="kk-KZ"/>
              </w:rPr>
              <w:t>1</w:t>
            </w:r>
          </w:p>
        </w:tc>
      </w:tr>
      <w:tr w:rsidR="00805ADB" w:rsidRPr="00805ADB" w:rsidTr="00F52971">
        <w:trPr>
          <w:trHeight w:val="267"/>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rPr>
            </w:pPr>
            <w:proofErr w:type="gramStart"/>
            <w:r w:rsidRPr="00805ADB">
              <w:rPr>
                <w:rFonts w:ascii="Times New Roman" w:hAnsi="Times New Roman"/>
              </w:rPr>
              <w:t>строительство</w:t>
            </w:r>
            <w:proofErr w:type="gramEnd"/>
          </w:p>
        </w:tc>
        <w:tc>
          <w:tcPr>
            <w:tcW w:w="2536" w:type="dxa"/>
            <w:vMerge/>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Merge/>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Merge/>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rPr>
              <w:t> </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rPr>
              <w:t> </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rPr>
              <w:t> </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w:t>
            </w:r>
          </w:p>
        </w:tc>
      </w:tr>
      <w:tr w:rsidR="00805ADB" w:rsidRPr="00805ADB" w:rsidTr="00F52971">
        <w:trPr>
          <w:trHeight w:val="27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spacing w:after="0" w:line="240" w:lineRule="auto"/>
              <w:jc w:val="both"/>
              <w:rPr>
                <w:rFonts w:ascii="Times New Roman" w:hAnsi="Times New Roman"/>
              </w:rPr>
            </w:pPr>
            <w:proofErr w:type="gramStart"/>
            <w:r w:rsidRPr="00805ADB">
              <w:rPr>
                <w:rFonts w:ascii="Times New Roman" w:hAnsi="Times New Roman"/>
              </w:rPr>
              <w:t>ремонт</w:t>
            </w:r>
            <w:proofErr w:type="gramEnd"/>
          </w:p>
        </w:tc>
        <w:tc>
          <w:tcPr>
            <w:tcW w:w="2536" w:type="dxa"/>
            <w:vMerge/>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Merge/>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Merge/>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Cs/>
              </w:rPr>
              <w:t> 1</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rPr>
              <w:t> </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b/>
                <w:bCs/>
              </w:rPr>
              <w:t> </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2</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w:t>
            </w:r>
          </w:p>
        </w:tc>
      </w:tr>
      <w:tr w:rsidR="00805ADB" w:rsidRPr="00805ADB" w:rsidTr="00F52971">
        <w:trPr>
          <w:trHeight w:val="388"/>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rPr>
              <w:t>Спорт</w:t>
            </w:r>
          </w:p>
        </w:tc>
      </w:tr>
      <w:tr w:rsidR="00805ADB" w:rsidRPr="00805ADB" w:rsidTr="00F52971">
        <w:trPr>
          <w:trHeight w:val="181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4.1. </w:t>
            </w:r>
          </w:p>
          <w:p w:rsidR="00805ADB" w:rsidRPr="00805ADB" w:rsidRDefault="00805ADB" w:rsidP="00E04975">
            <w:pPr>
              <w:keepLines/>
              <w:suppressLineNumbers/>
              <w:spacing w:after="0" w:line="240" w:lineRule="auto"/>
              <w:rPr>
                <w:rFonts w:ascii="Times New Roman" w:hAnsi="Times New Roman"/>
                <w:i/>
              </w:rPr>
            </w:pPr>
            <w:r w:rsidRPr="00805ADB">
              <w:rPr>
                <w:rFonts w:ascii="Times New Roman" w:hAnsi="Times New Roman"/>
              </w:rPr>
              <w:t xml:space="preserve"> Доведение численности граждан, занимающихся физической культурой и спортом, до 52% от общего населения</w:t>
            </w:r>
          </w:p>
        </w:tc>
        <w:tc>
          <w:tcPr>
            <w:tcW w:w="2536" w:type="dxa"/>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Бескарагайского района Агибаев Н</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ОВП, Акимат Бескарагайского района </w:t>
            </w:r>
          </w:p>
        </w:tc>
        <w:tc>
          <w:tcPr>
            <w:tcW w:w="1587" w:type="dxa"/>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административные</w:t>
            </w:r>
            <w:proofErr w:type="gramEnd"/>
            <w:r w:rsidRPr="00805ADB">
              <w:rPr>
                <w:rFonts w:ascii="Times New Roman" w:hAnsi="Times New Roman"/>
              </w:rPr>
              <w:t xml:space="preserve"> данные </w:t>
            </w:r>
          </w:p>
        </w:tc>
        <w:tc>
          <w:tcPr>
            <w:tcW w:w="850" w:type="dxa"/>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40,4</w:t>
            </w:r>
          </w:p>
        </w:tc>
        <w:tc>
          <w:tcPr>
            <w:tcW w:w="1134" w:type="dxa"/>
            <w:tcBorders>
              <w:top w:val="single" w:sz="4" w:space="0" w:color="auto"/>
              <w:left w:val="nil"/>
              <w:bottom w:val="single" w:sz="4" w:space="0" w:color="auto"/>
              <w:right w:val="single" w:sz="4" w:space="0" w:color="auto"/>
            </w:tcBorders>
            <w:shd w:val="clear" w:color="FFFFFF"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42</w:t>
            </w:r>
          </w:p>
        </w:tc>
        <w:tc>
          <w:tcPr>
            <w:tcW w:w="993" w:type="dxa"/>
            <w:tcBorders>
              <w:top w:val="single" w:sz="4" w:space="0" w:color="auto"/>
              <w:left w:val="nil"/>
              <w:bottom w:val="single" w:sz="4" w:space="0" w:color="auto"/>
              <w:right w:val="single" w:sz="4" w:space="0" w:color="auto"/>
            </w:tcBorders>
            <w:shd w:val="clear" w:color="E2EFDA"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44,4</w:t>
            </w:r>
          </w:p>
        </w:tc>
        <w:tc>
          <w:tcPr>
            <w:tcW w:w="992" w:type="dxa"/>
            <w:tcBorders>
              <w:top w:val="single" w:sz="4" w:space="0" w:color="auto"/>
              <w:left w:val="nil"/>
              <w:bottom w:val="single" w:sz="4" w:space="0" w:color="auto"/>
              <w:right w:val="single" w:sz="4" w:space="0" w:color="auto"/>
            </w:tcBorders>
            <w:shd w:val="clear" w:color="E2EFDA"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46,4</w:t>
            </w:r>
          </w:p>
        </w:tc>
        <w:tc>
          <w:tcPr>
            <w:tcW w:w="818" w:type="dxa"/>
            <w:tcBorders>
              <w:top w:val="single" w:sz="4" w:space="0" w:color="auto"/>
              <w:left w:val="nil"/>
              <w:bottom w:val="single" w:sz="4" w:space="0" w:color="auto"/>
              <w:right w:val="single" w:sz="4" w:space="0" w:color="auto"/>
            </w:tcBorders>
            <w:shd w:val="clear" w:color="E2EFDA"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48,4</w:t>
            </w:r>
          </w:p>
        </w:tc>
        <w:tc>
          <w:tcPr>
            <w:tcW w:w="850" w:type="dxa"/>
            <w:tcBorders>
              <w:top w:val="single" w:sz="4" w:space="0" w:color="auto"/>
              <w:left w:val="nil"/>
              <w:bottom w:val="single" w:sz="4" w:space="0" w:color="auto"/>
              <w:right w:val="single" w:sz="4" w:space="0" w:color="auto"/>
            </w:tcBorders>
            <w:shd w:val="clear" w:color="E2EFDA"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50,4</w:t>
            </w:r>
          </w:p>
        </w:tc>
        <w:tc>
          <w:tcPr>
            <w:tcW w:w="860" w:type="dxa"/>
            <w:tcBorders>
              <w:top w:val="single" w:sz="4" w:space="0" w:color="auto"/>
              <w:left w:val="nil"/>
              <w:bottom w:val="single" w:sz="4" w:space="0" w:color="auto"/>
              <w:right w:val="single" w:sz="4" w:space="0" w:color="auto"/>
            </w:tcBorders>
            <w:shd w:val="clear" w:color="E2EFDA" w:fill="FFFFFF"/>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52</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b/>
                <w:bCs/>
              </w:rPr>
              <w:t>Дорожная инфраструктура</w:t>
            </w:r>
            <w:r w:rsidRPr="00805ADB">
              <w:rPr>
                <w:rFonts w:ascii="Times New Roman" w:hAnsi="Times New Roman"/>
              </w:rPr>
              <w:t> </w:t>
            </w:r>
          </w:p>
        </w:tc>
      </w:tr>
      <w:tr w:rsidR="00805ADB" w:rsidRPr="00805ADB" w:rsidTr="00F52971">
        <w:trPr>
          <w:trHeight w:val="1473"/>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5.1. </w:t>
            </w:r>
          </w:p>
          <w:p w:rsidR="00805ADB" w:rsidRPr="00805ADB" w:rsidRDefault="00805ADB" w:rsidP="00E04975">
            <w:pPr>
              <w:keepLines/>
              <w:suppressLineNumbers/>
              <w:spacing w:after="0" w:line="240" w:lineRule="auto"/>
              <w:rPr>
                <w:rFonts w:ascii="Times New Roman" w:hAnsi="Times New Roman"/>
                <w:b/>
                <w:bCs/>
                <w:i/>
              </w:rPr>
            </w:pPr>
            <w:r w:rsidRPr="00805ADB">
              <w:rPr>
                <w:rFonts w:ascii="Times New Roman" w:hAnsi="Times New Roman"/>
              </w:rPr>
              <w:t>Д</w:t>
            </w:r>
            <w:r w:rsidRPr="00805ADB">
              <w:rPr>
                <w:rFonts w:ascii="Times New Roman" w:hAnsi="Times New Roman"/>
                <w:bCs/>
              </w:rPr>
              <w:t xml:space="preserve">оля дорог в хорошем и в удовлетворительном состоянии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области – Туленбергенов С.Т.</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УПТАД, акиматы районов и городов  </w:t>
            </w:r>
            <w:r w:rsidRPr="00805ADB">
              <w:rPr>
                <w:rFonts w:ascii="Times New Roman" w:hAnsi="Times New Roman"/>
              </w:rPr>
              <w:br/>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80</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81</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82</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83</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
                <w:bCs/>
              </w:rPr>
              <w:t>Инженерная инфраструктура</w:t>
            </w:r>
          </w:p>
        </w:tc>
      </w:tr>
      <w:tr w:rsidR="00805ADB" w:rsidRPr="00805ADB" w:rsidTr="00F52971">
        <w:trPr>
          <w:trHeight w:val="134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6.1. </w:t>
            </w:r>
          </w:p>
          <w:p w:rsidR="00805ADB" w:rsidRPr="00805ADB" w:rsidRDefault="00805ADB" w:rsidP="00E04975">
            <w:pPr>
              <w:keepLines/>
              <w:suppressLineNumbers/>
              <w:spacing w:after="0" w:line="240" w:lineRule="auto"/>
              <w:rPr>
                <w:rFonts w:ascii="Times New Roman" w:hAnsi="Times New Roman"/>
                <w:bCs/>
              </w:rPr>
            </w:pPr>
            <w:r w:rsidRPr="00805ADB">
              <w:rPr>
                <w:rFonts w:ascii="Times New Roman" w:hAnsi="Times New Roman"/>
                <w:bCs/>
              </w:rPr>
              <w:t xml:space="preserve"> Обеспечение доступа населения к услугам водоснабжения (по городу)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района Назаров С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Отдел </w:t>
            </w:r>
            <w:proofErr w:type="gramStart"/>
            <w:r w:rsidRPr="00805ADB">
              <w:rPr>
                <w:rFonts w:ascii="Times New Roman" w:hAnsi="Times New Roman"/>
              </w:rPr>
              <w:t>ЖКХ,ПТ</w:t>
            </w:r>
            <w:proofErr w:type="gramEnd"/>
            <w:r w:rsidRPr="00805ADB">
              <w:rPr>
                <w:rFonts w:ascii="Times New Roman" w:hAnsi="Times New Roman"/>
              </w:rPr>
              <w:t>,АД ,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79,2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94</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6.2. </w:t>
            </w:r>
          </w:p>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bCs/>
              </w:rPr>
              <w:t xml:space="preserve"> </w:t>
            </w:r>
            <w:r w:rsidRPr="00805ADB">
              <w:rPr>
                <w:rFonts w:ascii="Times New Roman" w:hAnsi="Times New Roman"/>
                <w:bCs/>
              </w:rPr>
              <w:t>Снижение износа электрических сетей</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района Назаров С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Отдел </w:t>
            </w:r>
            <w:proofErr w:type="gramStart"/>
            <w:r w:rsidRPr="00805ADB">
              <w:rPr>
                <w:rFonts w:ascii="Times New Roman" w:hAnsi="Times New Roman"/>
              </w:rPr>
              <w:t>ЖКХ,ПТ</w:t>
            </w:r>
            <w:proofErr w:type="gramEnd"/>
            <w:r w:rsidRPr="00805ADB">
              <w:rPr>
                <w:rFonts w:ascii="Times New Roman" w:hAnsi="Times New Roman"/>
              </w:rPr>
              <w:t>,АД , Акимат Бескарагайского района</w:t>
            </w:r>
            <w:r w:rsidRPr="00805ADB">
              <w:rPr>
                <w:rFonts w:ascii="Times New Roman" w:hAnsi="Times New Roman"/>
                <w:b/>
                <w:bCs/>
              </w:rPr>
              <w:t>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Статистические данные</w:t>
            </w:r>
            <w:r w:rsidRPr="00805ADB">
              <w:rPr>
                <w:rFonts w:ascii="Times New Roman" w:hAnsi="Times New Roman"/>
                <w:b/>
                <w:bCs/>
              </w:rPr>
              <w:t>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b/>
                <w:bCs/>
              </w:rPr>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92,2</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91,8</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90,1</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88,9</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87,7</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rPr>
              <w:t>86,6</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85,7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6.3. </w:t>
            </w:r>
          </w:p>
          <w:p w:rsidR="00805ADB" w:rsidRPr="00805ADB" w:rsidRDefault="00805ADB" w:rsidP="00E04975">
            <w:pPr>
              <w:keepLines/>
              <w:suppressLineNumbers/>
              <w:spacing w:after="0" w:line="240" w:lineRule="auto"/>
              <w:jc w:val="both"/>
              <w:rPr>
                <w:rFonts w:ascii="Times New Roman" w:hAnsi="Times New Roman"/>
                <w:b/>
                <w:bCs/>
              </w:rPr>
            </w:pPr>
            <w:r w:rsidRPr="00805ADB">
              <w:rPr>
                <w:rFonts w:ascii="Times New Roman" w:hAnsi="Times New Roman"/>
                <w:bCs/>
              </w:rPr>
              <w:t>Общая площадь введенных в эксплуатацию жилых зданий</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района Назаров С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Отдел </w:t>
            </w:r>
            <w:proofErr w:type="gramStart"/>
            <w:r w:rsidRPr="00805ADB">
              <w:rPr>
                <w:rFonts w:ascii="Times New Roman" w:hAnsi="Times New Roman"/>
              </w:rPr>
              <w:t>ЖКХ,ПТ</w:t>
            </w:r>
            <w:proofErr w:type="gramEnd"/>
            <w:r w:rsidRPr="00805ADB">
              <w:rPr>
                <w:rFonts w:ascii="Times New Roman" w:hAnsi="Times New Roman"/>
              </w:rPr>
              <w:t>,АД ,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тыс.кв.м.</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7</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7,1</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7,2</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7,3</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7,4</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7,6</w:t>
            </w:r>
          </w:p>
        </w:tc>
      </w:tr>
      <w:tr w:rsidR="00805ADB" w:rsidRPr="00805ADB" w:rsidTr="00F52971">
        <w:trPr>
          <w:trHeight w:val="403"/>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lang w:val="kk-KZ"/>
              </w:rPr>
            </w:pPr>
            <w:r w:rsidRPr="00805ADB">
              <w:rPr>
                <w:rFonts w:ascii="Times New Roman" w:hAnsi="Times New Roman"/>
                <w:b/>
              </w:rPr>
              <w:t>Обеспечение безопасности и защиты окружающей среды </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7.1. </w:t>
            </w:r>
          </w:p>
          <w:p w:rsidR="00805ADB" w:rsidRPr="00805ADB" w:rsidRDefault="00805ADB" w:rsidP="00E04975">
            <w:pPr>
              <w:keepLines/>
              <w:suppressLineNumbers/>
              <w:spacing w:after="0" w:line="240" w:lineRule="auto"/>
              <w:rPr>
                <w:rFonts w:ascii="Times New Roman" w:hAnsi="Times New Roman"/>
                <w:b/>
                <w:bCs/>
                <w:i/>
              </w:rPr>
            </w:pPr>
            <w:r w:rsidRPr="00805ADB">
              <w:rPr>
                <w:rFonts w:ascii="Times New Roman" w:hAnsi="Times New Roman"/>
                <w:b/>
                <w:bCs/>
              </w:rPr>
              <w:t xml:space="preserve"> </w:t>
            </w:r>
            <w:r w:rsidRPr="00805ADB">
              <w:rPr>
                <w:rFonts w:ascii="Times New Roman" w:hAnsi="Times New Roman"/>
                <w:bCs/>
              </w:rPr>
              <w:t>Доведение до действующих норм положенности числа участковых пунктов полиции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Назаров С.</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Бескарагайский РОП,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81,8</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81,8</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81,8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90,9</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90,9</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jc w:val="both"/>
              <w:rPr>
                <w:rFonts w:ascii="Times New Roman" w:hAnsi="Times New Roman"/>
                <w:b/>
                <w:bCs/>
              </w:rPr>
            </w:pPr>
            <w:r w:rsidRPr="00805ADB">
              <w:rPr>
                <w:rFonts w:ascii="Times New Roman" w:hAnsi="Times New Roman"/>
                <w:b/>
                <w:bCs/>
              </w:rPr>
              <w:t xml:space="preserve">Показатель результата 7.2. </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rPr>
              <w:t>Обеспеченность инфраструкторой ЧС</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Назаров С.</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ОЧС,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FF0000"/>
              </w:rPr>
            </w:pPr>
            <w:r w:rsidRPr="00805ADB">
              <w:rPr>
                <w:rFonts w:ascii="Times New Roman" w:hAnsi="Times New Roman"/>
              </w:rPr>
              <w:t>16,7</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rPr>
              <w:t>16,7</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rPr>
              <w:t>16,7</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rPr>
              <w:t>16,7</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rPr>
              <w:t>16,7</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rPr>
              <w:t>16,7</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FF0000"/>
              </w:rPr>
            </w:pPr>
            <w:r w:rsidRPr="00805ADB">
              <w:rPr>
                <w:rFonts w:ascii="Times New Roman" w:hAnsi="Times New Roman"/>
              </w:rPr>
              <w:t>16,7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rPr>
              <w:t>Инфокоммуникация</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 xml:space="preserve">Показатель результата 8.1. </w:t>
            </w:r>
          </w:p>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
                <w:bCs/>
              </w:rPr>
              <w:t xml:space="preserve"> </w:t>
            </w:r>
            <w:r w:rsidRPr="00805ADB">
              <w:rPr>
                <w:rFonts w:ascii="Times New Roman" w:hAnsi="Times New Roman"/>
                <w:bCs/>
              </w:rPr>
              <w:t xml:space="preserve">Обеспечение доступа к сети </w:t>
            </w:r>
            <w:r w:rsidRPr="00805ADB">
              <w:rPr>
                <w:rFonts w:ascii="Times New Roman" w:hAnsi="Times New Roman"/>
                <w:bCs/>
              </w:rPr>
              <w:lastRenderedPageBreak/>
              <w:t>интернет</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lastRenderedPageBreak/>
              <w:t xml:space="preserve">Заместитель акима района Назаров С </w:t>
            </w:r>
          </w:p>
          <w:p w:rsidR="00805ADB" w:rsidRPr="00805ADB" w:rsidRDefault="00805ADB" w:rsidP="00E04975">
            <w:pPr>
              <w:tabs>
                <w:tab w:val="left" w:pos="459"/>
              </w:tabs>
              <w:spacing w:after="0" w:line="240" w:lineRule="auto"/>
              <w:jc w:val="center"/>
              <w:rPr>
                <w:rFonts w:ascii="Times New Roman" w:hAnsi="Times New Roman"/>
              </w:rPr>
            </w:pPr>
            <w:proofErr w:type="gramStart"/>
            <w:r w:rsidRPr="00805ADB">
              <w:rPr>
                <w:rFonts w:ascii="Times New Roman" w:hAnsi="Times New Roman"/>
              </w:rPr>
              <w:lastRenderedPageBreak/>
              <w:t>ОАСЖКХПТиАД ,</w:t>
            </w:r>
            <w:proofErr w:type="gramEnd"/>
            <w:r w:rsidRPr="00805ADB">
              <w:rPr>
                <w:rFonts w:ascii="Times New Roman" w:hAnsi="Times New Roman"/>
              </w:rPr>
              <w:t xml:space="preserve">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lastRenderedPageBreak/>
              <w:t>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77</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79</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83,0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90,0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100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100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100</w:t>
            </w:r>
          </w:p>
        </w:tc>
      </w:tr>
      <w:tr w:rsidR="00805ADB" w:rsidRPr="00805ADB" w:rsidTr="00F52971">
        <w:trPr>
          <w:trHeight w:val="450"/>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
                <w:iCs/>
                <w:color w:val="FF0000"/>
              </w:rPr>
            </w:pPr>
            <w:r w:rsidRPr="00805ADB">
              <w:rPr>
                <w:rFonts w:ascii="Times New Roman" w:hAnsi="Times New Roman"/>
                <w:b/>
                <w:bCs/>
                <w:i/>
                <w:iCs/>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color w:val="FF0000"/>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6126</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5609</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4275</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2145</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4993</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4140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19</w:t>
            </w: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КНИ - 15</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 xml:space="preserve">Уровень удовлетворенности населения экологическим качеством жизни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Акимат города</w:t>
            </w:r>
          </w:p>
        </w:tc>
        <w:tc>
          <w:tcPr>
            <w:tcW w:w="1587" w:type="dxa"/>
            <w:vAlign w:val="center"/>
          </w:tcPr>
          <w:p w:rsidR="00805ADB" w:rsidRPr="00805ADB" w:rsidRDefault="00805ADB" w:rsidP="00E04975">
            <w:pPr>
              <w:spacing w:after="0" w:line="240" w:lineRule="auto"/>
              <w:jc w:val="center"/>
              <w:rPr>
                <w:rFonts w:ascii="Times New Roman" w:hAnsi="Times New Roman"/>
              </w:rPr>
            </w:pPr>
            <w:proofErr w:type="gramStart"/>
            <w:r w:rsidRPr="00805ADB">
              <w:rPr>
                <w:rFonts w:ascii="Times New Roman" w:hAnsi="Times New Roman"/>
              </w:rPr>
              <w:t>Ведомствен-ные</w:t>
            </w:r>
            <w:proofErr w:type="gramEnd"/>
          </w:p>
          <w:p w:rsidR="00805ADB" w:rsidRPr="00805ADB" w:rsidRDefault="00805ADB" w:rsidP="00E04975">
            <w:pPr>
              <w:spacing w:after="0" w:line="240" w:lineRule="auto"/>
              <w:jc w:val="center"/>
              <w:rPr>
                <w:rFonts w:ascii="Times New Roman" w:hAnsi="Times New Roman"/>
              </w:rPr>
            </w:pPr>
            <w:proofErr w:type="gramStart"/>
            <w:r w:rsidRPr="00805ADB">
              <w:rPr>
                <w:rFonts w:ascii="Times New Roman" w:hAnsi="Times New Roman"/>
              </w:rPr>
              <w:t>данные</w:t>
            </w:r>
            <w:proofErr w:type="gramEnd"/>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bCs/>
                <w:iCs/>
              </w:rPr>
              <w:t>%</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62,1</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63,3</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65,2</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67,2</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69,2</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71,3</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72,7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Cs/>
                <w:spacing w:val="-2"/>
              </w:rPr>
            </w:pPr>
            <w:r w:rsidRPr="00805ADB">
              <w:rPr>
                <w:rFonts w:ascii="Times New Roman" w:hAnsi="Times New Roman"/>
                <w:bCs/>
                <w:spacing w:val="-2"/>
              </w:rPr>
              <w:t>19.1</w:t>
            </w: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rPr>
              <w:t>Цель 18. Сохранение, рациональное использование и воспроизводство лесных ресурсов, ресурсов животного мира, объектов природно-заповедного фонда</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b/>
              </w:rPr>
            </w:pPr>
            <w:r w:rsidRPr="00805ADB">
              <w:rPr>
                <w:rFonts w:ascii="Times New Roman" w:hAnsi="Times New Roman"/>
                <w:b/>
              </w:rPr>
              <w:t>Задача 25. Вовлеченность населения в экологические акции и инициативы</w:t>
            </w:r>
          </w:p>
        </w:tc>
      </w:tr>
      <w:tr w:rsidR="00805ADB" w:rsidRPr="00805ADB" w:rsidTr="00F52971">
        <w:trPr>
          <w:trHeight w:val="215"/>
          <w:jc w:val="center"/>
        </w:trPr>
        <w:tc>
          <w:tcPr>
            <w:tcW w:w="1019" w:type="dxa"/>
            <w:vAlign w:val="center"/>
          </w:tcPr>
          <w:p w:rsidR="00805ADB" w:rsidRPr="00805ADB" w:rsidRDefault="00805ADB" w:rsidP="00E04975">
            <w:pPr>
              <w:spacing w:after="0" w:line="240" w:lineRule="auto"/>
              <w:rPr>
                <w:rFonts w:ascii="Times New Roman" w:hAnsi="Times New Roman"/>
                <w:b/>
                <w:bCs/>
              </w:rPr>
            </w:pPr>
          </w:p>
        </w:tc>
        <w:tc>
          <w:tcPr>
            <w:tcW w:w="14715" w:type="dxa"/>
            <w:gridSpan w:val="11"/>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rPr>
              <w:t>Задача 26. Увеличение лесистости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kk-KZ"/>
              </w:rPr>
            </w:pPr>
          </w:p>
        </w:tc>
        <w:tc>
          <w:tcPr>
            <w:tcW w:w="2961" w:type="dxa"/>
            <w:vAlign w:val="center"/>
          </w:tcPr>
          <w:p w:rsidR="00805ADB" w:rsidRPr="00805ADB" w:rsidRDefault="00805ADB" w:rsidP="00E04975">
            <w:pPr>
              <w:spacing w:after="0" w:line="240" w:lineRule="auto"/>
              <w:rPr>
                <w:rFonts w:ascii="Times New Roman" w:hAnsi="Times New Roman"/>
                <w:b/>
              </w:rPr>
            </w:pPr>
            <w:r w:rsidRPr="00805ADB">
              <w:rPr>
                <w:rFonts w:ascii="Times New Roman" w:hAnsi="Times New Roman"/>
                <w:b/>
                <w:bCs/>
                <w:i/>
                <w:iCs/>
              </w:rPr>
              <w:t>Финансовые ресурсы по 3 направлению</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b/>
                <w:i/>
                <w:color w:val="000000"/>
              </w:rPr>
            </w:pPr>
            <w:r w:rsidRPr="00805ADB">
              <w:rPr>
                <w:rFonts w:ascii="Times New Roman" w:hAnsi="Times New Roman"/>
                <w:b/>
                <w:i/>
                <w:color w:val="000000"/>
              </w:rPr>
              <w:t>5714,6</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rPr>
              <w:t>4825,8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rPr>
              <w:t>4980,9</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rPr>
              <w:t>1580,3</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rPr>
              <w:t>6333,3</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rPr>
                <w:rFonts w:ascii="Times New Roman" w:hAnsi="Times New Roman"/>
                <w:b/>
                <w:i/>
              </w:rPr>
            </w:pPr>
            <w:r w:rsidRPr="00805ADB">
              <w:rPr>
                <w:rFonts w:ascii="Times New Roman" w:hAnsi="Times New Roman"/>
                <w:b/>
                <w:i/>
              </w:rPr>
              <w:t>5292,0</w:t>
            </w:r>
          </w:p>
        </w:tc>
      </w:tr>
      <w:tr w:rsidR="00805ADB" w:rsidRPr="00805ADB" w:rsidTr="00F52971">
        <w:trPr>
          <w:trHeight w:val="215"/>
          <w:jc w:val="center"/>
        </w:trPr>
        <w:tc>
          <w:tcPr>
            <w:tcW w:w="1019" w:type="dxa"/>
            <w:shd w:val="clear" w:color="auto" w:fill="FBE4D5" w:themeFill="accent2" w:themeFillTint="33"/>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shd w:val="clear" w:color="auto" w:fill="FBE4D5" w:themeFill="accent2" w:themeFillTint="33"/>
            <w:vAlign w:val="center"/>
          </w:tcPr>
          <w:p w:rsidR="00805ADB" w:rsidRPr="00805ADB" w:rsidRDefault="00805ADB" w:rsidP="00E04975">
            <w:pPr>
              <w:keepLines/>
              <w:suppressLineNumbers/>
              <w:spacing w:after="0" w:line="240" w:lineRule="auto"/>
              <w:jc w:val="center"/>
              <w:rPr>
                <w:rFonts w:ascii="Times New Roman" w:hAnsi="Times New Roman"/>
                <w:b/>
                <w:bCs/>
              </w:rPr>
            </w:pPr>
            <w:r w:rsidRPr="00805ADB">
              <w:rPr>
                <w:rFonts w:ascii="Times New Roman" w:hAnsi="Times New Roman"/>
                <w:b/>
                <w:bCs/>
              </w:rPr>
              <w:t>Направление 4. Сквозные переобразования экономики и общества</w:t>
            </w:r>
          </w:p>
        </w:tc>
      </w:tr>
      <w:tr w:rsidR="00805ADB" w:rsidRPr="00805ADB" w:rsidTr="00F52971">
        <w:trPr>
          <w:trHeight w:val="1317"/>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lang w:val="kk-KZ"/>
              </w:rPr>
            </w:pPr>
            <w:r w:rsidRPr="00805ADB">
              <w:rPr>
                <w:rFonts w:ascii="Times New Roman" w:hAnsi="Times New Roman"/>
                <w:b/>
                <w:bCs/>
                <w:spacing w:val="-2"/>
                <w:lang w:val="kk-KZ"/>
              </w:rPr>
              <w:t>20</w:t>
            </w: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color w:val="000000" w:themeColor="text1"/>
              </w:rPr>
            </w:pPr>
            <w:r w:rsidRPr="00805ADB">
              <w:rPr>
                <w:rFonts w:ascii="Times New Roman" w:hAnsi="Times New Roman"/>
                <w:b/>
                <w:bCs/>
                <w:color w:val="000000" w:themeColor="text1"/>
              </w:rPr>
              <w:t>КНИ - 28</w:t>
            </w:r>
          </w:p>
          <w:p w:rsidR="00805ADB" w:rsidRPr="00805ADB" w:rsidRDefault="00805ADB" w:rsidP="00E04975">
            <w:pPr>
              <w:keepLines/>
              <w:suppressLineNumbers/>
              <w:spacing w:after="0" w:line="240" w:lineRule="auto"/>
              <w:jc w:val="both"/>
              <w:rPr>
                <w:rFonts w:ascii="Times New Roman" w:hAnsi="Times New Roman"/>
                <w:color w:val="000000" w:themeColor="text1"/>
              </w:rPr>
            </w:pPr>
            <w:r w:rsidRPr="00805ADB">
              <w:rPr>
                <w:rFonts w:ascii="Times New Roman" w:hAnsi="Times New Roman"/>
                <w:color w:val="000000" w:themeColor="text1"/>
              </w:rPr>
              <w:t xml:space="preserve">Доля ВДС МСП в ВВП      </w:t>
            </w:r>
          </w:p>
          <w:p w:rsidR="00805ADB" w:rsidRPr="00805ADB" w:rsidRDefault="00805ADB" w:rsidP="00E04975">
            <w:pPr>
              <w:keepLines/>
              <w:suppressLineNumbers/>
              <w:spacing w:after="0" w:line="240" w:lineRule="auto"/>
              <w:jc w:val="both"/>
              <w:rPr>
                <w:rFonts w:ascii="Times New Roman" w:hAnsi="Times New Roman"/>
                <w:b/>
                <w:bCs/>
                <w:kern w:val="24"/>
              </w:rPr>
            </w:pPr>
            <w:r w:rsidRPr="00805ADB">
              <w:rPr>
                <w:rFonts w:ascii="Times New Roman" w:hAnsi="Times New Roman"/>
                <w:color w:val="000000" w:themeColor="text1"/>
              </w:rPr>
              <w:t xml:space="preserve"> (</w:t>
            </w:r>
            <w:proofErr w:type="gramStart"/>
            <w:r w:rsidRPr="00805ADB">
              <w:rPr>
                <w:rFonts w:ascii="Times New Roman" w:hAnsi="Times New Roman"/>
                <w:color w:val="000000" w:themeColor="text1"/>
              </w:rPr>
              <w:t>по</w:t>
            </w:r>
            <w:proofErr w:type="gramEnd"/>
            <w:r w:rsidRPr="00805ADB">
              <w:rPr>
                <w:rFonts w:ascii="Times New Roman" w:hAnsi="Times New Roman"/>
                <w:color w:val="000000" w:themeColor="text1"/>
              </w:rPr>
              <w:t xml:space="preserve"> области)</w:t>
            </w:r>
          </w:p>
        </w:tc>
        <w:tc>
          <w:tcPr>
            <w:tcW w:w="2536"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 xml:space="preserve">Заместитель акима области </w:t>
            </w:r>
          </w:p>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 xml:space="preserve">УПИИР, акиматы районов и городов </w:t>
            </w:r>
          </w:p>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r w:rsidRPr="00805ADB">
              <w:rPr>
                <w:rFonts w:ascii="Times New Roman" w:hAnsi="Times New Roman"/>
                <w:spacing w:val="-14"/>
              </w:rPr>
              <w:t xml:space="preserve">Статистические </w:t>
            </w:r>
            <w:r w:rsidRPr="00805ADB">
              <w:rPr>
                <w:rFonts w:ascii="Times New Roman" w:hAnsi="Times New Roman"/>
              </w:rPr>
              <w:t>данные</w:t>
            </w:r>
          </w:p>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r w:rsidRPr="00805ADB">
              <w:rPr>
                <w:rFonts w:ascii="Times New Roman" w:hAnsi="Times New Roman"/>
                <w:bCs/>
              </w:rPr>
              <w:t>%</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17,5</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18,4</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18,9</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19,3</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19,7</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20,1</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20,5</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r w:rsidRPr="00805ADB">
              <w:rPr>
                <w:rFonts w:ascii="Times New Roman" w:hAnsi="Times New Roman"/>
                <w:spacing w:val="-2"/>
              </w:rPr>
              <w:t xml:space="preserve">    20.1.</w:t>
            </w:r>
          </w:p>
        </w:tc>
        <w:tc>
          <w:tcPr>
            <w:tcW w:w="14715" w:type="dxa"/>
            <w:gridSpan w:val="11"/>
            <w:vAlign w:val="center"/>
          </w:tcPr>
          <w:p w:rsidR="00805ADB" w:rsidRPr="00805ADB" w:rsidRDefault="00805ADB" w:rsidP="00E04975">
            <w:pPr>
              <w:spacing w:after="0" w:line="240" w:lineRule="auto"/>
              <w:rPr>
                <w:rFonts w:ascii="Times New Roman" w:hAnsi="Times New Roman"/>
                <w:lang w:val="kk-KZ"/>
              </w:rPr>
            </w:pPr>
            <w:r w:rsidRPr="00805ADB">
              <w:rPr>
                <w:rFonts w:ascii="Times New Roman" w:hAnsi="Times New Roman"/>
                <w:b/>
                <w:bCs/>
              </w:rPr>
              <w:t>Цель 19. Акселерация роста предпринимателей</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b/>
                <w:bCs/>
                <w:kern w:val="24"/>
              </w:rPr>
            </w:pPr>
            <w:r w:rsidRPr="00805ADB">
              <w:rPr>
                <w:rFonts w:ascii="Times New Roman" w:hAnsi="Times New Roman"/>
                <w:b/>
                <w:bCs/>
                <w:kern w:val="24"/>
              </w:rPr>
              <w:t>Задача 27. Совершенствование регуляторной политики в сфере предпринимательской деятельности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kern w:val="24"/>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p>
        </w:tc>
        <w:tc>
          <w:tcPr>
            <w:tcW w:w="1134"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1134"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993"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992"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818"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850"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860"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spacing w:val="-2"/>
              </w:rPr>
            </w:pPr>
            <w:r w:rsidRPr="00805ADB">
              <w:rPr>
                <w:rFonts w:ascii="Times New Roman" w:hAnsi="Times New Roman"/>
                <w:spacing w:val="-2"/>
              </w:rPr>
              <w:t xml:space="preserve">    </w:t>
            </w:r>
            <w:r w:rsidRPr="00805ADB">
              <w:rPr>
                <w:rFonts w:ascii="Times New Roman" w:hAnsi="Times New Roman"/>
                <w:b/>
                <w:spacing w:val="-2"/>
              </w:rPr>
              <w:t>21</w:t>
            </w: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color w:val="000000" w:themeColor="text1"/>
                <w:lang w:val="kk-KZ"/>
              </w:rPr>
            </w:pPr>
            <w:r w:rsidRPr="00805ADB">
              <w:rPr>
                <w:rFonts w:ascii="Times New Roman" w:hAnsi="Times New Roman"/>
                <w:b/>
                <w:bCs/>
                <w:color w:val="000000" w:themeColor="text1"/>
              </w:rPr>
              <w:t>КНИ - 2</w:t>
            </w:r>
            <w:r w:rsidRPr="00805ADB">
              <w:rPr>
                <w:rFonts w:ascii="Times New Roman" w:hAnsi="Times New Roman"/>
                <w:b/>
                <w:bCs/>
                <w:color w:val="000000" w:themeColor="text1"/>
                <w:lang w:val="kk-KZ"/>
              </w:rPr>
              <w:t>9</w:t>
            </w:r>
          </w:p>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rPr>
              <w:t xml:space="preserve">Доля ВДС среднего предпринимательства в ВВП </w:t>
            </w:r>
            <w:r w:rsidRPr="00805ADB">
              <w:rPr>
                <w:rFonts w:ascii="Times New Roman" w:hAnsi="Times New Roman"/>
                <w:b/>
                <w:bCs/>
              </w:rPr>
              <w:t>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Первый заместитель акима области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 Садыр Е.Ә.,</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УПИИР, акиматы районов и городов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3</w:t>
            </w:r>
          </w:p>
        </w:tc>
        <w:tc>
          <w:tcPr>
            <w:tcW w:w="1134"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6,2</w:t>
            </w:r>
          </w:p>
        </w:tc>
        <w:tc>
          <w:tcPr>
            <w:tcW w:w="993"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6,7</w:t>
            </w:r>
          </w:p>
        </w:tc>
        <w:tc>
          <w:tcPr>
            <w:tcW w:w="992"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7,6</w:t>
            </w:r>
          </w:p>
        </w:tc>
        <w:tc>
          <w:tcPr>
            <w:tcW w:w="818" w:type="dxa"/>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7,6</w:t>
            </w:r>
          </w:p>
        </w:tc>
        <w:tc>
          <w:tcPr>
            <w:tcW w:w="850"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7,7</w:t>
            </w:r>
          </w:p>
        </w:tc>
        <w:tc>
          <w:tcPr>
            <w:tcW w:w="860"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rPr>
              <w:t>7,7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r w:rsidRPr="00805ADB">
              <w:rPr>
                <w:rFonts w:ascii="Times New Roman" w:hAnsi="Times New Roman"/>
                <w:spacing w:val="-2"/>
              </w:rPr>
              <w:lastRenderedPageBreak/>
              <w:t xml:space="preserve">   21.1</w:t>
            </w:r>
          </w:p>
        </w:tc>
        <w:tc>
          <w:tcPr>
            <w:tcW w:w="14715" w:type="dxa"/>
            <w:gridSpan w:val="11"/>
            <w:vAlign w:val="center"/>
          </w:tcPr>
          <w:p w:rsidR="00805ADB" w:rsidRPr="00805ADB" w:rsidRDefault="00805ADB" w:rsidP="00E04975">
            <w:pPr>
              <w:spacing w:after="0" w:line="240" w:lineRule="auto"/>
              <w:rPr>
                <w:rFonts w:ascii="Times New Roman" w:hAnsi="Times New Roman"/>
                <w:lang w:val="kk-KZ"/>
              </w:rPr>
            </w:pPr>
            <w:r w:rsidRPr="00805ADB">
              <w:rPr>
                <w:rFonts w:ascii="Times New Roman" w:hAnsi="Times New Roman"/>
                <w:b/>
                <w:bCs/>
              </w:rPr>
              <w:t>Цель 20. Взращивание устойчивой прослойки среднего бизнеса</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lang w:val="kk-KZ"/>
              </w:rPr>
            </w:pPr>
            <w:r w:rsidRPr="00805ADB">
              <w:rPr>
                <w:rFonts w:ascii="Times New Roman" w:hAnsi="Times New Roman"/>
                <w:b/>
                <w:bCs/>
                <w:kern w:val="24"/>
              </w:rPr>
              <w:t xml:space="preserve">Задача 28. </w:t>
            </w:r>
            <w:r w:rsidRPr="00805ADB">
              <w:rPr>
                <w:rFonts w:ascii="Times New Roman" w:hAnsi="Times New Roman"/>
                <w:b/>
                <w:kern w:val="24"/>
              </w:rPr>
              <w:t>Повышение доступности финансирования для конкурентоспособных субъектов среднего предпринимательства</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kern w:val="24"/>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p>
        </w:tc>
        <w:tc>
          <w:tcPr>
            <w:tcW w:w="1134"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1134"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993"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992"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818"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850"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c>
          <w:tcPr>
            <w:tcW w:w="860" w:type="dxa"/>
            <w:vAlign w:val="center"/>
          </w:tcPr>
          <w:p w:rsidR="00805ADB" w:rsidRPr="00805ADB" w:rsidRDefault="00805ADB" w:rsidP="00E04975">
            <w:pPr>
              <w:spacing w:after="0" w:line="240" w:lineRule="auto"/>
              <w:jc w:val="center"/>
              <w:rPr>
                <w:rFonts w:ascii="Times New Roman" w:hAnsi="Times New Roman"/>
                <w:lang w:val="kk-KZ"/>
              </w:rPr>
            </w:pPr>
            <w:r w:rsidRPr="00805ADB">
              <w:rPr>
                <w:rFonts w:ascii="Times New Roman" w:hAnsi="Times New Roman"/>
                <w:lang w:val="kk-KZ"/>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22</w:t>
            </w:r>
          </w:p>
        </w:tc>
        <w:tc>
          <w:tcPr>
            <w:tcW w:w="2961" w:type="dxa"/>
            <w:tcBorders>
              <w:top w:val="nil"/>
              <w:left w:val="single" w:sz="4" w:space="0" w:color="000000"/>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
                <w:bCs/>
                <w:color w:val="000000"/>
              </w:rPr>
              <w:t>КНИ 30</w:t>
            </w:r>
            <w:r w:rsidRPr="00805ADB">
              <w:rPr>
                <w:rFonts w:ascii="Times New Roman" w:hAnsi="Times New Roman"/>
                <w:b/>
                <w:bCs/>
                <w:color w:val="000000"/>
              </w:rPr>
              <w:br/>
            </w:r>
            <w:r w:rsidRPr="00805ADB">
              <w:rPr>
                <w:rFonts w:ascii="Times New Roman" w:hAnsi="Times New Roman"/>
                <w:color w:val="000000"/>
              </w:rPr>
              <w:t xml:space="preserve">Инвестиции в основной капитал </w:t>
            </w:r>
            <w:r w:rsidRPr="00805ADB">
              <w:rPr>
                <w:rFonts w:ascii="Times New Roman" w:hAnsi="Times New Roman"/>
                <w:b/>
                <w:bCs/>
                <w:color w:val="000000"/>
              </w:rPr>
              <w:t>по области</w:t>
            </w:r>
          </w:p>
        </w:tc>
        <w:tc>
          <w:tcPr>
            <w:tcW w:w="2536"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УПИИР, акиматы городов и районов</w:t>
            </w:r>
          </w:p>
        </w:tc>
        <w:tc>
          <w:tcPr>
            <w:tcW w:w="1587"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lang w:val="kk-KZ"/>
              </w:rPr>
            </w:pPr>
            <w:proofErr w:type="gramStart"/>
            <w:r w:rsidRPr="00805ADB">
              <w:rPr>
                <w:rFonts w:ascii="Times New Roman" w:hAnsi="Times New Roman"/>
                <w:color w:val="000000"/>
              </w:rPr>
              <w:t>млрд</w:t>
            </w:r>
            <w:proofErr w:type="gramEnd"/>
            <w:r w:rsidRPr="00805ADB">
              <w:rPr>
                <w:rFonts w:ascii="Times New Roman" w:hAnsi="Times New Roman"/>
                <w:color w:val="000000"/>
              </w:rPr>
              <w:t xml:space="preserve"> тенге</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rPr>
            </w:pPr>
            <w:r w:rsidRPr="00805ADB">
              <w:rPr>
                <w:rFonts w:ascii="Times New Roman" w:hAnsi="Times New Roman"/>
                <w:color w:val="000000"/>
              </w:rPr>
              <w:t>559,7</w:t>
            </w:r>
          </w:p>
        </w:tc>
        <w:tc>
          <w:tcPr>
            <w:tcW w:w="1134" w:type="dxa"/>
            <w:tcBorders>
              <w:top w:val="nil"/>
              <w:left w:val="nil"/>
              <w:bottom w:val="single" w:sz="4" w:space="0" w:color="000000"/>
              <w:right w:val="nil"/>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rPr>
            </w:pPr>
            <w:r w:rsidRPr="00805ADB">
              <w:rPr>
                <w:rFonts w:ascii="Times New Roman" w:hAnsi="Times New Roman"/>
                <w:color w:val="000000"/>
              </w:rPr>
              <w:t>880,4</w:t>
            </w:r>
          </w:p>
        </w:tc>
        <w:tc>
          <w:tcPr>
            <w:tcW w:w="993" w:type="dxa"/>
            <w:tcBorders>
              <w:top w:val="nil"/>
              <w:left w:val="single" w:sz="4" w:space="0" w:color="auto"/>
              <w:bottom w:val="single" w:sz="4" w:space="0" w:color="auto"/>
              <w:right w:val="single" w:sz="4" w:space="0" w:color="auto"/>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rPr>
            </w:pPr>
            <w:r w:rsidRPr="00805ADB">
              <w:rPr>
                <w:rFonts w:ascii="Times New Roman" w:hAnsi="Times New Roman"/>
                <w:color w:val="000000"/>
              </w:rPr>
              <w:t>1087,9</w:t>
            </w:r>
          </w:p>
        </w:tc>
        <w:tc>
          <w:tcPr>
            <w:tcW w:w="992" w:type="dxa"/>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rPr>
            </w:pPr>
            <w:r w:rsidRPr="00805ADB">
              <w:rPr>
                <w:rFonts w:ascii="Times New Roman" w:hAnsi="Times New Roman"/>
                <w:color w:val="000000"/>
              </w:rPr>
              <w:t>1335,3</w:t>
            </w:r>
          </w:p>
        </w:tc>
        <w:tc>
          <w:tcPr>
            <w:tcW w:w="818" w:type="dxa"/>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rPr>
            </w:pPr>
            <w:r w:rsidRPr="00805ADB">
              <w:rPr>
                <w:rFonts w:ascii="Times New Roman" w:hAnsi="Times New Roman"/>
                <w:color w:val="000000"/>
              </w:rPr>
              <w:t>1796,5</w:t>
            </w:r>
          </w:p>
        </w:tc>
        <w:tc>
          <w:tcPr>
            <w:tcW w:w="850" w:type="dxa"/>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2204,3</w:t>
            </w:r>
          </w:p>
        </w:tc>
        <w:tc>
          <w:tcPr>
            <w:tcW w:w="86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2 560,6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lang w:val="en-US"/>
              </w:rPr>
            </w:pPr>
          </w:p>
        </w:tc>
        <w:tc>
          <w:tcPr>
            <w:tcW w:w="2961" w:type="dxa"/>
            <w:tcBorders>
              <w:top w:val="nil"/>
              <w:left w:val="single" w:sz="4" w:space="0" w:color="000000"/>
              <w:bottom w:val="single" w:sz="4" w:space="0" w:color="000000"/>
              <w:right w:val="single" w:sz="4" w:space="0" w:color="000000"/>
            </w:tcBorders>
            <w:shd w:val="clear" w:color="auto" w:fill="auto"/>
          </w:tcPr>
          <w:p w:rsidR="00805ADB" w:rsidRPr="00805ADB" w:rsidRDefault="00805ADB" w:rsidP="00E04975">
            <w:pPr>
              <w:keepLines/>
              <w:suppressLineNumbers/>
              <w:spacing w:after="0" w:line="240" w:lineRule="auto"/>
              <w:jc w:val="both"/>
              <w:rPr>
                <w:rFonts w:ascii="Times New Roman" w:hAnsi="Times New Roman"/>
                <w:b/>
                <w:bCs/>
                <w:color w:val="000000" w:themeColor="text1"/>
                <w:kern w:val="24"/>
                <w:lang w:val="kk-KZ"/>
              </w:rPr>
            </w:pPr>
            <w:r w:rsidRPr="00805ADB">
              <w:rPr>
                <w:rFonts w:ascii="Times New Roman" w:hAnsi="Times New Roman"/>
                <w:b/>
                <w:bCs/>
                <w:color w:val="000000"/>
              </w:rPr>
              <w:br/>
            </w:r>
            <w:r w:rsidRPr="00805ADB">
              <w:rPr>
                <w:rFonts w:ascii="Times New Roman" w:hAnsi="Times New Roman"/>
                <w:color w:val="000000"/>
              </w:rPr>
              <w:br/>
            </w:r>
            <w:proofErr w:type="gramStart"/>
            <w:r w:rsidRPr="00805ADB">
              <w:rPr>
                <w:rFonts w:ascii="Times New Roman" w:hAnsi="Times New Roman"/>
                <w:b/>
                <w:bCs/>
                <w:color w:val="000000"/>
              </w:rPr>
              <w:t>по</w:t>
            </w:r>
            <w:proofErr w:type="gramEnd"/>
            <w:r w:rsidRPr="00805ADB">
              <w:rPr>
                <w:rFonts w:ascii="Times New Roman" w:hAnsi="Times New Roman"/>
                <w:b/>
                <w:bCs/>
                <w:color w:val="000000"/>
              </w:rPr>
              <w:t xml:space="preserve"> району</w:t>
            </w:r>
          </w:p>
        </w:tc>
        <w:tc>
          <w:tcPr>
            <w:tcW w:w="2536"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tabs>
                <w:tab w:val="left" w:pos="459"/>
              </w:tabs>
              <w:spacing w:after="0" w:line="240" w:lineRule="auto"/>
              <w:jc w:val="center"/>
              <w:rPr>
                <w:rFonts w:ascii="Times New Roman" w:hAnsi="Times New Roman"/>
                <w:color w:val="000000" w:themeColor="text1"/>
              </w:rPr>
            </w:pPr>
            <w:r w:rsidRPr="00805ADB">
              <w:rPr>
                <w:rFonts w:ascii="Times New Roman" w:hAnsi="Times New Roman"/>
                <w:color w:val="000000"/>
              </w:rPr>
              <w:t>Заместитель акима района Тастенбеков А, ОПиСХ, Акимат Бескарагайского района</w:t>
            </w:r>
          </w:p>
        </w:tc>
        <w:tc>
          <w:tcPr>
            <w:tcW w:w="1587"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color w:val="000000" w:themeColor="text1"/>
                <w:spacing w:val="-14"/>
              </w:rPr>
            </w:pPr>
            <w:r w:rsidRPr="00805ADB">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bCs/>
                <w:color w:val="000000" w:themeColor="text1"/>
                <w:lang w:val="kk-KZ"/>
              </w:rPr>
            </w:pPr>
            <w:proofErr w:type="gramStart"/>
            <w:r w:rsidRPr="00805ADB">
              <w:rPr>
                <w:rFonts w:ascii="Times New Roman" w:hAnsi="Times New Roman"/>
                <w:color w:val="000000"/>
              </w:rPr>
              <w:t>млрд</w:t>
            </w:r>
            <w:proofErr w:type="gramEnd"/>
            <w:r w:rsidRPr="00805ADB">
              <w:rPr>
                <w:rFonts w:ascii="Times New Roman" w:hAnsi="Times New Roman"/>
                <w:color w:val="000000"/>
              </w:rPr>
              <w:t xml:space="preserve"> тенге</w:t>
            </w:r>
          </w:p>
        </w:tc>
        <w:tc>
          <w:tcPr>
            <w:tcW w:w="1134"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rPr>
            </w:pPr>
            <w:r w:rsidRPr="00805ADB">
              <w:rPr>
                <w:rFonts w:ascii="Times New Roman" w:hAnsi="Times New Roman"/>
                <w:color w:val="000000"/>
              </w:rPr>
              <w:t>15,1</w:t>
            </w:r>
          </w:p>
        </w:tc>
        <w:tc>
          <w:tcPr>
            <w:tcW w:w="1134"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rPr>
            </w:pPr>
            <w:r w:rsidRPr="00805ADB">
              <w:rPr>
                <w:rFonts w:ascii="Times New Roman" w:hAnsi="Times New Roman"/>
                <w:color w:val="000000"/>
              </w:rPr>
              <w:t>31,5</w:t>
            </w:r>
          </w:p>
        </w:tc>
        <w:tc>
          <w:tcPr>
            <w:tcW w:w="993"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rPr>
            </w:pPr>
            <w:r w:rsidRPr="00805ADB">
              <w:rPr>
                <w:rFonts w:ascii="Times New Roman" w:hAnsi="Times New Roman"/>
                <w:color w:val="000000"/>
              </w:rPr>
              <w:t>40,2</w:t>
            </w:r>
          </w:p>
        </w:tc>
        <w:tc>
          <w:tcPr>
            <w:tcW w:w="992"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rPr>
            </w:pPr>
            <w:r w:rsidRPr="00805ADB">
              <w:rPr>
                <w:rFonts w:ascii="Times New Roman" w:hAnsi="Times New Roman"/>
                <w:color w:val="000000"/>
              </w:rPr>
              <w:t>49,33</w:t>
            </w:r>
          </w:p>
        </w:tc>
        <w:tc>
          <w:tcPr>
            <w:tcW w:w="818"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rPr>
            </w:pPr>
            <w:r w:rsidRPr="00805ADB">
              <w:rPr>
                <w:rFonts w:ascii="Times New Roman" w:hAnsi="Times New Roman"/>
                <w:color w:val="000000"/>
              </w:rPr>
              <w:t>60,53</w:t>
            </w:r>
          </w:p>
        </w:tc>
        <w:tc>
          <w:tcPr>
            <w:tcW w:w="85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rPr>
            </w:pPr>
            <w:r w:rsidRPr="00805ADB">
              <w:rPr>
                <w:rFonts w:ascii="Times New Roman" w:hAnsi="Times New Roman"/>
                <w:color w:val="000000"/>
              </w:rPr>
              <w:t>74,22</w:t>
            </w:r>
          </w:p>
        </w:tc>
        <w:tc>
          <w:tcPr>
            <w:tcW w:w="86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themeColor="text1"/>
                <w:lang w:val="kk-KZ"/>
              </w:rPr>
            </w:pPr>
            <w:r w:rsidRPr="00805ADB">
              <w:rPr>
                <w:rFonts w:ascii="Times New Roman" w:hAnsi="Times New Roman"/>
                <w:color w:val="000000" w:themeColor="text1"/>
                <w:lang w:val="kk-KZ"/>
              </w:rPr>
              <w:t>79,5</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lang w:val="en-US"/>
              </w:rPr>
            </w:pPr>
          </w:p>
        </w:tc>
        <w:tc>
          <w:tcPr>
            <w:tcW w:w="2961" w:type="dxa"/>
            <w:tcBorders>
              <w:top w:val="nil"/>
              <w:left w:val="single" w:sz="4" w:space="0" w:color="000000"/>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both"/>
              <w:rPr>
                <w:rFonts w:ascii="Times New Roman" w:hAnsi="Times New Roman"/>
                <w:b/>
                <w:bCs/>
                <w:color w:val="000000"/>
              </w:rPr>
            </w:pPr>
            <w:r w:rsidRPr="00805ADB">
              <w:rPr>
                <w:rFonts w:ascii="Times New Roman" w:hAnsi="Times New Roman"/>
                <w:color w:val="000000"/>
              </w:rPr>
              <w:t>Количество инвестиционных проектов, стоимостью свыше 150 тыс. МРП</w:t>
            </w:r>
          </w:p>
        </w:tc>
        <w:tc>
          <w:tcPr>
            <w:tcW w:w="2536"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tabs>
                <w:tab w:val="left" w:pos="459"/>
              </w:tabs>
              <w:spacing w:after="0" w:line="240" w:lineRule="auto"/>
              <w:jc w:val="center"/>
              <w:rPr>
                <w:rFonts w:ascii="Times New Roman" w:hAnsi="Times New Roman"/>
                <w:color w:val="000000"/>
              </w:rPr>
            </w:pPr>
            <w:r w:rsidRPr="00805ADB">
              <w:rPr>
                <w:rFonts w:ascii="Times New Roman" w:hAnsi="Times New Roman"/>
                <w:color w:val="000000"/>
              </w:rPr>
              <w:t>Заместитель акима района Тастенбеков А, ОПиСХ, Акимат Бескарагайского района</w:t>
            </w:r>
          </w:p>
        </w:tc>
        <w:tc>
          <w:tcPr>
            <w:tcW w:w="1587"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color w:val="000000" w:themeColor="text1"/>
                <w:spacing w:val="-14"/>
              </w:rPr>
            </w:pPr>
            <w:r w:rsidRPr="00805ADB">
              <w:rPr>
                <w:rFonts w:ascii="Times New Roman" w:hAnsi="Times New Roman"/>
                <w:color w:val="000000"/>
              </w:rPr>
              <w:t>Акт ввода в эксплуатацию</w:t>
            </w:r>
          </w:p>
        </w:tc>
        <w:tc>
          <w:tcPr>
            <w:tcW w:w="85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keepLines/>
              <w:suppressLineNumbers/>
              <w:spacing w:after="0" w:line="240" w:lineRule="auto"/>
              <w:jc w:val="center"/>
              <w:rPr>
                <w:rFonts w:ascii="Times New Roman" w:hAnsi="Times New Roman"/>
                <w:color w:val="000000"/>
              </w:rPr>
            </w:pPr>
            <w:proofErr w:type="gramStart"/>
            <w:r w:rsidRPr="00805ADB">
              <w:rPr>
                <w:rFonts w:ascii="Times New Roman" w:hAnsi="Times New Roman"/>
                <w:color w:val="000000"/>
              </w:rPr>
              <w:t>кол</w:t>
            </w:r>
            <w:proofErr w:type="gramEnd"/>
            <w:r w:rsidRPr="00805ADB">
              <w:rPr>
                <w:rFonts w:ascii="Times New Roman" w:hAnsi="Times New Roman"/>
                <w:color w:val="000000"/>
              </w:rPr>
              <w:t>-во</w:t>
            </w:r>
          </w:p>
        </w:tc>
        <w:tc>
          <w:tcPr>
            <w:tcW w:w="1134"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 </w:t>
            </w:r>
          </w:p>
        </w:tc>
        <w:tc>
          <w:tcPr>
            <w:tcW w:w="1134"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lang w:val="kk-KZ"/>
              </w:rPr>
            </w:pPr>
            <w:r w:rsidRPr="00805ADB">
              <w:rPr>
                <w:rFonts w:ascii="Times New Roman" w:hAnsi="Times New Roman"/>
                <w:color w:val="000000"/>
              </w:rPr>
              <w:t> </w:t>
            </w:r>
            <w:r w:rsidRPr="00805ADB">
              <w:rPr>
                <w:rFonts w:ascii="Times New Roman" w:hAnsi="Times New Roman"/>
                <w:color w:val="000000"/>
                <w:lang w:val="kk-KZ"/>
              </w:rPr>
              <w:t>3</w:t>
            </w:r>
          </w:p>
        </w:tc>
        <w:tc>
          <w:tcPr>
            <w:tcW w:w="993"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3</w:t>
            </w:r>
          </w:p>
        </w:tc>
        <w:tc>
          <w:tcPr>
            <w:tcW w:w="992"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lang w:val="kk-KZ"/>
              </w:rPr>
            </w:pPr>
            <w:r w:rsidRPr="00805ADB">
              <w:rPr>
                <w:rFonts w:ascii="Times New Roman" w:hAnsi="Times New Roman"/>
                <w:color w:val="000000"/>
                <w:lang w:val="kk-KZ"/>
              </w:rPr>
              <w:t>0</w:t>
            </w:r>
          </w:p>
        </w:tc>
        <w:tc>
          <w:tcPr>
            <w:tcW w:w="818"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0,0</w:t>
            </w:r>
          </w:p>
        </w:tc>
        <w:tc>
          <w:tcPr>
            <w:tcW w:w="85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0,0</w:t>
            </w:r>
          </w:p>
        </w:tc>
        <w:tc>
          <w:tcPr>
            <w:tcW w:w="860" w:type="dxa"/>
            <w:tcBorders>
              <w:top w:val="nil"/>
              <w:left w:val="nil"/>
              <w:bottom w:val="single" w:sz="4" w:space="0" w:color="000000"/>
              <w:right w:val="single" w:sz="4" w:space="0" w:color="000000"/>
            </w:tcBorders>
            <w:shd w:val="clear" w:color="auto" w:fill="auto"/>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Cs/>
                <w:spacing w:val="-2"/>
              </w:rPr>
            </w:pPr>
            <w:r w:rsidRPr="00805ADB">
              <w:rPr>
                <w:rFonts w:ascii="Times New Roman" w:hAnsi="Times New Roman"/>
                <w:bCs/>
                <w:spacing w:val="-2"/>
              </w:rPr>
              <w:t xml:space="preserve">   22.1</w:t>
            </w:r>
          </w:p>
        </w:tc>
        <w:tc>
          <w:tcPr>
            <w:tcW w:w="14715" w:type="dxa"/>
            <w:gridSpan w:val="11"/>
            <w:vAlign w:val="center"/>
          </w:tcPr>
          <w:p w:rsidR="00805ADB" w:rsidRPr="00805ADB" w:rsidRDefault="00805ADB" w:rsidP="00E04975">
            <w:pPr>
              <w:spacing w:after="0" w:line="240" w:lineRule="auto"/>
              <w:rPr>
                <w:rFonts w:ascii="Times New Roman" w:hAnsi="Times New Roman"/>
              </w:rPr>
            </w:pPr>
            <w:r w:rsidRPr="00805ADB">
              <w:rPr>
                <w:rFonts w:ascii="Times New Roman" w:hAnsi="Times New Roman"/>
                <w:b/>
                <w:bCs/>
              </w:rPr>
              <w:t>Цель 21. Формирование целостной экосистемы для привлечения инвестиций и повышения инвестиционной привлекательности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Задача 29. Раскрытие инвестиционного потенциала экономики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kern w:val="24"/>
              </w:rPr>
            </w:pPr>
            <w:r w:rsidRPr="00805ADB">
              <w:rPr>
                <w:rFonts w:ascii="Times New Roman" w:hAnsi="Times New Roman"/>
                <w:b/>
                <w:bCs/>
                <w:i/>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rPr>
            </w:pPr>
          </w:p>
        </w:tc>
        <w:tc>
          <w:tcPr>
            <w:tcW w:w="1134" w:type="dxa"/>
            <w:vAlign w:val="center"/>
          </w:tcPr>
          <w:p w:rsidR="00805ADB" w:rsidRPr="00805ADB" w:rsidRDefault="00805ADB" w:rsidP="00E04975">
            <w:pPr>
              <w:spacing w:after="0" w:line="240" w:lineRule="auto"/>
              <w:jc w:val="center"/>
              <w:rPr>
                <w:rFonts w:ascii="Times New Roman" w:hAnsi="Times New Roman"/>
              </w:rPr>
            </w:pPr>
          </w:p>
        </w:tc>
        <w:tc>
          <w:tcPr>
            <w:tcW w:w="1134"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500,0</w:t>
            </w:r>
          </w:p>
        </w:tc>
        <w:tc>
          <w:tcPr>
            <w:tcW w:w="993"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515,0</w:t>
            </w:r>
          </w:p>
        </w:tc>
        <w:tc>
          <w:tcPr>
            <w:tcW w:w="992"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1025,0</w:t>
            </w:r>
          </w:p>
        </w:tc>
        <w:tc>
          <w:tcPr>
            <w:tcW w:w="818"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2450</w:t>
            </w:r>
          </w:p>
        </w:tc>
        <w:tc>
          <w:tcPr>
            <w:tcW w:w="850"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1000</w:t>
            </w:r>
          </w:p>
        </w:tc>
        <w:tc>
          <w:tcPr>
            <w:tcW w:w="860" w:type="dxa"/>
            <w:vAlign w:val="center"/>
          </w:tcPr>
          <w:p w:rsidR="00805ADB" w:rsidRPr="00805ADB" w:rsidRDefault="00805ADB" w:rsidP="00E04975">
            <w:pPr>
              <w:spacing w:after="0" w:line="240" w:lineRule="auto"/>
              <w:jc w:val="center"/>
              <w:rPr>
                <w:rFonts w:ascii="Times New Roman" w:hAnsi="Times New Roman"/>
                <w:i/>
              </w:rPr>
            </w:pPr>
            <w:r w:rsidRPr="00805ADB">
              <w:rPr>
                <w:rFonts w:ascii="Times New Roman" w:hAnsi="Times New Roman"/>
                <w:i/>
              </w:rPr>
              <w:t>1000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lang w:val="kk-KZ"/>
              </w:rPr>
            </w:pPr>
            <w:r w:rsidRPr="00805ADB">
              <w:rPr>
                <w:rFonts w:ascii="Times New Roman" w:hAnsi="Times New Roman"/>
                <w:b/>
                <w:bCs/>
                <w:spacing w:val="-2"/>
                <w:lang w:val="kk-KZ"/>
              </w:rPr>
              <w:t>23</w:t>
            </w: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rPr>
            </w:pPr>
            <w:r w:rsidRPr="00805ADB">
              <w:rPr>
                <w:rFonts w:ascii="Times New Roman" w:hAnsi="Times New Roman"/>
                <w:b/>
                <w:bCs/>
                <w:iCs/>
              </w:rPr>
              <w:t>КНИ - 31</w:t>
            </w:r>
          </w:p>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Cs/>
              </w:rPr>
              <w:t>Доля внешних инвестиций в общем объеме ИОК (по области)</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области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УПИИР, акиматы районов и городов </w:t>
            </w:r>
          </w:p>
          <w:p w:rsidR="00805ADB" w:rsidRPr="00805ADB" w:rsidRDefault="00805ADB" w:rsidP="00E04975">
            <w:pPr>
              <w:tabs>
                <w:tab w:val="left" w:pos="459"/>
              </w:tabs>
              <w:spacing w:after="0" w:line="240" w:lineRule="auto"/>
              <w:jc w:val="center"/>
              <w:rPr>
                <w:rFonts w:ascii="Times New Roman" w:hAnsi="Times New Roman"/>
              </w:rPr>
            </w:pPr>
          </w:p>
        </w:tc>
        <w:tc>
          <w:tcPr>
            <w:tcW w:w="1587" w:type="dxa"/>
            <w:vMerge w:val="restart"/>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spacing w:val="-14"/>
              </w:rPr>
              <w:t xml:space="preserve">Статистические </w:t>
            </w:r>
            <w:r w:rsidRPr="00805ADB">
              <w:rPr>
                <w:rFonts w:ascii="Times New Roman" w:hAnsi="Times New Roman"/>
              </w:rPr>
              <w:t>данные</w:t>
            </w:r>
          </w:p>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bCs/>
                <w:lang w:val="kk-KZ"/>
              </w:rPr>
              <w:t>млрд.тенге</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122,3</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193,7</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250,2</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333,8</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485,1</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661,3</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FF0000"/>
                <w:lang w:val="kk-KZ"/>
              </w:rPr>
            </w:pPr>
            <w:r w:rsidRPr="00805ADB">
              <w:rPr>
                <w:rFonts w:ascii="Times New Roman" w:hAnsi="Times New Roman"/>
                <w:color w:val="000000"/>
              </w:rPr>
              <w:t>768,2</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rPr>
                <w:rFonts w:ascii="Times New Roman" w:hAnsi="Times New Roman"/>
                <w:b/>
                <w:bCs/>
                <w:spacing w:val="-2"/>
                <w:lang w:val="en-US"/>
              </w:rPr>
            </w:pPr>
          </w:p>
        </w:tc>
        <w:tc>
          <w:tcPr>
            <w:tcW w:w="2961" w:type="dxa"/>
          </w:tcPr>
          <w:p w:rsidR="00805ADB" w:rsidRPr="00805ADB" w:rsidRDefault="00805ADB" w:rsidP="00E04975">
            <w:pPr>
              <w:keepLines/>
              <w:suppressLineNumbers/>
              <w:spacing w:after="0" w:line="240" w:lineRule="auto"/>
              <w:jc w:val="both"/>
              <w:rPr>
                <w:rFonts w:ascii="Times New Roman" w:hAnsi="Times New Roman"/>
                <w:b/>
                <w:bCs/>
                <w:iCs/>
                <w:lang w:val="kk-KZ"/>
              </w:rPr>
            </w:pPr>
            <w:r w:rsidRPr="00805ADB">
              <w:rPr>
                <w:rFonts w:ascii="Times New Roman" w:hAnsi="Times New Roman"/>
                <w:b/>
                <w:bCs/>
              </w:rPr>
              <w:t xml:space="preserve">                             </w:t>
            </w:r>
            <w:r w:rsidRPr="00805ADB">
              <w:rPr>
                <w:rFonts w:ascii="Times New Roman" w:hAnsi="Times New Roman"/>
                <w:b/>
                <w:bCs/>
              </w:rPr>
              <w:br/>
            </w:r>
            <w:proofErr w:type="gramStart"/>
            <w:r w:rsidRPr="00805ADB">
              <w:rPr>
                <w:rFonts w:ascii="Times New Roman" w:hAnsi="Times New Roman"/>
                <w:b/>
                <w:bCs/>
              </w:rPr>
              <w:t>по</w:t>
            </w:r>
            <w:proofErr w:type="gramEnd"/>
            <w:r w:rsidRPr="00805ADB">
              <w:rPr>
                <w:rFonts w:ascii="Times New Roman" w:hAnsi="Times New Roman"/>
                <w:b/>
                <w:bCs/>
              </w:rPr>
              <w:t xml:space="preserve">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района Тастенбеков А, ОПиСХ, акимат Бескарагайского района </w:t>
            </w:r>
          </w:p>
        </w:tc>
        <w:tc>
          <w:tcPr>
            <w:tcW w:w="1587" w:type="dxa"/>
            <w:vMerge/>
            <w:vAlign w:val="center"/>
          </w:tcPr>
          <w:p w:rsidR="00805ADB" w:rsidRPr="00805ADB" w:rsidRDefault="00805ADB" w:rsidP="00E04975">
            <w:pPr>
              <w:keepLines/>
              <w:suppressLineNumbers/>
              <w:spacing w:after="0" w:line="240" w:lineRule="auto"/>
              <w:jc w:val="center"/>
              <w:rPr>
                <w:rFonts w:ascii="Times New Roman" w:hAnsi="Times New Roman"/>
                <w:spacing w:val="-14"/>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lang w:val="kk-KZ"/>
              </w:rPr>
            </w:pPr>
            <w:proofErr w:type="gramStart"/>
            <w:r w:rsidRPr="00805ADB">
              <w:rPr>
                <w:rFonts w:ascii="Times New Roman" w:hAnsi="Times New Roman"/>
                <w:color w:val="000000"/>
              </w:rPr>
              <w:t>млрд</w:t>
            </w:r>
            <w:proofErr w:type="gramEnd"/>
            <w:r w:rsidRPr="00805ADB">
              <w:rPr>
                <w:rFonts w:ascii="Times New Roman" w:hAnsi="Times New Roman"/>
                <w:color w:val="000000"/>
              </w:rPr>
              <w:t xml:space="preserve"> тенге</w:t>
            </w:r>
          </w:p>
        </w:tc>
        <w:tc>
          <w:tcPr>
            <w:tcW w:w="1134" w:type="dxa"/>
            <w:tcBorders>
              <w:top w:val="single" w:sz="4" w:space="0" w:color="auto"/>
              <w:left w:val="single" w:sz="4" w:space="0" w:color="auto"/>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0,4</w:t>
            </w:r>
          </w:p>
        </w:tc>
        <w:tc>
          <w:tcPr>
            <w:tcW w:w="993"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0,5</w:t>
            </w:r>
          </w:p>
        </w:tc>
        <w:tc>
          <w:tcPr>
            <w:tcW w:w="992"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0,7</w:t>
            </w:r>
          </w:p>
        </w:tc>
        <w:tc>
          <w:tcPr>
            <w:tcW w:w="818"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1,0</w:t>
            </w:r>
          </w:p>
        </w:tc>
        <w:tc>
          <w:tcPr>
            <w:tcW w:w="85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1,3</w:t>
            </w:r>
          </w:p>
        </w:tc>
        <w:tc>
          <w:tcPr>
            <w:tcW w:w="860"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1,6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
                <w:bCs/>
                <w:i/>
              </w:rPr>
              <w:t>Финансовые ресурсы по 4 направлению</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spacing w:after="0" w:line="240" w:lineRule="auto"/>
              <w:jc w:val="center"/>
              <w:rPr>
                <w:rFonts w:ascii="Times New Roman" w:hAnsi="Times New Roman"/>
              </w:rPr>
            </w:pPr>
          </w:p>
        </w:tc>
        <w:tc>
          <w:tcPr>
            <w:tcW w:w="1134" w:type="dxa"/>
            <w:vAlign w:val="center"/>
          </w:tcPr>
          <w:p w:rsidR="00805ADB" w:rsidRPr="00805ADB" w:rsidRDefault="00805ADB" w:rsidP="00E04975">
            <w:pPr>
              <w:spacing w:after="0" w:line="240" w:lineRule="auto"/>
              <w:jc w:val="center"/>
              <w:rPr>
                <w:rFonts w:ascii="Times New Roman" w:hAnsi="Times New Roman"/>
                <w:b/>
                <w:i/>
              </w:rPr>
            </w:pPr>
          </w:p>
        </w:tc>
        <w:tc>
          <w:tcPr>
            <w:tcW w:w="1134"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rPr>
              <w:t>500,0</w:t>
            </w:r>
          </w:p>
        </w:tc>
        <w:tc>
          <w:tcPr>
            <w:tcW w:w="993"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500,0</w:t>
            </w:r>
          </w:p>
        </w:tc>
        <w:tc>
          <w:tcPr>
            <w:tcW w:w="992"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1025,0</w:t>
            </w:r>
          </w:p>
        </w:tc>
        <w:tc>
          <w:tcPr>
            <w:tcW w:w="818" w:type="dxa"/>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lang w:val="kk-KZ"/>
              </w:rPr>
              <w:t>2450,0</w:t>
            </w:r>
          </w:p>
        </w:tc>
        <w:tc>
          <w:tcPr>
            <w:tcW w:w="850"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rPr>
              <w:t>1000</w:t>
            </w:r>
          </w:p>
        </w:tc>
        <w:tc>
          <w:tcPr>
            <w:tcW w:w="860"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1000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
              </w:rPr>
            </w:pPr>
            <w:r w:rsidRPr="00805ADB">
              <w:rPr>
                <w:rFonts w:ascii="Times New Roman" w:hAnsi="Times New Roman"/>
                <w:b/>
                <w:bCs/>
                <w:i/>
              </w:rPr>
              <w:t xml:space="preserve">Итого финансовых </w:t>
            </w:r>
            <w:r w:rsidRPr="00805ADB">
              <w:rPr>
                <w:rFonts w:ascii="Times New Roman" w:hAnsi="Times New Roman"/>
                <w:b/>
                <w:bCs/>
                <w:i/>
              </w:rPr>
              <w:lastRenderedPageBreak/>
              <w:t>ресурсов на реализацию плана развития района</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spacing w:after="0" w:line="240" w:lineRule="auto"/>
              <w:jc w:val="center"/>
              <w:rPr>
                <w:rFonts w:ascii="Times New Roman" w:hAnsi="Times New Roman"/>
              </w:rPr>
            </w:pPr>
          </w:p>
        </w:tc>
        <w:tc>
          <w:tcPr>
            <w:tcW w:w="1134" w:type="dxa"/>
            <w:vAlign w:val="center"/>
          </w:tcPr>
          <w:p w:rsidR="00805ADB" w:rsidRPr="00805ADB" w:rsidRDefault="00805ADB" w:rsidP="00E04975">
            <w:pPr>
              <w:spacing w:after="0" w:line="240" w:lineRule="auto"/>
              <w:jc w:val="center"/>
              <w:rPr>
                <w:rFonts w:ascii="Times New Roman" w:hAnsi="Times New Roman"/>
                <w:b/>
                <w:i/>
              </w:rPr>
            </w:pPr>
          </w:p>
        </w:tc>
        <w:tc>
          <w:tcPr>
            <w:tcW w:w="1134" w:type="dxa"/>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rPr>
              <w:t>10435</w:t>
            </w:r>
          </w:p>
        </w:tc>
        <w:tc>
          <w:tcPr>
            <w:tcW w:w="993"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9039</w:t>
            </w:r>
          </w:p>
        </w:tc>
        <w:tc>
          <w:tcPr>
            <w:tcW w:w="992"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13481</w:t>
            </w:r>
          </w:p>
        </w:tc>
        <w:tc>
          <w:tcPr>
            <w:tcW w:w="818"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8235,</w:t>
            </w:r>
            <w:r w:rsidRPr="00805ADB">
              <w:rPr>
                <w:rFonts w:ascii="Times New Roman" w:hAnsi="Times New Roman"/>
                <w:b/>
                <w:i/>
                <w:lang w:val="kk-KZ"/>
              </w:rPr>
              <w:lastRenderedPageBreak/>
              <w:t>3</w:t>
            </w:r>
          </w:p>
        </w:tc>
        <w:tc>
          <w:tcPr>
            <w:tcW w:w="850" w:type="dxa"/>
            <w:vAlign w:val="center"/>
          </w:tcPr>
          <w:p w:rsidR="00805ADB" w:rsidRPr="00805ADB" w:rsidRDefault="00805ADB" w:rsidP="00E04975">
            <w:pPr>
              <w:spacing w:after="0" w:line="240" w:lineRule="auto"/>
              <w:jc w:val="center"/>
              <w:rPr>
                <w:rFonts w:ascii="Times New Roman" w:hAnsi="Times New Roman"/>
                <w:b/>
                <w:i/>
              </w:rPr>
            </w:pPr>
            <w:r w:rsidRPr="00805ADB">
              <w:rPr>
                <w:rFonts w:ascii="Times New Roman" w:hAnsi="Times New Roman"/>
                <w:b/>
                <w:i/>
              </w:rPr>
              <w:lastRenderedPageBreak/>
              <w:t>9733,3</w:t>
            </w:r>
          </w:p>
        </w:tc>
        <w:tc>
          <w:tcPr>
            <w:tcW w:w="860" w:type="dxa"/>
            <w:vAlign w:val="center"/>
          </w:tcPr>
          <w:p w:rsidR="00805ADB" w:rsidRPr="00805ADB" w:rsidRDefault="00805ADB" w:rsidP="00E04975">
            <w:pPr>
              <w:spacing w:after="0" w:line="240" w:lineRule="auto"/>
              <w:jc w:val="center"/>
              <w:rPr>
                <w:rFonts w:ascii="Times New Roman" w:hAnsi="Times New Roman"/>
                <w:b/>
                <w:i/>
                <w:lang w:val="kk-KZ"/>
              </w:rPr>
            </w:pPr>
            <w:r w:rsidRPr="00805ADB">
              <w:rPr>
                <w:rFonts w:ascii="Times New Roman" w:hAnsi="Times New Roman"/>
                <w:b/>
                <w:i/>
                <w:lang w:val="kk-KZ"/>
              </w:rPr>
              <w:t>6292</w:t>
            </w:r>
          </w:p>
        </w:tc>
      </w:tr>
      <w:tr w:rsidR="00805ADB" w:rsidRPr="00805ADB" w:rsidTr="00F52971">
        <w:trPr>
          <w:trHeight w:val="215"/>
          <w:jc w:val="center"/>
        </w:trPr>
        <w:tc>
          <w:tcPr>
            <w:tcW w:w="15734" w:type="dxa"/>
            <w:gridSpan w:val="12"/>
            <w:vAlign w:val="center"/>
          </w:tcPr>
          <w:p w:rsidR="00805ADB" w:rsidRPr="00805ADB" w:rsidRDefault="00805ADB" w:rsidP="00E04975">
            <w:pPr>
              <w:keepLines/>
              <w:suppressLineNumbers/>
              <w:spacing w:after="0" w:line="240" w:lineRule="auto"/>
              <w:jc w:val="center"/>
              <w:rPr>
                <w:rFonts w:ascii="Times New Roman" w:hAnsi="Times New Roman"/>
                <w:b/>
                <w:bCs/>
              </w:rPr>
            </w:pPr>
            <w:r w:rsidRPr="00805ADB">
              <w:rPr>
                <w:rFonts w:ascii="Times New Roman" w:hAnsi="Times New Roman"/>
                <w:b/>
                <w:bCs/>
              </w:rPr>
              <w:lastRenderedPageBreak/>
              <w:t xml:space="preserve">Реализация иных документов планирования, государственных функций, полномочий и (или) предоставления государственных услуг </w:t>
            </w:r>
          </w:p>
          <w:p w:rsidR="00805ADB" w:rsidRPr="00805ADB" w:rsidRDefault="00805ADB" w:rsidP="00E04975">
            <w:pPr>
              <w:keepLines/>
              <w:suppressLineNumbers/>
              <w:spacing w:after="0" w:line="240" w:lineRule="auto"/>
              <w:jc w:val="center"/>
              <w:rPr>
                <w:rFonts w:ascii="Times New Roman" w:hAnsi="Times New Roman"/>
                <w:b/>
                <w:bCs/>
              </w:rPr>
            </w:pPr>
          </w:p>
        </w:tc>
      </w:tr>
      <w:tr w:rsidR="00805ADB" w:rsidRPr="00805ADB" w:rsidTr="00F52971">
        <w:trPr>
          <w:trHeight w:val="47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rPr>
            </w:pPr>
            <w:r w:rsidRPr="00805ADB">
              <w:rPr>
                <w:rFonts w:ascii="Times New Roman" w:hAnsi="Times New Roman"/>
                <w:b/>
                <w:bCs/>
                <w:lang w:val="kk-KZ"/>
              </w:rPr>
              <w:t>Цель 1.</w:t>
            </w:r>
            <w:r w:rsidRPr="00805ADB">
              <w:rPr>
                <w:rFonts w:ascii="Times New Roman" w:hAnsi="Times New Roman"/>
                <w:b/>
                <w:bCs/>
              </w:rPr>
              <w:t xml:space="preserve"> Повышение условий для инклюзивного образования</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 xml:space="preserve">ЦИ 1 </w:t>
            </w:r>
            <w:r w:rsidRPr="00805ADB">
              <w:rPr>
                <w:rFonts w:ascii="Times New Roman" w:hAnsi="Times New Roman"/>
              </w:rPr>
              <w:t xml:space="preserve">Доля организации образования, создавших условия для инклюзивного образования </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Агибаев Н</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 ОО, Акимат 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95</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95</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i/>
                <w:iCs/>
                <w:kern w:val="24"/>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44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rPr>
              <w:t>Цель 3. Содействие занятости населения и усиление адресности социальной поддержки</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i/>
                <w:iCs/>
                <w:kern w:val="24"/>
              </w:rPr>
            </w:pPr>
            <w:r w:rsidRPr="00805ADB">
              <w:rPr>
                <w:rFonts w:ascii="Times New Roman" w:hAnsi="Times New Roman"/>
                <w:b/>
                <w:bCs/>
                <w:kern w:val="24"/>
              </w:rPr>
              <w:t xml:space="preserve">ЦИ 4.                                                                         </w:t>
            </w:r>
            <w:r w:rsidRPr="00805ADB">
              <w:rPr>
                <w:rFonts w:ascii="Times New Roman" w:hAnsi="Times New Roman"/>
                <w:kern w:val="24"/>
              </w:rPr>
              <w:t>100 рабочих мест на 10 000 населения</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w:t>
            </w:r>
            <w:proofErr w:type="gramStart"/>
            <w:r w:rsidRPr="00805ADB">
              <w:rPr>
                <w:rFonts w:ascii="Times New Roman" w:hAnsi="Times New Roman"/>
              </w:rPr>
              <w:t>района  Агибаев</w:t>
            </w:r>
            <w:proofErr w:type="gramEnd"/>
            <w:r w:rsidRPr="00805ADB">
              <w:rPr>
                <w:rFonts w:ascii="Times New Roman" w:hAnsi="Times New Roman"/>
              </w:rPr>
              <w:t xml:space="preserve"> Н, ОЗиСП, Акимат 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w:t>
            </w:r>
            <w:proofErr w:type="gramStart"/>
            <w:r w:rsidRPr="00805ADB">
              <w:rPr>
                <w:rFonts w:ascii="Times New Roman" w:hAnsi="Times New Roman"/>
                <w:color w:val="000000"/>
              </w:rPr>
              <w:t>отчет</w:t>
            </w:r>
            <w:proofErr w:type="gramEnd"/>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roofErr w:type="gramStart"/>
            <w:r w:rsidRPr="00805ADB">
              <w:rPr>
                <w:rFonts w:ascii="Times New Roman" w:hAnsi="Times New Roman"/>
                <w:color w:val="000000"/>
              </w:rPr>
              <w:t>чел</w:t>
            </w:r>
            <w:proofErr w:type="gramEnd"/>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209</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130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94</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94</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94</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color w:val="000000"/>
              </w:rPr>
              <w:t>95</w:t>
            </w:r>
          </w:p>
        </w:tc>
      </w:tr>
      <w:tr w:rsidR="00805ADB" w:rsidRPr="00805ADB" w:rsidTr="00F52971">
        <w:trPr>
          <w:trHeight w:val="431"/>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i/>
                <w:iCs/>
                <w:kern w:val="24"/>
              </w:rPr>
            </w:pPr>
            <w:r w:rsidRPr="00805ADB">
              <w:rPr>
                <w:rFonts w:ascii="Times New Roman" w:hAnsi="Times New Roman"/>
                <w:b/>
                <w:i/>
                <w:iCs/>
                <w:kern w:val="24"/>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rPr>
              <w:t xml:space="preserve">Цель </w:t>
            </w:r>
            <w:r w:rsidRPr="00805ADB">
              <w:rPr>
                <w:rFonts w:ascii="Times New Roman" w:hAnsi="Times New Roman"/>
                <w:b/>
                <w:bCs/>
                <w:lang w:val="kk-KZ"/>
              </w:rPr>
              <w:t>5</w:t>
            </w:r>
            <w:r w:rsidRPr="00805ADB">
              <w:rPr>
                <w:rFonts w:ascii="Times New Roman" w:hAnsi="Times New Roman"/>
                <w:b/>
                <w:bCs/>
              </w:rPr>
              <w:t>.  Обеспеченность населения жильем</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lang w:val="kk-KZ"/>
              </w:rPr>
            </w:pPr>
            <w:r w:rsidRPr="00805ADB">
              <w:rPr>
                <w:rFonts w:ascii="Times New Roman" w:hAnsi="Times New Roman"/>
                <w:b/>
                <w:bCs/>
                <w:iCs/>
              </w:rPr>
              <w:t xml:space="preserve">ЦИ </w:t>
            </w:r>
          </w:p>
          <w:p w:rsidR="00805ADB" w:rsidRPr="00805ADB" w:rsidRDefault="00805ADB" w:rsidP="00E04975">
            <w:pPr>
              <w:spacing w:after="0" w:line="240" w:lineRule="auto"/>
              <w:rPr>
                <w:rFonts w:ascii="Times New Roman" w:hAnsi="Times New Roman"/>
                <w:b/>
                <w:i/>
                <w:iCs/>
                <w:kern w:val="24"/>
              </w:rPr>
            </w:pPr>
            <w:r w:rsidRPr="00805ADB">
              <w:rPr>
                <w:rFonts w:ascii="Times New Roman" w:hAnsi="Times New Roman"/>
                <w:iCs/>
              </w:rPr>
              <w:t xml:space="preserve">Обеспеченность жильем на одного проживающего </w:t>
            </w:r>
          </w:p>
        </w:tc>
        <w:tc>
          <w:tcPr>
            <w:tcW w:w="2536" w:type="dxa"/>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w:t>
            </w:r>
            <w:proofErr w:type="gramStart"/>
            <w:r w:rsidRPr="00805ADB">
              <w:rPr>
                <w:rFonts w:ascii="Times New Roman" w:hAnsi="Times New Roman"/>
              </w:rPr>
              <w:t>района  Назаров</w:t>
            </w:r>
            <w:proofErr w:type="gramEnd"/>
            <w:r w:rsidRPr="00805ADB">
              <w:rPr>
                <w:rFonts w:ascii="Times New Roman" w:hAnsi="Times New Roman"/>
              </w:rPr>
              <w:t xml:space="preserve"> С ОАСЖКХПТиАД, Акимат Бескарагайского района</w:t>
            </w:r>
          </w:p>
        </w:tc>
        <w:tc>
          <w:tcPr>
            <w:tcW w:w="1587" w:type="dxa"/>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кв.м.</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19,2</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19,3</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19,3</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19,4</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19,5</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19,6</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19,7</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i/>
                <w:iCs/>
                <w:kern w:val="24"/>
              </w:rPr>
            </w:pPr>
            <w:r w:rsidRPr="00805ADB">
              <w:rPr>
                <w:rFonts w:ascii="Times New Roman" w:hAnsi="Times New Roman"/>
                <w:i/>
                <w:iCs/>
                <w:lang w:val="kk-KZ"/>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iCs/>
              </w:rPr>
              <w:t xml:space="preserve">Цель </w:t>
            </w:r>
            <w:r w:rsidRPr="00805ADB">
              <w:rPr>
                <w:rFonts w:ascii="Times New Roman" w:hAnsi="Times New Roman"/>
                <w:b/>
                <w:bCs/>
                <w:iCs/>
                <w:lang w:val="kk-KZ"/>
              </w:rPr>
              <w:t>6</w:t>
            </w:r>
            <w:r w:rsidRPr="00805ADB">
              <w:rPr>
                <w:rFonts w:ascii="Times New Roman" w:hAnsi="Times New Roman"/>
                <w:b/>
                <w:bCs/>
                <w:iCs/>
              </w:rPr>
              <w:t>.  Предотвращение насилия в семье в отношении детей и женщин</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i/>
                <w:iCs/>
                <w:kern w:val="24"/>
              </w:rPr>
            </w:pPr>
            <w:bookmarkStart w:id="11" w:name="_Hlk211277577"/>
            <w:r w:rsidRPr="00805ADB">
              <w:rPr>
                <w:rFonts w:ascii="Times New Roman" w:hAnsi="Times New Roman"/>
                <w:b/>
                <w:iCs/>
              </w:rPr>
              <w:t>Показатель результата 1</w:t>
            </w:r>
            <w:r w:rsidRPr="00805ADB">
              <w:rPr>
                <w:rFonts w:ascii="Times New Roman" w:hAnsi="Times New Roman"/>
                <w:iCs/>
              </w:rPr>
              <w:t xml:space="preserve"> Увеличение числа   правонарушителей, </w:t>
            </w:r>
            <w:r w:rsidRPr="00805ADB">
              <w:rPr>
                <w:rFonts w:ascii="Times New Roman" w:hAnsi="Times New Roman"/>
                <w:iCs/>
              </w:rPr>
              <w:lastRenderedPageBreak/>
              <w:t>привлекаемых к административной ответственности в сфере семейно-бытовых отношений (ст. 73, 461, 669 ч. 2, 3, 4</w:t>
            </w:r>
            <w:bookmarkEnd w:id="11"/>
            <w:r w:rsidRPr="00805ADB">
              <w:rPr>
                <w:rFonts w:ascii="Times New Roman" w:hAnsi="Times New Roman"/>
                <w:iCs/>
              </w:rPr>
              <w:t>)</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lastRenderedPageBreak/>
              <w:t xml:space="preserve">Заместитель акима района Назаров С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РОП, Акимат </w:t>
            </w:r>
            <w:r w:rsidRPr="00805ADB">
              <w:rPr>
                <w:rFonts w:ascii="Times New Roman" w:hAnsi="Times New Roman"/>
              </w:rPr>
              <w:lastRenderedPageBreak/>
              <w:t xml:space="preserve">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5</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17</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19</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21</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23</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24</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Borders>
              <w:right w:val="single" w:sz="4" w:space="0" w:color="auto"/>
            </w:tcBorders>
            <w:vAlign w:val="center"/>
          </w:tcPr>
          <w:p w:rsidR="00805ADB" w:rsidRPr="00805ADB" w:rsidRDefault="00805ADB" w:rsidP="00E04975">
            <w:pPr>
              <w:spacing w:after="0" w:line="240" w:lineRule="auto"/>
              <w:rPr>
                <w:rFonts w:ascii="Times New Roman" w:hAnsi="Times New Roman"/>
                <w:color w:val="000000"/>
              </w:rPr>
            </w:pPr>
            <w:r w:rsidRPr="00805ADB">
              <w:rPr>
                <w:rFonts w:ascii="Times New Roman" w:hAnsi="Times New Roman"/>
                <w:b/>
                <w:bCs/>
              </w:rPr>
              <w:t xml:space="preserve">Цель </w:t>
            </w:r>
            <w:r w:rsidRPr="00805ADB">
              <w:rPr>
                <w:rFonts w:ascii="Times New Roman" w:hAnsi="Times New Roman"/>
                <w:b/>
                <w:bCs/>
                <w:lang w:val="kk-KZ"/>
              </w:rPr>
              <w:t>7</w:t>
            </w:r>
            <w:r w:rsidRPr="00805ADB">
              <w:rPr>
                <w:rFonts w:ascii="Times New Roman" w:hAnsi="Times New Roman"/>
                <w:b/>
                <w:bCs/>
              </w:rPr>
              <w:t>. Повышение эффективности борьбы с преступностью, своевременно</w:t>
            </w:r>
            <w:r w:rsidRPr="00805ADB">
              <w:rPr>
                <w:rFonts w:ascii="Times New Roman" w:hAnsi="Times New Roman"/>
                <w:b/>
                <w:bCs/>
                <w:lang w:val="kk-KZ"/>
              </w:rPr>
              <w:t>е</w:t>
            </w:r>
            <w:r w:rsidRPr="00805ADB">
              <w:rPr>
                <w:rFonts w:ascii="Times New Roman" w:hAnsi="Times New Roman"/>
                <w:b/>
                <w:bCs/>
              </w:rPr>
              <w:t xml:space="preserve"> выявление и раскрытие преступлений</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lang w:val="kk-KZ"/>
              </w:rPr>
            </w:pPr>
            <w:bookmarkStart w:id="12" w:name="_Hlk211277612"/>
            <w:r w:rsidRPr="00805ADB">
              <w:rPr>
                <w:rFonts w:ascii="Times New Roman" w:hAnsi="Times New Roman"/>
                <w:b/>
                <w:bCs/>
                <w:iCs/>
              </w:rPr>
              <w:t xml:space="preserve">ЦИ </w:t>
            </w:r>
            <w:r w:rsidRPr="00805ADB">
              <w:rPr>
                <w:rFonts w:ascii="Times New Roman" w:hAnsi="Times New Roman"/>
                <w:b/>
                <w:bCs/>
                <w:iCs/>
                <w:lang w:val="kk-KZ"/>
              </w:rPr>
              <w:t>8</w:t>
            </w:r>
          </w:p>
          <w:p w:rsidR="00805ADB" w:rsidRPr="00805ADB" w:rsidRDefault="00805ADB" w:rsidP="00E04975">
            <w:pPr>
              <w:keepLines/>
              <w:suppressLineNumbers/>
              <w:spacing w:after="0" w:line="240" w:lineRule="auto"/>
              <w:jc w:val="both"/>
              <w:rPr>
                <w:rFonts w:ascii="Times New Roman" w:hAnsi="Times New Roman"/>
                <w:b/>
                <w:bCs/>
                <w:iCs/>
                <w:szCs w:val="28"/>
                <w:lang w:val="kk-KZ"/>
              </w:rPr>
            </w:pPr>
            <w:r w:rsidRPr="00805ADB">
              <w:rPr>
                <w:rFonts w:ascii="Times New Roman" w:hAnsi="Times New Roman"/>
                <w:iCs/>
              </w:rPr>
              <w:t xml:space="preserve">Сокращение доступности синтетических наркотиков путем увеличения их изъятий из незаконного оборота </w:t>
            </w:r>
            <w:bookmarkEnd w:id="12"/>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Назаров С</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 РОП, Акимат 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roofErr w:type="gramStart"/>
            <w:r w:rsidRPr="00805ADB">
              <w:rPr>
                <w:rFonts w:ascii="Times New Roman" w:hAnsi="Times New Roman"/>
              </w:rPr>
              <w:t>на</w:t>
            </w:r>
            <w:proofErr w:type="gramEnd"/>
            <w:r w:rsidRPr="00805ADB">
              <w:rPr>
                <w:rFonts w:ascii="Times New Roman" w:hAnsi="Times New Roman"/>
              </w:rPr>
              <w:t xml:space="preserve"> 100 тыс. человек</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10</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rPr>
              <w:t>15</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20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25</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30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35</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r w:rsidRPr="00805ADB">
              <w:rPr>
                <w:rFonts w:ascii="Times New Roman" w:hAnsi="Times New Roman"/>
              </w:rPr>
              <w:t>40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iCs/>
                <w:szCs w:val="28"/>
                <w:lang w:val="kk-KZ"/>
              </w:rPr>
            </w:pPr>
            <w:r w:rsidRPr="00805ADB">
              <w:rPr>
                <w:rFonts w:ascii="Times New Roman" w:hAnsi="Times New Roman"/>
                <w:i/>
                <w:iCs/>
                <w:lang w:val="kk-KZ"/>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34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Цель 9. Расширение сферы применения для государственного языка и усиление его роли как межэтнического общения</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b/>
                <w:bCs/>
              </w:rPr>
              <w:t>ЦИ 10.</w:t>
            </w:r>
          </w:p>
          <w:p w:rsidR="00805ADB" w:rsidRPr="00805ADB" w:rsidRDefault="00805ADB" w:rsidP="00E04975">
            <w:pPr>
              <w:spacing w:after="0" w:line="240" w:lineRule="auto"/>
              <w:rPr>
                <w:rFonts w:ascii="Times New Roman" w:hAnsi="Times New Roman"/>
                <w:b/>
                <w:bCs/>
              </w:rPr>
            </w:pPr>
            <w:r w:rsidRPr="00805ADB">
              <w:rPr>
                <w:rFonts w:ascii="Times New Roman" w:hAnsi="Times New Roman"/>
              </w:rPr>
              <w:t>Доля населения, владеющего государственным языком</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t xml:space="preserve">Заместитель акима района Агибаев Н, ОВП, Акимат 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80,5</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81</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81,5</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82</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82,5</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83</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rPr>
            </w:pPr>
            <w:r w:rsidRPr="00805ADB">
              <w:rPr>
                <w:rFonts w:ascii="Times New Roman" w:hAnsi="Times New Roman"/>
                <w:color w:val="000000"/>
              </w:rPr>
              <w:t>83</w:t>
            </w:r>
          </w:p>
        </w:tc>
      </w:tr>
      <w:tr w:rsidR="00805ADB" w:rsidRPr="00805ADB" w:rsidTr="00F52971">
        <w:trPr>
          <w:trHeight w:val="493"/>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spacing w:after="0" w:line="240" w:lineRule="auto"/>
              <w:rPr>
                <w:rFonts w:ascii="Times New Roman" w:hAnsi="Times New Roman"/>
                <w:b/>
                <w:bCs/>
              </w:rPr>
            </w:pPr>
            <w:r w:rsidRPr="00805ADB">
              <w:rPr>
                <w:rFonts w:ascii="Times New Roman" w:hAnsi="Times New Roman"/>
                <w:i/>
                <w:iCs/>
                <w:lang w:val="kk-KZ"/>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 xml:space="preserve">0 </w:t>
            </w:r>
          </w:p>
        </w:tc>
        <w:tc>
          <w:tcPr>
            <w:tcW w:w="1134" w:type="dxa"/>
            <w:tcBorders>
              <w:top w:val="single" w:sz="4" w:space="0" w:color="auto"/>
              <w:left w:val="nil"/>
              <w:bottom w:val="single" w:sz="4" w:space="0" w:color="auto"/>
              <w:right w:val="single" w:sz="4" w:space="0" w:color="auto"/>
            </w:tcBorders>
            <w:shd w:val="clear" w:color="FFFFFF"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 xml:space="preserve"> 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spacing w:after="0" w:line="240" w:lineRule="auto"/>
              <w:jc w:val="center"/>
              <w:rPr>
                <w:rFonts w:ascii="Times New Roman" w:hAnsi="Times New Roman"/>
                <w:i/>
                <w:color w:val="000000"/>
              </w:rPr>
            </w:pPr>
            <w:r w:rsidRPr="00805ADB">
              <w:rPr>
                <w:rFonts w:ascii="Times New Roman" w:hAnsi="Times New Roman"/>
                <w:i/>
                <w:color w:val="000000"/>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b/>
                <w:bCs/>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iCs/>
              </w:rPr>
              <w:t>Цель 10. Развитие инфраструктуры по обеспечению безопасности в ЧС</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rPr>
            </w:pPr>
            <w:r w:rsidRPr="00805ADB">
              <w:rPr>
                <w:rFonts w:ascii="Times New Roman" w:hAnsi="Times New Roman"/>
                <w:b/>
              </w:rPr>
              <w:t>ЦИ 11</w:t>
            </w:r>
          </w:p>
          <w:p w:rsidR="00805ADB" w:rsidRPr="00805ADB" w:rsidRDefault="00805ADB" w:rsidP="00E04975">
            <w:pPr>
              <w:keepLines/>
              <w:suppressLineNumbers/>
              <w:spacing w:after="0" w:line="240" w:lineRule="auto"/>
              <w:rPr>
                <w:rFonts w:ascii="Times New Roman" w:hAnsi="Times New Roman"/>
                <w:lang w:val="kk-KZ"/>
              </w:rPr>
            </w:pPr>
            <w:r w:rsidRPr="00805ADB">
              <w:rPr>
                <w:rFonts w:ascii="Times New Roman" w:hAnsi="Times New Roman"/>
              </w:rPr>
              <w:t xml:space="preserve">Уровень защиты населения удаленных и сельских населенных пунктов </w:t>
            </w:r>
            <w:r w:rsidRPr="00805ADB">
              <w:rPr>
                <w:rFonts w:ascii="Times New Roman" w:hAnsi="Times New Roman"/>
                <w:lang w:val="kk-KZ"/>
              </w:rPr>
              <w:t>пунктами</w:t>
            </w:r>
            <w:r w:rsidRPr="00805ADB">
              <w:rPr>
                <w:rFonts w:ascii="Times New Roman" w:hAnsi="Times New Roman"/>
              </w:rPr>
              <w:t xml:space="preserve"> пожар</w:t>
            </w:r>
            <w:r w:rsidRPr="00805ADB">
              <w:rPr>
                <w:rFonts w:ascii="Times New Roman" w:hAnsi="Times New Roman"/>
                <w:lang w:val="kk-KZ"/>
              </w:rPr>
              <w:t>отушения</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Бескарагайского района Назаров С, ОЧС, </w:t>
            </w:r>
          </w:p>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Акимат 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100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71,4</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71,4</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71,4</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bCs/>
                <w:lang w:val="kk-KZ"/>
              </w:rPr>
            </w:pPr>
            <w:r w:rsidRPr="00805ADB">
              <w:rPr>
                <w:rFonts w:ascii="Times New Roman" w:hAnsi="Times New Roman"/>
                <w:b/>
                <w:bCs/>
              </w:rPr>
              <w:t>ЦИ 12</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rPr>
              <w:t xml:space="preserve">Уровень защиты населения </w:t>
            </w:r>
            <w:r w:rsidRPr="00805ADB">
              <w:rPr>
                <w:rFonts w:ascii="Times New Roman" w:hAnsi="Times New Roman"/>
              </w:rPr>
              <w:lastRenderedPageBreak/>
              <w:t>от наводнения, талых и дождевых вод</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color w:val="000000"/>
              </w:rPr>
              <w:lastRenderedPageBreak/>
              <w:t xml:space="preserve">Заместитель акима района Назаров С, ОЧС </w:t>
            </w:r>
            <w:r w:rsidRPr="00805ADB">
              <w:rPr>
                <w:rFonts w:ascii="Times New Roman" w:hAnsi="Times New Roman"/>
                <w:color w:val="000000"/>
              </w:rPr>
              <w:lastRenderedPageBreak/>
              <w:t>Бескарагайского района,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lastRenderedPageBreak/>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100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100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100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lang w:val="kk-KZ"/>
              </w:rPr>
            </w:pPr>
            <w:r w:rsidRPr="00805ADB">
              <w:rPr>
                <w:rFonts w:ascii="Times New Roman" w:hAnsi="Times New Roman"/>
                <w:color w:val="000000"/>
              </w:rPr>
              <w:t>100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rPr>
            </w:pPr>
            <w:r w:rsidRPr="00805ADB">
              <w:rPr>
                <w:rFonts w:ascii="Times New Roman" w:hAnsi="Times New Roman"/>
                <w:b/>
              </w:rPr>
              <w:t>ЦИ 14</w:t>
            </w:r>
          </w:p>
          <w:p w:rsidR="00805ADB" w:rsidRPr="00805ADB" w:rsidRDefault="00805ADB" w:rsidP="00E04975">
            <w:pPr>
              <w:keepLines/>
              <w:suppressLineNumbers/>
              <w:spacing w:after="0" w:line="240" w:lineRule="auto"/>
              <w:jc w:val="both"/>
              <w:rPr>
                <w:rFonts w:ascii="Times New Roman" w:hAnsi="Times New Roman"/>
              </w:rPr>
            </w:pPr>
            <w:r w:rsidRPr="00805ADB">
              <w:rPr>
                <w:rFonts w:ascii="Times New Roman" w:hAnsi="Times New Roman"/>
              </w:rPr>
              <w:t>Уровень оповещения населения при угрозе ЧС</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 xml:space="preserve">Заместитель акима Бескарагайского района Назаров </w:t>
            </w:r>
            <w:proofErr w:type="gramStart"/>
            <w:r w:rsidRPr="00805ADB">
              <w:rPr>
                <w:rFonts w:ascii="Times New Roman" w:hAnsi="Times New Roman"/>
              </w:rPr>
              <w:t>С ,</w:t>
            </w:r>
            <w:proofErr w:type="gramEnd"/>
            <w:r w:rsidRPr="00805ADB">
              <w:rPr>
                <w:rFonts w:ascii="Times New Roman" w:hAnsi="Times New Roman"/>
              </w:rPr>
              <w:t xml:space="preserve"> ОЧС,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Ведомственные данные </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w:t>
            </w: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7,7</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15,4</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30,8</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50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76,9</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jc w:val="both"/>
              <w:rPr>
                <w:rFonts w:ascii="Times New Roman" w:hAnsi="Times New Roman"/>
                <w:b/>
              </w:rPr>
            </w:pPr>
            <w:r w:rsidRPr="00805ADB">
              <w:rPr>
                <w:rFonts w:ascii="Times New Roman" w:hAnsi="Times New Roman"/>
                <w:i/>
                <w:iCs/>
                <w:lang w:val="kk-KZ"/>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p>
        </w:tc>
        <w:tc>
          <w:tcPr>
            <w:tcW w:w="1134" w:type="dxa"/>
            <w:tcBorders>
              <w:top w:val="single" w:sz="4" w:space="0" w:color="auto"/>
              <w:left w:val="single" w:sz="4" w:space="0" w:color="auto"/>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 xml:space="preserve">0 </w:t>
            </w:r>
          </w:p>
        </w:tc>
        <w:tc>
          <w:tcPr>
            <w:tcW w:w="1134"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 xml:space="preserve"> 0</w:t>
            </w:r>
          </w:p>
        </w:tc>
        <w:tc>
          <w:tcPr>
            <w:tcW w:w="993"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0</w:t>
            </w:r>
          </w:p>
        </w:tc>
        <w:tc>
          <w:tcPr>
            <w:tcW w:w="992"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0</w:t>
            </w:r>
          </w:p>
        </w:tc>
        <w:tc>
          <w:tcPr>
            <w:tcW w:w="818"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0</w:t>
            </w:r>
          </w:p>
        </w:tc>
        <w:tc>
          <w:tcPr>
            <w:tcW w:w="85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0</w:t>
            </w:r>
          </w:p>
        </w:tc>
        <w:tc>
          <w:tcPr>
            <w:tcW w:w="860" w:type="dxa"/>
            <w:tcBorders>
              <w:top w:val="single" w:sz="4" w:space="0" w:color="auto"/>
              <w:left w:val="nil"/>
              <w:bottom w:val="single" w:sz="4" w:space="0" w:color="auto"/>
              <w:right w:val="single" w:sz="4" w:space="0" w:color="auto"/>
            </w:tcBorders>
            <w:shd w:val="clear" w:color="E2EFDA" w:fill="FFFFFF"/>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i/>
                <w:color w:val="000000"/>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vAlign w:val="center"/>
          </w:tcPr>
          <w:p w:rsidR="00805ADB" w:rsidRPr="00805ADB" w:rsidRDefault="00805ADB" w:rsidP="00E04975">
            <w:pPr>
              <w:keepLines/>
              <w:suppressLineNumbers/>
              <w:spacing w:after="0" w:line="240" w:lineRule="auto"/>
              <w:rPr>
                <w:rFonts w:ascii="Times New Roman" w:hAnsi="Times New Roman"/>
              </w:rPr>
            </w:pPr>
            <w:r w:rsidRPr="00805ADB">
              <w:rPr>
                <w:rFonts w:ascii="Times New Roman" w:hAnsi="Times New Roman"/>
                <w:b/>
                <w:bCs/>
                <w:lang w:val="kk-KZ"/>
              </w:rPr>
              <w:t>Цель 12. Создание условий для повышения конкурентоспособности субъектов АПК</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Pr>
          <w:p w:rsidR="00805ADB" w:rsidRPr="00805ADB" w:rsidRDefault="00805ADB" w:rsidP="00E04975">
            <w:pPr>
              <w:keepLines/>
              <w:suppressLineNumbers/>
              <w:spacing w:after="0" w:line="240" w:lineRule="auto"/>
              <w:rPr>
                <w:rFonts w:ascii="Times New Roman" w:hAnsi="Times New Roman"/>
                <w:b/>
                <w:bCs/>
                <w:color w:val="000000"/>
              </w:rPr>
            </w:pPr>
            <w:r w:rsidRPr="00805ADB">
              <w:rPr>
                <w:rFonts w:ascii="Times New Roman" w:hAnsi="Times New Roman"/>
                <w:b/>
                <w:bCs/>
                <w:color w:val="000000"/>
              </w:rPr>
              <w:t>Задача 1. Повышение экономической доступности товаров, работ и услуг в животноводстве</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tcPr>
          <w:p w:rsidR="00805ADB" w:rsidRPr="00805ADB" w:rsidRDefault="00805ADB" w:rsidP="00E04975">
            <w:pPr>
              <w:keepLines/>
              <w:suppressLineNumbers/>
              <w:spacing w:after="0" w:line="240" w:lineRule="auto"/>
              <w:rPr>
                <w:rFonts w:ascii="Times New Roman" w:hAnsi="Times New Roman"/>
                <w:b/>
                <w:bCs/>
                <w:color w:val="FF0000"/>
                <w:lang w:val="kk-KZ"/>
              </w:rPr>
            </w:pPr>
            <w:r w:rsidRPr="00805ADB">
              <w:rPr>
                <w:rFonts w:ascii="Times New Roman" w:hAnsi="Times New Roman"/>
                <w:b/>
                <w:bCs/>
              </w:rPr>
              <w:t xml:space="preserve">Показатель </w:t>
            </w:r>
            <w:proofErr w:type="gramStart"/>
            <w:r w:rsidRPr="00805ADB">
              <w:rPr>
                <w:rFonts w:ascii="Times New Roman" w:hAnsi="Times New Roman"/>
                <w:b/>
                <w:bCs/>
              </w:rPr>
              <w:t>результата  2</w:t>
            </w:r>
            <w:proofErr w:type="gramEnd"/>
            <w:r w:rsidRPr="00805ADB">
              <w:rPr>
                <w:rFonts w:ascii="Times New Roman" w:hAnsi="Times New Roman"/>
              </w:rPr>
              <w:br/>
              <w:t>Численность племенного поголовья КРС во всех категориях хозяйств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Тастенбеков А, ОПиСХ,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color w:val="000000"/>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тыс. голов</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5,8</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6,3</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7,4</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8,4</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9,5</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10,0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10,5</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tcPr>
          <w:p w:rsidR="00805ADB" w:rsidRPr="00805ADB" w:rsidRDefault="00805ADB" w:rsidP="00E04975">
            <w:pPr>
              <w:keepLines/>
              <w:suppressLineNumbers/>
              <w:spacing w:after="0" w:line="240" w:lineRule="auto"/>
              <w:rPr>
                <w:rFonts w:ascii="Times New Roman" w:hAnsi="Times New Roman"/>
                <w:b/>
                <w:bCs/>
                <w:color w:val="FF0000"/>
                <w:lang w:val="kk-KZ"/>
              </w:rPr>
            </w:pPr>
            <w:r w:rsidRPr="00805ADB">
              <w:rPr>
                <w:rFonts w:ascii="Times New Roman" w:hAnsi="Times New Roman"/>
                <w:b/>
                <w:bCs/>
              </w:rPr>
              <w:t xml:space="preserve">Показатель </w:t>
            </w:r>
            <w:proofErr w:type="gramStart"/>
            <w:r w:rsidRPr="00805ADB">
              <w:rPr>
                <w:rFonts w:ascii="Times New Roman" w:hAnsi="Times New Roman"/>
                <w:b/>
                <w:bCs/>
              </w:rPr>
              <w:t>результата  3</w:t>
            </w:r>
            <w:proofErr w:type="gramEnd"/>
            <w:r w:rsidRPr="00805ADB">
              <w:rPr>
                <w:rFonts w:ascii="Times New Roman" w:hAnsi="Times New Roman"/>
                <w:b/>
                <w:bCs/>
              </w:rPr>
              <w:t xml:space="preserve"> </w:t>
            </w:r>
            <w:r w:rsidRPr="00805ADB">
              <w:rPr>
                <w:rFonts w:ascii="Times New Roman" w:hAnsi="Times New Roman"/>
              </w:rPr>
              <w:br/>
              <w:t>Численность племенного поголовья МРС во всех категориях хозяйств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lang w:val="kk-KZ"/>
              </w:rPr>
              <w:t>Заместитель акима района Тастенбеков А, ОПиСХ,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color w:val="000000"/>
              </w:rPr>
              <w:t>Ведомственные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тыс. голов</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4,8</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5,2</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6,1</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 xml:space="preserve">   7,3</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xml:space="preserve">   8,2</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xml:space="preserve">   8,6</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 xml:space="preserve">   9,1</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bCs/>
              </w:rPr>
              <w:t xml:space="preserve">Показатель </w:t>
            </w:r>
            <w:proofErr w:type="gramStart"/>
            <w:r w:rsidRPr="00805ADB">
              <w:rPr>
                <w:rFonts w:ascii="Times New Roman" w:hAnsi="Times New Roman"/>
                <w:b/>
                <w:bCs/>
              </w:rPr>
              <w:t>результата  4</w:t>
            </w:r>
            <w:proofErr w:type="gramEnd"/>
            <w:r w:rsidRPr="00805ADB">
              <w:rPr>
                <w:rFonts w:ascii="Times New Roman" w:hAnsi="Times New Roman"/>
                <w:b/>
                <w:bCs/>
              </w:rPr>
              <w:t xml:space="preserve"> </w:t>
            </w:r>
            <w:r w:rsidRPr="00805ADB">
              <w:rPr>
                <w:rFonts w:ascii="Times New Roman" w:hAnsi="Times New Roman"/>
                <w:bCs/>
              </w:rPr>
              <w:t>Количество введенных сельскохозяйственных кооперативов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lang w:val="kk-KZ"/>
              </w:rPr>
            </w:pPr>
            <w:r w:rsidRPr="00805ADB">
              <w:rPr>
                <w:rFonts w:ascii="Times New Roman" w:hAnsi="Times New Roman"/>
                <w:lang w:val="kk-KZ"/>
              </w:rPr>
              <w:t>Заместитель акима района Тастенбеков А, ОПиСХ,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roofErr w:type="gramStart"/>
            <w:r w:rsidRPr="00805ADB">
              <w:rPr>
                <w:rFonts w:ascii="Times New Roman" w:hAnsi="Times New Roman"/>
              </w:rPr>
              <w:t>ед</w:t>
            </w:r>
            <w:proofErr w:type="gramEnd"/>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3</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4</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4</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r w:rsidRPr="00805ADB">
              <w:rPr>
                <w:rFonts w:ascii="Times New Roman" w:hAnsi="Times New Roman"/>
                <w:color w:val="000000"/>
              </w:rPr>
              <w:t>5</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color w:val="000000"/>
              </w:rPr>
            </w:pP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14715" w:type="dxa"/>
            <w:gridSpan w:val="11"/>
          </w:tcPr>
          <w:p w:rsidR="00805ADB" w:rsidRPr="00805ADB" w:rsidRDefault="00805ADB" w:rsidP="00E04975">
            <w:pPr>
              <w:keepLines/>
              <w:suppressLineNumbers/>
              <w:spacing w:after="0" w:line="240" w:lineRule="auto"/>
              <w:rPr>
                <w:rFonts w:ascii="Times New Roman" w:hAnsi="Times New Roman"/>
                <w:b/>
                <w:color w:val="000000"/>
              </w:rPr>
            </w:pPr>
            <w:r w:rsidRPr="00805ADB">
              <w:rPr>
                <w:rFonts w:ascii="Times New Roman" w:hAnsi="Times New Roman"/>
                <w:b/>
                <w:color w:val="000000"/>
              </w:rPr>
              <w:t>Задача 2. Повышение экономической доступности товаров, работ и услуг в растениеводстве</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tcPr>
          <w:p w:rsidR="00805ADB" w:rsidRPr="00805ADB" w:rsidRDefault="00805ADB" w:rsidP="00E04975">
            <w:pPr>
              <w:keepLines/>
              <w:suppressLineNumbers/>
              <w:spacing w:after="0" w:line="240" w:lineRule="auto"/>
              <w:rPr>
                <w:rFonts w:ascii="Times New Roman" w:hAnsi="Times New Roman"/>
                <w:b/>
                <w:bCs/>
                <w:color w:val="FF0000"/>
                <w:lang w:val="kk-KZ"/>
              </w:rPr>
            </w:pPr>
            <w:r w:rsidRPr="00805ADB">
              <w:rPr>
                <w:rFonts w:ascii="Times New Roman" w:hAnsi="Times New Roman"/>
                <w:b/>
                <w:bCs/>
              </w:rPr>
              <w:t xml:space="preserve">Показатель результата 4   </w:t>
            </w:r>
            <w:r w:rsidRPr="00805ADB">
              <w:rPr>
                <w:rFonts w:ascii="Times New Roman" w:hAnsi="Times New Roman"/>
              </w:rPr>
              <w:br/>
              <w:t xml:space="preserve">Объем внесенных минеральных удобрений </w:t>
            </w:r>
            <w:r w:rsidRPr="00805ADB">
              <w:rPr>
                <w:rFonts w:ascii="Times New Roman" w:hAnsi="Times New Roman"/>
                <w:b/>
                <w:bCs/>
              </w:rPr>
              <w:t>по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t>Заместитель акима района Тастенбеков А, ОПиСХ, акимат Бескарагайского района</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color w:val="000000"/>
              </w:rPr>
              <w:t>Статистические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тыс. тонн</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10,8</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6,984</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6,98</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8,9</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10,6</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10,6</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10,6</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tcPr>
          <w:p w:rsidR="00805ADB" w:rsidRPr="00805ADB" w:rsidRDefault="00805ADB" w:rsidP="00E04975">
            <w:pPr>
              <w:keepLines/>
              <w:suppressLineNumbers/>
              <w:spacing w:after="0" w:line="240" w:lineRule="auto"/>
              <w:rPr>
                <w:rFonts w:ascii="Times New Roman" w:hAnsi="Times New Roman"/>
                <w:b/>
                <w:bCs/>
                <w:color w:val="FF0000"/>
                <w:lang w:val="kk-KZ"/>
              </w:rPr>
            </w:pPr>
            <w:r w:rsidRPr="00805ADB">
              <w:rPr>
                <w:rFonts w:ascii="Times New Roman" w:hAnsi="Times New Roman"/>
                <w:b/>
                <w:bCs/>
              </w:rPr>
              <w:t xml:space="preserve">Показатель результата </w:t>
            </w:r>
            <w:proofErr w:type="gramStart"/>
            <w:r w:rsidRPr="00805ADB">
              <w:rPr>
                <w:rFonts w:ascii="Times New Roman" w:hAnsi="Times New Roman"/>
                <w:b/>
                <w:bCs/>
              </w:rPr>
              <w:t xml:space="preserve">5  </w:t>
            </w:r>
            <w:r w:rsidRPr="00805ADB">
              <w:rPr>
                <w:rFonts w:ascii="Times New Roman" w:hAnsi="Times New Roman"/>
              </w:rPr>
              <w:br/>
            </w:r>
            <w:r w:rsidRPr="00805ADB">
              <w:rPr>
                <w:rFonts w:ascii="Times New Roman" w:hAnsi="Times New Roman"/>
              </w:rPr>
              <w:lastRenderedPageBreak/>
              <w:t>Доля</w:t>
            </w:r>
            <w:proofErr w:type="gramEnd"/>
            <w:r w:rsidRPr="00805ADB">
              <w:rPr>
                <w:rFonts w:ascii="Times New Roman" w:hAnsi="Times New Roman"/>
              </w:rPr>
              <w:t xml:space="preserve"> элитных семян сельскохозяйственных культур</w:t>
            </w:r>
            <w:r w:rsidRPr="00805ADB">
              <w:rPr>
                <w:rFonts w:ascii="Times New Roman" w:hAnsi="Times New Roman"/>
                <w:b/>
                <w:bCs/>
              </w:rPr>
              <w:t xml:space="preserve"> по району</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r w:rsidRPr="00805ADB">
              <w:rPr>
                <w:rFonts w:ascii="Times New Roman" w:hAnsi="Times New Roman"/>
              </w:rPr>
              <w:lastRenderedPageBreak/>
              <w:t xml:space="preserve">Заместитель акима </w:t>
            </w:r>
            <w:r w:rsidRPr="00805ADB">
              <w:rPr>
                <w:rFonts w:ascii="Times New Roman" w:hAnsi="Times New Roman"/>
              </w:rPr>
              <w:lastRenderedPageBreak/>
              <w:t xml:space="preserve">района Тастенбеков А, ОПиСХ, акимат Бескарагайского района </w:t>
            </w:r>
          </w:p>
        </w:tc>
        <w:tc>
          <w:tcPr>
            <w:tcW w:w="1587" w:type="dxa"/>
            <w:vAlign w:val="center"/>
          </w:tcPr>
          <w:p w:rsidR="00805ADB" w:rsidRPr="00805ADB" w:rsidRDefault="00805ADB" w:rsidP="00E04975">
            <w:pPr>
              <w:keepLines/>
              <w:suppressLineNumbers/>
              <w:spacing w:after="0" w:line="240" w:lineRule="auto"/>
              <w:jc w:val="center"/>
              <w:rPr>
                <w:rFonts w:ascii="Times New Roman" w:hAnsi="Times New Roman"/>
                <w:spacing w:val="-20"/>
              </w:rPr>
            </w:pPr>
            <w:r w:rsidRPr="00805ADB">
              <w:rPr>
                <w:rFonts w:ascii="Times New Roman" w:hAnsi="Times New Roman"/>
                <w:color w:val="000000"/>
              </w:rPr>
              <w:lastRenderedPageBreak/>
              <w:t>Статистическ</w:t>
            </w:r>
            <w:r w:rsidRPr="00805ADB">
              <w:rPr>
                <w:rFonts w:ascii="Times New Roman" w:hAnsi="Times New Roman"/>
                <w:color w:val="000000"/>
              </w:rPr>
              <w:lastRenderedPageBreak/>
              <w:t>ие данные</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lastRenderedPageBreak/>
              <w:t>%</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0,7</w:t>
            </w: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1</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1,4</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1,5</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1,6</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1,6</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color w:val="000000"/>
              </w:rPr>
              <w:t>1,7</w:t>
            </w:r>
          </w:p>
        </w:tc>
      </w:tr>
      <w:tr w:rsidR="00805ADB" w:rsidRPr="00805ADB" w:rsidTr="00F52971">
        <w:trPr>
          <w:trHeight w:val="549"/>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i/>
                <w:iCs/>
                <w:lang w:val="kk-KZ"/>
              </w:rPr>
              <w:t>Финансовые ресурсы</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rPr>
            </w:pPr>
            <w:r w:rsidRPr="00805ADB">
              <w:rPr>
                <w:rFonts w:ascii="Times New Roman" w:hAnsi="Times New Roman"/>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i/>
                <w:iCs/>
                <w:lang w:val="kk-KZ"/>
              </w:rPr>
              <w:t>ИТОГО финансовых ресурсов на реализацию иных документов и функций</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i/>
                <w:lang w:val="kk-KZ"/>
              </w:rPr>
            </w:pPr>
            <w:r w:rsidRPr="00805ADB">
              <w:rPr>
                <w:rFonts w:ascii="Times New Roman" w:hAnsi="Times New Roman"/>
                <w:i/>
                <w:lang w:val="kk-KZ"/>
              </w:rPr>
              <w:t>127,0</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i/>
              </w:rPr>
            </w:pPr>
            <w:r w:rsidRPr="00805ADB">
              <w:rPr>
                <w:rFonts w:ascii="Times New Roman" w:hAnsi="Times New Roman"/>
                <w:i/>
              </w:rPr>
              <w:t>0</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rPr>
            </w:pPr>
            <w:r w:rsidRPr="00805ADB">
              <w:rPr>
                <w:rFonts w:ascii="Times New Roman" w:hAnsi="Times New Roman"/>
                <w:b/>
                <w:bCs/>
                <w:lang w:val="kk-KZ"/>
              </w:rPr>
              <w:t>Общий объем финансовых ресурсов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rPr>
                <w:rFonts w:ascii="Times New Roman" w:hAnsi="Times New Roman"/>
                <w:b/>
                <w:i/>
                <w:lang w:val="kk-KZ"/>
              </w:rPr>
            </w:pPr>
            <w:r w:rsidRPr="00805ADB">
              <w:rPr>
                <w:rFonts w:ascii="Times New Roman" w:hAnsi="Times New Roman"/>
                <w:b/>
                <w:i/>
                <w:lang w:val="kk-KZ"/>
              </w:rPr>
              <w:t>10435</w:t>
            </w: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b/>
                <w:i/>
              </w:rPr>
            </w:pPr>
            <w:r w:rsidRPr="00805ADB">
              <w:rPr>
                <w:rFonts w:ascii="Times New Roman" w:hAnsi="Times New Roman"/>
                <w:b/>
                <w:i/>
                <w:lang w:val="kk-KZ"/>
              </w:rPr>
              <w:t>90</w:t>
            </w:r>
            <w:r w:rsidRPr="00805ADB">
              <w:rPr>
                <w:rFonts w:ascii="Times New Roman" w:hAnsi="Times New Roman"/>
                <w:b/>
                <w:i/>
                <w:lang w:val="en-US"/>
              </w:rPr>
              <w:t>23</w:t>
            </w:r>
            <w:r w:rsidRPr="00805ADB">
              <w:rPr>
                <w:rFonts w:ascii="Times New Roman" w:hAnsi="Times New Roman"/>
                <w:b/>
                <w:i/>
              </w:rPr>
              <w:t>,</w:t>
            </w:r>
            <w:r w:rsidRPr="00805ADB">
              <w:rPr>
                <w:rFonts w:ascii="Times New Roman" w:hAnsi="Times New Roman"/>
                <w:b/>
                <w:i/>
                <w:lang w:val="en-US"/>
              </w:rPr>
              <w:t>1</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b/>
                <w:i/>
                <w:lang w:val="kk-KZ"/>
              </w:rPr>
            </w:pPr>
            <w:r w:rsidRPr="00805ADB">
              <w:rPr>
                <w:rFonts w:ascii="Times New Roman" w:hAnsi="Times New Roman"/>
                <w:b/>
                <w:i/>
                <w:lang w:val="kk-KZ"/>
              </w:rPr>
              <w:t>13481</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b/>
                <w:i/>
                <w:lang w:val="kk-KZ"/>
              </w:rPr>
            </w:pPr>
            <w:r w:rsidRPr="00805ADB">
              <w:rPr>
                <w:rFonts w:ascii="Times New Roman" w:hAnsi="Times New Roman"/>
                <w:b/>
                <w:i/>
                <w:lang w:val="kk-KZ"/>
              </w:rPr>
              <w:t>8235</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
                <w:i/>
                <w:lang w:val="kk-KZ"/>
              </w:rPr>
            </w:pPr>
            <w:r w:rsidRPr="00805ADB">
              <w:rPr>
                <w:rFonts w:ascii="Times New Roman" w:hAnsi="Times New Roman"/>
                <w:b/>
                <w:i/>
                <w:lang w:val="kk-KZ"/>
              </w:rPr>
              <w:t>9733</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b/>
                <w:i/>
                <w:lang w:val="kk-KZ"/>
              </w:rPr>
            </w:pPr>
            <w:r w:rsidRPr="00805ADB">
              <w:rPr>
                <w:rFonts w:ascii="Times New Roman" w:hAnsi="Times New Roman"/>
                <w:b/>
                <w:i/>
                <w:lang w:val="kk-KZ"/>
              </w:rPr>
              <w:t>6292</w:t>
            </w:r>
          </w:p>
        </w:tc>
      </w:tr>
      <w:tr w:rsidR="00805ADB" w:rsidRPr="00805ADB" w:rsidTr="00F52971">
        <w:trPr>
          <w:trHeight w:val="215"/>
          <w:jc w:val="center"/>
        </w:trPr>
        <w:tc>
          <w:tcPr>
            <w:tcW w:w="1019" w:type="dxa"/>
            <w:vAlign w:val="center"/>
          </w:tcPr>
          <w:p w:rsidR="00805ADB" w:rsidRPr="00805ADB" w:rsidRDefault="00805ADB" w:rsidP="00E04975">
            <w:pPr>
              <w:tabs>
                <w:tab w:val="left" w:pos="851"/>
                <w:tab w:val="left" w:pos="993"/>
              </w:tabs>
              <w:spacing w:after="0" w:line="240" w:lineRule="auto"/>
              <w:jc w:val="center"/>
              <w:rPr>
                <w:rFonts w:ascii="Times New Roman" w:hAnsi="Times New Roman"/>
                <w:spacing w:val="-2"/>
              </w:rPr>
            </w:pPr>
          </w:p>
        </w:tc>
        <w:tc>
          <w:tcPr>
            <w:tcW w:w="2961" w:type="dxa"/>
            <w:vAlign w:val="center"/>
          </w:tcPr>
          <w:p w:rsidR="00805ADB" w:rsidRPr="00805ADB" w:rsidRDefault="00805ADB" w:rsidP="00E04975">
            <w:pPr>
              <w:keepLines/>
              <w:suppressLineNumbers/>
              <w:spacing w:after="0" w:line="240" w:lineRule="auto"/>
              <w:rPr>
                <w:rFonts w:ascii="Times New Roman" w:hAnsi="Times New Roman"/>
                <w:b/>
                <w:bCs/>
                <w:lang w:val="kk-KZ"/>
              </w:rPr>
            </w:pPr>
            <w:r w:rsidRPr="00805ADB">
              <w:rPr>
                <w:rFonts w:ascii="Times New Roman" w:hAnsi="Times New Roman"/>
                <w:i/>
                <w:iCs/>
                <w:lang w:val="kk-KZ"/>
              </w:rPr>
              <w:t>в том числе бюджетные средства неохваченные целевыми индикаторами и показателями результатов</w:t>
            </w:r>
          </w:p>
        </w:tc>
        <w:tc>
          <w:tcPr>
            <w:tcW w:w="2536" w:type="dxa"/>
            <w:vAlign w:val="center"/>
          </w:tcPr>
          <w:p w:rsidR="00805ADB" w:rsidRPr="00805ADB" w:rsidRDefault="00805ADB" w:rsidP="00E04975">
            <w:pPr>
              <w:tabs>
                <w:tab w:val="left" w:pos="459"/>
              </w:tabs>
              <w:spacing w:after="0" w:line="240" w:lineRule="auto"/>
              <w:jc w:val="center"/>
              <w:rPr>
                <w:rFonts w:ascii="Times New Roman" w:hAnsi="Times New Roman"/>
              </w:rPr>
            </w:pPr>
          </w:p>
        </w:tc>
        <w:tc>
          <w:tcPr>
            <w:tcW w:w="1587" w:type="dxa"/>
          </w:tcPr>
          <w:p w:rsidR="00805ADB" w:rsidRPr="00805ADB" w:rsidRDefault="00805ADB" w:rsidP="00E04975">
            <w:pPr>
              <w:keepLines/>
              <w:suppressLineNumbers/>
              <w:spacing w:after="0" w:line="240" w:lineRule="auto"/>
              <w:jc w:val="center"/>
              <w:rPr>
                <w:rFonts w:ascii="Times New Roman" w:hAnsi="Times New Roman"/>
                <w:spacing w:val="-20"/>
              </w:rPr>
            </w:pP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1134" w:type="dxa"/>
            <w:vAlign w:val="center"/>
          </w:tcPr>
          <w:p w:rsidR="00805ADB" w:rsidRPr="00805ADB" w:rsidRDefault="00805ADB" w:rsidP="00E04975">
            <w:pPr>
              <w:keepLines/>
              <w:suppressLineNumbers/>
              <w:spacing w:after="0" w:line="240" w:lineRule="auto"/>
              <w:jc w:val="center"/>
              <w:rPr>
                <w:rFonts w:ascii="Times New Roman" w:hAnsi="Times New Roman"/>
              </w:rPr>
            </w:pPr>
          </w:p>
        </w:tc>
        <w:tc>
          <w:tcPr>
            <w:tcW w:w="993" w:type="dxa"/>
            <w:vAlign w:val="center"/>
          </w:tcPr>
          <w:p w:rsidR="00805ADB" w:rsidRPr="00805ADB" w:rsidRDefault="00805ADB" w:rsidP="00E04975">
            <w:pPr>
              <w:keepLines/>
              <w:suppressLineNumbers/>
              <w:spacing w:after="0" w:line="240" w:lineRule="auto"/>
              <w:jc w:val="center"/>
              <w:rPr>
                <w:rFonts w:ascii="Times New Roman" w:hAnsi="Times New Roman"/>
                <w:b/>
                <w:i/>
              </w:rPr>
            </w:pPr>
            <w:r w:rsidRPr="00805ADB">
              <w:rPr>
                <w:rFonts w:ascii="Times New Roman" w:hAnsi="Times New Roman"/>
                <w:b/>
                <w:i/>
              </w:rPr>
              <w:t>5297,3</w:t>
            </w:r>
          </w:p>
        </w:tc>
        <w:tc>
          <w:tcPr>
            <w:tcW w:w="992" w:type="dxa"/>
            <w:vAlign w:val="center"/>
          </w:tcPr>
          <w:p w:rsidR="00805ADB" w:rsidRPr="00805ADB" w:rsidRDefault="00805ADB" w:rsidP="00E04975">
            <w:pPr>
              <w:keepLines/>
              <w:suppressLineNumbers/>
              <w:spacing w:after="0" w:line="240" w:lineRule="auto"/>
              <w:jc w:val="center"/>
              <w:rPr>
                <w:rFonts w:ascii="Times New Roman" w:hAnsi="Times New Roman"/>
                <w:b/>
                <w:i/>
              </w:rPr>
            </w:pPr>
            <w:r w:rsidRPr="00805ADB">
              <w:rPr>
                <w:rFonts w:ascii="Times New Roman" w:hAnsi="Times New Roman"/>
                <w:b/>
                <w:i/>
              </w:rPr>
              <w:t>2987,8</w:t>
            </w:r>
          </w:p>
        </w:tc>
        <w:tc>
          <w:tcPr>
            <w:tcW w:w="818" w:type="dxa"/>
            <w:vAlign w:val="center"/>
          </w:tcPr>
          <w:p w:rsidR="00805ADB" w:rsidRPr="00805ADB" w:rsidRDefault="00805ADB" w:rsidP="00E04975">
            <w:pPr>
              <w:keepLines/>
              <w:suppressLineNumbers/>
              <w:spacing w:after="0" w:line="240" w:lineRule="auto"/>
              <w:jc w:val="center"/>
              <w:rPr>
                <w:rFonts w:ascii="Times New Roman" w:hAnsi="Times New Roman"/>
                <w:b/>
                <w:i/>
              </w:rPr>
            </w:pPr>
            <w:r w:rsidRPr="00805ADB">
              <w:rPr>
                <w:rFonts w:ascii="Times New Roman" w:hAnsi="Times New Roman"/>
                <w:b/>
                <w:i/>
              </w:rPr>
              <w:t>3272,3</w:t>
            </w:r>
          </w:p>
        </w:tc>
        <w:tc>
          <w:tcPr>
            <w:tcW w:w="850" w:type="dxa"/>
            <w:vAlign w:val="center"/>
          </w:tcPr>
          <w:p w:rsidR="00805ADB" w:rsidRPr="00805ADB" w:rsidRDefault="00805ADB" w:rsidP="00E04975">
            <w:pPr>
              <w:keepLines/>
              <w:suppressLineNumbers/>
              <w:spacing w:after="0" w:line="240" w:lineRule="auto"/>
              <w:jc w:val="center"/>
              <w:rPr>
                <w:rFonts w:ascii="Times New Roman" w:hAnsi="Times New Roman"/>
                <w:b/>
                <w:i/>
              </w:rPr>
            </w:pPr>
            <w:r w:rsidRPr="00805ADB">
              <w:rPr>
                <w:rFonts w:ascii="Times New Roman" w:hAnsi="Times New Roman"/>
                <w:b/>
                <w:i/>
              </w:rPr>
              <w:t>-</w:t>
            </w:r>
          </w:p>
        </w:tc>
        <w:tc>
          <w:tcPr>
            <w:tcW w:w="860" w:type="dxa"/>
            <w:vAlign w:val="center"/>
          </w:tcPr>
          <w:p w:rsidR="00805ADB" w:rsidRPr="00805ADB" w:rsidRDefault="00805ADB" w:rsidP="00E04975">
            <w:pPr>
              <w:keepLines/>
              <w:suppressLineNumbers/>
              <w:spacing w:after="0" w:line="240" w:lineRule="auto"/>
              <w:jc w:val="center"/>
              <w:rPr>
                <w:rFonts w:ascii="Times New Roman" w:hAnsi="Times New Roman"/>
                <w:b/>
                <w:i/>
              </w:rPr>
            </w:pPr>
            <w:r w:rsidRPr="00805ADB">
              <w:rPr>
                <w:rFonts w:ascii="Times New Roman" w:hAnsi="Times New Roman"/>
                <w:b/>
                <w:i/>
              </w:rPr>
              <w:t>-</w:t>
            </w:r>
          </w:p>
        </w:tc>
      </w:tr>
    </w:tbl>
    <w:p w:rsidR="00805ADB" w:rsidRPr="00805ADB" w:rsidRDefault="00805ADB" w:rsidP="00E04975">
      <w:pPr>
        <w:spacing w:after="0" w:line="240" w:lineRule="auto"/>
        <w:jc w:val="both"/>
        <w:rPr>
          <w:rFonts w:ascii="Times New Roman" w:hAnsi="Times New Roman"/>
        </w:rPr>
      </w:pPr>
    </w:p>
    <w:p w:rsidR="00805ADB" w:rsidRPr="00805ADB" w:rsidRDefault="00805ADB" w:rsidP="00E04975">
      <w:pPr>
        <w:tabs>
          <w:tab w:val="left" w:pos="993"/>
        </w:tabs>
        <w:spacing w:after="0" w:line="240" w:lineRule="auto"/>
        <w:jc w:val="center"/>
        <w:rPr>
          <w:rFonts w:ascii="Times New Roman" w:hAnsi="Times New Roman"/>
          <w:b/>
          <w:bCs/>
        </w:rPr>
      </w:pPr>
    </w:p>
    <w:p w:rsidR="00805ADB" w:rsidRPr="00805ADB" w:rsidRDefault="00805ADB" w:rsidP="00E04975">
      <w:pPr>
        <w:spacing w:after="0" w:line="240" w:lineRule="auto"/>
        <w:rPr>
          <w:rFonts w:ascii="Times New Roman" w:hAnsi="Times New Roman"/>
        </w:rPr>
      </w:pPr>
    </w:p>
    <w:tbl>
      <w:tblPr>
        <w:tblStyle w:val="af"/>
        <w:tblW w:w="16301" w:type="dxa"/>
        <w:tblInd w:w="142" w:type="dxa"/>
        <w:tblLayout w:type="fixed"/>
        <w:tblLook w:val="04A0" w:firstRow="1" w:lastRow="0" w:firstColumn="1" w:lastColumn="0" w:noHBand="0" w:noVBand="1"/>
      </w:tblPr>
      <w:tblGrid>
        <w:gridCol w:w="16301"/>
      </w:tblGrid>
      <w:tr w:rsidR="00805ADB" w:rsidRPr="00805ADB" w:rsidTr="00F52971">
        <w:trPr>
          <w:trHeight w:val="1630"/>
        </w:trPr>
        <w:tc>
          <w:tcPr>
            <w:tcW w:w="16301" w:type="dxa"/>
            <w:tcBorders>
              <w:top w:val="nil"/>
              <w:left w:val="nil"/>
              <w:bottom w:val="single" w:sz="4" w:space="0" w:color="000000"/>
              <w:right w:val="nil"/>
            </w:tcBorders>
            <w:noWrap/>
            <w:hideMark/>
          </w:tcPr>
          <w:p w:rsidR="00805ADB" w:rsidRPr="00805ADB" w:rsidRDefault="00805ADB" w:rsidP="00E04975">
            <w:pPr>
              <w:spacing w:after="0" w:line="240" w:lineRule="auto"/>
              <w:jc w:val="center"/>
              <w:rPr>
                <w:rFonts w:ascii="Times New Roman" w:hAnsi="Times New Roman"/>
                <w:b/>
                <w:sz w:val="28"/>
                <w:szCs w:val="28"/>
              </w:rPr>
            </w:pPr>
            <w:r w:rsidRPr="00805ADB">
              <w:rPr>
                <w:rFonts w:ascii="Times New Roman" w:hAnsi="Times New Roman"/>
                <w:b/>
                <w:sz w:val="28"/>
                <w:szCs w:val="28"/>
              </w:rPr>
              <w:t>Инвестиционный план Бескарагайского района области Абай на 2026 - 2030 годы</w:t>
            </w:r>
          </w:p>
          <w:p w:rsidR="00805ADB" w:rsidRPr="00805ADB" w:rsidRDefault="00805ADB" w:rsidP="00E04975">
            <w:pPr>
              <w:spacing w:after="0" w:line="240" w:lineRule="auto"/>
              <w:rPr>
                <w:rFonts w:ascii="Times New Roman" w:hAnsi="Times New Roman"/>
                <w:b/>
              </w:rPr>
            </w:pPr>
            <w:r w:rsidRPr="00805ADB">
              <w:rPr>
                <w:rFonts w:ascii="Times New Roman" w:hAnsi="Times New Roman"/>
              </w:rPr>
              <w:t> </w:t>
            </w:r>
          </w:p>
        </w:tc>
      </w:tr>
    </w:tbl>
    <w:tbl>
      <w:tblPr>
        <w:tblW w:w="19514" w:type="dxa"/>
        <w:tblInd w:w="-147" w:type="dxa"/>
        <w:tblLayout w:type="fixed"/>
        <w:tblLook w:val="04A0" w:firstRow="1" w:lastRow="0" w:firstColumn="1" w:lastColumn="0" w:noHBand="0" w:noVBand="1"/>
      </w:tblPr>
      <w:tblGrid>
        <w:gridCol w:w="565"/>
        <w:gridCol w:w="2973"/>
        <w:gridCol w:w="1276"/>
        <w:gridCol w:w="992"/>
        <w:gridCol w:w="851"/>
        <w:gridCol w:w="850"/>
        <w:gridCol w:w="851"/>
        <w:gridCol w:w="992"/>
        <w:gridCol w:w="851"/>
        <w:gridCol w:w="850"/>
        <w:gridCol w:w="851"/>
        <w:gridCol w:w="827"/>
        <w:gridCol w:w="23"/>
        <w:gridCol w:w="686"/>
        <w:gridCol w:w="23"/>
        <w:gridCol w:w="828"/>
        <w:gridCol w:w="22"/>
        <w:gridCol w:w="686"/>
        <w:gridCol w:w="23"/>
        <w:gridCol w:w="686"/>
        <w:gridCol w:w="567"/>
        <w:gridCol w:w="29"/>
        <w:gridCol w:w="255"/>
        <w:gridCol w:w="170"/>
        <w:gridCol w:w="236"/>
        <w:gridCol w:w="2551"/>
      </w:tblGrid>
      <w:tr w:rsidR="00805ADB" w:rsidRPr="00805ADB" w:rsidTr="00F52971">
        <w:trPr>
          <w:gridAfter w:val="3"/>
          <w:wAfter w:w="2957" w:type="dxa"/>
          <w:trHeight w:val="375"/>
        </w:trPr>
        <w:tc>
          <w:tcPr>
            <w:tcW w:w="565"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Наименование</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Ответственный исполнитель</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Источник информации</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Единица измерения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Форма завершения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Отчетный год</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План/факт текущего года</w:t>
            </w:r>
          </w:p>
        </w:tc>
        <w:tc>
          <w:tcPr>
            <w:tcW w:w="4111" w:type="dxa"/>
            <w:gridSpan w:val="7"/>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Источник финансирования</w:t>
            </w:r>
          </w:p>
        </w:tc>
        <w:tc>
          <w:tcPr>
            <w:tcW w:w="709"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Код бюджетной программы</w:t>
            </w:r>
          </w:p>
        </w:tc>
        <w:tc>
          <w:tcPr>
            <w:tcW w:w="1537" w:type="dxa"/>
            <w:gridSpan w:val="4"/>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Ожидаемый результат от реализации проекта, в т.ч. к-во созданных рабочих мест (постоянных/временных)</w:t>
            </w:r>
          </w:p>
        </w:tc>
      </w:tr>
      <w:tr w:rsidR="00805ADB" w:rsidRPr="00805ADB" w:rsidTr="00F52971">
        <w:trPr>
          <w:gridAfter w:val="3"/>
          <w:wAfter w:w="2957" w:type="dxa"/>
          <w:trHeight w:val="735"/>
        </w:trPr>
        <w:tc>
          <w:tcPr>
            <w:tcW w:w="565"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2026 год</w:t>
            </w:r>
          </w:p>
        </w:tc>
        <w:tc>
          <w:tcPr>
            <w:tcW w:w="850"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2027 год</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2028 год</w:t>
            </w:r>
          </w:p>
        </w:tc>
        <w:tc>
          <w:tcPr>
            <w:tcW w:w="850"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2029 год</w:t>
            </w:r>
          </w:p>
        </w:tc>
        <w:tc>
          <w:tcPr>
            <w:tcW w:w="709"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2030 год</w:t>
            </w:r>
          </w:p>
        </w:tc>
        <w:tc>
          <w:tcPr>
            <w:tcW w:w="850" w:type="dxa"/>
            <w:gridSpan w:val="2"/>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537" w:type="dxa"/>
            <w:gridSpan w:val="4"/>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E04975" w:rsidRPr="00805ADB" w:rsidTr="00F52971">
        <w:trPr>
          <w:gridAfter w:val="3"/>
          <w:wAfter w:w="2957" w:type="dxa"/>
          <w:trHeight w:val="375"/>
        </w:trPr>
        <w:tc>
          <w:tcPr>
            <w:tcW w:w="56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1276"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992"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0"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w:t>
            </w:r>
          </w:p>
        </w:tc>
        <w:tc>
          <w:tcPr>
            <w:tcW w:w="992"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w:t>
            </w:r>
          </w:p>
        </w:tc>
        <w:tc>
          <w:tcPr>
            <w:tcW w:w="850"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w:t>
            </w:r>
          </w:p>
        </w:tc>
        <w:tc>
          <w:tcPr>
            <w:tcW w:w="850"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709"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w:t>
            </w:r>
          </w:p>
        </w:tc>
        <w:tc>
          <w:tcPr>
            <w:tcW w:w="850"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14</w:t>
            </w:r>
          </w:p>
        </w:tc>
        <w:tc>
          <w:tcPr>
            <w:tcW w:w="709"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w:t>
            </w:r>
          </w:p>
        </w:tc>
        <w:tc>
          <w:tcPr>
            <w:tcW w:w="1537" w:type="dxa"/>
            <w:gridSpan w:val="4"/>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w:t>
            </w:r>
          </w:p>
        </w:tc>
      </w:tr>
      <w:tr w:rsidR="00805ADB" w:rsidRPr="00805ADB" w:rsidTr="00F52971">
        <w:trPr>
          <w:gridAfter w:val="3"/>
          <w:wAfter w:w="2957" w:type="dxa"/>
          <w:trHeight w:val="435"/>
        </w:trPr>
        <w:tc>
          <w:tcPr>
            <w:tcW w:w="16557" w:type="dxa"/>
            <w:gridSpan w:val="23"/>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1. Реализация Плана развития области</w:t>
            </w:r>
          </w:p>
        </w:tc>
      </w:tr>
      <w:tr w:rsidR="00805ADB" w:rsidRPr="00805ADB" w:rsidTr="00F52971">
        <w:trPr>
          <w:gridAfter w:val="3"/>
          <w:wAfter w:w="2957" w:type="dxa"/>
          <w:trHeight w:val="495"/>
        </w:trPr>
        <w:tc>
          <w:tcPr>
            <w:tcW w:w="16557" w:type="dxa"/>
            <w:gridSpan w:val="23"/>
            <w:tcBorders>
              <w:top w:val="single" w:sz="4" w:space="0" w:color="000000"/>
              <w:left w:val="single" w:sz="4" w:space="0" w:color="000000"/>
              <w:bottom w:val="single" w:sz="4" w:space="0" w:color="000000"/>
              <w:right w:val="single" w:sz="4" w:space="0" w:color="000000"/>
            </w:tcBorders>
            <w:shd w:val="clear" w:color="9BC2E6" w:fill="9BC2E6"/>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Направление 1. Крепкий фундамент экономики </w:t>
            </w:r>
          </w:p>
        </w:tc>
      </w:tr>
      <w:tr w:rsidR="00805ADB" w:rsidRPr="00805ADB" w:rsidTr="00F52971">
        <w:trPr>
          <w:gridAfter w:val="3"/>
          <w:wAfter w:w="2957" w:type="dxa"/>
          <w:trHeight w:val="49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w:t>
            </w:r>
          </w:p>
        </w:tc>
        <w:tc>
          <w:tcPr>
            <w:tcW w:w="15992" w:type="dxa"/>
            <w:gridSpan w:val="2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 Снижение теневой экономики в отрасли торговли</w:t>
            </w:r>
          </w:p>
        </w:tc>
      </w:tr>
      <w:tr w:rsidR="00805ADB" w:rsidRPr="00805ADB" w:rsidTr="00F52971">
        <w:trPr>
          <w:gridAfter w:val="3"/>
          <w:wAfter w:w="2957" w:type="dxa"/>
          <w:trHeight w:val="495"/>
        </w:trPr>
        <w:tc>
          <w:tcPr>
            <w:tcW w:w="565" w:type="dxa"/>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992" w:type="dxa"/>
            <w:gridSpan w:val="22"/>
            <w:tcBorders>
              <w:top w:val="single" w:sz="4" w:space="0" w:color="000000"/>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 Сдерживание цен на социально значимые продтовары</w:t>
            </w:r>
          </w:p>
        </w:tc>
      </w:tr>
      <w:tr w:rsidR="00805ADB" w:rsidRPr="00805ADB" w:rsidTr="00F52971">
        <w:trPr>
          <w:gridAfter w:val="3"/>
          <w:wAfter w:w="2957" w:type="dxa"/>
          <w:trHeight w:val="413"/>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3"/>
          <w:wAfter w:w="2957" w:type="dxa"/>
          <w:trHeight w:val="843"/>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рабочих встреч с торговыми сетями и розничными продавцами</w:t>
            </w:r>
          </w:p>
        </w:tc>
        <w:tc>
          <w:tcPr>
            <w:tcW w:w="1276"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3"/>
          <w:wAfter w:w="2957" w:type="dxa"/>
          <w:trHeight w:val="558"/>
        </w:trPr>
        <w:tc>
          <w:tcPr>
            <w:tcW w:w="565" w:type="dxa"/>
            <w:tcBorders>
              <w:top w:val="nil"/>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 по 1 направлению</w:t>
            </w:r>
          </w:p>
        </w:tc>
        <w:tc>
          <w:tcPr>
            <w:tcW w:w="1276"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3"/>
          <w:wAfter w:w="2957" w:type="dxa"/>
          <w:trHeight w:val="555"/>
        </w:trPr>
        <w:tc>
          <w:tcPr>
            <w:tcW w:w="565" w:type="dxa"/>
            <w:tcBorders>
              <w:top w:val="nil"/>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Из РБ</w:t>
            </w:r>
          </w:p>
        </w:tc>
        <w:tc>
          <w:tcPr>
            <w:tcW w:w="1276"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3"/>
          <w:wAfter w:w="2957" w:type="dxa"/>
          <w:trHeight w:val="480"/>
        </w:trPr>
        <w:tc>
          <w:tcPr>
            <w:tcW w:w="565" w:type="dxa"/>
            <w:tcBorders>
              <w:top w:val="nil"/>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Из ОБ</w:t>
            </w:r>
          </w:p>
        </w:tc>
        <w:tc>
          <w:tcPr>
            <w:tcW w:w="1276"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3"/>
          <w:wAfter w:w="2957" w:type="dxa"/>
          <w:trHeight w:val="555"/>
        </w:trPr>
        <w:tc>
          <w:tcPr>
            <w:tcW w:w="565" w:type="dxa"/>
            <w:tcBorders>
              <w:top w:val="nil"/>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Из ДИ</w:t>
            </w:r>
          </w:p>
        </w:tc>
        <w:tc>
          <w:tcPr>
            <w:tcW w:w="1276"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3"/>
          <w:wAfter w:w="2957" w:type="dxa"/>
          <w:trHeight w:val="495"/>
        </w:trPr>
        <w:tc>
          <w:tcPr>
            <w:tcW w:w="16557" w:type="dxa"/>
            <w:gridSpan w:val="23"/>
            <w:tcBorders>
              <w:top w:val="nil"/>
              <w:left w:val="single" w:sz="4" w:space="0" w:color="000000"/>
              <w:bottom w:val="single" w:sz="4" w:space="0" w:color="000000"/>
              <w:right w:val="single" w:sz="4" w:space="0" w:color="000000"/>
            </w:tcBorders>
            <w:shd w:val="clear" w:color="9BC2E6" w:fill="9BC2E6"/>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Направление 2. Новые точки роста</w:t>
            </w:r>
          </w:p>
        </w:tc>
      </w:tr>
      <w:tr w:rsidR="00E04975" w:rsidRPr="00805ADB" w:rsidTr="00F52971">
        <w:trPr>
          <w:gridAfter w:val="3"/>
          <w:wAfter w:w="2957" w:type="dxa"/>
          <w:trHeight w:val="160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 25.</w:t>
            </w:r>
            <w:r w:rsidRPr="00805ADB">
              <w:rPr>
                <w:rFonts w:ascii="Times New Roman" w:hAnsi="Times New Roman"/>
                <w:sz w:val="16"/>
                <w:szCs w:val="16"/>
              </w:rPr>
              <w:br/>
              <w:t>Уровень активности в области инноваций (по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области – Садыр Е.Ә., УПИИР, акиматы районов и городов</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8,6</w:t>
            </w:r>
          </w:p>
        </w:tc>
        <w:tc>
          <w:tcPr>
            <w:tcW w:w="992"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w:t>
            </w:r>
          </w:p>
        </w:tc>
        <w:tc>
          <w:tcPr>
            <w:tcW w:w="851"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19,5</w:t>
            </w:r>
          </w:p>
        </w:tc>
        <w:tc>
          <w:tcPr>
            <w:tcW w:w="850"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20,5</w:t>
            </w:r>
          </w:p>
        </w:tc>
        <w:tc>
          <w:tcPr>
            <w:tcW w:w="851"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w:t>
            </w:r>
          </w:p>
        </w:tc>
        <w:tc>
          <w:tcPr>
            <w:tcW w:w="850" w:type="dxa"/>
            <w:gridSpan w:val="2"/>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21,4</w:t>
            </w:r>
          </w:p>
        </w:tc>
        <w:tc>
          <w:tcPr>
            <w:tcW w:w="709" w:type="dxa"/>
            <w:gridSpan w:val="2"/>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3"/>
          <w:wAfter w:w="2957" w:type="dxa"/>
          <w:trHeight w:val="11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по</w:t>
            </w:r>
            <w:proofErr w:type="gramEnd"/>
            <w:r w:rsidRPr="00805ADB">
              <w:rPr>
                <w:rFonts w:ascii="Times New Roman" w:hAnsi="Times New Roman"/>
                <w:sz w:val="16"/>
                <w:szCs w:val="16"/>
              </w:rPr>
              <w:t xml:space="preserve"> району</w:t>
            </w:r>
          </w:p>
        </w:tc>
        <w:tc>
          <w:tcPr>
            <w:tcW w:w="1276" w:type="dxa"/>
            <w:tcBorders>
              <w:top w:val="nil"/>
              <w:left w:val="nil"/>
              <w:bottom w:val="single" w:sz="4" w:space="0" w:color="000000"/>
              <w:right w:val="single" w:sz="4" w:space="0" w:color="000000"/>
            </w:tcBorders>
            <w:shd w:val="clear" w:color="FFFFFF" w:fill="FFFFFF"/>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14,3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21,4</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28,6</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28,6</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3"/>
          <w:wAfter w:w="2957" w:type="dxa"/>
          <w:trHeight w:val="51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.5.1</w:t>
            </w:r>
          </w:p>
        </w:tc>
        <w:tc>
          <w:tcPr>
            <w:tcW w:w="15992" w:type="dxa"/>
            <w:gridSpan w:val="22"/>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3. Развитие национальной инновационной системы</w:t>
            </w:r>
          </w:p>
        </w:tc>
      </w:tr>
      <w:tr w:rsidR="00805ADB" w:rsidRPr="00805ADB" w:rsidTr="00F52971">
        <w:trPr>
          <w:gridAfter w:val="3"/>
          <w:wAfter w:w="2957" w:type="dxa"/>
          <w:trHeight w:val="34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992" w:type="dxa"/>
            <w:gridSpan w:val="22"/>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 Активное внедрение инноваций в экономике</w:t>
            </w:r>
          </w:p>
        </w:tc>
      </w:tr>
      <w:tr w:rsidR="00805ADB" w:rsidRPr="00805ADB" w:rsidTr="00F52971">
        <w:trPr>
          <w:gridAfter w:val="3"/>
          <w:wAfter w:w="2957" w:type="dxa"/>
          <w:trHeight w:val="375"/>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992" w:type="dxa"/>
            <w:gridSpan w:val="22"/>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r>
      <w:tr w:rsidR="00E04975" w:rsidRPr="00805ADB" w:rsidTr="00F52971">
        <w:trPr>
          <w:gridAfter w:val="3"/>
          <w:wAfter w:w="2957" w:type="dxa"/>
          <w:trHeight w:val="992"/>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Участие в форумах, выставках и конференциях по инновациям</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ОПиСХ,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консультативные</w:t>
            </w:r>
            <w:proofErr w:type="gramEnd"/>
            <w:r w:rsidRPr="00805ADB">
              <w:rPr>
                <w:rFonts w:ascii="Times New Roman" w:hAnsi="Times New Roman"/>
                <w:sz w:val="16"/>
                <w:szCs w:val="16"/>
              </w:rPr>
              <w:t xml:space="preserve"> мероприятия</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37" w:type="dxa"/>
            <w:gridSpan w:val="4"/>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3"/>
          <w:wAfter w:w="2957" w:type="dxa"/>
          <w:trHeight w:val="36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.5.1.1</w:t>
            </w:r>
          </w:p>
        </w:tc>
        <w:tc>
          <w:tcPr>
            <w:tcW w:w="15992" w:type="dxa"/>
            <w:gridSpan w:val="22"/>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Цель 4.  Формирование благоприятной туристской среды для развития внутреннего туризма  </w:t>
            </w:r>
          </w:p>
        </w:tc>
      </w:tr>
      <w:tr w:rsidR="00805ADB" w:rsidRPr="00805ADB" w:rsidTr="00F52971">
        <w:trPr>
          <w:gridAfter w:val="3"/>
          <w:wAfter w:w="2957" w:type="dxa"/>
          <w:trHeight w:val="36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992" w:type="dxa"/>
            <w:gridSpan w:val="22"/>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Задача 3. Формирование конкурентоспособной туристической индустрии    </w:t>
            </w:r>
          </w:p>
        </w:tc>
      </w:tr>
      <w:tr w:rsidR="00805ADB" w:rsidRPr="00805ADB" w:rsidTr="00F52971">
        <w:trPr>
          <w:gridAfter w:val="4"/>
          <w:wAfter w:w="3212" w:type="dxa"/>
          <w:trHeight w:val="1102"/>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6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КНИ 26.                                 </w:t>
            </w:r>
            <w:r w:rsidRPr="00805ADB">
              <w:rPr>
                <w:rFonts w:ascii="Times New Roman" w:hAnsi="Times New Roman"/>
                <w:sz w:val="16"/>
                <w:szCs w:val="16"/>
              </w:rPr>
              <w:br/>
              <w:t>Количество внутренних туристов, обслуженных  местами размещения по области</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Акиматы городов и районов, УТ</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Официальная статистическая информация</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тыс</w:t>
            </w:r>
            <w:proofErr w:type="gramEnd"/>
            <w:r w:rsidRPr="00805ADB">
              <w:rPr>
                <w:rFonts w:ascii="Times New Roman" w:hAnsi="Times New Roman"/>
                <w:sz w:val="16"/>
                <w:szCs w:val="16"/>
              </w:rPr>
              <w:t xml:space="preserve"> человек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0,2575</w:t>
            </w:r>
          </w:p>
        </w:tc>
        <w:tc>
          <w:tcPr>
            <w:tcW w:w="992"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0,38</w:t>
            </w:r>
          </w:p>
        </w:tc>
        <w:tc>
          <w:tcPr>
            <w:tcW w:w="851"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w:t>
            </w:r>
          </w:p>
        </w:tc>
        <w:tc>
          <w:tcPr>
            <w:tcW w:w="850"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0,42</w:t>
            </w:r>
          </w:p>
        </w:tc>
        <w:tc>
          <w:tcPr>
            <w:tcW w:w="851"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0,44</w:t>
            </w:r>
          </w:p>
        </w:tc>
        <w:tc>
          <w:tcPr>
            <w:tcW w:w="850" w:type="dxa"/>
            <w:gridSpan w:val="2"/>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0,46</w:t>
            </w:r>
          </w:p>
        </w:tc>
        <w:tc>
          <w:tcPr>
            <w:tcW w:w="709" w:type="dxa"/>
            <w:gridSpan w:val="2"/>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0,46</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246"/>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по</w:t>
            </w:r>
            <w:proofErr w:type="gramEnd"/>
            <w:r w:rsidRPr="00805ADB">
              <w:rPr>
                <w:rFonts w:ascii="Times New Roman" w:hAnsi="Times New Roman"/>
                <w:sz w:val="16"/>
                <w:szCs w:val="16"/>
              </w:rPr>
              <w:t xml:space="preserve"> району</w:t>
            </w:r>
          </w:p>
        </w:tc>
        <w:tc>
          <w:tcPr>
            <w:tcW w:w="1276"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Официальная статистическая информация</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тыс</w:t>
            </w:r>
            <w:proofErr w:type="gramEnd"/>
            <w:r w:rsidRPr="00805ADB">
              <w:rPr>
                <w:rFonts w:ascii="Times New Roman" w:hAnsi="Times New Roman"/>
                <w:sz w:val="16"/>
                <w:szCs w:val="16"/>
              </w:rPr>
              <w:t xml:space="preserve"> человек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0,0018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0,0022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0,0025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0,0028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0,0031</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0,0034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0,0034</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trHeight w:val="51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.6.1</w:t>
            </w:r>
          </w:p>
        </w:tc>
        <w:tc>
          <w:tcPr>
            <w:tcW w:w="15141" w:type="dxa"/>
            <w:gridSpan w:val="19"/>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Цель. </w:t>
            </w:r>
            <w:proofErr w:type="gramStart"/>
            <w:r w:rsidRPr="00805ADB">
              <w:rPr>
                <w:rFonts w:ascii="Times New Roman" w:hAnsi="Times New Roman"/>
                <w:sz w:val="16"/>
                <w:szCs w:val="16"/>
              </w:rPr>
              <w:t>1  Формирование</w:t>
            </w:r>
            <w:proofErr w:type="gramEnd"/>
            <w:r w:rsidRPr="00805ADB">
              <w:rPr>
                <w:rFonts w:ascii="Times New Roman" w:hAnsi="Times New Roman"/>
                <w:sz w:val="16"/>
                <w:szCs w:val="16"/>
              </w:rPr>
              <w:t xml:space="preserve"> благоприятной туристской среды для развития внутреннего туризма  </w:t>
            </w:r>
          </w:p>
        </w:tc>
        <w:tc>
          <w:tcPr>
            <w:tcW w:w="567"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3241" w:type="dxa"/>
            <w:gridSpan w:val="5"/>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1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Задача. Формирование конкурентоспособной туристской индустрии    </w:t>
            </w:r>
          </w:p>
        </w:tc>
      </w:tr>
      <w:tr w:rsidR="00E04975" w:rsidRPr="00805ADB" w:rsidTr="00F52971">
        <w:trPr>
          <w:gridAfter w:val="4"/>
          <w:wAfter w:w="3212" w:type="dxa"/>
          <w:trHeight w:val="435"/>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1276"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  </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Cтроительство санатория-гостиничного комплекса в Бескарагайском районе (Садыков Болат)</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ОПиСХ,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37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30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341"/>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1 000,0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1 500,0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074"/>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7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27</w:t>
            </w:r>
            <w:r w:rsidRPr="00805ADB">
              <w:rPr>
                <w:rFonts w:ascii="Times New Roman" w:hAnsi="Times New Roman"/>
                <w:sz w:val="16"/>
                <w:szCs w:val="16"/>
              </w:rPr>
              <w:br/>
              <w:t>Количество въездных туристов, обслуженных местами размещения (по области)</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w:t>
            </w:r>
            <w:proofErr w:type="gramStart"/>
            <w:r w:rsidRPr="00805ADB">
              <w:rPr>
                <w:rFonts w:ascii="Times New Roman" w:hAnsi="Times New Roman"/>
                <w:sz w:val="16"/>
                <w:szCs w:val="16"/>
              </w:rPr>
              <w:t>акиматы</w:t>
            </w:r>
            <w:proofErr w:type="gramEnd"/>
            <w:r w:rsidRPr="00805ADB">
              <w:rPr>
                <w:rFonts w:ascii="Times New Roman" w:hAnsi="Times New Roman"/>
                <w:sz w:val="16"/>
                <w:szCs w:val="16"/>
              </w:rPr>
              <w:t xml:space="preserve"> городов и районов, УТ</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Официальная статистическая информация</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тыс.  </w:t>
            </w:r>
            <w:proofErr w:type="gramStart"/>
            <w:r w:rsidRPr="00805ADB">
              <w:rPr>
                <w:rFonts w:ascii="Times New Roman" w:hAnsi="Times New Roman"/>
                <w:sz w:val="16"/>
                <w:szCs w:val="16"/>
              </w:rPr>
              <w:t>человек</w:t>
            </w:r>
            <w:proofErr w:type="gramEnd"/>
            <w:r w:rsidRPr="00805ADB">
              <w:rPr>
                <w:rFonts w:ascii="Times New Roman" w:hAnsi="Times New Roman"/>
                <w:sz w:val="16"/>
                <w:szCs w:val="16"/>
              </w:rPr>
              <w:t xml:space="preserve">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0,016</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0,018</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0,019</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0,021</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0,024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0,024</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17"/>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по</w:t>
            </w:r>
            <w:proofErr w:type="gramEnd"/>
            <w:r w:rsidRPr="00805ADB">
              <w:rPr>
                <w:rFonts w:ascii="Times New Roman" w:hAnsi="Times New Roman"/>
                <w:sz w:val="16"/>
                <w:szCs w:val="16"/>
              </w:rPr>
              <w:t xml:space="preserve"> району</w:t>
            </w:r>
          </w:p>
        </w:tc>
        <w:tc>
          <w:tcPr>
            <w:tcW w:w="1276"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Официальная статистическая информация</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человек</w:t>
            </w:r>
            <w:proofErr w:type="gramEnd"/>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0,0157</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0,0177</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0,0188</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0,00062</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0,00086</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0,00086</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trHeight w:val="54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w:t>
            </w:r>
          </w:p>
        </w:tc>
        <w:tc>
          <w:tcPr>
            <w:tcW w:w="14432" w:type="dxa"/>
            <w:gridSpan w:val="17"/>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6 Формирование странового туристского бренда Казахстана и создание его положительного имиджа</w:t>
            </w:r>
          </w:p>
        </w:tc>
        <w:tc>
          <w:tcPr>
            <w:tcW w:w="1276"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3241" w:type="dxa"/>
            <w:gridSpan w:val="5"/>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4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5. Привлечение иностранных туристов</w:t>
            </w:r>
          </w:p>
        </w:tc>
      </w:tr>
      <w:tr w:rsidR="00E04975" w:rsidRPr="00805ADB" w:rsidTr="00F52971">
        <w:trPr>
          <w:gridAfter w:val="4"/>
          <w:wAfter w:w="3212" w:type="dxa"/>
          <w:trHeight w:val="450"/>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1276"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28"/>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  </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Стрительство санатория «Шанырақ» в Бескарагайском </w:t>
            </w:r>
            <w:proofErr w:type="gramStart"/>
            <w:r w:rsidRPr="00805ADB">
              <w:rPr>
                <w:rFonts w:ascii="Times New Roman" w:hAnsi="Times New Roman"/>
                <w:sz w:val="16"/>
                <w:szCs w:val="16"/>
              </w:rPr>
              <w:t>районе  (</w:t>
            </w:r>
            <w:proofErr w:type="gramEnd"/>
            <w:r w:rsidRPr="00805ADB">
              <w:rPr>
                <w:rFonts w:ascii="Times New Roman" w:hAnsi="Times New Roman"/>
                <w:sz w:val="16"/>
                <w:szCs w:val="16"/>
              </w:rPr>
              <w:t>Ахмет Сиязбек)</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r w:rsidRPr="00805ADB">
              <w:rPr>
                <w:rFonts w:ascii="Times New Roman" w:hAnsi="Times New Roman"/>
                <w:sz w:val="16"/>
                <w:szCs w:val="16"/>
              </w:rPr>
              <w:br w:type="page"/>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10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10  </w:t>
            </w:r>
          </w:p>
        </w:tc>
        <w:tc>
          <w:tcPr>
            <w:tcW w:w="850" w:type="dxa"/>
            <w:gridSpan w:val="2"/>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20 рабочих мест.Создание условий для занятий физической культурой и спортом всех возрастных групп — детей, подростков, взрослых и пожилых людей. Профилактика заболеваний, связанных с малоподвижным образом жизн. Поступление налогов около 5 млрд. тенге.</w:t>
            </w:r>
          </w:p>
        </w:tc>
      </w:tr>
      <w:tr w:rsidR="00805ADB" w:rsidRPr="00805ADB" w:rsidTr="00F52971">
        <w:trPr>
          <w:gridAfter w:val="4"/>
          <w:wAfter w:w="3212" w:type="dxa"/>
          <w:trHeight w:val="70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100,0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500,0  </w:t>
            </w:r>
          </w:p>
        </w:tc>
        <w:tc>
          <w:tcPr>
            <w:tcW w:w="850" w:type="dxa"/>
            <w:gridSpan w:val="2"/>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21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2  </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Строительства зоны </w:t>
            </w:r>
            <w:proofErr w:type="gramStart"/>
            <w:r w:rsidRPr="00805ADB">
              <w:rPr>
                <w:rFonts w:ascii="Times New Roman" w:hAnsi="Times New Roman"/>
                <w:sz w:val="16"/>
                <w:szCs w:val="16"/>
              </w:rPr>
              <w:t>отдыха  ТОО</w:t>
            </w:r>
            <w:proofErr w:type="gramEnd"/>
            <w:r w:rsidRPr="00805ADB">
              <w:rPr>
                <w:rFonts w:ascii="Times New Roman" w:hAnsi="Times New Roman"/>
                <w:sz w:val="16"/>
                <w:szCs w:val="16"/>
              </w:rPr>
              <w:t xml:space="preserve"> «ZHYLANDY ECO VILLAGE» в Бескарагайском районе</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5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5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В настоящее время завершено строительство трёх деревянных </w:t>
            </w:r>
            <w:r w:rsidRPr="00805ADB">
              <w:rPr>
                <w:rFonts w:ascii="Times New Roman" w:hAnsi="Times New Roman"/>
                <w:sz w:val="16"/>
                <w:szCs w:val="16"/>
              </w:rPr>
              <w:lastRenderedPageBreak/>
              <w:t>домиков. В будущем еще планируется строительство домиков для отдыха, бассейна, бани, летней площадки, детской и футбольной площадок. Будет создано 10 рабочих мест</w:t>
            </w:r>
          </w:p>
        </w:tc>
      </w:tr>
      <w:tr w:rsidR="00805ADB" w:rsidRPr="00805ADB" w:rsidTr="00F52971">
        <w:trPr>
          <w:gridAfter w:val="4"/>
          <w:wAfter w:w="3212" w:type="dxa"/>
          <w:trHeight w:val="117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200,0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50,0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67"/>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xml:space="preserve">3  </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Строительства базы отдыха и развитие рыболовства ИП «Маклаков»</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8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Предприятие развивает два направления одновременно - рыбное хозяйство и экотуризм. Будет создано 8 рабочих мест</w:t>
            </w:r>
          </w:p>
        </w:tc>
      </w:tr>
      <w:tr w:rsidR="00805ADB" w:rsidRPr="00805ADB" w:rsidTr="00F52971">
        <w:trPr>
          <w:gridAfter w:val="4"/>
          <w:wAfter w:w="3212" w:type="dxa"/>
          <w:trHeight w:val="76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300,0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80,0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5"/>
          <w:wAfter w:w="3241" w:type="dxa"/>
          <w:trHeight w:val="36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5. Создание условий для повышения конкурентоспособности субъектов АПК</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4. Повышение экономической доступности товаров, работ и услуг для производства продукции по переработке сельскохозяйственного сырья</w:t>
            </w:r>
          </w:p>
        </w:tc>
      </w:tr>
      <w:tr w:rsidR="00E04975" w:rsidRPr="00805ADB" w:rsidTr="00F52971">
        <w:trPr>
          <w:gridAfter w:val="4"/>
          <w:wAfter w:w="3212" w:type="dxa"/>
          <w:trHeight w:val="1021"/>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1.1</w:t>
            </w:r>
            <w:r w:rsidRPr="00805ADB">
              <w:rPr>
                <w:rFonts w:ascii="Times New Roman" w:hAnsi="Times New Roman"/>
                <w:sz w:val="16"/>
                <w:szCs w:val="16"/>
              </w:rPr>
              <w:br/>
              <w:t>Доля переработки мяса (по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Туленбергенов С.Т., УСХ, акиматы районов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Отчетные данные МСХ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32</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32</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32</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Мероприятие</w:t>
            </w:r>
          </w:p>
        </w:tc>
      </w:tr>
      <w:tr w:rsidR="00805ADB" w:rsidRPr="00805ADB" w:rsidTr="00F52971">
        <w:trPr>
          <w:gridAfter w:val="4"/>
          <w:wAfter w:w="3212" w:type="dxa"/>
          <w:trHeight w:val="117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Увеличение производства мяса (в убойном весе), по району</w:t>
            </w:r>
          </w:p>
        </w:tc>
        <w:tc>
          <w:tcPr>
            <w:tcW w:w="1276"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тонны</w:t>
            </w:r>
            <w:proofErr w:type="gramEnd"/>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4 190,9</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4 241,2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4 291,1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4 343,6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4 395,7</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4 448,5</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4 501,8</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5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Откормочная площадка СПК "Алтын көпир" на 5000 голов</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2 200,0</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Откормочная площадка открывается для выращивания и откорма крупного рогатого скота с целью увеличения мясного производства, обеспечения местного рынка качественной говядиной и повышения доходности сельхозкооператива.Будет создано </w:t>
            </w:r>
            <w:proofErr w:type="gramStart"/>
            <w:r w:rsidRPr="00805ADB">
              <w:rPr>
                <w:rFonts w:ascii="Times New Roman" w:hAnsi="Times New Roman"/>
                <w:sz w:val="16"/>
                <w:szCs w:val="16"/>
              </w:rPr>
              <w:t>45  рабочих</w:t>
            </w:r>
            <w:proofErr w:type="gramEnd"/>
            <w:r w:rsidRPr="00805ADB">
              <w:rPr>
                <w:rFonts w:ascii="Times New Roman" w:hAnsi="Times New Roman"/>
                <w:sz w:val="16"/>
                <w:szCs w:val="16"/>
              </w:rPr>
              <w:t xml:space="preserve"> мест</w:t>
            </w:r>
          </w:p>
        </w:tc>
      </w:tr>
      <w:tr w:rsidR="00805ADB" w:rsidRPr="00805ADB" w:rsidTr="00F52971">
        <w:trPr>
          <w:gridAfter w:val="4"/>
          <w:wAfter w:w="3212" w:type="dxa"/>
          <w:trHeight w:val="2115"/>
        </w:trPr>
        <w:tc>
          <w:tcPr>
            <w:tcW w:w="565" w:type="dxa"/>
            <w:tcBorders>
              <w:top w:val="nil"/>
              <w:left w:val="single" w:sz="4" w:space="0" w:color="000000"/>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tcBorders>
              <w:top w:val="nil"/>
              <w:left w:val="single" w:sz="4" w:space="0" w:color="auto"/>
              <w:bottom w:val="single" w:sz="4" w:space="0" w:color="auto"/>
              <w:right w:val="single" w:sz="4" w:space="0" w:color="auto"/>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птицефабрики в селе Карабас, ТОО «Abai Poultry Agro»</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2 750,0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2 750,0</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птицефабрики дает три ключевых преимущества: продовольственную безопасность, создание порядка 100 рабочих мест и высокую прибыль для бизнеса за счет быстрой окупаемости. Куриное мясо и яйца остаются самыми дешевыми и востребованными источниками белка, поэтому спрос на них стабилен</w:t>
            </w:r>
          </w:p>
        </w:tc>
      </w:tr>
      <w:tr w:rsidR="00E04975" w:rsidRPr="00805ADB" w:rsidTr="00F52971">
        <w:trPr>
          <w:gridAfter w:val="4"/>
          <w:wAfter w:w="3212" w:type="dxa"/>
          <w:trHeight w:val="1134"/>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1.2</w:t>
            </w:r>
            <w:r w:rsidRPr="00805ADB">
              <w:rPr>
                <w:rFonts w:ascii="Times New Roman" w:hAnsi="Times New Roman"/>
                <w:sz w:val="16"/>
                <w:szCs w:val="16"/>
              </w:rPr>
              <w:br/>
              <w:t>Доля переработки молока (по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Туленбергенов С.Т., УСХ, акиматы районов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Отчетные данные МИО</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5,73</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3,7</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50"/>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Мероприятие </w:t>
            </w:r>
          </w:p>
        </w:tc>
      </w:tr>
      <w:tr w:rsidR="00805ADB" w:rsidRPr="00805ADB" w:rsidTr="00F52971">
        <w:trPr>
          <w:gridAfter w:val="4"/>
          <w:wAfter w:w="3212" w:type="dxa"/>
          <w:trHeight w:val="1242"/>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Увеличение производства </w:t>
            </w:r>
            <w:proofErr w:type="gramStart"/>
            <w:r w:rsidRPr="00805ADB">
              <w:rPr>
                <w:rFonts w:ascii="Times New Roman" w:hAnsi="Times New Roman"/>
                <w:sz w:val="16"/>
                <w:szCs w:val="16"/>
              </w:rPr>
              <w:t>молока,  по</w:t>
            </w:r>
            <w:proofErr w:type="gramEnd"/>
            <w:r w:rsidRPr="00805ADB">
              <w:rPr>
                <w:rFonts w:ascii="Times New Roman" w:hAnsi="Times New Roman"/>
                <w:sz w:val="16"/>
                <w:szCs w:val="16"/>
              </w:rPr>
              <w:t xml:space="preserve"> району</w:t>
            </w:r>
          </w:p>
        </w:tc>
        <w:tc>
          <w:tcPr>
            <w:tcW w:w="1276"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Отчетные данные МИО</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тонны</w:t>
            </w:r>
            <w:proofErr w:type="gramEnd"/>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35 748,3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36 677,8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37 631,4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38 609,8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39 613,6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40 643,6</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41 700,3</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699"/>
        </w:trPr>
        <w:tc>
          <w:tcPr>
            <w:tcW w:w="565" w:type="dxa"/>
            <w:tcBorders>
              <w:top w:val="nil"/>
              <w:left w:val="single" w:sz="4" w:space="0" w:color="000000"/>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Расширение </w:t>
            </w:r>
            <w:proofErr w:type="gramStart"/>
            <w:r w:rsidRPr="00805ADB">
              <w:rPr>
                <w:rFonts w:ascii="Times New Roman" w:hAnsi="Times New Roman"/>
                <w:sz w:val="16"/>
                <w:szCs w:val="16"/>
              </w:rPr>
              <w:t>МТФ  к</w:t>
            </w:r>
            <w:proofErr w:type="gramEnd"/>
            <w:r w:rsidRPr="00805ADB">
              <w:rPr>
                <w:rFonts w:ascii="Times New Roman" w:hAnsi="Times New Roman"/>
                <w:sz w:val="16"/>
                <w:szCs w:val="16"/>
              </w:rPr>
              <w:t>/х "Калиханұлы" на 600 голов</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660,0</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Расширение молочно-товарной </w:t>
            </w:r>
            <w:proofErr w:type="gramStart"/>
            <w:r w:rsidRPr="00805ADB">
              <w:rPr>
                <w:rFonts w:ascii="Times New Roman" w:hAnsi="Times New Roman"/>
                <w:sz w:val="16"/>
                <w:szCs w:val="16"/>
              </w:rPr>
              <w:t>фермы  на</w:t>
            </w:r>
            <w:proofErr w:type="gramEnd"/>
            <w:r w:rsidRPr="00805ADB">
              <w:rPr>
                <w:rFonts w:ascii="Times New Roman" w:hAnsi="Times New Roman"/>
                <w:sz w:val="16"/>
                <w:szCs w:val="16"/>
              </w:rPr>
              <w:t xml:space="preserve"> 600 голов осуществляется с целью увеличения объемов производства молока, повышения продуктивности стада, создания дополнительных рабочих мест и обеспечения населения свежей молочной продукцией местного производства.Будет создано 8  рабочих мест</w:t>
            </w:r>
          </w:p>
        </w:tc>
      </w:tr>
      <w:tr w:rsidR="00805ADB" w:rsidRPr="00805ADB" w:rsidTr="00F52971">
        <w:trPr>
          <w:gridAfter w:val="4"/>
          <w:wAfter w:w="3212" w:type="dxa"/>
          <w:trHeight w:val="172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МТФ ТОО "QAZAQ ONIMI"на 400 голов</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1 000,0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Увеличение объемов молока — рост производства качественного сырья для переработки.</w:t>
            </w:r>
            <w:r w:rsidRPr="00805ADB">
              <w:rPr>
                <w:rFonts w:ascii="Times New Roman" w:hAnsi="Times New Roman"/>
                <w:sz w:val="16"/>
                <w:szCs w:val="16"/>
              </w:rPr>
              <w:br/>
              <w:t xml:space="preserve">Создание рабочих мест — занятость местного населения.Будет создано </w:t>
            </w:r>
            <w:proofErr w:type="gramStart"/>
            <w:r w:rsidRPr="00805ADB">
              <w:rPr>
                <w:rFonts w:ascii="Times New Roman" w:hAnsi="Times New Roman"/>
                <w:sz w:val="16"/>
                <w:szCs w:val="16"/>
              </w:rPr>
              <w:t>5  рабочих</w:t>
            </w:r>
            <w:proofErr w:type="gramEnd"/>
            <w:r w:rsidRPr="00805ADB">
              <w:rPr>
                <w:rFonts w:ascii="Times New Roman" w:hAnsi="Times New Roman"/>
                <w:sz w:val="16"/>
                <w:szCs w:val="16"/>
              </w:rPr>
              <w:t xml:space="preserve"> мест</w:t>
            </w:r>
            <w:r w:rsidRPr="00805ADB">
              <w:rPr>
                <w:rFonts w:ascii="Times New Roman" w:hAnsi="Times New Roman"/>
                <w:sz w:val="16"/>
                <w:szCs w:val="16"/>
              </w:rPr>
              <w:br/>
              <w:t>Рост налоговых поступлений в районный бюджет.</w:t>
            </w:r>
          </w:p>
        </w:tc>
      </w:tr>
      <w:tr w:rsidR="00805ADB" w:rsidRPr="00805ADB" w:rsidTr="00F52971">
        <w:trPr>
          <w:gridAfter w:val="4"/>
          <w:wAfter w:w="3212" w:type="dxa"/>
          <w:trHeight w:val="42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Расширение молокоперерабатывающего цеха к/х "Калиханұлы"</w:t>
            </w:r>
          </w:p>
        </w:tc>
        <w:tc>
          <w:tcPr>
            <w:tcW w:w="1276"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1 000,0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Расширение молокоперерабатывающего </w:t>
            </w:r>
            <w:proofErr w:type="gramStart"/>
            <w:r w:rsidRPr="00805ADB">
              <w:rPr>
                <w:rFonts w:ascii="Times New Roman" w:hAnsi="Times New Roman"/>
                <w:sz w:val="16"/>
                <w:szCs w:val="16"/>
              </w:rPr>
              <w:t>цеха  направлено</w:t>
            </w:r>
            <w:proofErr w:type="gramEnd"/>
            <w:r w:rsidRPr="00805ADB">
              <w:rPr>
                <w:rFonts w:ascii="Times New Roman" w:hAnsi="Times New Roman"/>
                <w:sz w:val="16"/>
                <w:szCs w:val="16"/>
              </w:rPr>
              <w:t xml:space="preserve"> на увеличение производственных мощностей, расширение ассортимента молочной продукции, повышение качества переработки и обеспечение стабильного сбыта молока, произведённого на собственной ферме.Будет создано 10  рабочих мест</w:t>
            </w:r>
          </w:p>
        </w:tc>
      </w:tr>
      <w:tr w:rsidR="00E04975" w:rsidRPr="00805ADB" w:rsidTr="00F52971">
        <w:trPr>
          <w:gridAfter w:val="4"/>
          <w:wAfter w:w="3212" w:type="dxa"/>
          <w:trHeight w:val="121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1.3</w:t>
            </w:r>
            <w:r w:rsidRPr="00805ADB">
              <w:rPr>
                <w:rFonts w:ascii="Times New Roman" w:hAnsi="Times New Roman"/>
                <w:sz w:val="16"/>
                <w:szCs w:val="16"/>
              </w:rPr>
              <w:br/>
              <w:t xml:space="preserve"> Доля переработки масличных культур (подсолнечник)</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МИО</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96</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78</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05"/>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15708" w:type="dxa"/>
            <w:gridSpan w:val="20"/>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r>
      <w:tr w:rsidR="00805ADB" w:rsidRPr="00805ADB" w:rsidTr="00F52971">
        <w:trPr>
          <w:gridAfter w:val="4"/>
          <w:wAfter w:w="3212" w:type="dxa"/>
          <w:trHeight w:val="1222"/>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Увеличение посевных площадей масленичных культур, по району</w:t>
            </w:r>
          </w:p>
        </w:tc>
        <w:tc>
          <w:tcPr>
            <w:tcW w:w="1276"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r w:rsidRPr="00805ADB">
              <w:rPr>
                <w:rFonts w:ascii="Times New Roman" w:hAnsi="Times New Roman"/>
                <w:sz w:val="16"/>
                <w:szCs w:val="16"/>
              </w:rPr>
              <w:br w:type="page"/>
            </w:r>
          </w:p>
        </w:tc>
        <w:tc>
          <w:tcPr>
            <w:tcW w:w="992"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тыс</w:t>
            </w:r>
            <w:proofErr w:type="gramEnd"/>
            <w:r w:rsidRPr="00805ADB">
              <w:rPr>
                <w:rFonts w:ascii="Times New Roman" w:hAnsi="Times New Roman"/>
                <w:sz w:val="16"/>
                <w:szCs w:val="16"/>
              </w:rPr>
              <w:t xml:space="preserve"> га</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31,6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34,6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34,6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34,7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36,8</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26"/>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маслобойного цеха в селе Бегень</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Бегенского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маслобойного цеха в селе Бегень осуществляется с целью переработки маслосемян подсолнечника для производства растительного масла, создания новых рабочих мест, повышения занятости сельского населения и обеспечения местного рынка качественной отечественной продукцией.Будет создано </w:t>
            </w:r>
            <w:proofErr w:type="gramStart"/>
            <w:r w:rsidRPr="00805ADB">
              <w:rPr>
                <w:rFonts w:ascii="Times New Roman" w:hAnsi="Times New Roman"/>
                <w:sz w:val="16"/>
                <w:szCs w:val="16"/>
              </w:rPr>
              <w:t>5  рабочих</w:t>
            </w:r>
            <w:proofErr w:type="gramEnd"/>
            <w:r w:rsidRPr="00805ADB">
              <w:rPr>
                <w:rFonts w:ascii="Times New Roman" w:hAnsi="Times New Roman"/>
                <w:sz w:val="16"/>
                <w:szCs w:val="16"/>
              </w:rPr>
              <w:t xml:space="preserve"> мест</w:t>
            </w:r>
          </w:p>
        </w:tc>
      </w:tr>
      <w:tr w:rsidR="00805ADB" w:rsidRPr="00805ADB" w:rsidTr="00F52971">
        <w:trPr>
          <w:gridAfter w:val="4"/>
          <w:wAfter w:w="3212" w:type="dxa"/>
          <w:trHeight w:val="1114"/>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5"/>
          <w:wAfter w:w="3241" w:type="dxa"/>
          <w:trHeight w:val="48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.10.1</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9. Повышение эффективности управления водными ресурсами</w:t>
            </w:r>
          </w:p>
        </w:tc>
      </w:tr>
      <w:tr w:rsidR="00805ADB" w:rsidRPr="00805ADB" w:rsidTr="00F52971">
        <w:trPr>
          <w:gridAfter w:val="5"/>
          <w:wAfter w:w="3241" w:type="dxa"/>
          <w:trHeight w:val="48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8. Внедрение водосберегающих технологий на орошаемых землях</w:t>
            </w:r>
          </w:p>
        </w:tc>
      </w:tr>
      <w:tr w:rsidR="00805ADB" w:rsidRPr="00805ADB" w:rsidTr="00F52971">
        <w:trPr>
          <w:gridAfter w:val="4"/>
          <w:wAfter w:w="3212" w:type="dxa"/>
          <w:trHeight w:val="159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Внедрение водосберегающих технологий по району</w:t>
            </w:r>
          </w:p>
        </w:tc>
        <w:tc>
          <w:tcPr>
            <w:tcW w:w="1276" w:type="dxa"/>
            <w:tcBorders>
              <w:top w:val="nil"/>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Тастенбеков А., ОПиСХ, акимат Бескарагайского района</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тыс</w:t>
            </w:r>
            <w:proofErr w:type="gramEnd"/>
            <w:r w:rsidRPr="00805ADB">
              <w:rPr>
                <w:rFonts w:ascii="Times New Roman" w:hAnsi="Times New Roman"/>
                <w:sz w:val="16"/>
                <w:szCs w:val="16"/>
              </w:rPr>
              <w:t xml:space="preserve"> га</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5,3</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10,1</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13,3</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80"/>
        </w:trPr>
        <w:tc>
          <w:tcPr>
            <w:tcW w:w="16273" w:type="dxa"/>
            <w:gridSpan w:val="21"/>
            <w:tcBorders>
              <w:top w:val="single" w:sz="4" w:space="0" w:color="auto"/>
              <w:left w:val="nil"/>
              <w:bottom w:val="nil"/>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xml:space="preserve">                  Мероприятие</w:t>
            </w:r>
          </w:p>
        </w:tc>
      </w:tr>
      <w:tr w:rsidR="00805ADB" w:rsidRPr="00805ADB" w:rsidTr="00F52971">
        <w:trPr>
          <w:gridAfter w:val="4"/>
          <w:wAfter w:w="3212" w:type="dxa"/>
          <w:trHeight w:val="2136"/>
        </w:trPr>
        <w:tc>
          <w:tcPr>
            <w:tcW w:w="565" w:type="dxa"/>
            <w:tcBorders>
              <w:top w:val="nil"/>
              <w:left w:val="single" w:sz="4" w:space="0" w:color="000000"/>
              <w:bottom w:val="single" w:sz="4" w:space="0" w:color="000000"/>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ТОО "Производственная компания "Астана Агро"строительство оросительных систем на 721 га (село Долонь)</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1 200,0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Увеличение урожайности сельхозкультур за счет стабильного водоснабжения.Расширение посевных площадей под высокодоходные культуры.Рост производительности и доходности сельхозпредприятия. Создание дополнительных рабочих мест в сезон и при обслуживании системы.Будет создано 3   рабочих места</w:t>
            </w:r>
          </w:p>
        </w:tc>
      </w:tr>
      <w:tr w:rsidR="00805ADB" w:rsidRPr="00805ADB" w:rsidTr="00F52971">
        <w:trPr>
          <w:gridAfter w:val="4"/>
          <w:wAfter w:w="3212" w:type="dxa"/>
          <w:trHeight w:val="790"/>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Орошение  на</w:t>
            </w:r>
            <w:proofErr w:type="gramEnd"/>
            <w:r w:rsidRPr="00805ADB">
              <w:rPr>
                <w:rFonts w:ascii="Times New Roman" w:hAnsi="Times New Roman"/>
                <w:sz w:val="16"/>
                <w:szCs w:val="16"/>
              </w:rPr>
              <w:t xml:space="preserve"> 564 га , установка дождевальных машин село Долонь, ТОО QAZAQ ONIMI</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1 000,0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3   рабочих места</w:t>
            </w:r>
          </w:p>
        </w:tc>
      </w:tr>
      <w:tr w:rsidR="00805ADB" w:rsidRPr="00805ADB" w:rsidTr="00F52971">
        <w:trPr>
          <w:gridAfter w:val="4"/>
          <w:wAfter w:w="3212" w:type="dxa"/>
          <w:trHeight w:val="986"/>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на 800 га, установка дождевальных машин село Долонь, ТОО QAZAQ ONIMI</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1 000,0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3   рабочих места</w:t>
            </w:r>
          </w:p>
        </w:tc>
      </w:tr>
      <w:tr w:rsidR="00805ADB" w:rsidRPr="00805ADB" w:rsidTr="00F52971">
        <w:trPr>
          <w:gridAfter w:val="4"/>
          <w:wAfter w:w="3212" w:type="dxa"/>
          <w:trHeight w:val="972"/>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на 416 га, установка дождевальных машин село Долонь, ТОО QAZAQ ONIMI</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720,0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3   рабочих места</w:t>
            </w:r>
          </w:p>
        </w:tc>
      </w:tr>
      <w:tr w:rsidR="00805ADB" w:rsidRPr="00805ADB" w:rsidTr="00F52971">
        <w:trPr>
          <w:gridAfter w:val="4"/>
          <w:wAfter w:w="3212" w:type="dxa"/>
          <w:trHeight w:val="843"/>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установка дождевальных машин, Глуховский с/о, ТОО Каликанулы</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1 000,0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5   рабочих мест</w:t>
            </w:r>
          </w:p>
        </w:tc>
      </w:tr>
      <w:tr w:rsidR="00805ADB" w:rsidRPr="00805ADB" w:rsidTr="00F52971">
        <w:trPr>
          <w:gridAfter w:val="4"/>
          <w:wAfter w:w="3212" w:type="dxa"/>
          <w:trHeight w:val="984"/>
        </w:trPr>
        <w:tc>
          <w:tcPr>
            <w:tcW w:w="565" w:type="dxa"/>
            <w:tcBorders>
              <w:top w:val="nil"/>
              <w:left w:val="single" w:sz="4" w:space="0" w:color="000000"/>
              <w:bottom w:val="single" w:sz="4" w:space="0" w:color="000000"/>
              <w:right w:val="nil"/>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6</w:t>
            </w:r>
          </w:p>
        </w:tc>
        <w:tc>
          <w:tcPr>
            <w:tcW w:w="2973" w:type="dxa"/>
            <w:tcBorders>
              <w:top w:val="nil"/>
              <w:left w:val="single" w:sz="4" w:space="0" w:color="auto"/>
              <w:bottom w:val="single" w:sz="4" w:space="0" w:color="auto"/>
              <w:right w:val="single" w:sz="4" w:space="0" w:color="auto"/>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установка дождевальных машин, Глуховский с/о, к/х Балке</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2   рабочих места</w:t>
            </w:r>
          </w:p>
        </w:tc>
      </w:tr>
      <w:tr w:rsidR="00805ADB" w:rsidRPr="00805ADB" w:rsidTr="00F52971">
        <w:trPr>
          <w:gridAfter w:val="4"/>
          <w:wAfter w:w="3212" w:type="dxa"/>
          <w:trHeight w:val="1500"/>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установка дождевальных машин, Долонский с/о, ф/х Бастерек</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2   рабочих места</w:t>
            </w:r>
          </w:p>
        </w:tc>
      </w:tr>
      <w:tr w:rsidR="00805ADB" w:rsidRPr="00805ADB" w:rsidTr="00F52971">
        <w:trPr>
          <w:gridAfter w:val="4"/>
          <w:wAfter w:w="3212" w:type="dxa"/>
          <w:trHeight w:val="8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установка дождевальных машин, ТОО Сақ Бескарагай</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157,7</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2   рабочих места</w:t>
            </w:r>
          </w:p>
        </w:tc>
      </w:tr>
      <w:tr w:rsidR="00805ADB" w:rsidRPr="00805ADB" w:rsidTr="00F52971">
        <w:trPr>
          <w:gridAfter w:val="4"/>
          <w:wAfter w:w="3212" w:type="dxa"/>
          <w:trHeight w:val="848"/>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установка дождевальных машин, ТОО Бескарагай Агро</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505,0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2   рабочих места</w:t>
            </w:r>
          </w:p>
        </w:tc>
      </w:tr>
      <w:tr w:rsidR="00805ADB" w:rsidRPr="00805ADB" w:rsidTr="00F52971">
        <w:trPr>
          <w:gridAfter w:val="4"/>
          <w:wAfter w:w="3212" w:type="dxa"/>
          <w:trHeight w:val="69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Орошение, установка дождевальных машин, ТОО Алғабас 2021</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приемки в экслуатацию</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295,3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Будет создано 2   рабочих места</w:t>
            </w:r>
          </w:p>
        </w:tc>
      </w:tr>
      <w:tr w:rsidR="00E04975" w:rsidRPr="00805ADB" w:rsidTr="00F52971">
        <w:trPr>
          <w:gridAfter w:val="4"/>
          <w:wAfter w:w="3212" w:type="dxa"/>
          <w:trHeight w:val="750"/>
        </w:trPr>
        <w:tc>
          <w:tcPr>
            <w:tcW w:w="565" w:type="dxa"/>
            <w:tcBorders>
              <w:top w:val="single" w:sz="4" w:space="0" w:color="000000"/>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2973"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Всего финансовые ресурсы по 2 направлению</w:t>
            </w:r>
          </w:p>
        </w:tc>
        <w:tc>
          <w:tcPr>
            <w:tcW w:w="1276" w:type="dxa"/>
            <w:tcBorders>
              <w:top w:val="single" w:sz="4" w:space="0" w:color="auto"/>
              <w:left w:val="single" w:sz="4" w:space="0" w:color="auto"/>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single" w:sz="4" w:space="0" w:color="000000"/>
              <w:left w:val="nil"/>
              <w:bottom w:val="nil"/>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млн. тенге</w:t>
            </w:r>
          </w:p>
        </w:tc>
        <w:tc>
          <w:tcPr>
            <w:tcW w:w="850"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4 220,0</w:t>
            </w:r>
          </w:p>
        </w:tc>
        <w:tc>
          <w:tcPr>
            <w:tcW w:w="851"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3 697,7</w:t>
            </w:r>
          </w:p>
        </w:tc>
        <w:tc>
          <w:tcPr>
            <w:tcW w:w="850"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7 475,3</w:t>
            </w:r>
          </w:p>
        </w:tc>
        <w:tc>
          <w:tcPr>
            <w:tcW w:w="851" w:type="dxa"/>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4 205,0</w:t>
            </w:r>
          </w:p>
        </w:tc>
        <w:tc>
          <w:tcPr>
            <w:tcW w:w="850" w:type="dxa"/>
            <w:gridSpan w:val="2"/>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2 400,0</w:t>
            </w:r>
          </w:p>
        </w:tc>
        <w:tc>
          <w:tcPr>
            <w:tcW w:w="709" w:type="dxa"/>
            <w:gridSpan w:val="2"/>
            <w:tcBorders>
              <w:top w:val="single" w:sz="4" w:space="0" w:color="auto"/>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0,0</w:t>
            </w:r>
          </w:p>
        </w:tc>
        <w:tc>
          <w:tcPr>
            <w:tcW w:w="850" w:type="dxa"/>
            <w:gridSpan w:val="2"/>
            <w:tcBorders>
              <w:top w:val="single" w:sz="4" w:space="0" w:color="auto"/>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single" w:sz="4" w:space="0" w:color="auto"/>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r>
      <w:tr w:rsidR="00E04975" w:rsidRPr="00805ADB" w:rsidTr="00F52971">
        <w:trPr>
          <w:gridAfter w:val="4"/>
          <w:wAfter w:w="3212" w:type="dxa"/>
          <w:trHeight w:val="510"/>
        </w:trPr>
        <w:tc>
          <w:tcPr>
            <w:tcW w:w="565"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2973"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Из РБ</w:t>
            </w:r>
          </w:p>
        </w:tc>
        <w:tc>
          <w:tcPr>
            <w:tcW w:w="1276" w:type="dxa"/>
            <w:tcBorders>
              <w:top w:val="nil"/>
              <w:left w:val="single" w:sz="4" w:space="0" w:color="auto"/>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single" w:sz="4" w:space="0" w:color="000000"/>
              <w:left w:val="nil"/>
              <w:bottom w:val="nil"/>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млн. тенге</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1282" w:type="dxa"/>
            <w:gridSpan w:val="3"/>
            <w:tcBorders>
              <w:top w:val="nil"/>
              <w:left w:val="nil"/>
              <w:bottom w:val="single" w:sz="4" w:space="0" w:color="000000"/>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r>
      <w:tr w:rsidR="00E04975" w:rsidRPr="00805ADB" w:rsidTr="00F52971">
        <w:trPr>
          <w:gridAfter w:val="4"/>
          <w:wAfter w:w="3212" w:type="dxa"/>
          <w:trHeight w:val="540"/>
        </w:trPr>
        <w:tc>
          <w:tcPr>
            <w:tcW w:w="565"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2973"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Из ОБ</w:t>
            </w:r>
          </w:p>
        </w:tc>
        <w:tc>
          <w:tcPr>
            <w:tcW w:w="1276" w:type="dxa"/>
            <w:tcBorders>
              <w:top w:val="nil"/>
              <w:left w:val="single" w:sz="4" w:space="0" w:color="auto"/>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single" w:sz="4" w:space="0" w:color="000000"/>
              <w:left w:val="nil"/>
              <w:bottom w:val="nil"/>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млн. тенге</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1282" w:type="dxa"/>
            <w:gridSpan w:val="3"/>
            <w:tcBorders>
              <w:top w:val="nil"/>
              <w:left w:val="nil"/>
              <w:bottom w:val="single" w:sz="4" w:space="0" w:color="000000"/>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r>
      <w:tr w:rsidR="00E04975" w:rsidRPr="00805ADB" w:rsidTr="00F52971">
        <w:trPr>
          <w:gridAfter w:val="4"/>
          <w:wAfter w:w="3212" w:type="dxa"/>
          <w:trHeight w:val="570"/>
        </w:trPr>
        <w:tc>
          <w:tcPr>
            <w:tcW w:w="565"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2973" w:type="dxa"/>
            <w:tcBorders>
              <w:top w:val="nil"/>
              <w:left w:val="single" w:sz="4" w:space="0" w:color="000000"/>
              <w:bottom w:val="single" w:sz="4" w:space="0" w:color="000000"/>
              <w:right w:val="nil"/>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Из ДИ</w:t>
            </w:r>
          </w:p>
        </w:tc>
        <w:tc>
          <w:tcPr>
            <w:tcW w:w="1276" w:type="dxa"/>
            <w:tcBorders>
              <w:top w:val="nil"/>
              <w:left w:val="single" w:sz="4" w:space="0" w:color="auto"/>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single" w:sz="4" w:space="0" w:color="000000"/>
              <w:left w:val="nil"/>
              <w:bottom w:val="nil"/>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млн. тенге</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4 220,0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3 697,7</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7 475,3</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4 205,0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2 400,0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auto"/>
              <w:right w:val="single" w:sz="4" w:space="0" w:color="auto"/>
            </w:tcBorders>
            <w:shd w:val="clear" w:color="FFFFFF"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1282" w:type="dxa"/>
            <w:gridSpan w:val="3"/>
            <w:tcBorders>
              <w:top w:val="nil"/>
              <w:left w:val="nil"/>
              <w:bottom w:val="single" w:sz="4" w:space="0" w:color="000000"/>
              <w:right w:val="single" w:sz="4" w:space="0" w:color="000000"/>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r>
      <w:tr w:rsidR="00805ADB" w:rsidRPr="00805ADB" w:rsidTr="00F52971">
        <w:trPr>
          <w:gridAfter w:val="5"/>
          <w:wAfter w:w="3241" w:type="dxa"/>
          <w:trHeight w:val="540"/>
        </w:trPr>
        <w:tc>
          <w:tcPr>
            <w:tcW w:w="16273" w:type="dxa"/>
            <w:gridSpan w:val="21"/>
            <w:tcBorders>
              <w:top w:val="single" w:sz="4" w:space="0" w:color="000000"/>
              <w:left w:val="single" w:sz="4" w:space="0" w:color="000000"/>
              <w:bottom w:val="single" w:sz="4" w:space="0" w:color="000000"/>
              <w:right w:val="single" w:sz="4" w:space="0" w:color="000000"/>
            </w:tcBorders>
            <w:shd w:val="clear" w:color="9BC2E6" w:fill="9BC2E6"/>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Направление 3: Высокое качество жизни</w:t>
            </w:r>
          </w:p>
        </w:tc>
      </w:tr>
      <w:tr w:rsidR="00E04975" w:rsidRPr="00805ADB" w:rsidTr="00F52971">
        <w:trPr>
          <w:gridAfter w:val="4"/>
          <w:wAfter w:w="3212" w:type="dxa"/>
          <w:trHeight w:val="1139"/>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6.</w:t>
            </w:r>
            <w:r w:rsidRPr="00805ADB">
              <w:rPr>
                <w:rFonts w:ascii="Times New Roman" w:hAnsi="Times New Roman"/>
                <w:sz w:val="16"/>
                <w:szCs w:val="16"/>
              </w:rPr>
              <w:br w:type="page"/>
              <w:t>Ожидаемая продолжительность жизни при рождении (по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Садыр </w:t>
            </w:r>
            <w:proofErr w:type="gramStart"/>
            <w:r w:rsidRPr="00805ADB">
              <w:rPr>
                <w:rFonts w:ascii="Times New Roman" w:hAnsi="Times New Roman"/>
                <w:sz w:val="16"/>
                <w:szCs w:val="16"/>
              </w:rPr>
              <w:t>Е.Ә.,УЗ</w:t>
            </w:r>
            <w:proofErr w:type="gramEnd"/>
            <w:r w:rsidRPr="00805ADB">
              <w:rPr>
                <w:rFonts w:ascii="Times New Roman" w:hAnsi="Times New Roman"/>
                <w:sz w:val="16"/>
                <w:szCs w:val="16"/>
              </w:rPr>
              <w:t>, акиматы районов</w:t>
            </w:r>
            <w:r w:rsidRPr="00805ADB">
              <w:rPr>
                <w:rFonts w:ascii="Times New Roman" w:hAnsi="Times New Roman"/>
                <w:sz w:val="16"/>
                <w:szCs w:val="16"/>
              </w:rPr>
              <w:br w:type="page"/>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число</w:t>
            </w:r>
            <w:proofErr w:type="gramEnd"/>
            <w:r w:rsidRPr="00805ADB">
              <w:rPr>
                <w:rFonts w:ascii="Times New Roman" w:hAnsi="Times New Roman"/>
                <w:sz w:val="16"/>
                <w:szCs w:val="16"/>
              </w:rPr>
              <w:t xml:space="preserve"> лет</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75,02</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74,9</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75,2</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75,6</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75,9</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76,3</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76,7</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.11.1</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6.  Обеспечение эффективной профилактики в сфере охраны здоровья и формирование у населения приверженности здоровому образу жизни</w:t>
            </w:r>
          </w:p>
        </w:tc>
      </w:tr>
      <w:tr w:rsidR="00805ADB"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ЦИ</w:t>
            </w:r>
            <w:r w:rsidRPr="00805ADB">
              <w:rPr>
                <w:rFonts w:ascii="Times New Roman" w:hAnsi="Times New Roman"/>
                <w:sz w:val="16"/>
                <w:szCs w:val="16"/>
              </w:rPr>
              <w:br/>
              <w:t>Увеличение доли граждан Казахстана, ведущего здоровый образ жизни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31</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37</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38</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5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9. Укрепление здоровья населения через снижение поведенческих факторов риска для профилактики неинфекционных хронических заболеваний</w:t>
            </w:r>
          </w:p>
        </w:tc>
      </w:tr>
      <w:tr w:rsidR="00E04975" w:rsidRPr="00805ADB" w:rsidTr="00F52971">
        <w:trPr>
          <w:gridAfter w:val="4"/>
          <w:wAfter w:w="3212" w:type="dxa"/>
          <w:trHeight w:val="992"/>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1.2.</w:t>
            </w:r>
            <w:r w:rsidRPr="00805ADB">
              <w:rPr>
                <w:rFonts w:ascii="Times New Roman" w:hAnsi="Times New Roman"/>
                <w:sz w:val="16"/>
                <w:szCs w:val="16"/>
              </w:rPr>
              <w:br/>
              <w:t>Снижение заболеваемости ожирением среди детей (0 – 14 лет, на 100 тыс. населения)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393"/>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1.3.</w:t>
            </w:r>
            <w:r w:rsidRPr="00805ADB">
              <w:rPr>
                <w:rFonts w:ascii="Times New Roman" w:hAnsi="Times New Roman"/>
                <w:sz w:val="16"/>
                <w:szCs w:val="16"/>
              </w:rPr>
              <w:br/>
              <w:t>Снижение заболеваемости психическими и поведенческими расстройствами, вследствие употребления психоактивных веществ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184,9</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97,73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97,73</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97,53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97,33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97,13</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10. Снижение поведенческих факторов риска для профилактики инфекционных заболеваний</w:t>
            </w:r>
          </w:p>
        </w:tc>
      </w:tr>
      <w:tr w:rsidR="00E04975" w:rsidRPr="00805ADB" w:rsidTr="00F52971">
        <w:trPr>
          <w:gridAfter w:val="4"/>
          <w:wAfter w:w="3212" w:type="dxa"/>
          <w:trHeight w:val="88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2.1</w:t>
            </w:r>
            <w:r w:rsidRPr="00805ADB">
              <w:rPr>
                <w:rFonts w:ascii="Times New Roman" w:hAnsi="Times New Roman"/>
                <w:sz w:val="16"/>
                <w:szCs w:val="16"/>
              </w:rPr>
              <w:br/>
              <w:t>Выявляемость новых зараженных ВИЧ на 1000 неинфицированного населения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0,05</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0,06</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0,07</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0,07</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0,07</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3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.11.2</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11. Улучшение доступности и качества предоставляемых медицинских услуг</w:t>
            </w:r>
          </w:p>
        </w:tc>
      </w:tr>
      <w:tr w:rsidR="00E04975" w:rsidRPr="00805ADB" w:rsidTr="00F52971">
        <w:trPr>
          <w:gridAfter w:val="4"/>
          <w:wAfter w:w="3212" w:type="dxa"/>
          <w:trHeight w:val="848"/>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.11.2.1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ЦИ </w:t>
            </w:r>
            <w:r w:rsidRPr="00805ADB">
              <w:rPr>
                <w:rFonts w:ascii="Times New Roman" w:hAnsi="Times New Roman"/>
                <w:sz w:val="16"/>
                <w:szCs w:val="16"/>
              </w:rPr>
              <w:br/>
              <w:t>Снижение стандартизованного коэффициента смертности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10,8</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8,7</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4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11. Снижение причин основных видов смертностей</w:t>
            </w:r>
          </w:p>
        </w:tc>
      </w:tr>
      <w:tr w:rsidR="00E04975" w:rsidRPr="00805ADB" w:rsidTr="00F52971">
        <w:trPr>
          <w:gridAfter w:val="4"/>
          <w:wAfter w:w="3212" w:type="dxa"/>
          <w:trHeight w:val="199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1.1</w:t>
            </w:r>
            <w:r w:rsidRPr="00805ADB">
              <w:rPr>
                <w:rFonts w:ascii="Times New Roman" w:hAnsi="Times New Roman"/>
                <w:sz w:val="16"/>
                <w:szCs w:val="16"/>
              </w:rPr>
              <w:br/>
              <w:t xml:space="preserve">Снижение стандартизованного коэффициента cмертности от болезней системы </w:t>
            </w:r>
            <w:proofErr w:type="gramStart"/>
            <w:r w:rsidRPr="00805ADB">
              <w:rPr>
                <w:rFonts w:ascii="Times New Roman" w:hAnsi="Times New Roman"/>
                <w:sz w:val="16"/>
                <w:szCs w:val="16"/>
              </w:rPr>
              <w:t xml:space="preserve">кровообращения </w:t>
            </w:r>
            <w:r w:rsidRPr="00805ADB">
              <w:rPr>
                <w:rFonts w:ascii="Times New Roman" w:hAnsi="Times New Roman"/>
                <w:sz w:val="16"/>
                <w:szCs w:val="16"/>
              </w:rPr>
              <w:br/>
              <w:t xml:space="preserve"> (</w:t>
            </w:r>
            <w:proofErr w:type="gramEnd"/>
            <w:r w:rsidRPr="00805ADB">
              <w:rPr>
                <w:rFonts w:ascii="Times New Roman" w:hAnsi="Times New Roman"/>
                <w:sz w:val="16"/>
                <w:szCs w:val="16"/>
              </w:rPr>
              <w:t>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220,1</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175,95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175,45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174,95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174,45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174,15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992"/>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1.2</w:t>
            </w:r>
            <w:r w:rsidRPr="00805ADB">
              <w:rPr>
                <w:rFonts w:ascii="Times New Roman" w:hAnsi="Times New Roman"/>
                <w:sz w:val="16"/>
                <w:szCs w:val="16"/>
              </w:rPr>
              <w:br/>
              <w:t>Снижение стандартизованного коэффициента cмертности от злокачественных заболеваний</w:t>
            </w:r>
            <w:proofErr w:type="gramStart"/>
            <w:r w:rsidRPr="00805ADB">
              <w:rPr>
                <w:rFonts w:ascii="Times New Roman" w:hAnsi="Times New Roman"/>
                <w:sz w:val="16"/>
                <w:szCs w:val="16"/>
              </w:rPr>
              <w:t xml:space="preserve">  </w:t>
            </w:r>
            <w:r w:rsidRPr="00805ADB">
              <w:rPr>
                <w:rFonts w:ascii="Times New Roman" w:hAnsi="Times New Roman"/>
                <w:sz w:val="16"/>
                <w:szCs w:val="16"/>
              </w:rPr>
              <w:br/>
              <w:t xml:space="preserve"> (</w:t>
            </w:r>
            <w:proofErr w:type="gramEnd"/>
            <w:r w:rsidRPr="00805ADB">
              <w:rPr>
                <w:rFonts w:ascii="Times New Roman" w:hAnsi="Times New Roman"/>
                <w:sz w:val="16"/>
                <w:szCs w:val="16"/>
              </w:rPr>
              <w:t>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123,1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123</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122,8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122,6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122,4</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122,2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431"/>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1.3</w:t>
            </w:r>
            <w:r w:rsidRPr="00805ADB">
              <w:rPr>
                <w:rFonts w:ascii="Times New Roman" w:hAnsi="Times New Roman"/>
                <w:sz w:val="16"/>
                <w:szCs w:val="16"/>
              </w:rPr>
              <w:br/>
              <w:t>Рост</w:t>
            </w:r>
            <w:proofErr w:type="gramEnd"/>
            <w:r w:rsidRPr="00805ADB">
              <w:rPr>
                <w:rFonts w:ascii="Times New Roman" w:hAnsi="Times New Roman"/>
                <w:sz w:val="16"/>
                <w:szCs w:val="16"/>
              </w:rPr>
              <w:t xml:space="preserve"> удельного веса выявленных первичных злокачественных новообразований на 0-I стадиях (уровень ранней диагностики)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23,9</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23,9</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23,9</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25,01</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25,02</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25,03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018"/>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Охват сельских населенных пунктов услугами передвижных медицинских комплексов и медицинских поездов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Ведомственная отчетность</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человек</w:t>
            </w:r>
            <w:proofErr w:type="gramEnd"/>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оказание</w:t>
            </w:r>
            <w:proofErr w:type="gramEnd"/>
            <w:r w:rsidRPr="00805ADB">
              <w:rPr>
                <w:rFonts w:ascii="Times New Roman" w:hAnsi="Times New Roman"/>
                <w:sz w:val="16"/>
                <w:szCs w:val="16"/>
              </w:rPr>
              <w:t xml:space="preserve"> услуг</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4 000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4 000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4 000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4 000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Охват ПМК нужен для того, чтобы жители отдалённых сёл могли получать медицинскую помощь, диагностику и профилактику без поездок в город, улучшая доступность и качество здравоохранения.</w:t>
            </w:r>
          </w:p>
        </w:tc>
      </w:tr>
      <w:tr w:rsidR="00805ADB" w:rsidRPr="00805ADB" w:rsidTr="00F52971">
        <w:trPr>
          <w:gridAfter w:val="4"/>
          <w:wAfter w:w="3212" w:type="dxa"/>
          <w:trHeight w:val="1056"/>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Охват населения скрининговыми исследованиями (Колоректальный рак, рак шейки матки, рак молочной железы)</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чел</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3 227</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2 336</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2 102</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1 892</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1 702</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1 532</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1 379</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Скрининговые исследования проводятся для раннего выявления онкологически</w:t>
            </w:r>
            <w:r w:rsidRPr="00805ADB">
              <w:rPr>
                <w:rFonts w:ascii="Times New Roman" w:hAnsi="Times New Roman"/>
                <w:sz w:val="16"/>
                <w:szCs w:val="16"/>
              </w:rPr>
              <w:lastRenderedPageBreak/>
              <w:t>х заболеваний, когда лечение наиболее эффективно.</w:t>
            </w:r>
          </w:p>
        </w:tc>
      </w:tr>
      <w:tr w:rsidR="00E04975" w:rsidRPr="00805ADB" w:rsidTr="00F52971">
        <w:trPr>
          <w:gridAfter w:val="4"/>
          <w:wAfter w:w="3212" w:type="dxa"/>
          <w:trHeight w:val="135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1.4</w:t>
            </w:r>
            <w:r w:rsidRPr="00805ADB">
              <w:rPr>
                <w:rFonts w:ascii="Times New Roman" w:hAnsi="Times New Roman"/>
                <w:sz w:val="16"/>
                <w:szCs w:val="16"/>
              </w:rPr>
              <w:br/>
              <w:t>Смертность</w:t>
            </w:r>
            <w:proofErr w:type="gramEnd"/>
            <w:r w:rsidRPr="00805ADB">
              <w:rPr>
                <w:rFonts w:ascii="Times New Roman" w:hAnsi="Times New Roman"/>
                <w:sz w:val="16"/>
                <w:szCs w:val="16"/>
              </w:rPr>
              <w:t xml:space="preserve"> в результате дорожно-транспортных происшествий на 100 тыс. населения </w:t>
            </w:r>
            <w:r w:rsidRPr="00805ADB">
              <w:rPr>
                <w:rFonts w:ascii="Times New Roman" w:hAnsi="Times New Roman"/>
                <w:sz w:val="16"/>
                <w:szCs w:val="16"/>
              </w:rPr>
              <w:br/>
              <w:t xml:space="preserve">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 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51,1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11,7</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11,6</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11,3</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1.5</w:t>
            </w:r>
            <w:r w:rsidRPr="00805ADB">
              <w:rPr>
                <w:rFonts w:ascii="Times New Roman" w:hAnsi="Times New Roman"/>
                <w:sz w:val="16"/>
                <w:szCs w:val="16"/>
              </w:rPr>
              <w:br/>
              <w:t xml:space="preserve">Снижение заболеваемости </w:t>
            </w:r>
            <w:proofErr w:type="gramStart"/>
            <w:r w:rsidRPr="00805ADB">
              <w:rPr>
                <w:rFonts w:ascii="Times New Roman" w:hAnsi="Times New Roman"/>
                <w:sz w:val="16"/>
                <w:szCs w:val="16"/>
              </w:rPr>
              <w:t>туберкулезом  (</w:t>
            </w:r>
            <w:proofErr w:type="gramEnd"/>
            <w:r w:rsidRPr="00805ADB">
              <w:rPr>
                <w:rFonts w:ascii="Times New Roman" w:hAnsi="Times New Roman"/>
                <w:sz w:val="16"/>
                <w:szCs w:val="16"/>
              </w:rPr>
              <w:t>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тыс.населения</w:t>
            </w:r>
          </w:p>
        </w:tc>
        <w:tc>
          <w:tcPr>
            <w:tcW w:w="850" w:type="dxa"/>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62</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63,1</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62</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57</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5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6. Обеспечение охраны здоровья матери и ребенка</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2.1</w:t>
            </w:r>
            <w:r w:rsidRPr="00805ADB">
              <w:rPr>
                <w:rFonts w:ascii="Times New Roman" w:hAnsi="Times New Roman"/>
                <w:sz w:val="16"/>
                <w:szCs w:val="16"/>
              </w:rPr>
              <w:br w:type="page"/>
              <w:t>Снижение младенческой смертности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1000 родившихся живы-ми</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2.2</w:t>
            </w:r>
            <w:r w:rsidRPr="00805ADB">
              <w:rPr>
                <w:rFonts w:ascii="Times New Roman" w:hAnsi="Times New Roman"/>
                <w:sz w:val="16"/>
                <w:szCs w:val="16"/>
              </w:rPr>
              <w:br/>
              <w:t>Снижение ненотальной смертности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1000 родившихся живы-ми</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2.3</w:t>
            </w:r>
            <w:r w:rsidRPr="00805ADB">
              <w:rPr>
                <w:rFonts w:ascii="Times New Roman" w:hAnsi="Times New Roman"/>
                <w:sz w:val="16"/>
                <w:szCs w:val="16"/>
              </w:rPr>
              <w:br/>
              <w:t>Увеличение</w:t>
            </w:r>
            <w:proofErr w:type="gramEnd"/>
            <w:r w:rsidRPr="00805ADB">
              <w:rPr>
                <w:rFonts w:ascii="Times New Roman" w:hAnsi="Times New Roman"/>
                <w:sz w:val="16"/>
                <w:szCs w:val="16"/>
              </w:rPr>
              <w:t xml:space="preserve"> охвата детей до 1 года проактивным наблюдением и скринингами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992"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w:t>
            </w:r>
          </w:p>
        </w:tc>
        <w:tc>
          <w:tcPr>
            <w:tcW w:w="851"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0"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86</w:t>
            </w:r>
          </w:p>
        </w:tc>
        <w:tc>
          <w:tcPr>
            <w:tcW w:w="851" w:type="dxa"/>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87</w:t>
            </w:r>
          </w:p>
        </w:tc>
        <w:tc>
          <w:tcPr>
            <w:tcW w:w="850" w:type="dxa"/>
            <w:gridSpan w:val="2"/>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88</w:t>
            </w:r>
          </w:p>
        </w:tc>
        <w:tc>
          <w:tcPr>
            <w:tcW w:w="709" w:type="dxa"/>
            <w:gridSpan w:val="2"/>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89</w:t>
            </w:r>
          </w:p>
        </w:tc>
        <w:tc>
          <w:tcPr>
            <w:tcW w:w="850" w:type="dxa"/>
            <w:gridSpan w:val="2"/>
            <w:tcBorders>
              <w:top w:val="nil"/>
              <w:left w:val="nil"/>
              <w:bottom w:val="single" w:sz="4" w:space="0" w:color="000000"/>
              <w:right w:val="single" w:sz="4" w:space="0" w:color="000000"/>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2.4</w:t>
            </w:r>
            <w:r w:rsidRPr="00805ADB">
              <w:rPr>
                <w:rFonts w:ascii="Times New Roman" w:hAnsi="Times New Roman"/>
                <w:sz w:val="16"/>
                <w:szCs w:val="16"/>
              </w:rPr>
              <w:br/>
              <w:t>Коэффициент смертности детей в возрасте до пяти лет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1000 чел.</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2,95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2.5</w:t>
            </w:r>
            <w:r w:rsidRPr="00805ADB">
              <w:rPr>
                <w:rFonts w:ascii="Times New Roman" w:hAnsi="Times New Roman"/>
                <w:sz w:val="16"/>
                <w:szCs w:val="16"/>
              </w:rPr>
              <w:br/>
              <w:t>Снижение</w:t>
            </w:r>
            <w:proofErr w:type="gramEnd"/>
            <w:r w:rsidRPr="00805ADB">
              <w:rPr>
                <w:rFonts w:ascii="Times New Roman" w:hAnsi="Times New Roman"/>
                <w:sz w:val="16"/>
                <w:szCs w:val="16"/>
              </w:rPr>
              <w:t xml:space="preserve"> материнской смертности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 родившихся живыми</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2.6</w:t>
            </w:r>
            <w:r w:rsidRPr="00805ADB">
              <w:rPr>
                <w:rFonts w:ascii="Times New Roman" w:hAnsi="Times New Roman"/>
                <w:sz w:val="16"/>
                <w:szCs w:val="16"/>
              </w:rPr>
              <w:br/>
              <w:t>Увеличение</w:t>
            </w:r>
            <w:proofErr w:type="gramEnd"/>
            <w:r w:rsidRPr="00805ADB">
              <w:rPr>
                <w:rFonts w:ascii="Times New Roman" w:hAnsi="Times New Roman"/>
                <w:sz w:val="16"/>
                <w:szCs w:val="16"/>
              </w:rPr>
              <w:t xml:space="preserve"> охвата женщин прегравидарной подготовкой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55,4</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2.7</w:t>
            </w:r>
            <w:r w:rsidRPr="00805ADB">
              <w:rPr>
                <w:rFonts w:ascii="Times New Roman" w:hAnsi="Times New Roman"/>
                <w:sz w:val="16"/>
                <w:szCs w:val="16"/>
              </w:rPr>
              <w:br/>
              <w:t>Охват</w:t>
            </w:r>
            <w:proofErr w:type="gramEnd"/>
            <w:r w:rsidRPr="00805ADB">
              <w:rPr>
                <w:rFonts w:ascii="Times New Roman" w:hAnsi="Times New Roman"/>
                <w:sz w:val="16"/>
                <w:szCs w:val="16"/>
              </w:rPr>
              <w:t xml:space="preserve"> женщин фертильного возраста (15-49 лет) современной контрацепцией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53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2.8</w:t>
            </w:r>
            <w:r w:rsidRPr="00805ADB">
              <w:rPr>
                <w:rFonts w:ascii="Times New Roman" w:hAnsi="Times New Roman"/>
                <w:sz w:val="16"/>
                <w:szCs w:val="16"/>
              </w:rPr>
              <w:br/>
              <w:t>Снижение</w:t>
            </w:r>
            <w:proofErr w:type="gramEnd"/>
            <w:r w:rsidRPr="00805ADB">
              <w:rPr>
                <w:rFonts w:ascii="Times New Roman" w:hAnsi="Times New Roman"/>
                <w:sz w:val="16"/>
                <w:szCs w:val="16"/>
              </w:rPr>
              <w:t xml:space="preserve"> рождаемости среди подростков, на 1 000 девушек в возрасте 15-17 лет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1000 соответствующего населения, девушек- подростков в возрасте 15-17 лет</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63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2.9</w:t>
            </w:r>
            <w:r w:rsidRPr="00805ADB">
              <w:rPr>
                <w:rFonts w:ascii="Times New Roman" w:hAnsi="Times New Roman"/>
                <w:sz w:val="16"/>
                <w:szCs w:val="16"/>
              </w:rPr>
              <w:br/>
              <w:t>Снижение</w:t>
            </w:r>
            <w:proofErr w:type="gramEnd"/>
            <w:r w:rsidRPr="00805ADB">
              <w:rPr>
                <w:rFonts w:ascii="Times New Roman" w:hAnsi="Times New Roman"/>
                <w:sz w:val="16"/>
                <w:szCs w:val="16"/>
              </w:rPr>
              <w:t xml:space="preserve"> заболеваемости анемией среди беременных женщин в возрасте 15-49 лет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37,8</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13. Обеспечение санитарно-эпидемиологического благополучия населения</w:t>
            </w:r>
          </w:p>
        </w:tc>
      </w:tr>
      <w:tr w:rsidR="00E04975" w:rsidRPr="00805ADB" w:rsidTr="00F52971">
        <w:trPr>
          <w:gridAfter w:val="4"/>
          <w:wAfter w:w="3212" w:type="dxa"/>
          <w:trHeight w:val="225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3.1</w:t>
            </w:r>
            <w:r w:rsidRPr="00805ADB">
              <w:rPr>
                <w:rFonts w:ascii="Times New Roman" w:hAnsi="Times New Roman"/>
                <w:sz w:val="16"/>
                <w:szCs w:val="16"/>
              </w:rPr>
              <w:br/>
              <w:t>Доля</w:t>
            </w:r>
            <w:proofErr w:type="gramEnd"/>
            <w:r w:rsidRPr="00805ADB">
              <w:rPr>
                <w:rFonts w:ascii="Times New Roman" w:hAnsi="Times New Roman"/>
                <w:sz w:val="16"/>
                <w:szCs w:val="16"/>
              </w:rPr>
              <w:t xml:space="preserve"> целевой группы населения, охваченная иммунизацией всеми вакцинами, включенными в национальные программы, не менее 95%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98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3.4</w:t>
            </w:r>
            <w:r w:rsidRPr="00805ADB">
              <w:rPr>
                <w:rFonts w:ascii="Times New Roman" w:hAnsi="Times New Roman"/>
                <w:sz w:val="16"/>
                <w:szCs w:val="16"/>
              </w:rPr>
              <w:br/>
              <w:t xml:space="preserve">Степень готовности медицинских организации к чрезвычайным ситуациям природно-техногенного </w:t>
            </w:r>
            <w:r w:rsidRPr="00805ADB">
              <w:rPr>
                <w:rFonts w:ascii="Times New Roman" w:hAnsi="Times New Roman"/>
                <w:sz w:val="16"/>
                <w:szCs w:val="16"/>
              </w:rPr>
              <w:br/>
              <w:t>характера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73</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9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14.  Повышение качества подготовки медицинских кадров и развитие медицинской науки</w:t>
            </w:r>
          </w:p>
        </w:tc>
      </w:tr>
      <w:tr w:rsidR="00E04975" w:rsidRPr="00805ADB" w:rsidTr="00F52971">
        <w:trPr>
          <w:gridAfter w:val="4"/>
          <w:wAfter w:w="3212" w:type="dxa"/>
          <w:trHeight w:val="295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4.1.</w:t>
            </w:r>
            <w:r w:rsidRPr="00805ADB">
              <w:rPr>
                <w:rFonts w:ascii="Times New Roman" w:hAnsi="Times New Roman"/>
                <w:sz w:val="16"/>
                <w:szCs w:val="16"/>
              </w:rPr>
              <w:br/>
              <w:t xml:space="preserve">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w:t>
            </w:r>
            <w:proofErr w:type="gramStart"/>
            <w:r w:rsidRPr="00805ADB">
              <w:rPr>
                <w:rFonts w:ascii="Times New Roman" w:hAnsi="Times New Roman"/>
                <w:sz w:val="16"/>
                <w:szCs w:val="16"/>
              </w:rPr>
              <w:t>регионов  (</w:t>
            </w:r>
            <w:proofErr w:type="gramEnd"/>
            <w:r w:rsidRPr="00805ADB">
              <w:rPr>
                <w:rFonts w:ascii="Times New Roman" w:hAnsi="Times New Roman"/>
                <w:sz w:val="16"/>
                <w:szCs w:val="16"/>
              </w:rPr>
              <w:t>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10 000 сельского населения</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99,8</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99,8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99,8</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99,9</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6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.11.3</w:t>
            </w:r>
          </w:p>
        </w:tc>
        <w:tc>
          <w:tcPr>
            <w:tcW w:w="15708" w:type="dxa"/>
            <w:gridSpan w:val="20"/>
            <w:tcBorders>
              <w:top w:val="single" w:sz="4" w:space="0" w:color="000000"/>
              <w:left w:val="nil"/>
              <w:bottom w:val="nil"/>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12. Обеспечение всеобщего охвата населения медицинской помощью</w:t>
            </w:r>
          </w:p>
        </w:tc>
      </w:tr>
      <w:tr w:rsidR="00805ADB" w:rsidRPr="00805ADB" w:rsidTr="00F52971">
        <w:trPr>
          <w:gridAfter w:val="5"/>
          <w:wAfter w:w="3241" w:type="dxa"/>
          <w:trHeight w:val="600"/>
        </w:trPr>
        <w:tc>
          <w:tcPr>
            <w:tcW w:w="565" w:type="dxa"/>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15. Совершенствование планирования объемов медицинских услуг и тарифной политики</w:t>
            </w:r>
          </w:p>
        </w:tc>
      </w:tr>
      <w:tr w:rsidR="00E04975" w:rsidRPr="00805ADB" w:rsidTr="00F52971">
        <w:trPr>
          <w:gridAfter w:val="4"/>
          <w:wAfter w:w="3212" w:type="dxa"/>
          <w:trHeight w:val="153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1.1</w:t>
            </w:r>
            <w:r w:rsidRPr="00805ADB">
              <w:rPr>
                <w:rFonts w:ascii="Times New Roman" w:hAnsi="Times New Roman"/>
                <w:sz w:val="16"/>
                <w:szCs w:val="16"/>
              </w:rPr>
              <w:br/>
              <w:t>Уровень</w:t>
            </w:r>
            <w:proofErr w:type="gramEnd"/>
            <w:r w:rsidRPr="00805ADB">
              <w:rPr>
                <w:rFonts w:ascii="Times New Roman" w:hAnsi="Times New Roman"/>
                <w:sz w:val="16"/>
                <w:szCs w:val="16"/>
              </w:rPr>
              <w:t xml:space="preserve"> охвата населения в системе ОСМС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Официальная стат. информация БНС </w:t>
            </w:r>
            <w:proofErr w:type="gramStart"/>
            <w:r w:rsidRPr="00805ADB">
              <w:rPr>
                <w:rFonts w:ascii="Times New Roman" w:hAnsi="Times New Roman"/>
                <w:sz w:val="16"/>
                <w:szCs w:val="16"/>
              </w:rPr>
              <w:t>АСПР,</w:t>
            </w:r>
            <w:r w:rsidRPr="00805ADB">
              <w:rPr>
                <w:rFonts w:ascii="Times New Roman" w:hAnsi="Times New Roman"/>
                <w:sz w:val="16"/>
                <w:szCs w:val="16"/>
              </w:rPr>
              <w:br/>
              <w:t>Выгрузка</w:t>
            </w:r>
            <w:proofErr w:type="gramEnd"/>
            <w:r w:rsidRPr="00805ADB">
              <w:rPr>
                <w:rFonts w:ascii="Times New Roman" w:hAnsi="Times New Roman"/>
                <w:sz w:val="16"/>
                <w:szCs w:val="16"/>
              </w:rPr>
              <w:t xml:space="preserve"> из информационной системы Saqtandyrý</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87,9</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88</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89</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89</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48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1.2</w:t>
            </w:r>
            <w:r w:rsidRPr="00805ADB">
              <w:rPr>
                <w:rFonts w:ascii="Times New Roman" w:hAnsi="Times New Roman"/>
                <w:sz w:val="16"/>
                <w:szCs w:val="16"/>
              </w:rPr>
              <w:br/>
              <w:t>Инвестиции</w:t>
            </w:r>
            <w:proofErr w:type="gramEnd"/>
            <w:r w:rsidRPr="00805ADB">
              <w:rPr>
                <w:rFonts w:ascii="Times New Roman" w:hAnsi="Times New Roman"/>
                <w:sz w:val="16"/>
                <w:szCs w:val="16"/>
              </w:rPr>
              <w:t xml:space="preserve"> в основной капитал в сфере здравоохранения (по району)</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Статистические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млрд</w:t>
            </w:r>
            <w:proofErr w:type="gramEnd"/>
            <w:r w:rsidRPr="00805ADB">
              <w:rPr>
                <w:rFonts w:ascii="Times New Roman" w:hAnsi="Times New Roman"/>
                <w:sz w:val="16"/>
                <w:szCs w:val="16"/>
              </w:rPr>
              <w:t xml:space="preserve"> тенге</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2,9</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0,01</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w:t>
            </w:r>
          </w:p>
        </w:tc>
        <w:tc>
          <w:tcPr>
            <w:tcW w:w="709" w:type="dxa"/>
            <w:gridSpan w:val="2"/>
            <w:tcBorders>
              <w:top w:val="nil"/>
              <w:left w:val="nil"/>
              <w:bottom w:val="single" w:sz="4" w:space="0" w:color="000000"/>
              <w:right w:val="single" w:sz="4" w:space="0" w:color="000000"/>
            </w:tcBorders>
            <w:shd w:val="clear" w:color="FFFF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63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16. 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tc>
      </w:tr>
      <w:tr w:rsidR="00E04975" w:rsidRPr="00805ADB" w:rsidTr="00F52971">
        <w:trPr>
          <w:gridAfter w:val="4"/>
          <w:wAfter w:w="3212" w:type="dxa"/>
          <w:trHeight w:val="163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2.5</w:t>
            </w:r>
            <w:r w:rsidRPr="00805ADB">
              <w:rPr>
                <w:rFonts w:ascii="Times New Roman" w:hAnsi="Times New Roman"/>
                <w:sz w:val="16"/>
                <w:szCs w:val="16"/>
              </w:rPr>
              <w:br w:type="page"/>
              <w:t>Снижение</w:t>
            </w:r>
            <w:proofErr w:type="gramEnd"/>
            <w:r w:rsidRPr="00805ADB">
              <w:rPr>
                <w:rFonts w:ascii="Times New Roman" w:hAnsi="Times New Roman"/>
                <w:sz w:val="16"/>
                <w:szCs w:val="16"/>
              </w:rPr>
              <w:t xml:space="preserve"> уровня износа зданий медицинских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Административные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67</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67</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67</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62</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58</w:t>
            </w:r>
          </w:p>
        </w:tc>
        <w:tc>
          <w:tcPr>
            <w:tcW w:w="709" w:type="dxa"/>
            <w:gridSpan w:val="2"/>
            <w:tcBorders>
              <w:top w:val="nil"/>
              <w:left w:val="nil"/>
              <w:bottom w:val="single" w:sz="4" w:space="0" w:color="000000"/>
              <w:right w:val="single" w:sz="4" w:space="0" w:color="000000"/>
            </w:tcBorders>
            <w:shd w:val="clear" w:color="FFFF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58</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795"/>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Капитальный ремонт медицинских объектов в селах</w:t>
            </w:r>
          </w:p>
        </w:tc>
        <w:tc>
          <w:tcPr>
            <w:tcW w:w="1276" w:type="dxa"/>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81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Капитальный ремонт здания котельной и системы отопления больницы КГП на ПХВ “Бескарагайская районная больница”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253033015</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63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Капитальный ремонт здания гаража больницыКГП на ПХВ “Бескарагайская районная больница”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Агибаев Н., КГП на ПХВ БРБ,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52,0</w:t>
            </w:r>
          </w:p>
        </w:tc>
        <w:tc>
          <w:tcPr>
            <w:tcW w:w="850" w:type="dxa"/>
            <w:gridSpan w:val="2"/>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single" w:sz="4" w:space="0" w:color="000000"/>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253033015</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83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КНИ-11</w:t>
            </w:r>
            <w:r w:rsidRPr="00805ADB">
              <w:rPr>
                <w:rFonts w:ascii="Times New Roman" w:hAnsi="Times New Roman"/>
                <w:sz w:val="16"/>
                <w:szCs w:val="16"/>
              </w:rPr>
              <w:br/>
              <w:t xml:space="preserve">Доля населения, имеющего доходы ниже величины прожиточного минимума/ниже черты бедности (по области) </w:t>
            </w:r>
          </w:p>
        </w:tc>
        <w:tc>
          <w:tcPr>
            <w:tcW w:w="1276"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Садыр Е.Ә., УКЗиСП, УЭиБП, акиматы районов и городов, </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7,3</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.12.1</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13. Содействие занятости населения и усиление адресности социальной поддержки</w:t>
            </w:r>
          </w:p>
        </w:tc>
      </w:tr>
      <w:tr w:rsidR="00805ADB" w:rsidRPr="00805ADB" w:rsidTr="00F52971">
        <w:trPr>
          <w:gridAfter w:val="4"/>
          <w:wAfter w:w="3212" w:type="dxa"/>
          <w:trHeight w:val="120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ЦИ</w:t>
            </w:r>
            <w:r w:rsidRPr="00805ADB">
              <w:rPr>
                <w:rFonts w:ascii="Times New Roman" w:hAnsi="Times New Roman"/>
                <w:sz w:val="16"/>
                <w:szCs w:val="16"/>
              </w:rPr>
              <w:br/>
              <w:t>Уровень безработицы (по району)</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 ,ОЗиСП</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4,9</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4,7</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4,6</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4,6</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80"/>
        </w:trPr>
        <w:tc>
          <w:tcPr>
            <w:tcW w:w="16273" w:type="dxa"/>
            <w:gridSpan w:val="21"/>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xml:space="preserve">               Задача 17. Трудоустройство граждан, в том числе молодежи</w:t>
            </w:r>
          </w:p>
        </w:tc>
      </w:tr>
      <w:tr w:rsidR="00E04975" w:rsidRPr="00805ADB" w:rsidTr="00F52971">
        <w:trPr>
          <w:gridAfter w:val="4"/>
          <w:wAfter w:w="3212" w:type="dxa"/>
          <w:trHeight w:val="124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1.1 Количество трудоустроенных граждан</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 ,ОЗиСП</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тыс</w:t>
            </w:r>
            <w:proofErr w:type="gramEnd"/>
            <w:r w:rsidRPr="00805ADB">
              <w:rPr>
                <w:rFonts w:ascii="Times New Roman" w:hAnsi="Times New Roman"/>
                <w:sz w:val="16"/>
                <w:szCs w:val="16"/>
              </w:rPr>
              <w:t xml:space="preserve"> человек </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0,8</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8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в</w:t>
            </w:r>
            <w:proofErr w:type="gramEnd"/>
            <w:r w:rsidRPr="00805ADB">
              <w:rPr>
                <w:rFonts w:ascii="Times New Roman" w:hAnsi="Times New Roman"/>
                <w:sz w:val="16"/>
                <w:szCs w:val="16"/>
              </w:rPr>
              <w:t xml:space="preserve"> том числе молодежи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0,3</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0,3</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0,3</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510"/>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032"/>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Ярмарка вакансий</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Карьерный центр Бескарагайского района ОА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 течение года</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Трудоустройство населения — предоставление жителям возможности найти работу.</w:t>
            </w:r>
            <w:r w:rsidRPr="00805ADB">
              <w:rPr>
                <w:rFonts w:ascii="Times New Roman" w:hAnsi="Times New Roman"/>
                <w:sz w:val="16"/>
                <w:szCs w:val="16"/>
              </w:rPr>
              <w:br/>
              <w:t>Подбор кадров для работодателей — прямой контакт с потенциальными сотрудниками.</w:t>
            </w:r>
            <w:r w:rsidRPr="00805ADB">
              <w:rPr>
                <w:rFonts w:ascii="Times New Roman" w:hAnsi="Times New Roman"/>
                <w:sz w:val="16"/>
                <w:szCs w:val="16"/>
              </w:rPr>
              <w:br/>
              <w:t>Снижение уровня безработицы в районе.</w:t>
            </w:r>
          </w:p>
        </w:tc>
      </w:tr>
      <w:tr w:rsidR="00805ADB" w:rsidRPr="00805ADB" w:rsidTr="00F52971">
        <w:trPr>
          <w:gridAfter w:val="4"/>
          <w:wAfter w:w="3212" w:type="dxa"/>
          <w:trHeight w:val="928"/>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Проведение информационно-разъяснительной работы </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Карьерный центр Бескарагайского района ОА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 течение года</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267"/>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КНИ- 7</w:t>
            </w:r>
            <w:r w:rsidRPr="00805ADB">
              <w:rPr>
                <w:rFonts w:ascii="Times New Roman" w:hAnsi="Times New Roman"/>
                <w:sz w:val="16"/>
                <w:szCs w:val="16"/>
              </w:rPr>
              <w:br/>
              <w:t xml:space="preserve">Качество результатов среднего образования на основе тестирования PISA, читательская </w:t>
            </w:r>
            <w:proofErr w:type="gramStart"/>
            <w:r w:rsidRPr="00805ADB">
              <w:rPr>
                <w:rFonts w:ascii="Times New Roman" w:hAnsi="Times New Roman"/>
                <w:sz w:val="16"/>
                <w:szCs w:val="16"/>
              </w:rPr>
              <w:t>грамотность  (</w:t>
            </w:r>
            <w:proofErr w:type="gramEnd"/>
            <w:r w:rsidRPr="00805ADB">
              <w:rPr>
                <w:rFonts w:ascii="Times New Roman" w:hAnsi="Times New Roman"/>
                <w:sz w:val="16"/>
                <w:szCs w:val="16"/>
              </w:rPr>
              <w:t>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Раханов М.А., УО, акиматы районов и городов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отчет</w:t>
            </w:r>
            <w:proofErr w:type="gramEnd"/>
            <w:r w:rsidRPr="00805ADB">
              <w:rPr>
                <w:rFonts w:ascii="Times New Roman" w:hAnsi="Times New Roman"/>
                <w:sz w:val="16"/>
                <w:szCs w:val="16"/>
              </w:rPr>
              <w:t xml:space="preserve"> ОЭСР</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баллы</w:t>
            </w:r>
            <w:proofErr w:type="gramEnd"/>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414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430</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8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14</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КНИ- 8</w:t>
            </w:r>
            <w:r w:rsidRPr="00805ADB">
              <w:rPr>
                <w:rFonts w:ascii="Times New Roman" w:hAnsi="Times New Roman"/>
                <w:sz w:val="16"/>
                <w:szCs w:val="16"/>
              </w:rPr>
              <w:br/>
              <w:t xml:space="preserve">Качество результатов среднего образования на основе тестирования PISA, математическая </w:t>
            </w:r>
            <w:proofErr w:type="gramStart"/>
            <w:r w:rsidRPr="00805ADB">
              <w:rPr>
                <w:rFonts w:ascii="Times New Roman" w:hAnsi="Times New Roman"/>
                <w:sz w:val="16"/>
                <w:szCs w:val="16"/>
              </w:rPr>
              <w:t>грамотность  (</w:t>
            </w:r>
            <w:proofErr w:type="gramEnd"/>
            <w:r w:rsidRPr="00805ADB">
              <w:rPr>
                <w:rFonts w:ascii="Times New Roman" w:hAnsi="Times New Roman"/>
                <w:sz w:val="16"/>
                <w:szCs w:val="16"/>
              </w:rPr>
              <w:t>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Раханов М.А., УО, акиматы районов и городов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отчет</w:t>
            </w:r>
            <w:proofErr w:type="gramEnd"/>
            <w:r w:rsidRPr="00805ADB">
              <w:rPr>
                <w:rFonts w:ascii="Times New Roman" w:hAnsi="Times New Roman"/>
                <w:sz w:val="16"/>
                <w:szCs w:val="16"/>
              </w:rPr>
              <w:t xml:space="preserve"> ОЭСР</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баллы</w:t>
            </w:r>
            <w:proofErr w:type="gramEnd"/>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441</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456</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134"/>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КНИ- 9</w:t>
            </w:r>
            <w:r w:rsidRPr="00805ADB">
              <w:rPr>
                <w:rFonts w:ascii="Times New Roman" w:hAnsi="Times New Roman"/>
                <w:sz w:val="16"/>
                <w:szCs w:val="16"/>
              </w:rPr>
              <w:br/>
              <w:t>Качество результатов среднего образования на основе тестирования PISA, Естественно-научная грамотность (по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Раханов М.А., УО, акиматы районов и городов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отчет</w:t>
            </w:r>
            <w:proofErr w:type="gramEnd"/>
            <w:r w:rsidRPr="00805ADB">
              <w:rPr>
                <w:rFonts w:ascii="Times New Roman" w:hAnsi="Times New Roman"/>
                <w:sz w:val="16"/>
                <w:szCs w:val="16"/>
              </w:rPr>
              <w:t xml:space="preserve"> ОЭСР</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баллы</w:t>
            </w:r>
            <w:proofErr w:type="gramEnd"/>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445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463</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5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.15.1</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14. Повышение уровня развития умений и навыков детей дошкольного возраста</w:t>
            </w:r>
          </w:p>
        </w:tc>
      </w:tr>
      <w:tr w:rsidR="00805ADB" w:rsidRPr="00805ADB" w:rsidTr="00F52971">
        <w:trPr>
          <w:gridAfter w:val="4"/>
          <w:wAfter w:w="3212" w:type="dxa"/>
          <w:trHeight w:val="1144"/>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.15.1.1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ЦИ </w:t>
            </w:r>
            <w:r w:rsidRPr="00805ADB">
              <w:rPr>
                <w:rFonts w:ascii="Times New Roman" w:hAnsi="Times New Roman"/>
                <w:sz w:val="16"/>
                <w:szCs w:val="16"/>
              </w:rPr>
              <w:br/>
              <w:t>Охват детей дошкольным воспитанием и обучением от 2 до 6 лет по району</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административные</w:t>
            </w:r>
            <w:proofErr w:type="gramEnd"/>
            <w:r w:rsidRPr="00805ADB">
              <w:rPr>
                <w:rFonts w:ascii="Times New Roman" w:hAnsi="Times New Roman"/>
                <w:sz w:val="16"/>
                <w:szCs w:val="16"/>
              </w:rPr>
              <w:t xml:space="preserve"> данные ДДО</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99,9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2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18. Повышение уровня развития умений и навыков воспитанников</w:t>
            </w:r>
          </w:p>
        </w:tc>
      </w:tr>
      <w:tr w:rsidR="00E04975" w:rsidRPr="00805ADB" w:rsidTr="00F52971">
        <w:trPr>
          <w:gridAfter w:val="4"/>
          <w:wAfter w:w="3212" w:type="dxa"/>
          <w:trHeight w:val="126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1.1</w:t>
            </w:r>
            <w:r w:rsidRPr="00805ADB">
              <w:rPr>
                <w:rFonts w:ascii="Times New Roman" w:hAnsi="Times New Roman"/>
                <w:sz w:val="16"/>
                <w:szCs w:val="16"/>
              </w:rPr>
              <w:br/>
              <w:t>Уровень предшкольной подготовки детей по району</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официальные</w:t>
            </w:r>
            <w:proofErr w:type="gramEnd"/>
            <w:r w:rsidRPr="00805ADB">
              <w:rPr>
                <w:rFonts w:ascii="Times New Roman" w:hAnsi="Times New Roman"/>
                <w:sz w:val="16"/>
                <w:szCs w:val="16"/>
              </w:rPr>
              <w:t xml:space="preserve"> данные ОО</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91,4</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91,5</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397"/>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.15.1.2</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 xml:space="preserve">ЦИ  </w:t>
            </w:r>
            <w:r w:rsidRPr="00805ADB">
              <w:rPr>
                <w:rFonts w:ascii="Times New Roman" w:hAnsi="Times New Roman"/>
                <w:sz w:val="16"/>
                <w:szCs w:val="16"/>
              </w:rPr>
              <w:br/>
              <w:t>Доля</w:t>
            </w:r>
            <w:proofErr w:type="gramEnd"/>
            <w:r w:rsidRPr="00805ADB">
              <w:rPr>
                <w:rFonts w:ascii="Times New Roman" w:hAnsi="Times New Roman"/>
                <w:sz w:val="16"/>
                <w:szCs w:val="16"/>
              </w:rPr>
              <w:t xml:space="preserve"> дошкольных организаций, соответствующих критериям оценки качества воспитания и обучения независимо от форм собственности по району</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официальные</w:t>
            </w:r>
            <w:proofErr w:type="gramEnd"/>
            <w:r w:rsidRPr="00805ADB">
              <w:rPr>
                <w:rFonts w:ascii="Times New Roman" w:hAnsi="Times New Roman"/>
                <w:sz w:val="16"/>
                <w:szCs w:val="16"/>
              </w:rPr>
              <w:t xml:space="preserve"> данные ОО</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86,9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auto"/>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61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19. Усилить кадровый потенциал системы дошкольного образования путем совершенствования системы их подготовки, повышения квалификации</w:t>
            </w:r>
          </w:p>
        </w:tc>
      </w:tr>
      <w:tr w:rsidR="00805ADB" w:rsidRPr="00805ADB" w:rsidTr="00F52971">
        <w:trPr>
          <w:gridAfter w:val="4"/>
          <w:wAfter w:w="3212" w:type="dxa"/>
          <w:trHeight w:val="282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1.1</w:t>
            </w:r>
            <w:r w:rsidRPr="00805ADB">
              <w:rPr>
                <w:rFonts w:ascii="Times New Roman" w:hAnsi="Times New Roman"/>
                <w:sz w:val="16"/>
                <w:szCs w:val="16"/>
              </w:rPr>
              <w:br/>
              <w:t>Доля педагогов, имеющих профильное образование, от общего количества руководителей, методистов, воспитателей дошкольных организаций (по району)</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94,5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96,7</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97,3</w:t>
            </w:r>
          </w:p>
        </w:tc>
        <w:tc>
          <w:tcPr>
            <w:tcW w:w="850" w:type="dxa"/>
            <w:gridSpan w:val="2"/>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8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1.2</w:t>
            </w:r>
            <w:r w:rsidRPr="00805ADB">
              <w:rPr>
                <w:rFonts w:ascii="Times New Roman" w:hAnsi="Times New Roman"/>
                <w:sz w:val="16"/>
                <w:szCs w:val="16"/>
              </w:rPr>
              <w:br/>
              <w:t>Доля педагогов дошкольных организаций, прошедших курсы повышения квалификации (по району)</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официальные</w:t>
            </w:r>
            <w:proofErr w:type="gramEnd"/>
            <w:r w:rsidRPr="00805ADB">
              <w:rPr>
                <w:rFonts w:ascii="Times New Roman" w:hAnsi="Times New Roman"/>
                <w:sz w:val="16"/>
                <w:szCs w:val="16"/>
              </w:rPr>
              <w:t xml:space="preserve"> данные ДДО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81,7</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64,8</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.15.2</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15. Создание эргономичной и безопасной среды с современной материально-технической базой</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20. Обеспечение школ комфортной, безопасной и современной образовательной средой</w:t>
            </w:r>
          </w:p>
        </w:tc>
      </w:tr>
      <w:tr w:rsidR="00805ADB" w:rsidRPr="00805ADB" w:rsidTr="00F52971">
        <w:trPr>
          <w:gridAfter w:val="4"/>
          <w:wAfter w:w="3212" w:type="dxa"/>
          <w:trHeight w:val="1483"/>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1.2</w:t>
            </w:r>
            <w:proofErr w:type="gramEnd"/>
            <w:r w:rsidRPr="00805ADB">
              <w:rPr>
                <w:rFonts w:ascii="Times New Roman" w:hAnsi="Times New Roman"/>
                <w:sz w:val="16"/>
                <w:szCs w:val="16"/>
              </w:rPr>
              <w:t xml:space="preserve"> Доля основных и средних школ, обеспеченных предметными кабинетами физики, химии, биологии, робототехники, STEM по району</w:t>
            </w:r>
          </w:p>
        </w:tc>
        <w:tc>
          <w:tcPr>
            <w:tcW w:w="1276"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Административные данные </w:t>
            </w:r>
          </w:p>
        </w:tc>
        <w:tc>
          <w:tcPr>
            <w:tcW w:w="851"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97</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24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1.3</w:t>
            </w:r>
            <w:r w:rsidRPr="00805ADB">
              <w:rPr>
                <w:rFonts w:ascii="Times New Roman" w:hAnsi="Times New Roman"/>
                <w:sz w:val="16"/>
                <w:szCs w:val="16"/>
              </w:rPr>
              <w:br/>
              <w:t>Доля школ, охваченных высокоскоростным Интернетом</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w:t>
            </w:r>
            <w:proofErr w:type="gramStart"/>
            <w:r w:rsidRPr="00805ADB">
              <w:rPr>
                <w:rFonts w:ascii="Times New Roman" w:hAnsi="Times New Roman"/>
                <w:sz w:val="16"/>
                <w:szCs w:val="16"/>
              </w:rPr>
              <w:t>Н.,ОО</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административные</w:t>
            </w:r>
            <w:proofErr w:type="gramEnd"/>
            <w:r w:rsidRPr="00805ADB">
              <w:rPr>
                <w:rFonts w:ascii="Times New Roman" w:hAnsi="Times New Roman"/>
                <w:sz w:val="16"/>
                <w:szCs w:val="16"/>
              </w:rPr>
              <w:t xml:space="preserve"> данные МИО</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79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.16.1.17.1</w:t>
            </w:r>
          </w:p>
        </w:tc>
        <w:tc>
          <w:tcPr>
            <w:tcW w:w="15708" w:type="dxa"/>
            <w:gridSpan w:val="20"/>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Цель 16. Обеспечение минимально обязательного уровня доступности объектов и услуг (благ) населению в зависимости от типа (город, численности населения) населенных пунктов </w:t>
            </w:r>
          </w:p>
        </w:tc>
      </w:tr>
      <w:tr w:rsidR="00E04975" w:rsidRPr="00805ADB" w:rsidTr="00F52971">
        <w:trPr>
          <w:gridAfter w:val="4"/>
          <w:wAfter w:w="3212" w:type="dxa"/>
          <w:trHeight w:val="1321"/>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.16.1.1.17.1.1</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ЦИ</w:t>
            </w:r>
            <w:r w:rsidRPr="00805ADB">
              <w:rPr>
                <w:rFonts w:ascii="Times New Roman" w:hAnsi="Times New Roman"/>
                <w:sz w:val="16"/>
                <w:szCs w:val="16"/>
              </w:rPr>
              <w:br/>
              <w:t>Уровень обеспеченности социальными благами и услугами в соответствии с Системой региональных стандартов по области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Садыр Е.Ә., УЭиБП, АБП, акиматы районов и городов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СНП</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56,1</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57</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57,3</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58,4</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59</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59,6</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59,6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21. Создание комфортной среды для жителей села и городов</w:t>
            </w:r>
          </w:p>
        </w:tc>
      </w:tr>
      <w:tr w:rsidR="00805ADB" w:rsidRPr="00805ADB" w:rsidTr="00F52971">
        <w:trPr>
          <w:gridAfter w:val="5"/>
          <w:wAfter w:w="3241" w:type="dxa"/>
          <w:trHeight w:val="40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Образование</w:t>
            </w:r>
          </w:p>
        </w:tc>
      </w:tr>
      <w:tr w:rsidR="00E04975" w:rsidRPr="00805ADB" w:rsidTr="00F52971">
        <w:trPr>
          <w:gridAfter w:val="4"/>
          <w:wAfter w:w="3212" w:type="dxa"/>
          <w:trHeight w:val="1290"/>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1.1</w:t>
            </w:r>
            <w:r w:rsidRPr="00805ADB">
              <w:rPr>
                <w:rFonts w:ascii="Times New Roman" w:hAnsi="Times New Roman"/>
                <w:sz w:val="16"/>
                <w:szCs w:val="16"/>
              </w:rPr>
              <w:br/>
              <w:t>Доля школ, расположенных в типовых зданиях по району</w:t>
            </w:r>
          </w:p>
        </w:tc>
        <w:tc>
          <w:tcPr>
            <w:tcW w:w="1276"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Агибаев Н, ОО, Акимат Бескарагайского района, </w:t>
            </w:r>
          </w:p>
        </w:tc>
        <w:tc>
          <w:tcPr>
            <w:tcW w:w="992"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80,9</w:t>
            </w:r>
          </w:p>
        </w:tc>
        <w:tc>
          <w:tcPr>
            <w:tcW w:w="992"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80,9</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85,7</w:t>
            </w:r>
          </w:p>
        </w:tc>
        <w:tc>
          <w:tcPr>
            <w:tcW w:w="850"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85,7</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85,7</w:t>
            </w:r>
          </w:p>
        </w:tc>
        <w:tc>
          <w:tcPr>
            <w:tcW w:w="850"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85,7</w:t>
            </w:r>
          </w:p>
        </w:tc>
        <w:tc>
          <w:tcPr>
            <w:tcW w:w="709"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85,7</w:t>
            </w:r>
          </w:p>
        </w:tc>
        <w:tc>
          <w:tcPr>
            <w:tcW w:w="850"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80"/>
        </w:trPr>
        <w:tc>
          <w:tcPr>
            <w:tcW w:w="565" w:type="dxa"/>
            <w:tcBorders>
              <w:top w:val="nil"/>
              <w:left w:val="single" w:sz="4" w:space="0" w:color="000000"/>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single" w:sz="4" w:space="0" w:color="auto"/>
              <w:right w:val="single" w:sz="4" w:space="0" w:color="auto"/>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r>
      <w:tr w:rsidR="00805ADB" w:rsidRPr="00805ADB" w:rsidTr="00F52971">
        <w:trPr>
          <w:gridAfter w:val="4"/>
          <w:wAfter w:w="3212" w:type="dxa"/>
          <w:trHeight w:val="776"/>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Комплексный капитальный ремонт здания КГУ "Канонерская средняя школа"</w:t>
            </w:r>
          </w:p>
        </w:tc>
        <w:tc>
          <w:tcPr>
            <w:tcW w:w="1276" w:type="dxa"/>
            <w:vMerge w:val="restart"/>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ОО, Акимат Бескарагайского района, </w:t>
            </w:r>
          </w:p>
        </w:tc>
        <w:tc>
          <w:tcPr>
            <w:tcW w:w="992" w:type="dxa"/>
            <w:vMerge w:val="restart"/>
            <w:tcBorders>
              <w:top w:val="nil"/>
              <w:left w:val="single" w:sz="4" w:space="0" w:color="auto"/>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vMerge w:val="restart"/>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nil"/>
              <w:left w:val="nil"/>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vMerge w:val="restart"/>
            <w:tcBorders>
              <w:top w:val="nil"/>
              <w:left w:val="nil"/>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Комплексный капитальный ремонт зданий школ проводится, чтобы восстановить здания, обновить коммуникации, отопление, крышу, окна, классы и спортзал — то есть создать комфортные и безопасные условия для учеников и учителей.</w:t>
            </w:r>
          </w:p>
        </w:tc>
      </w:tr>
      <w:tr w:rsidR="00805ADB" w:rsidRPr="00805ADB" w:rsidTr="00F52971">
        <w:trPr>
          <w:gridAfter w:val="4"/>
          <w:wAfter w:w="3212" w:type="dxa"/>
          <w:trHeight w:val="702"/>
        </w:trPr>
        <w:tc>
          <w:tcPr>
            <w:tcW w:w="565"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288,0</w:t>
            </w:r>
          </w:p>
        </w:tc>
        <w:tc>
          <w:tcPr>
            <w:tcW w:w="709" w:type="dxa"/>
            <w:gridSpan w:val="2"/>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261067015</w:t>
            </w:r>
          </w:p>
        </w:tc>
        <w:tc>
          <w:tcPr>
            <w:tcW w:w="1282" w:type="dxa"/>
            <w:gridSpan w:val="3"/>
            <w:vMerge/>
            <w:tcBorders>
              <w:top w:val="nil"/>
              <w:left w:val="nil"/>
              <w:bottom w:val="nil"/>
              <w:right w:val="nil"/>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12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1.2</w:t>
            </w:r>
            <w:r w:rsidRPr="00805ADB">
              <w:rPr>
                <w:rFonts w:ascii="Times New Roman" w:hAnsi="Times New Roman"/>
                <w:sz w:val="16"/>
                <w:szCs w:val="16"/>
              </w:rPr>
              <w:br/>
              <w:t>Охват детей дополнительным образованием</w:t>
            </w:r>
          </w:p>
        </w:tc>
        <w:tc>
          <w:tcPr>
            <w:tcW w:w="1276"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Агибаев Н, ОО, Акимат Бескарагайского района,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Ведомственные данные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96,8</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10"/>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15708" w:type="dxa"/>
            <w:gridSpan w:val="20"/>
            <w:tcBorders>
              <w:top w:val="single" w:sz="4" w:space="0" w:color="000000"/>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r>
      <w:tr w:rsidR="00805ADB" w:rsidRPr="00805ADB" w:rsidTr="00F52971">
        <w:trPr>
          <w:gridAfter w:val="4"/>
          <w:wAfter w:w="3212" w:type="dxa"/>
          <w:trHeight w:val="1393"/>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детского летнего оздоровительного лагеря на 300 мест по адресу: область Абай, Бескарагайский район, с/о Карабасский, озеро Шипалы"</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ЖКХ,ПТиАД</w:t>
            </w:r>
            <w:proofErr w:type="gramEnd"/>
            <w:r w:rsidRPr="00805ADB">
              <w:rPr>
                <w:rFonts w:ascii="Times New Roman" w:hAnsi="Times New Roman"/>
                <w:sz w:val="16"/>
                <w:szCs w:val="16"/>
              </w:rPr>
              <w:t>, ОО, Акимат Бескарагайского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1750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1750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399"/>
        </w:trPr>
        <w:tc>
          <w:tcPr>
            <w:tcW w:w="565" w:type="dxa"/>
            <w:tcBorders>
              <w:top w:val="nil"/>
              <w:left w:val="single" w:sz="4" w:space="0" w:color="000000"/>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1.3</w:t>
            </w:r>
            <w:r w:rsidRPr="00805ADB">
              <w:rPr>
                <w:rFonts w:ascii="Times New Roman" w:hAnsi="Times New Roman"/>
                <w:sz w:val="16"/>
                <w:szCs w:val="16"/>
              </w:rPr>
              <w:br/>
              <w:t>Доля объектов технического и профессионального, послесреднего образования (ТиПО), расположенных в типовых зданиях</w:t>
            </w:r>
          </w:p>
        </w:tc>
        <w:tc>
          <w:tcPr>
            <w:tcW w:w="1276" w:type="dxa"/>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Агибаев Н, ОО, Акимат Бескарагайского района</w:t>
            </w:r>
          </w:p>
        </w:tc>
        <w:tc>
          <w:tcPr>
            <w:tcW w:w="992" w:type="dxa"/>
            <w:tcBorders>
              <w:top w:val="single" w:sz="4" w:space="0" w:color="000000"/>
              <w:left w:val="single" w:sz="4" w:space="0" w:color="000000"/>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Ведомственные данные </w:t>
            </w:r>
          </w:p>
        </w:tc>
        <w:tc>
          <w:tcPr>
            <w:tcW w:w="851" w:type="dxa"/>
            <w:tcBorders>
              <w:top w:val="single" w:sz="4" w:space="0" w:color="000000"/>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000000"/>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992"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95"/>
        </w:trPr>
        <w:tc>
          <w:tcPr>
            <w:tcW w:w="565" w:type="dxa"/>
            <w:tcBorders>
              <w:top w:val="single" w:sz="4" w:space="0" w:color="auto"/>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Здравоохранение</w:t>
            </w:r>
          </w:p>
        </w:tc>
      </w:tr>
      <w:tr w:rsidR="00E04975" w:rsidRPr="00805ADB" w:rsidTr="00F52971">
        <w:trPr>
          <w:gridAfter w:val="4"/>
          <w:wAfter w:w="3212" w:type="dxa"/>
          <w:trHeight w:val="1559"/>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2.1</w:t>
            </w:r>
            <w:r w:rsidRPr="00805ADB">
              <w:rPr>
                <w:rFonts w:ascii="Times New Roman" w:hAnsi="Times New Roman"/>
                <w:sz w:val="16"/>
                <w:szCs w:val="16"/>
              </w:rPr>
              <w:br/>
              <w:t>Охват населенных пунктов первичной медико-санитарной и консультативно-диагностической помощью</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Бескарагайского района Агибаев Н, 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Ведомственные данные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92,8</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92,8</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92,8</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92,9</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93,0</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93,1</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93,2</w:t>
            </w:r>
          </w:p>
        </w:tc>
        <w:tc>
          <w:tcPr>
            <w:tcW w:w="850"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современных </w:t>
            </w:r>
            <w:proofErr w:type="gramStart"/>
            <w:r w:rsidRPr="00805ADB">
              <w:rPr>
                <w:rFonts w:ascii="Times New Roman" w:hAnsi="Times New Roman"/>
                <w:sz w:val="16"/>
                <w:szCs w:val="16"/>
              </w:rPr>
              <w:t>МП,ФАП</w:t>
            </w:r>
            <w:proofErr w:type="gramEnd"/>
            <w:r w:rsidRPr="00805ADB">
              <w:rPr>
                <w:rFonts w:ascii="Times New Roman" w:hAnsi="Times New Roman"/>
                <w:sz w:val="16"/>
                <w:szCs w:val="16"/>
              </w:rPr>
              <w:t xml:space="preserve"> и ВА позволит оказывать первичную медико-санитарной помощь жителям села и ближайших населённых пунктов, улучшит качество и доступности медицинских услуг. Позволит создать рабочие места</w:t>
            </w:r>
          </w:p>
        </w:tc>
      </w:tr>
      <w:tr w:rsidR="00E04975" w:rsidRPr="00805ADB" w:rsidTr="00F52971">
        <w:trPr>
          <w:gridAfter w:val="4"/>
          <w:wAfter w:w="3212" w:type="dxa"/>
          <w:trHeight w:val="600"/>
        </w:trPr>
        <w:tc>
          <w:tcPr>
            <w:tcW w:w="565" w:type="dxa"/>
            <w:tcBorders>
              <w:top w:val="nil"/>
              <w:left w:val="single" w:sz="4" w:space="0" w:color="000000"/>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1276" w:type="dxa"/>
            <w:tcBorders>
              <w:top w:val="nil"/>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single" w:sz="4" w:space="0" w:color="auto"/>
              <w:bottom w:val="single" w:sz="4" w:space="0" w:color="auto"/>
              <w:right w:val="single" w:sz="4" w:space="0" w:color="auto"/>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885"/>
        </w:trPr>
        <w:tc>
          <w:tcPr>
            <w:tcW w:w="5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ФАП в ст. Бегень, Бескарагайского района, области Абай </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Бескарагайского района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FFFFFF"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355"/>
        </w:trPr>
        <w:tc>
          <w:tcPr>
            <w:tcW w:w="565"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 </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300,0</w:t>
            </w:r>
          </w:p>
        </w:tc>
        <w:tc>
          <w:tcPr>
            <w:tcW w:w="709" w:type="dxa"/>
            <w:gridSpan w:val="2"/>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02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врачебной амбулатории в с. Канонерка, Бескарагайского района, области Абай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vMerge w:val="restart"/>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37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 </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450,0</w:t>
            </w:r>
          </w:p>
        </w:tc>
        <w:tc>
          <w:tcPr>
            <w:tcW w:w="709" w:type="dxa"/>
            <w:gridSpan w:val="2"/>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медицинского пункта в с. Бозтал, Бескарагайского района, </w:t>
            </w:r>
            <w:r w:rsidRPr="00805ADB">
              <w:rPr>
                <w:rFonts w:ascii="Times New Roman" w:hAnsi="Times New Roman"/>
                <w:sz w:val="16"/>
                <w:szCs w:val="16"/>
              </w:rPr>
              <w:lastRenderedPageBreak/>
              <w:t>области Абай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xml:space="preserve">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w:t>
            </w:r>
            <w:r w:rsidRPr="00805ADB">
              <w:rPr>
                <w:rFonts w:ascii="Times New Roman" w:hAnsi="Times New Roman"/>
                <w:sz w:val="16"/>
                <w:szCs w:val="16"/>
              </w:rPr>
              <w:lastRenderedPageBreak/>
              <w:t>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w:t>
            </w:r>
            <w:r w:rsidRPr="00805ADB">
              <w:rPr>
                <w:rFonts w:ascii="Times New Roman" w:hAnsi="Times New Roman"/>
                <w:sz w:val="16"/>
                <w:szCs w:val="16"/>
              </w:rPr>
              <w:lastRenderedPageBreak/>
              <w:t>эксплуатацию</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52"/>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 </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230,0</w:t>
            </w:r>
          </w:p>
        </w:tc>
        <w:tc>
          <w:tcPr>
            <w:tcW w:w="709" w:type="dxa"/>
            <w:gridSpan w:val="2"/>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91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4</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нового здания МП с. Жыланды Бескарагайского района области Абай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2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 </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230,0</w:t>
            </w:r>
          </w:p>
        </w:tc>
        <w:tc>
          <w:tcPr>
            <w:tcW w:w="709" w:type="dxa"/>
            <w:gridSpan w:val="2"/>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0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медпункта в селе Кривинка Бескарагайского района области Абай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90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 </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230,0</w:t>
            </w:r>
          </w:p>
        </w:tc>
        <w:tc>
          <w:tcPr>
            <w:tcW w:w="850"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64"/>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врачебной амбулатории в селе Мостик Бескарагайского района области Абай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КГП на ПХВ </w:t>
            </w:r>
            <w:proofErr w:type="gramStart"/>
            <w:r w:rsidRPr="00805ADB">
              <w:rPr>
                <w:rFonts w:ascii="Times New Roman" w:hAnsi="Times New Roman"/>
                <w:sz w:val="16"/>
                <w:szCs w:val="16"/>
              </w:rPr>
              <w:t>БРБ,Акимат</w:t>
            </w:r>
            <w:proofErr w:type="gramEnd"/>
            <w:r w:rsidRPr="00805ADB">
              <w:rPr>
                <w:rFonts w:ascii="Times New Roman" w:hAnsi="Times New Roman"/>
                <w:sz w:val="16"/>
                <w:szCs w:val="16"/>
              </w:rPr>
              <w:t xml:space="preserve">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02"/>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 </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450,0</w:t>
            </w:r>
          </w:p>
        </w:tc>
        <w:tc>
          <w:tcPr>
            <w:tcW w:w="850"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Культура</w:t>
            </w:r>
          </w:p>
        </w:tc>
      </w:tr>
      <w:tr w:rsidR="00805ADB" w:rsidRPr="00805ADB" w:rsidTr="00F52971">
        <w:trPr>
          <w:gridAfter w:val="4"/>
          <w:wAfter w:w="3212" w:type="dxa"/>
          <w:trHeight w:val="112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3.1</w:t>
            </w:r>
            <w:r w:rsidRPr="00805ADB">
              <w:rPr>
                <w:rFonts w:ascii="Times New Roman" w:hAnsi="Times New Roman"/>
                <w:sz w:val="16"/>
                <w:szCs w:val="16"/>
              </w:rPr>
              <w:br/>
              <w:t>Рост обеспеченности объектами и услугами культуры по области</w:t>
            </w:r>
          </w:p>
        </w:tc>
        <w:tc>
          <w:tcPr>
            <w:tcW w:w="1276"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Бескарагайского района Агибаев Н., ОВПКРЯиС, Акимат Бескарагайского района, </w:t>
            </w:r>
          </w:p>
        </w:tc>
        <w:tc>
          <w:tcPr>
            <w:tcW w:w="992"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Ед.</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строительство</w:t>
            </w:r>
            <w:proofErr w:type="gramEnd"/>
            <w:r w:rsidRPr="00805ADB">
              <w:rPr>
                <w:rFonts w:ascii="Times New Roman" w:hAnsi="Times New Roman"/>
                <w:sz w:val="16"/>
                <w:szCs w:val="16"/>
              </w:rPr>
              <w:t xml:space="preserve"> по району</w:t>
            </w:r>
          </w:p>
        </w:tc>
        <w:tc>
          <w:tcPr>
            <w:tcW w:w="1276"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Ед.</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ремонт</w:t>
            </w:r>
            <w:proofErr w:type="gramEnd"/>
            <w:r w:rsidRPr="00805ADB">
              <w:rPr>
                <w:rFonts w:ascii="Times New Roman" w:hAnsi="Times New Roman"/>
                <w:sz w:val="16"/>
                <w:szCs w:val="16"/>
              </w:rPr>
              <w:t xml:space="preserve"> по району</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Ед.</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r>
      <w:tr w:rsidR="00E04975" w:rsidRPr="00805ADB" w:rsidTr="00F52971">
        <w:trPr>
          <w:gridAfter w:val="4"/>
          <w:wAfter w:w="3212" w:type="dxa"/>
          <w:trHeight w:val="375"/>
        </w:trPr>
        <w:tc>
          <w:tcPr>
            <w:tcW w:w="565" w:type="dxa"/>
            <w:tcBorders>
              <w:top w:val="nil"/>
              <w:left w:val="single" w:sz="4" w:space="0" w:color="000000"/>
              <w:bottom w:val="nil"/>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76"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230"/>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w:t>
            </w:r>
          </w:p>
        </w:tc>
        <w:tc>
          <w:tcPr>
            <w:tcW w:w="29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Дома культуры на 100 мест в селе Бегень </w:t>
            </w:r>
          </w:p>
        </w:tc>
        <w:tc>
          <w:tcPr>
            <w:tcW w:w="1276" w:type="dxa"/>
            <w:vMerge w:val="restart"/>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ОВПКРЯиС, Акимат Бескарагайского района,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w:t>
            </w:r>
          </w:p>
        </w:tc>
        <w:tc>
          <w:tcPr>
            <w:tcW w:w="850"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single" w:sz="4" w:space="0" w:color="000000"/>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Создание современного культурного центра, обеспечивающего условия для организации досуга, проведения культурных, образовательных и общественных мероприятий, а также для развития творческих способностей жителей села. Создание 5 рабочих мест</w:t>
            </w:r>
          </w:p>
        </w:tc>
      </w:tr>
      <w:tr w:rsidR="00805ADB" w:rsidRPr="00805ADB" w:rsidTr="00F52971">
        <w:trPr>
          <w:gridAfter w:val="4"/>
          <w:wAfter w:w="3212" w:type="dxa"/>
          <w:trHeight w:val="645"/>
        </w:trPr>
        <w:tc>
          <w:tcPr>
            <w:tcW w:w="565"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000000"/>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271,9</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271097015</w:t>
            </w:r>
          </w:p>
        </w:tc>
        <w:tc>
          <w:tcPr>
            <w:tcW w:w="1282" w:type="dxa"/>
            <w:gridSpan w:val="3"/>
            <w:vMerge/>
            <w:tcBorders>
              <w:top w:val="single" w:sz="4" w:space="0" w:color="000000"/>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45"/>
        </w:trPr>
        <w:tc>
          <w:tcPr>
            <w:tcW w:w="565"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000000"/>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271097011</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45"/>
        </w:trPr>
        <w:tc>
          <w:tcPr>
            <w:tcW w:w="565"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Дома культуры на 100 мест в селе Ерназар</w:t>
            </w:r>
          </w:p>
        </w:tc>
        <w:tc>
          <w:tcPr>
            <w:tcW w:w="1276" w:type="dxa"/>
            <w:vMerge w:val="restart"/>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ОВПКРЯиС, Акимат Бескарагайского района,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w:t>
            </w:r>
          </w:p>
        </w:tc>
        <w:tc>
          <w:tcPr>
            <w:tcW w:w="850" w:type="dxa"/>
            <w:vMerge w:val="restart"/>
            <w:tcBorders>
              <w:top w:val="nil"/>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855"/>
        </w:trPr>
        <w:tc>
          <w:tcPr>
            <w:tcW w:w="565"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109,3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271097015</w:t>
            </w:r>
          </w:p>
        </w:tc>
        <w:tc>
          <w:tcPr>
            <w:tcW w:w="1282" w:type="dxa"/>
            <w:gridSpan w:val="3"/>
            <w:vMerge w:val="restart"/>
            <w:tcBorders>
              <w:top w:val="single" w:sz="4" w:space="0" w:color="auto"/>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Создание 5 рабочих мест</w:t>
            </w:r>
          </w:p>
        </w:tc>
      </w:tr>
      <w:tr w:rsidR="00805ADB" w:rsidRPr="00805ADB" w:rsidTr="00F52971">
        <w:trPr>
          <w:gridAfter w:val="4"/>
          <w:wAfter w:w="3212" w:type="dxa"/>
          <w:trHeight w:val="825"/>
        </w:trPr>
        <w:tc>
          <w:tcPr>
            <w:tcW w:w="565"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645,3</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271097011</w:t>
            </w:r>
          </w:p>
        </w:tc>
        <w:tc>
          <w:tcPr>
            <w:tcW w:w="1282" w:type="dxa"/>
            <w:gridSpan w:val="3"/>
            <w:vMerge/>
            <w:tcBorders>
              <w:top w:val="single" w:sz="4" w:space="0" w:color="auto"/>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82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Дома культуры на 100 мест в селе Глуховка</w:t>
            </w:r>
          </w:p>
        </w:tc>
        <w:tc>
          <w:tcPr>
            <w:tcW w:w="1276" w:type="dxa"/>
            <w:vMerge w:val="restart"/>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ОВПКЯиС, Акимат Бескарагайского района, </w:t>
            </w:r>
          </w:p>
        </w:tc>
        <w:tc>
          <w:tcPr>
            <w:tcW w:w="992"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w:t>
            </w:r>
          </w:p>
        </w:tc>
        <w:tc>
          <w:tcPr>
            <w:tcW w:w="850" w:type="dxa"/>
            <w:vMerge w:val="restart"/>
            <w:tcBorders>
              <w:top w:val="nil"/>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6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264,1</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271097015</w:t>
            </w:r>
          </w:p>
        </w:tc>
        <w:tc>
          <w:tcPr>
            <w:tcW w:w="1282" w:type="dxa"/>
            <w:gridSpan w:val="3"/>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Создание 5 рабочих мест</w:t>
            </w:r>
          </w:p>
        </w:tc>
      </w:tr>
      <w:tr w:rsidR="00805ADB" w:rsidRPr="00805ADB" w:rsidTr="00F52971">
        <w:trPr>
          <w:gridAfter w:val="4"/>
          <w:wAfter w:w="3212" w:type="dxa"/>
          <w:trHeight w:val="544"/>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172,913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271097011</w:t>
            </w:r>
          </w:p>
        </w:tc>
        <w:tc>
          <w:tcPr>
            <w:tcW w:w="1282" w:type="dxa"/>
            <w:gridSpan w:val="3"/>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E04975" w:rsidRPr="00805ADB" w:rsidTr="00F52971">
        <w:trPr>
          <w:gridAfter w:val="4"/>
          <w:wAfter w:w="3212" w:type="dxa"/>
          <w:trHeight w:val="425"/>
        </w:trPr>
        <w:tc>
          <w:tcPr>
            <w:tcW w:w="565" w:type="dxa"/>
            <w:vMerge w:val="restart"/>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vMerge w:val="restart"/>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Капитальный </w:t>
            </w:r>
            <w:proofErr w:type="gramStart"/>
            <w:r w:rsidRPr="00805ADB">
              <w:rPr>
                <w:rFonts w:ascii="Times New Roman" w:hAnsi="Times New Roman"/>
                <w:sz w:val="16"/>
                <w:szCs w:val="16"/>
              </w:rPr>
              <w:t>ремонт  объектов</w:t>
            </w:r>
            <w:proofErr w:type="gramEnd"/>
            <w:r w:rsidRPr="00805ADB">
              <w:rPr>
                <w:rFonts w:ascii="Times New Roman" w:hAnsi="Times New Roman"/>
                <w:sz w:val="16"/>
                <w:szCs w:val="16"/>
              </w:rPr>
              <w:t xml:space="preserve"> культуры</w:t>
            </w:r>
          </w:p>
        </w:tc>
        <w:tc>
          <w:tcPr>
            <w:tcW w:w="1276" w:type="dxa"/>
            <w:vMerge w:val="restart"/>
            <w:tcBorders>
              <w:top w:val="nil"/>
              <w:left w:val="single" w:sz="4" w:space="0" w:color="000000"/>
              <w:bottom w:val="single" w:sz="4" w:space="0" w:color="000000"/>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auto"/>
              <w:right w:val="single" w:sz="4" w:space="0" w:color="auto"/>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nil"/>
              <w:bottom w:val="single" w:sz="4" w:space="0" w:color="000000"/>
              <w:right w:val="nil"/>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auto"/>
              <w:bottom w:val="single" w:sz="4" w:space="0" w:color="auto"/>
              <w:right w:val="single" w:sz="4" w:space="0" w:color="auto"/>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nil"/>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single" w:sz="4" w:space="0" w:color="auto"/>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single" w:sz="4" w:space="0" w:color="auto"/>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single" w:sz="4" w:space="0" w:color="auto"/>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nil"/>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97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Капитальный ремонт дома культуры в с Бескарагай </w:t>
            </w:r>
          </w:p>
        </w:tc>
        <w:tc>
          <w:tcPr>
            <w:tcW w:w="1276"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ОВПКРЯиС, Акимат Бескарагайского района, </w:t>
            </w:r>
          </w:p>
        </w:tc>
        <w:tc>
          <w:tcPr>
            <w:tcW w:w="992" w:type="dxa"/>
            <w:vMerge w:val="restart"/>
            <w:tcBorders>
              <w:top w:val="single" w:sz="4" w:space="0" w:color="auto"/>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590</w:t>
            </w:r>
          </w:p>
        </w:tc>
        <w:tc>
          <w:tcPr>
            <w:tcW w:w="709" w:type="dxa"/>
            <w:gridSpan w:val="2"/>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748032028</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6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Капитальный ремонт сельского клуба в с Кара-Мырза </w:t>
            </w:r>
          </w:p>
        </w:tc>
        <w:tc>
          <w:tcPr>
            <w:tcW w:w="1276"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ОВПКРЯиС, Акимат Бескарагайского района,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420</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748032028</w:t>
            </w:r>
          </w:p>
        </w:tc>
        <w:tc>
          <w:tcPr>
            <w:tcW w:w="1282" w:type="dxa"/>
            <w:gridSpan w:val="3"/>
            <w:vMerge w:val="restart"/>
            <w:tcBorders>
              <w:top w:val="nil"/>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5"/>
          <w:wAfter w:w="3241" w:type="dxa"/>
          <w:trHeight w:val="3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Спорт</w:t>
            </w:r>
          </w:p>
        </w:tc>
      </w:tr>
      <w:tr w:rsidR="00805ADB" w:rsidRPr="00805ADB" w:rsidTr="00F52971">
        <w:trPr>
          <w:gridAfter w:val="4"/>
          <w:wAfter w:w="3212" w:type="dxa"/>
          <w:trHeight w:val="187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4.1</w:t>
            </w:r>
            <w:r w:rsidRPr="00805ADB">
              <w:rPr>
                <w:rFonts w:ascii="Times New Roman" w:hAnsi="Times New Roman"/>
                <w:sz w:val="16"/>
                <w:szCs w:val="16"/>
              </w:rPr>
              <w:br w:type="page"/>
              <w:t>Доведение численности граждан, занимающихся физической культурой и спортом, до 52 % от общего населения (по района)</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Агибаев Н., ОВПКРЯиС, Акимат Бескарагайского района</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административные</w:t>
            </w:r>
            <w:proofErr w:type="gramEnd"/>
            <w:r w:rsidRPr="00805ADB">
              <w:rPr>
                <w:rFonts w:ascii="Times New Roman" w:hAnsi="Times New Roman"/>
                <w:sz w:val="16"/>
                <w:szCs w:val="16"/>
              </w:rPr>
              <w:t xml:space="preserve"> данные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44,4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46,4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48,4</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50,4</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52</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510"/>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Мероприятие </w:t>
            </w:r>
          </w:p>
        </w:tc>
        <w:tc>
          <w:tcPr>
            <w:tcW w:w="1276"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890"/>
        </w:trPr>
        <w:tc>
          <w:tcPr>
            <w:tcW w:w="565" w:type="dxa"/>
            <w:tcBorders>
              <w:top w:val="nil"/>
              <w:left w:val="single" w:sz="4" w:space="0" w:color="000000"/>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спортивных объектов и реконструкция стадионов</w:t>
            </w:r>
          </w:p>
        </w:tc>
        <w:tc>
          <w:tcPr>
            <w:tcW w:w="1276"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Агибаев Н., ОВПКРЯиС, Акимат Бескарагайского района</w:t>
            </w:r>
          </w:p>
        </w:tc>
        <w:tc>
          <w:tcPr>
            <w:tcW w:w="992"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млн.тенге</w:t>
            </w:r>
          </w:p>
        </w:tc>
        <w:tc>
          <w:tcPr>
            <w:tcW w:w="850" w:type="dxa"/>
            <w:tcBorders>
              <w:top w:val="nil"/>
              <w:left w:val="nil"/>
              <w:bottom w:val="nil"/>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173,8</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706,2</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106,7</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519,8</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700</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60"/>
        </w:trPr>
        <w:tc>
          <w:tcPr>
            <w:tcW w:w="5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спортивного комплекса в селе Глуховка</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ОВПКРЯиС, Акимат Бескарагайског</w:t>
            </w:r>
            <w:r w:rsidRPr="00805ADB">
              <w:rPr>
                <w:rFonts w:ascii="Times New Roman" w:hAnsi="Times New Roman"/>
                <w:sz w:val="16"/>
                <w:szCs w:val="16"/>
              </w:rPr>
              <w:lastRenderedPageBreak/>
              <w:t>о района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ед</w:t>
            </w:r>
            <w:proofErr w:type="gramEnd"/>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w:t>
            </w:r>
            <w:r w:rsidRPr="00805ADB">
              <w:rPr>
                <w:rFonts w:ascii="Times New Roman" w:hAnsi="Times New Roman"/>
                <w:sz w:val="16"/>
                <w:szCs w:val="16"/>
              </w:rPr>
              <w:lastRenderedPageBreak/>
              <w:t>ацию</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Будет </w:t>
            </w:r>
            <w:proofErr w:type="gramStart"/>
            <w:r w:rsidRPr="00805ADB">
              <w:rPr>
                <w:rFonts w:ascii="Times New Roman" w:hAnsi="Times New Roman"/>
                <w:sz w:val="16"/>
                <w:szCs w:val="16"/>
              </w:rPr>
              <w:t>создано  10</w:t>
            </w:r>
            <w:proofErr w:type="gramEnd"/>
            <w:r w:rsidRPr="00805ADB">
              <w:rPr>
                <w:rFonts w:ascii="Times New Roman" w:hAnsi="Times New Roman"/>
                <w:sz w:val="16"/>
                <w:szCs w:val="16"/>
              </w:rPr>
              <w:t>-15 рабочих мест</w:t>
            </w:r>
          </w:p>
        </w:tc>
      </w:tr>
      <w:tr w:rsidR="00805ADB" w:rsidRPr="00805ADB" w:rsidTr="00F52971">
        <w:trPr>
          <w:gridAfter w:val="4"/>
          <w:wAfter w:w="3212" w:type="dxa"/>
          <w:trHeight w:val="702"/>
        </w:trPr>
        <w:tc>
          <w:tcPr>
            <w:tcW w:w="565"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271114015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01"/>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спортивного модуля в селе Ерназар </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ОВПКРЯиС,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ед</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271097011</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251"/>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20,0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519,8</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Будет </w:t>
            </w:r>
            <w:proofErr w:type="gramStart"/>
            <w:r w:rsidRPr="00805ADB">
              <w:rPr>
                <w:rFonts w:ascii="Times New Roman" w:hAnsi="Times New Roman"/>
                <w:sz w:val="16"/>
                <w:szCs w:val="16"/>
              </w:rPr>
              <w:t>создано  10</w:t>
            </w:r>
            <w:proofErr w:type="gramEnd"/>
            <w:r w:rsidRPr="00805ADB">
              <w:rPr>
                <w:rFonts w:ascii="Times New Roman" w:hAnsi="Times New Roman"/>
                <w:sz w:val="16"/>
                <w:szCs w:val="16"/>
              </w:rPr>
              <w:t>-15 рабочих мест</w:t>
            </w:r>
          </w:p>
        </w:tc>
      </w:tr>
      <w:tr w:rsidR="00805ADB" w:rsidRPr="00805ADB" w:rsidTr="00F52971">
        <w:trPr>
          <w:gridAfter w:val="4"/>
          <w:wAfter w:w="3212" w:type="dxa"/>
          <w:trHeight w:val="78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бассейна в селе Бескарагай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ОВПКРЯиС,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ед</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ввода в эксплуатацию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173,8</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271097011</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377,9</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НФ</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271097032</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9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228,3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86,7</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271097015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Будет </w:t>
            </w:r>
            <w:proofErr w:type="gramStart"/>
            <w:r w:rsidRPr="00805ADB">
              <w:rPr>
                <w:rFonts w:ascii="Times New Roman" w:hAnsi="Times New Roman"/>
                <w:sz w:val="16"/>
                <w:szCs w:val="16"/>
              </w:rPr>
              <w:t>создано  10</w:t>
            </w:r>
            <w:proofErr w:type="gramEnd"/>
            <w:r w:rsidRPr="00805ADB">
              <w:rPr>
                <w:rFonts w:ascii="Times New Roman" w:hAnsi="Times New Roman"/>
                <w:sz w:val="16"/>
                <w:szCs w:val="16"/>
              </w:rPr>
              <w:t>-15 рабочих мест</w:t>
            </w:r>
          </w:p>
        </w:tc>
      </w:tr>
      <w:tr w:rsidR="00805ADB" w:rsidRPr="00805ADB" w:rsidTr="00F52971">
        <w:trPr>
          <w:trHeight w:val="52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3724" w:type="dxa"/>
            <w:gridSpan w:val="15"/>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Дорожная инфраструктура</w:t>
            </w:r>
          </w:p>
        </w:tc>
        <w:tc>
          <w:tcPr>
            <w:tcW w:w="708"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4517" w:type="dxa"/>
            <w:gridSpan w:val="8"/>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87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5.1</w:t>
            </w:r>
            <w:r w:rsidRPr="00805ADB">
              <w:rPr>
                <w:rFonts w:ascii="Times New Roman" w:hAnsi="Times New Roman"/>
                <w:sz w:val="16"/>
                <w:szCs w:val="16"/>
              </w:rPr>
              <w:br/>
              <w:t>Увеличение доли внутренних дорог в хорошем и удовлетворительном состоянии</w:t>
            </w:r>
          </w:p>
        </w:tc>
        <w:tc>
          <w:tcPr>
            <w:tcW w:w="1276"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Назаров С,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w:t>
            </w:r>
          </w:p>
        </w:tc>
        <w:tc>
          <w:tcPr>
            <w:tcW w:w="850"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86</w:t>
            </w:r>
          </w:p>
        </w:tc>
        <w:tc>
          <w:tcPr>
            <w:tcW w:w="850"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6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000000"/>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r>
      <w:tr w:rsidR="00805ADB" w:rsidRPr="00805ADB" w:rsidTr="00F52971">
        <w:trPr>
          <w:gridAfter w:val="4"/>
          <w:wAfter w:w="3212" w:type="dxa"/>
          <w:trHeight w:val="487"/>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а/д районного значения в рамках (ТОХ)</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Назаров С,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000000"/>
              <w:left w:val="single" w:sz="4" w:space="0" w:color="000000"/>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w:t>
            </w:r>
          </w:p>
        </w:tc>
        <w:tc>
          <w:tcPr>
            <w:tcW w:w="850" w:type="dxa"/>
            <w:gridSpan w:val="2"/>
            <w:tcBorders>
              <w:top w:val="single" w:sz="4" w:space="0" w:color="auto"/>
              <w:left w:val="nil"/>
              <w:bottom w:val="single" w:sz="4" w:space="0" w:color="auto"/>
              <w:right w:val="single" w:sz="4" w:space="0" w:color="auto"/>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single" w:sz="4" w:space="0" w:color="000000"/>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6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тг</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646,6</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646,6</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2 275,30</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1 690,00</w:t>
            </w:r>
          </w:p>
        </w:tc>
        <w:tc>
          <w:tcPr>
            <w:tcW w:w="850" w:type="dxa"/>
            <w:gridSpan w:val="2"/>
            <w:tcBorders>
              <w:top w:val="nil"/>
              <w:left w:val="nil"/>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single" w:sz="4" w:space="0" w:color="000000"/>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77"/>
        </w:trPr>
        <w:tc>
          <w:tcPr>
            <w:tcW w:w="5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участка автомобильной дороги "Подъезд к селу Жетижар" 0-4 км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w:t>
            </w:r>
          </w:p>
        </w:tc>
        <w:tc>
          <w:tcPr>
            <w:tcW w:w="709" w:type="dxa"/>
            <w:gridSpan w:val="2"/>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40"/>
        </w:trPr>
        <w:tc>
          <w:tcPr>
            <w:tcW w:w="565"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295,5</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3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участка автомобильной дороги "Подъезд к селу Бозтал" 0-18 км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w:t>
            </w:r>
          </w:p>
        </w:tc>
        <w:tc>
          <w:tcPr>
            <w:tcW w:w="850" w:type="dxa"/>
            <w:gridSpan w:val="2"/>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nil"/>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86"/>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935,0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935,0</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43"/>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участка автомобильной дороги "Подъезд к селу Мостик" 0-16 км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w:t>
            </w:r>
          </w:p>
        </w:tc>
        <w:tc>
          <w:tcPr>
            <w:tcW w:w="850" w:type="dxa"/>
            <w:gridSpan w:val="2"/>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nil"/>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51"/>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755,0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755,0</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3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участка автомобильной дороги "Канонерка-Белокаменка" 0-18 км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nil"/>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08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646,6</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646,6</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82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участка автомобильной дороги "Подъезд к Донголекскому лесничеству" 0-8 км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nil"/>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99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289,8</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E04975" w:rsidRPr="00805ADB" w:rsidTr="00F52971">
        <w:trPr>
          <w:gridAfter w:val="4"/>
          <w:wAfter w:w="3212" w:type="dxa"/>
          <w:trHeight w:val="451"/>
        </w:trPr>
        <w:tc>
          <w:tcPr>
            <w:tcW w:w="565" w:type="dxa"/>
            <w:vMerge w:val="restart"/>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vMerge w:val="restart"/>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внутрипоселковых дорог</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nil"/>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43"/>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тг </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537</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535</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nil"/>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23"/>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дороги Малая Владимировка</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01"/>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360,0</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78"/>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Средний ремонт улицы с.Бескарагай</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7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537,0</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175,0</w:t>
            </w:r>
          </w:p>
        </w:tc>
        <w:tc>
          <w:tcPr>
            <w:tcW w:w="850"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268113015</w:t>
            </w:r>
          </w:p>
        </w:tc>
        <w:tc>
          <w:tcPr>
            <w:tcW w:w="1282" w:type="dxa"/>
            <w:gridSpan w:val="3"/>
            <w:vMerge/>
            <w:tcBorders>
              <w:top w:val="nil"/>
              <w:left w:val="nil"/>
              <w:bottom w:val="nil"/>
              <w:right w:val="nil"/>
            </w:tcBorders>
            <w:vAlign w:val="center"/>
            <w:hideMark/>
          </w:tcPr>
          <w:p w:rsidR="00805ADB" w:rsidRPr="00805ADB" w:rsidRDefault="00805ADB" w:rsidP="00E04975">
            <w:pPr>
              <w:spacing w:after="0" w:line="240" w:lineRule="auto"/>
              <w:rPr>
                <w:rFonts w:ascii="Times New Roman" w:hAnsi="Times New Roman"/>
                <w:sz w:val="16"/>
                <w:szCs w:val="16"/>
              </w:rPr>
            </w:pPr>
          </w:p>
        </w:tc>
      </w:tr>
      <w:tr w:rsidR="00E04975" w:rsidRPr="00805ADB" w:rsidTr="00F52971">
        <w:trPr>
          <w:gridAfter w:val="4"/>
          <w:wAfter w:w="3212" w:type="dxa"/>
          <w:trHeight w:val="450"/>
        </w:trPr>
        <w:tc>
          <w:tcPr>
            <w:tcW w:w="565"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vMerge w:val="restart"/>
            <w:tcBorders>
              <w:top w:val="nil"/>
              <w:left w:val="single" w:sz="4" w:space="0" w:color="000000"/>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Текущие проекты по установке уличного освещения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auto"/>
              <w:right w:val="single" w:sz="4" w:space="0" w:color="auto"/>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nil"/>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single" w:sz="4" w:space="0" w:color="auto"/>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single" w:sz="4" w:space="0" w:color="auto"/>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21"/>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Текущий ремонт уличного освещения по ул. Б.Момышұлы в селе Бегень </w:t>
            </w:r>
          </w:p>
        </w:tc>
        <w:tc>
          <w:tcPr>
            <w:tcW w:w="1276"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5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5,5</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279113015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49"/>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Текущий ремонт уличного освещения по ул. Е.Конакова в селе Бегень </w:t>
            </w:r>
          </w:p>
        </w:tc>
        <w:tc>
          <w:tcPr>
            <w:tcW w:w="1276" w:type="dxa"/>
            <w:vMerge w:val="restart"/>
            <w:tcBorders>
              <w:top w:val="single" w:sz="4" w:space="0" w:color="auto"/>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auto"/>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56"/>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auto"/>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279113015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09"/>
        </w:trPr>
        <w:tc>
          <w:tcPr>
            <w:tcW w:w="565" w:type="dxa"/>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Текущий ремонт уличного освещения по ул. Бейбітшілік в селе Бегень </w:t>
            </w:r>
          </w:p>
        </w:tc>
        <w:tc>
          <w:tcPr>
            <w:tcW w:w="1276" w:type="dxa"/>
            <w:vMerge w:val="restart"/>
            <w:tcBorders>
              <w:top w:val="single" w:sz="4" w:space="0" w:color="auto"/>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auto"/>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single" w:sz="4" w:space="0" w:color="auto"/>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6,6</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279113015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750"/>
        </w:trPr>
        <w:tc>
          <w:tcPr>
            <w:tcW w:w="56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Приобретение ветеринарных пунктов и скотомогильников</w:t>
            </w:r>
          </w:p>
        </w:tc>
        <w:tc>
          <w:tcPr>
            <w:tcW w:w="1276"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BFBFBF"/>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BFBFBF"/>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2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Карагайлы</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Глуховка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3</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Долонь</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2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Карабас</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Жетижар</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Бегень</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Канонерка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ind w:firstLine="242"/>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М-Владимировка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9</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ветеринарного пункта в селе Ерназар</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Бескарагай</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Карагайлы</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Бегень</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Глуховка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14</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Бодене</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15</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Карабас</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Башкуль</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Стеклянка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18</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Долонь</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М-Владимировка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28"/>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скотомогильника в селе Жетижар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21</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Лесной</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6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w:t>
            </w:r>
          </w:p>
        </w:tc>
        <w:tc>
          <w:tcPr>
            <w:tcW w:w="2973" w:type="dxa"/>
            <w:vMerge w:val="restart"/>
            <w:tcBorders>
              <w:top w:val="nil"/>
              <w:left w:val="single" w:sz="4" w:space="0" w:color="000000"/>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скотомогильника в селе Коянбай</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отдел ветеринарии,  Акимат Бескарагайского района</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5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24,5</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719015015</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trHeight w:val="465"/>
        </w:trPr>
        <w:tc>
          <w:tcPr>
            <w:tcW w:w="565" w:type="dxa"/>
            <w:vMerge w:val="restart"/>
            <w:tcBorders>
              <w:top w:val="nil"/>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164" w:type="dxa"/>
            <w:gridSpan w:val="11"/>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Инженерная инфраструктура</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6076" w:type="dxa"/>
            <w:gridSpan w:val="1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0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6.1</w:t>
            </w:r>
            <w:r w:rsidRPr="00805ADB">
              <w:rPr>
                <w:rFonts w:ascii="Times New Roman" w:hAnsi="Times New Roman"/>
                <w:sz w:val="16"/>
                <w:szCs w:val="16"/>
              </w:rPr>
              <w:br/>
              <w:t xml:space="preserve">Обеспечение доступа населения к услугам водоснабжения </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Назаров С,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 Акимат Бескарагайского района</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79,2</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94</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РБ/ОБ</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25"/>
        </w:trPr>
        <w:tc>
          <w:tcPr>
            <w:tcW w:w="565"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vMerge w:val="restart"/>
            <w:tcBorders>
              <w:top w:val="nil"/>
              <w:left w:val="single" w:sz="4" w:space="0" w:color="000000"/>
              <w:bottom w:val="single" w:sz="4" w:space="0" w:color="000000"/>
              <w:right w:val="single" w:sz="4" w:space="0" w:color="000000"/>
            </w:tcBorders>
            <w:shd w:val="clear" w:color="000000" w:fill="C9C9C9"/>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водопроводных сетей </w:t>
            </w:r>
          </w:p>
        </w:tc>
        <w:tc>
          <w:tcPr>
            <w:tcW w:w="1276" w:type="dxa"/>
            <w:vMerge w:val="restart"/>
            <w:tcBorders>
              <w:top w:val="nil"/>
              <w:left w:val="single" w:sz="4" w:space="0" w:color="000000"/>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1459" w:type="dxa"/>
            <w:gridSpan w:val="18"/>
            <w:vMerge w:val="restart"/>
            <w:tcBorders>
              <w:top w:val="single" w:sz="4" w:space="0" w:color="auto"/>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690" w:type="dxa"/>
            <w:gridSpan w:val="4"/>
            <w:vMerge w:val="restart"/>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2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1459" w:type="dxa"/>
            <w:gridSpan w:val="18"/>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690" w:type="dxa"/>
            <w:gridSpan w:val="4"/>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0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водопроводных сетей в с. Белокаменка</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r w:rsidRPr="00805ADB">
              <w:rPr>
                <w:rFonts w:ascii="Times New Roman" w:hAnsi="Times New Roman"/>
                <w:sz w:val="16"/>
                <w:szCs w:val="16"/>
              </w:rPr>
              <w:br/>
              <w:t xml:space="preserve">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6,9</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2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150,2</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3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607,1</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водопроводных сетей и водозаборных сооружений в селе Жыланды</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r w:rsidRPr="00805ADB">
              <w:rPr>
                <w:rFonts w:ascii="Times New Roman" w:hAnsi="Times New Roman"/>
                <w:sz w:val="16"/>
                <w:szCs w:val="16"/>
              </w:rPr>
              <w:br/>
              <w:t xml:space="preserve">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6"/>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172,9</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691,8</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3</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водопроводных сетей и водозаборных сооружений в селе Морозовский лесхоз</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r w:rsidRPr="00805ADB">
              <w:rPr>
                <w:rFonts w:ascii="Times New Roman" w:hAnsi="Times New Roman"/>
                <w:sz w:val="16"/>
                <w:szCs w:val="16"/>
              </w:rPr>
              <w:br/>
              <w:t xml:space="preserve">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7,4</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100,0</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6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676,0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водопроводных сетей и водозаборных сооружений в селе Мостик</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r w:rsidRPr="00805ADB">
              <w:rPr>
                <w:rFonts w:ascii="Times New Roman" w:hAnsi="Times New Roman"/>
                <w:sz w:val="16"/>
                <w:szCs w:val="16"/>
              </w:rPr>
              <w:br/>
              <w:t xml:space="preserve">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33,2</w:t>
            </w:r>
          </w:p>
        </w:tc>
        <w:tc>
          <w:tcPr>
            <w:tcW w:w="850"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5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472,7</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375"/>
        </w:trPr>
        <w:tc>
          <w:tcPr>
            <w:tcW w:w="565"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сетей водопровода и водозаборных сооружении в с. Глуховка Бескарагайского района </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5"/>
        </w:trPr>
        <w:tc>
          <w:tcPr>
            <w:tcW w:w="565"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583,4</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25"/>
        </w:trPr>
        <w:tc>
          <w:tcPr>
            <w:tcW w:w="565"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55"/>
        </w:trPr>
        <w:tc>
          <w:tcPr>
            <w:tcW w:w="565" w:type="dxa"/>
            <w:vMerge w:val="restart"/>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2973" w:type="dxa"/>
            <w:vMerge w:val="restart"/>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водопроводных сетей и водозаборных сооружений в селе Кривинка</w:t>
            </w:r>
          </w:p>
        </w:tc>
        <w:tc>
          <w:tcPr>
            <w:tcW w:w="1276" w:type="dxa"/>
            <w:vMerge w:val="restart"/>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50"/>
        </w:trPr>
        <w:tc>
          <w:tcPr>
            <w:tcW w:w="565" w:type="dxa"/>
            <w:vMerge/>
            <w:tcBorders>
              <w:top w:val="nil"/>
              <w:left w:val="nil"/>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single" w:sz="4" w:space="0" w:color="auto"/>
              <w:left w:val="single" w:sz="4" w:space="0" w:color="auto"/>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1145,7</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70"/>
        </w:trPr>
        <w:tc>
          <w:tcPr>
            <w:tcW w:w="565" w:type="dxa"/>
            <w:vMerge/>
            <w:tcBorders>
              <w:top w:val="nil"/>
              <w:left w:val="nil"/>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286,3</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0"/>
        </w:trPr>
        <w:tc>
          <w:tcPr>
            <w:tcW w:w="565" w:type="dxa"/>
            <w:vMerge/>
            <w:tcBorders>
              <w:top w:val="nil"/>
              <w:left w:val="nil"/>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single" w:sz="4" w:space="0" w:color="auto"/>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35"/>
        </w:trPr>
        <w:tc>
          <w:tcPr>
            <w:tcW w:w="565" w:type="dxa"/>
            <w:vMerge w:val="restart"/>
            <w:tcBorders>
              <w:top w:val="nil"/>
              <w:left w:val="single" w:sz="4" w:space="0" w:color="000000"/>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vMerge w:val="restart"/>
            <w:tcBorders>
              <w:top w:val="nil"/>
              <w:left w:val="single" w:sz="4" w:space="0" w:color="auto"/>
              <w:bottom w:val="single" w:sz="4" w:space="0" w:color="000000"/>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Реконструкция водопроводных сетей </w:t>
            </w:r>
          </w:p>
        </w:tc>
        <w:tc>
          <w:tcPr>
            <w:tcW w:w="1276" w:type="dxa"/>
            <w:vMerge w:val="restart"/>
            <w:tcBorders>
              <w:top w:val="nil"/>
              <w:left w:val="single" w:sz="4" w:space="0" w:color="auto"/>
              <w:bottom w:val="single" w:sz="4" w:space="0" w:color="000000"/>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vMerge w:val="restart"/>
            <w:tcBorders>
              <w:top w:val="nil"/>
              <w:left w:val="single" w:sz="4" w:space="0" w:color="auto"/>
              <w:bottom w:val="single" w:sz="4" w:space="0" w:color="000000"/>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0921" w:type="dxa"/>
            <w:gridSpan w:val="20"/>
            <w:vMerge w:val="restart"/>
            <w:tcBorders>
              <w:top w:val="single" w:sz="4" w:space="0" w:color="auto"/>
              <w:left w:val="single" w:sz="4" w:space="0" w:color="auto"/>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36" w:type="dxa"/>
            <w:vMerge w:val="restart"/>
            <w:tcBorders>
              <w:top w:val="single" w:sz="4" w:space="0" w:color="000000"/>
              <w:left w:val="single" w:sz="4" w:space="0" w:color="auto"/>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2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0921" w:type="dxa"/>
            <w:gridSpan w:val="20"/>
            <w:vMerge/>
            <w:tcBorders>
              <w:top w:val="single" w:sz="4" w:space="0" w:color="auto"/>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36" w:type="dxa"/>
            <w:vMerge/>
            <w:tcBorders>
              <w:top w:val="single" w:sz="4" w:space="0" w:color="000000"/>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05"/>
        </w:trPr>
        <w:tc>
          <w:tcPr>
            <w:tcW w:w="565"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Реконструкция сетей водопровода в селе Канонерка Бескарагайского района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6,6</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37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394,7</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37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799,2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2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nil"/>
              <w:bottom w:val="nil"/>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279114011</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65"/>
        </w:trPr>
        <w:tc>
          <w:tcPr>
            <w:tcW w:w="565"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w:t>
            </w:r>
          </w:p>
        </w:tc>
        <w:tc>
          <w:tcPr>
            <w:tcW w:w="2973" w:type="dxa"/>
            <w:vMerge w:val="restart"/>
            <w:tcBorders>
              <w:top w:val="nil"/>
              <w:left w:val="single" w:sz="4" w:space="0" w:color="auto"/>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Реконструкция водопроводных сетей в селе Башкуль Бескарагайского района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nil"/>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8,46</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360"/>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nil"/>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28,8</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219</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40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nil"/>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876,2</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35"/>
        </w:trPr>
        <w:tc>
          <w:tcPr>
            <w:tcW w:w="565"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auto"/>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Реконструкция водопроводных сетей в селе Бозтал Бескарагайского района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nil"/>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км</w:t>
            </w:r>
            <w:proofErr w:type="gramEnd"/>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9,14</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auto"/>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9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nil"/>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 тенге</w:t>
            </w: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149,9</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252,2</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279114015</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525"/>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nil"/>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0"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605</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СГФ</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auto"/>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809"/>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6.2</w:t>
            </w:r>
            <w:r w:rsidRPr="00805ADB">
              <w:rPr>
                <w:rFonts w:ascii="Times New Roman" w:hAnsi="Times New Roman"/>
                <w:sz w:val="16"/>
                <w:szCs w:val="16"/>
              </w:rPr>
              <w:br/>
              <w:t>Снижение износа электрических сетей по району</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88,9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87,7</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86,6</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85,7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66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6.3</w:t>
            </w:r>
            <w:r w:rsidRPr="00805ADB">
              <w:rPr>
                <w:rFonts w:ascii="Times New Roman" w:hAnsi="Times New Roman"/>
                <w:sz w:val="16"/>
                <w:szCs w:val="16"/>
              </w:rPr>
              <w:br/>
              <w:t>Общая площадь введенных в эксплуатацию жилых зданий по району</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Назаров С,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тыс.кв.м.</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7,2</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7,3</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7,4</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7,5</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w:t>
            </w:r>
          </w:p>
        </w:tc>
        <w:tc>
          <w:tcPr>
            <w:tcW w:w="850"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95"/>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000000"/>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42"/>
        </w:trPr>
        <w:tc>
          <w:tcPr>
            <w:tcW w:w="565" w:type="dxa"/>
            <w:vMerge w:val="restart"/>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схем развития и застройки (упрощенный вариант генерального плана), планов детальной планировки, градостроительных проектов</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выполненых работ</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auto"/>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978"/>
        </w:trPr>
        <w:tc>
          <w:tcPr>
            <w:tcW w:w="565" w:type="dxa"/>
            <w:vMerge/>
            <w:tcBorders>
              <w:top w:val="nil"/>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125</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769113015</w:t>
            </w:r>
          </w:p>
        </w:tc>
        <w:tc>
          <w:tcPr>
            <w:tcW w:w="1282" w:type="dxa"/>
            <w:gridSpan w:val="3"/>
            <w:vMerge/>
            <w:tcBorders>
              <w:top w:val="nil"/>
              <w:left w:val="single" w:sz="4" w:space="0" w:color="auto"/>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77"/>
        </w:trPr>
        <w:tc>
          <w:tcPr>
            <w:tcW w:w="565" w:type="dxa"/>
            <w:vMerge w:val="restart"/>
            <w:tcBorders>
              <w:top w:val="nil"/>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генерального плана села Бегеньский лесхоз Бескарагайского района</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auto"/>
              <w:left w:val="single" w:sz="4" w:space="0" w:color="auto"/>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59"/>
        </w:trPr>
        <w:tc>
          <w:tcPr>
            <w:tcW w:w="565" w:type="dxa"/>
            <w:vMerge/>
            <w:tcBorders>
              <w:top w:val="nil"/>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769113015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840"/>
        </w:trPr>
        <w:tc>
          <w:tcPr>
            <w:tcW w:w="5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4</w:t>
            </w:r>
          </w:p>
        </w:tc>
        <w:tc>
          <w:tcPr>
            <w:tcW w:w="2973" w:type="dxa"/>
            <w:vMerge w:val="restart"/>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генерального плана села Грачи Бескарагайского района</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auto"/>
              <w:left w:val="single" w:sz="4" w:space="0" w:color="auto"/>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840"/>
        </w:trPr>
        <w:tc>
          <w:tcPr>
            <w:tcW w:w="565"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auto"/>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769113015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22"/>
        </w:trPr>
        <w:tc>
          <w:tcPr>
            <w:tcW w:w="5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2973" w:type="dxa"/>
            <w:vMerge w:val="restart"/>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генерального плана села Лесной Бескарагайского района</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auto"/>
              <w:left w:val="single" w:sz="4" w:space="0" w:color="auto"/>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712"/>
        </w:trPr>
        <w:tc>
          <w:tcPr>
            <w:tcW w:w="565"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auto"/>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769113015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32"/>
        </w:trPr>
        <w:tc>
          <w:tcPr>
            <w:tcW w:w="5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2973" w:type="dxa"/>
            <w:vMerge w:val="restart"/>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генерального плана села Бирлик Бескарагайского района</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auto"/>
              <w:left w:val="single" w:sz="4" w:space="0" w:color="auto"/>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66"/>
        </w:trPr>
        <w:tc>
          <w:tcPr>
            <w:tcW w:w="565"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auto"/>
              <w:left w:val="single" w:sz="4" w:space="0" w:color="auto"/>
              <w:bottom w:val="nil"/>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769113015</w:t>
            </w:r>
          </w:p>
        </w:tc>
        <w:tc>
          <w:tcPr>
            <w:tcW w:w="1282" w:type="dxa"/>
            <w:gridSpan w:val="3"/>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84"/>
        </w:trPr>
        <w:tc>
          <w:tcPr>
            <w:tcW w:w="5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w:t>
            </w:r>
          </w:p>
        </w:tc>
        <w:tc>
          <w:tcPr>
            <w:tcW w:w="29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генерального плана села Черемушка Бескарагайского района</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акт</w:t>
            </w:r>
            <w:proofErr w:type="gramEnd"/>
            <w:r w:rsidRPr="00805ADB">
              <w:rPr>
                <w:rFonts w:ascii="Times New Roman" w:hAnsi="Times New Roman"/>
                <w:sz w:val="16"/>
                <w:szCs w:val="16"/>
              </w:rPr>
              <w:t xml:space="preserve"> выполненных работ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92"/>
        </w:trPr>
        <w:tc>
          <w:tcPr>
            <w:tcW w:w="565" w:type="dxa"/>
            <w:vMerge/>
            <w:tcBorders>
              <w:top w:val="single" w:sz="4" w:space="0" w:color="auto"/>
              <w:left w:val="single" w:sz="4" w:space="0" w:color="auto"/>
              <w:bottom w:val="single" w:sz="4" w:space="0" w:color="000000"/>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769113015</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2"/>
          <w:wAfter w:w="2787" w:type="dxa"/>
          <w:trHeight w:val="495"/>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6162" w:type="dxa"/>
            <w:gridSpan w:val="2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Обеспечение безопасности и защиты окружающей среды</w:t>
            </w:r>
          </w:p>
        </w:tc>
      </w:tr>
      <w:tr w:rsidR="00805ADB" w:rsidRPr="00805ADB" w:rsidTr="00F52971">
        <w:trPr>
          <w:gridAfter w:val="4"/>
          <w:wAfter w:w="3212" w:type="dxa"/>
          <w:trHeight w:val="1211"/>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000000"/>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7.1</w:t>
            </w:r>
            <w:r w:rsidRPr="00805ADB">
              <w:rPr>
                <w:rFonts w:ascii="Times New Roman" w:hAnsi="Times New Roman"/>
                <w:sz w:val="16"/>
                <w:szCs w:val="16"/>
              </w:rPr>
              <w:br/>
              <w:t>Доведение до действующих норм положенности числа участковых пунктов полиции по району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Бескарагайский РОП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90,9</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Мероприятие </w:t>
            </w:r>
          </w:p>
        </w:tc>
        <w:tc>
          <w:tcPr>
            <w:tcW w:w="1276" w:type="dxa"/>
            <w:tcBorders>
              <w:top w:val="single" w:sz="4" w:space="0" w:color="auto"/>
              <w:left w:val="single" w:sz="4" w:space="0" w:color="auto"/>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nil"/>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nil"/>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nil"/>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nil"/>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nil"/>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nil"/>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single" w:sz="4" w:space="0" w:color="auto"/>
              <w:bottom w:val="nil"/>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34"/>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Организация выездных приемов участковых уполномоченных в населённых пунктах, где отсутствуют УПП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Бескарагайский РОП</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6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7.2.Сокращение потребности в полигонах для размещения ТБО по области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области – </w:t>
            </w:r>
            <w:r w:rsidRPr="00805ADB">
              <w:rPr>
                <w:rFonts w:ascii="Times New Roman" w:hAnsi="Times New Roman"/>
                <w:sz w:val="16"/>
                <w:szCs w:val="16"/>
              </w:rPr>
              <w:br/>
              <w:t xml:space="preserve">Оспанов </w:t>
            </w:r>
            <w:proofErr w:type="gramStart"/>
            <w:r w:rsidRPr="00805ADB">
              <w:rPr>
                <w:rFonts w:ascii="Times New Roman" w:hAnsi="Times New Roman"/>
                <w:sz w:val="16"/>
                <w:szCs w:val="16"/>
              </w:rPr>
              <w:t>Д.Р.,</w:t>
            </w:r>
            <w:r w:rsidRPr="00805ADB">
              <w:rPr>
                <w:rFonts w:ascii="Times New Roman" w:hAnsi="Times New Roman"/>
                <w:sz w:val="16"/>
                <w:szCs w:val="16"/>
              </w:rPr>
              <w:br/>
              <w:t>УПРиРП</w:t>
            </w:r>
            <w:proofErr w:type="gramEnd"/>
            <w:r w:rsidRPr="00805ADB">
              <w:rPr>
                <w:rFonts w:ascii="Times New Roman" w:hAnsi="Times New Roman"/>
                <w:sz w:val="16"/>
                <w:szCs w:val="16"/>
              </w:rPr>
              <w:t xml:space="preserve">, акиматы районов и городов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Ведомственные данные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108</w:t>
            </w:r>
          </w:p>
        </w:tc>
        <w:tc>
          <w:tcPr>
            <w:tcW w:w="992"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108</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107</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107</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107</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107</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107</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05"/>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single" w:sz="4" w:space="0" w:color="000000"/>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11"/>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Разработка ПСД на Строительство ТБО в селе Бескарагай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Вет отдел,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ПСД</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Районный бюджет</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5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результата 7.3 </w:t>
            </w:r>
            <w:r w:rsidRPr="00805ADB">
              <w:rPr>
                <w:rFonts w:ascii="Times New Roman" w:hAnsi="Times New Roman"/>
                <w:sz w:val="16"/>
                <w:szCs w:val="16"/>
              </w:rPr>
              <w:br/>
              <w:t>Уровень обеспеченности инфраструктурой ЧС по району</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Назаров С, ОЧС,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992"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850"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851" w:type="dxa"/>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709" w:type="dxa"/>
            <w:gridSpan w:val="2"/>
            <w:tcBorders>
              <w:top w:val="nil"/>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16,7</w:t>
            </w:r>
          </w:p>
        </w:tc>
        <w:tc>
          <w:tcPr>
            <w:tcW w:w="850"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53"/>
        </w:trPr>
        <w:tc>
          <w:tcPr>
            <w:tcW w:w="565" w:type="dxa"/>
            <w:tcBorders>
              <w:top w:val="nil"/>
              <w:left w:val="single" w:sz="4" w:space="0" w:color="000000"/>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Инфокоммуникации</w:t>
            </w:r>
          </w:p>
        </w:tc>
        <w:tc>
          <w:tcPr>
            <w:tcW w:w="1276"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single" w:sz="4" w:space="0" w:color="000000"/>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0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8.1</w:t>
            </w:r>
            <w:r w:rsidRPr="00805ADB">
              <w:rPr>
                <w:rFonts w:ascii="Times New Roman" w:hAnsi="Times New Roman"/>
                <w:sz w:val="16"/>
                <w:szCs w:val="16"/>
              </w:rPr>
              <w:br/>
              <w:t>Обеспечение доступа к сети интернет по району</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Назаров С, 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77</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79</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35"/>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auto"/>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63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антенно - мачтового сооружения по </w:t>
            </w:r>
            <w:proofErr w:type="gramStart"/>
            <w:r w:rsidRPr="00805ADB">
              <w:rPr>
                <w:rFonts w:ascii="Times New Roman" w:hAnsi="Times New Roman"/>
                <w:sz w:val="16"/>
                <w:szCs w:val="16"/>
              </w:rPr>
              <w:t>трассе  Омск</w:t>
            </w:r>
            <w:proofErr w:type="gramEnd"/>
            <w:r w:rsidRPr="00805ADB">
              <w:rPr>
                <w:rFonts w:ascii="Times New Roman" w:hAnsi="Times New Roman"/>
                <w:sz w:val="16"/>
                <w:szCs w:val="16"/>
              </w:rPr>
              <w:t xml:space="preserve"> - Майкапчагай, близ  села Карабас (КХ « Саттаров К »)</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106,2</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106,2</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антенно-мачтовых сооружений в селах направлено на улучшение качества связи </w:t>
            </w:r>
            <w:r w:rsidRPr="00805ADB">
              <w:rPr>
                <w:rFonts w:ascii="Times New Roman" w:hAnsi="Times New Roman"/>
                <w:sz w:val="16"/>
                <w:szCs w:val="16"/>
              </w:rPr>
              <w:lastRenderedPageBreak/>
              <w:t>и расширение зоны покрытия мобильной и интернет-сети. Реализация проекта обеспечит население стабильной связью, повысит доступность цифровых услуг и создаст условия для социально-экономического развития села.</w:t>
            </w:r>
          </w:p>
        </w:tc>
      </w:tr>
      <w:tr w:rsidR="00805ADB" w:rsidRPr="00805ADB" w:rsidTr="00F52971">
        <w:trPr>
          <w:gridAfter w:val="4"/>
          <w:wAfter w:w="3212" w:type="dxa"/>
          <w:trHeight w:val="177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Строительство антенно - мачтового сооружения по </w:t>
            </w:r>
            <w:proofErr w:type="gramStart"/>
            <w:r w:rsidRPr="00805ADB">
              <w:rPr>
                <w:rFonts w:ascii="Times New Roman" w:hAnsi="Times New Roman"/>
                <w:sz w:val="16"/>
                <w:szCs w:val="16"/>
              </w:rPr>
              <w:t>трассе  Омск</w:t>
            </w:r>
            <w:proofErr w:type="gramEnd"/>
            <w:r w:rsidRPr="00805ADB">
              <w:rPr>
                <w:rFonts w:ascii="Times New Roman" w:hAnsi="Times New Roman"/>
                <w:sz w:val="16"/>
                <w:szCs w:val="16"/>
              </w:rPr>
              <w:t xml:space="preserve"> - Майкапчагай , близ села Старая Крепость на 598 км </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115,9</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115,9</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68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3</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антенно-мачтового сооружения по трассе Омск - Майкапчагай, близ села Жыланды (</w:t>
            </w:r>
            <w:proofErr w:type="gramStart"/>
            <w:r w:rsidRPr="00805ADB">
              <w:rPr>
                <w:rFonts w:ascii="Times New Roman" w:hAnsi="Times New Roman"/>
                <w:sz w:val="16"/>
                <w:szCs w:val="16"/>
              </w:rPr>
              <w:t xml:space="preserve">Карабаш)  </w:t>
            </w:r>
            <w:proofErr w:type="gramEnd"/>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87,3</w:t>
            </w:r>
          </w:p>
        </w:tc>
        <w:tc>
          <w:tcPr>
            <w:tcW w:w="850" w:type="dxa"/>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387,3</w:t>
            </w:r>
          </w:p>
        </w:tc>
        <w:tc>
          <w:tcPr>
            <w:tcW w:w="851" w:type="dxa"/>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90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w:t>
            </w:r>
          </w:p>
        </w:tc>
        <w:tc>
          <w:tcPr>
            <w:tcW w:w="2973"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КНИ-15</w:t>
            </w:r>
            <w:r w:rsidRPr="00805ADB">
              <w:rPr>
                <w:rFonts w:ascii="Times New Roman" w:hAnsi="Times New Roman"/>
                <w:sz w:val="16"/>
                <w:szCs w:val="16"/>
              </w:rPr>
              <w:br/>
              <w:t>Уровень удовлетворенности населения экологическим качеством жизни (по области)</w:t>
            </w:r>
          </w:p>
        </w:tc>
        <w:tc>
          <w:tcPr>
            <w:tcW w:w="1276" w:type="dxa"/>
            <w:tcBorders>
              <w:top w:val="nil"/>
              <w:left w:val="single" w:sz="4" w:space="0" w:color="auto"/>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области – Туленбергенов С.Т., УПР иРП, акиматы районов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w:t>
            </w:r>
            <w:r w:rsidRPr="00805ADB">
              <w:rPr>
                <w:rFonts w:ascii="Times New Roman" w:hAnsi="Times New Roman"/>
                <w:sz w:val="16"/>
                <w:szCs w:val="16"/>
              </w:rPr>
              <w:br/>
              <w:t>данные</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62,1</w:t>
            </w:r>
          </w:p>
        </w:tc>
        <w:tc>
          <w:tcPr>
            <w:tcW w:w="992" w:type="dxa"/>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63,3</w:t>
            </w:r>
          </w:p>
        </w:tc>
        <w:tc>
          <w:tcPr>
            <w:tcW w:w="851" w:type="dxa"/>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65,2</w:t>
            </w:r>
          </w:p>
        </w:tc>
        <w:tc>
          <w:tcPr>
            <w:tcW w:w="850" w:type="dxa"/>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67,2</w:t>
            </w:r>
          </w:p>
        </w:tc>
        <w:tc>
          <w:tcPr>
            <w:tcW w:w="851" w:type="dxa"/>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69,2</w:t>
            </w:r>
          </w:p>
        </w:tc>
        <w:tc>
          <w:tcPr>
            <w:tcW w:w="850" w:type="dxa"/>
            <w:gridSpan w:val="2"/>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71,3</w:t>
            </w:r>
          </w:p>
        </w:tc>
        <w:tc>
          <w:tcPr>
            <w:tcW w:w="709" w:type="dxa"/>
            <w:gridSpan w:val="2"/>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73,5</w:t>
            </w: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355"/>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.19.1</w:t>
            </w:r>
          </w:p>
        </w:tc>
        <w:tc>
          <w:tcPr>
            <w:tcW w:w="15708"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18. Сохранение, рациональное использование и воспроизводство лесных ресурсов, ресурсов животного мира, объектов природно-заповедного фонда</w:t>
            </w:r>
          </w:p>
        </w:tc>
      </w:tr>
      <w:tr w:rsidR="00805ADB" w:rsidRPr="00805ADB" w:rsidTr="00F52971">
        <w:trPr>
          <w:gridAfter w:val="5"/>
          <w:wAfter w:w="3241" w:type="dxa"/>
          <w:trHeight w:val="540"/>
        </w:trPr>
        <w:tc>
          <w:tcPr>
            <w:tcW w:w="565" w:type="dxa"/>
            <w:tcBorders>
              <w:top w:val="nil"/>
              <w:left w:val="single" w:sz="4" w:space="0" w:color="000000"/>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25. Вовлеченность населения в экологические акции и инициативы</w:t>
            </w:r>
          </w:p>
        </w:tc>
      </w:tr>
      <w:tr w:rsidR="00805ADB" w:rsidRPr="00805ADB" w:rsidTr="00F52971">
        <w:trPr>
          <w:gridAfter w:val="1"/>
          <w:wAfter w:w="2551" w:type="dxa"/>
          <w:trHeight w:val="44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nil"/>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26. Увеличение лесистости</w:t>
            </w:r>
          </w:p>
        </w:tc>
        <w:tc>
          <w:tcPr>
            <w:tcW w:w="690" w:type="dxa"/>
            <w:gridSpan w:val="4"/>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E04975" w:rsidRPr="00805ADB" w:rsidTr="00F52971">
        <w:trPr>
          <w:gridAfter w:val="4"/>
          <w:wAfter w:w="3212" w:type="dxa"/>
          <w:trHeight w:val="435"/>
        </w:trPr>
        <w:tc>
          <w:tcPr>
            <w:tcW w:w="565" w:type="dxa"/>
            <w:tcBorders>
              <w:top w:val="nil"/>
              <w:left w:val="single" w:sz="4" w:space="0" w:color="000000"/>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Мероприятие </w:t>
            </w:r>
          </w:p>
        </w:tc>
        <w:tc>
          <w:tcPr>
            <w:tcW w:w="1276"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34"/>
        </w:trPr>
        <w:tc>
          <w:tcPr>
            <w:tcW w:w="565" w:type="dxa"/>
            <w:tcBorders>
              <w:top w:val="nil"/>
              <w:left w:val="single" w:sz="4" w:space="0" w:color="000000"/>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экологических акций</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меропр.</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069"/>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tcBorders>
              <w:top w:val="single" w:sz="4" w:space="0" w:color="auto"/>
              <w:left w:val="nil"/>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Информирование населения о принимаемых мерах в области охраны окружающей среды</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меропр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34"/>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3</w:t>
            </w:r>
          </w:p>
        </w:tc>
        <w:tc>
          <w:tcPr>
            <w:tcW w:w="2973" w:type="dxa"/>
            <w:tcBorders>
              <w:top w:val="nil"/>
              <w:left w:val="nil"/>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Посадка насаждений на территории населенного пункта</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Отдел </w:t>
            </w:r>
            <w:proofErr w:type="gramStart"/>
            <w:r w:rsidRPr="00805ADB">
              <w:rPr>
                <w:rFonts w:ascii="Times New Roman" w:hAnsi="Times New Roman"/>
                <w:sz w:val="16"/>
                <w:szCs w:val="16"/>
              </w:rPr>
              <w:t>ЖКХ,ПТ</w:t>
            </w:r>
            <w:proofErr w:type="gramEnd"/>
            <w:r w:rsidRPr="00805ADB">
              <w:rPr>
                <w:rFonts w:ascii="Times New Roman" w:hAnsi="Times New Roman"/>
                <w:sz w:val="16"/>
                <w:szCs w:val="16"/>
              </w:rPr>
              <w:t>,АД,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тыс.шт</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7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Финансовый результат</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640"/>
        </w:trPr>
        <w:tc>
          <w:tcPr>
            <w:tcW w:w="565" w:type="dxa"/>
            <w:tcBorders>
              <w:top w:val="single" w:sz="4" w:space="0" w:color="auto"/>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2973"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Финансовые ресурсы по 3 направлению</w:t>
            </w:r>
          </w:p>
        </w:tc>
        <w:tc>
          <w:tcPr>
            <w:tcW w:w="1276" w:type="dxa"/>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0</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0</w:t>
            </w:r>
          </w:p>
        </w:tc>
        <w:tc>
          <w:tcPr>
            <w:tcW w:w="992"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5 714,61</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4 825,80</w:t>
            </w:r>
          </w:p>
        </w:tc>
        <w:tc>
          <w:tcPr>
            <w:tcW w:w="850"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4 980,90</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1 580,30</w:t>
            </w:r>
          </w:p>
        </w:tc>
        <w:tc>
          <w:tcPr>
            <w:tcW w:w="850" w:type="dxa"/>
            <w:gridSpan w:val="2"/>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6 333,30</w:t>
            </w:r>
          </w:p>
        </w:tc>
        <w:tc>
          <w:tcPr>
            <w:tcW w:w="709" w:type="dxa"/>
            <w:gridSpan w:val="2"/>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5 292,00</w:t>
            </w:r>
          </w:p>
        </w:tc>
        <w:tc>
          <w:tcPr>
            <w:tcW w:w="850" w:type="dxa"/>
            <w:gridSpan w:val="2"/>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57"/>
        </w:trPr>
        <w:tc>
          <w:tcPr>
            <w:tcW w:w="565" w:type="dxa"/>
            <w:tcBorders>
              <w:top w:val="nil"/>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2973"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Из НФ</w:t>
            </w:r>
          </w:p>
        </w:tc>
        <w:tc>
          <w:tcPr>
            <w:tcW w:w="1276" w:type="dxa"/>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377,9</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0,0</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0,0</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0,0</w:t>
            </w:r>
          </w:p>
        </w:tc>
        <w:tc>
          <w:tcPr>
            <w:tcW w:w="850" w:type="dxa"/>
            <w:gridSpan w:val="2"/>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68"/>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РБ</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854,4</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645,3</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67"/>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ОБ</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619,90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2505,10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3341,50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935,00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4583,30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3542,00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10"/>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ДИ</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309</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609</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1750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1750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25"/>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СГФ</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3862,4</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2011,3</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1000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70"/>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районного бюджета</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805ADB" w:rsidRPr="00805ADB" w:rsidTr="00F52971">
        <w:trPr>
          <w:gridAfter w:val="2"/>
          <w:wAfter w:w="2787" w:type="dxa"/>
          <w:trHeight w:val="480"/>
        </w:trPr>
        <w:tc>
          <w:tcPr>
            <w:tcW w:w="565" w:type="dxa"/>
            <w:tcBorders>
              <w:top w:val="nil"/>
              <w:left w:val="single" w:sz="4" w:space="0" w:color="000000"/>
              <w:bottom w:val="nil"/>
              <w:right w:val="single" w:sz="4" w:space="0" w:color="000000"/>
            </w:tcBorders>
            <w:shd w:val="clear" w:color="000000" w:fill="9BC2E6"/>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6162" w:type="dxa"/>
            <w:gridSpan w:val="23"/>
            <w:tcBorders>
              <w:top w:val="single" w:sz="4" w:space="0" w:color="auto"/>
              <w:left w:val="nil"/>
              <w:bottom w:val="single" w:sz="4" w:space="0" w:color="auto"/>
              <w:right w:val="nil"/>
            </w:tcBorders>
            <w:shd w:val="clear" w:color="000000" w:fill="9BC2E6"/>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Направление 4. Сквозные переобразования экономики и общества</w:t>
            </w:r>
          </w:p>
        </w:tc>
      </w:tr>
      <w:tr w:rsidR="00805ADB" w:rsidRPr="00805ADB" w:rsidTr="00F52971">
        <w:trPr>
          <w:gridAfter w:val="4"/>
          <w:wAfter w:w="3212" w:type="dxa"/>
          <w:trHeight w:val="1539"/>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- 28</w:t>
            </w:r>
            <w:r w:rsidRPr="00805ADB">
              <w:rPr>
                <w:rFonts w:ascii="Times New Roman" w:hAnsi="Times New Roman"/>
                <w:sz w:val="16"/>
                <w:szCs w:val="16"/>
              </w:rPr>
              <w:br/>
              <w:t xml:space="preserve">Доля ВДС МСП в ВВП    </w:t>
            </w:r>
            <w:proofErr w:type="gramStart"/>
            <w:r w:rsidRPr="00805ADB">
              <w:rPr>
                <w:rFonts w:ascii="Times New Roman" w:hAnsi="Times New Roman"/>
                <w:sz w:val="16"/>
                <w:szCs w:val="16"/>
              </w:rPr>
              <w:t xml:space="preserve">  </w:t>
            </w:r>
            <w:r w:rsidRPr="00805ADB">
              <w:rPr>
                <w:rFonts w:ascii="Times New Roman" w:hAnsi="Times New Roman"/>
                <w:sz w:val="16"/>
                <w:szCs w:val="16"/>
              </w:rPr>
              <w:br/>
              <w:t xml:space="preserve"> (</w:t>
            </w:r>
            <w:proofErr w:type="gramEnd"/>
            <w:r w:rsidRPr="00805ADB">
              <w:rPr>
                <w:rFonts w:ascii="Times New Roman" w:hAnsi="Times New Roman"/>
                <w:sz w:val="16"/>
                <w:szCs w:val="16"/>
              </w:rPr>
              <w:t>по области)</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w:t>
            </w:r>
            <w:proofErr w:type="gramStart"/>
            <w:r w:rsidRPr="00805ADB">
              <w:rPr>
                <w:rFonts w:ascii="Times New Roman" w:hAnsi="Times New Roman"/>
                <w:sz w:val="16"/>
                <w:szCs w:val="16"/>
              </w:rPr>
              <w:t>области ,</w:t>
            </w:r>
            <w:proofErr w:type="gramEnd"/>
            <w:r w:rsidRPr="00805ADB">
              <w:rPr>
                <w:rFonts w:ascii="Times New Roman" w:hAnsi="Times New Roman"/>
                <w:sz w:val="16"/>
                <w:szCs w:val="16"/>
              </w:rPr>
              <w:t xml:space="preserve"> УПИИР, акиматы районов и городов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17,5</w:t>
            </w:r>
          </w:p>
        </w:tc>
        <w:tc>
          <w:tcPr>
            <w:tcW w:w="992"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18,4</w:t>
            </w:r>
          </w:p>
        </w:tc>
        <w:tc>
          <w:tcPr>
            <w:tcW w:w="851"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18,9</w:t>
            </w:r>
          </w:p>
        </w:tc>
        <w:tc>
          <w:tcPr>
            <w:tcW w:w="850"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19,3</w:t>
            </w:r>
          </w:p>
        </w:tc>
        <w:tc>
          <w:tcPr>
            <w:tcW w:w="851"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19,7</w:t>
            </w:r>
          </w:p>
        </w:tc>
        <w:tc>
          <w:tcPr>
            <w:tcW w:w="850" w:type="dxa"/>
            <w:gridSpan w:val="2"/>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20,1</w:t>
            </w:r>
          </w:p>
        </w:tc>
        <w:tc>
          <w:tcPr>
            <w:tcW w:w="709" w:type="dxa"/>
            <w:gridSpan w:val="2"/>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20,5</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8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.20.1</w:t>
            </w:r>
          </w:p>
        </w:tc>
        <w:tc>
          <w:tcPr>
            <w:tcW w:w="15708" w:type="dxa"/>
            <w:gridSpan w:val="20"/>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19. Акселерация роста предпринимателей</w:t>
            </w:r>
          </w:p>
        </w:tc>
      </w:tr>
      <w:tr w:rsidR="00805ADB" w:rsidRPr="00805ADB" w:rsidTr="00F52971">
        <w:trPr>
          <w:gridAfter w:val="5"/>
          <w:wAfter w:w="3241" w:type="dxa"/>
          <w:trHeight w:val="48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27. Совершенствование регуляторной политики в сфере предпринимательской деятельности</w:t>
            </w:r>
          </w:p>
        </w:tc>
      </w:tr>
      <w:tr w:rsidR="00E04975" w:rsidRPr="00805ADB" w:rsidTr="00F52971">
        <w:trPr>
          <w:gridAfter w:val="4"/>
          <w:wAfter w:w="3212" w:type="dxa"/>
          <w:trHeight w:val="480"/>
        </w:trPr>
        <w:tc>
          <w:tcPr>
            <w:tcW w:w="565" w:type="dxa"/>
            <w:tcBorders>
              <w:top w:val="nil"/>
              <w:left w:val="single" w:sz="4" w:space="0" w:color="auto"/>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03"/>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Проведение вебинаров и мастер-классов </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875"/>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- 29</w:t>
            </w:r>
            <w:r w:rsidRPr="00805ADB">
              <w:rPr>
                <w:rFonts w:ascii="Times New Roman" w:hAnsi="Times New Roman"/>
                <w:sz w:val="16"/>
                <w:szCs w:val="16"/>
              </w:rPr>
              <w:br/>
              <w:t>Доля ВДС среднего предпринимательства в ВВП по области</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Первый заместитель акима области –</w:t>
            </w:r>
            <w:r w:rsidRPr="00805ADB">
              <w:rPr>
                <w:rFonts w:ascii="Times New Roman" w:hAnsi="Times New Roman"/>
                <w:sz w:val="16"/>
                <w:szCs w:val="16"/>
              </w:rPr>
              <w:br/>
              <w:t xml:space="preserve"> Садыр </w:t>
            </w:r>
            <w:proofErr w:type="gramStart"/>
            <w:r w:rsidRPr="00805ADB">
              <w:rPr>
                <w:rFonts w:ascii="Times New Roman" w:hAnsi="Times New Roman"/>
                <w:sz w:val="16"/>
                <w:szCs w:val="16"/>
              </w:rPr>
              <w:t>Е.Ә.,</w:t>
            </w:r>
            <w:r w:rsidRPr="00805ADB">
              <w:rPr>
                <w:rFonts w:ascii="Times New Roman" w:hAnsi="Times New Roman"/>
                <w:sz w:val="16"/>
                <w:szCs w:val="16"/>
              </w:rPr>
              <w:br/>
              <w:t>УПИИР</w:t>
            </w:r>
            <w:proofErr w:type="gramEnd"/>
            <w:r w:rsidRPr="00805ADB">
              <w:rPr>
                <w:rFonts w:ascii="Times New Roman" w:hAnsi="Times New Roman"/>
                <w:sz w:val="16"/>
                <w:szCs w:val="16"/>
              </w:rPr>
              <w:t xml:space="preserve">, акиматы районов и городов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6,2</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6,7</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7,7</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7,7</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8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.21.1</w:t>
            </w:r>
          </w:p>
        </w:tc>
        <w:tc>
          <w:tcPr>
            <w:tcW w:w="15708" w:type="dxa"/>
            <w:gridSpan w:val="20"/>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20. Взращивание устойчивой прослойки среднего бизнеса</w:t>
            </w:r>
          </w:p>
        </w:tc>
      </w:tr>
      <w:tr w:rsidR="00805ADB" w:rsidRPr="00805ADB" w:rsidTr="00F52971">
        <w:trPr>
          <w:gridAfter w:val="5"/>
          <w:wAfter w:w="3241" w:type="dxa"/>
          <w:trHeight w:val="48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28. Повышение доступности финансирования для конкурентоспособных субъектов среднего предпринимательства</w:t>
            </w:r>
          </w:p>
        </w:tc>
      </w:tr>
      <w:tr w:rsidR="00E04975" w:rsidRPr="00805ADB" w:rsidTr="00F52971">
        <w:trPr>
          <w:gridAfter w:val="4"/>
          <w:wAfter w:w="3212" w:type="dxa"/>
          <w:trHeight w:val="480"/>
        </w:trPr>
        <w:tc>
          <w:tcPr>
            <w:tcW w:w="565" w:type="dxa"/>
            <w:tcBorders>
              <w:top w:val="nil"/>
              <w:left w:val="single" w:sz="4" w:space="0" w:color="auto"/>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7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Разъяснение требований кредитных организаций и институтов развития</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32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КНИ 30</w:t>
            </w:r>
            <w:r w:rsidRPr="00805ADB">
              <w:rPr>
                <w:rFonts w:ascii="Times New Roman" w:hAnsi="Times New Roman"/>
                <w:sz w:val="16"/>
                <w:szCs w:val="16"/>
              </w:rPr>
              <w:br/>
              <w:t>Инвестиции в основной капитал по области</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УПИИР, акиматы городов и районов</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млрд</w:t>
            </w:r>
            <w:proofErr w:type="gramEnd"/>
            <w:r w:rsidRPr="00805ADB">
              <w:rPr>
                <w:rFonts w:ascii="Times New Roman" w:hAnsi="Times New Roman"/>
                <w:sz w:val="16"/>
                <w:szCs w:val="16"/>
              </w:rPr>
              <w:t xml:space="preserve">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559,7</w:t>
            </w:r>
          </w:p>
        </w:tc>
        <w:tc>
          <w:tcPr>
            <w:tcW w:w="992" w:type="dxa"/>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880,4</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1087,9</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1335,3</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1796,5</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2204,3</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2 560,6</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40"/>
        </w:trPr>
        <w:tc>
          <w:tcPr>
            <w:tcW w:w="565" w:type="dxa"/>
            <w:tcBorders>
              <w:top w:val="nil"/>
              <w:left w:val="single" w:sz="4" w:space="0" w:color="000000"/>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br/>
            </w:r>
            <w:r w:rsidRPr="00805ADB">
              <w:rPr>
                <w:rFonts w:ascii="Times New Roman" w:hAnsi="Times New Roman"/>
                <w:sz w:val="16"/>
                <w:szCs w:val="16"/>
              </w:rPr>
              <w:br/>
            </w:r>
            <w:proofErr w:type="gramStart"/>
            <w:r w:rsidRPr="00805ADB">
              <w:rPr>
                <w:rFonts w:ascii="Times New Roman" w:hAnsi="Times New Roman"/>
                <w:sz w:val="16"/>
                <w:szCs w:val="16"/>
              </w:rPr>
              <w:t>по</w:t>
            </w:r>
            <w:proofErr w:type="gramEnd"/>
            <w:r w:rsidRPr="00805ADB">
              <w:rPr>
                <w:rFonts w:ascii="Times New Roman" w:hAnsi="Times New Roman"/>
                <w:sz w:val="16"/>
                <w:szCs w:val="16"/>
              </w:rPr>
              <w:t xml:space="preserve"> району</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млрд</w:t>
            </w:r>
            <w:proofErr w:type="gramEnd"/>
            <w:r w:rsidRPr="00805ADB">
              <w:rPr>
                <w:rFonts w:ascii="Times New Roman" w:hAnsi="Times New Roman"/>
                <w:sz w:val="16"/>
                <w:szCs w:val="16"/>
              </w:rPr>
              <w:t xml:space="preserve"> тенге</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15,1</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31,5</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40,2</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49,33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60,53</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74,22</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79,5</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90"/>
        </w:trPr>
        <w:tc>
          <w:tcPr>
            <w:tcW w:w="565" w:type="dxa"/>
            <w:tcBorders>
              <w:top w:val="nil"/>
              <w:left w:val="single" w:sz="4" w:space="0" w:color="000000"/>
              <w:bottom w:val="single" w:sz="4" w:space="0" w:color="000000"/>
              <w:right w:val="single" w:sz="4" w:space="0" w:color="000000"/>
            </w:tcBorders>
            <w:shd w:val="clear" w:color="000000" w:fill="FFFF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Количество инвестиционных проектов, стоимостью свыше 150 тыс. МРП</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Тастенбеков А, ОПиСХ, Акимат Бескарагайского района</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8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.22.1</w:t>
            </w:r>
          </w:p>
        </w:tc>
        <w:tc>
          <w:tcPr>
            <w:tcW w:w="16162" w:type="dxa"/>
            <w:gridSpan w:val="23"/>
            <w:tcBorders>
              <w:top w:val="single" w:sz="4" w:space="0" w:color="000000"/>
              <w:left w:val="nil"/>
              <w:bottom w:val="single" w:sz="4" w:space="0" w:color="000000"/>
              <w:right w:val="nil"/>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21. Формирование целостной экосистемы для привлечения инвестиций и повышения инвестиционной привлекательности</w:t>
            </w:r>
          </w:p>
        </w:tc>
        <w:tc>
          <w:tcPr>
            <w:tcW w:w="23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0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6162" w:type="dxa"/>
            <w:gridSpan w:val="23"/>
            <w:tcBorders>
              <w:top w:val="single" w:sz="4" w:space="0" w:color="000000"/>
              <w:left w:val="nil"/>
              <w:bottom w:val="single" w:sz="4" w:space="0" w:color="000000"/>
              <w:right w:val="nil"/>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29 Раскрытие инвестиционного потенциала экономики</w:t>
            </w:r>
          </w:p>
        </w:tc>
        <w:tc>
          <w:tcPr>
            <w:tcW w:w="23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600"/>
        </w:trPr>
        <w:tc>
          <w:tcPr>
            <w:tcW w:w="565" w:type="dxa"/>
            <w:tcBorders>
              <w:top w:val="nil"/>
              <w:left w:val="single" w:sz="4" w:space="0" w:color="000000"/>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20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АЗС возле села Бескарагай</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Бескарагайского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Айтмолдин А, </w:t>
            </w:r>
            <w:r w:rsidRPr="00805ADB">
              <w:rPr>
                <w:rFonts w:ascii="Times New Roman" w:hAnsi="Times New Roman"/>
                <w:sz w:val="16"/>
                <w:szCs w:val="16"/>
              </w:rPr>
              <w:br w:type="page"/>
              <w:t>Аппарат акима Бескарагайского с/о</w:t>
            </w:r>
            <w:r w:rsidRPr="00805ADB">
              <w:rPr>
                <w:rFonts w:ascii="Times New Roman" w:hAnsi="Times New Roman"/>
                <w:sz w:val="16"/>
                <w:szCs w:val="16"/>
              </w:rPr>
              <w:br w:type="page"/>
            </w:r>
          </w:p>
        </w:tc>
      </w:tr>
      <w:tr w:rsidR="00805ADB" w:rsidRPr="00805ADB" w:rsidTr="00F52971">
        <w:trPr>
          <w:gridAfter w:val="4"/>
          <w:wAfter w:w="3212" w:type="dxa"/>
          <w:trHeight w:val="52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450,0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450,0</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0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Открытие убойного пункта в селе Бегень</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Бегенского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w:t>
            </w:r>
            <w:proofErr w:type="gramEnd"/>
            <w:r w:rsidRPr="00805ADB">
              <w:rPr>
                <w:rFonts w:ascii="Times New Roman" w:hAnsi="Times New Roman"/>
                <w:sz w:val="16"/>
                <w:szCs w:val="16"/>
              </w:rPr>
              <w:t>/х «Дархан -4»</w:t>
            </w:r>
            <w:r w:rsidRPr="00805ADB">
              <w:rPr>
                <w:rFonts w:ascii="Times New Roman" w:hAnsi="Times New Roman"/>
                <w:sz w:val="16"/>
                <w:szCs w:val="16"/>
              </w:rPr>
              <w:br/>
              <w:t>Кусайнов Бекболат, Аппарат акима Бегенского с/о</w:t>
            </w:r>
          </w:p>
        </w:tc>
      </w:tr>
      <w:tr w:rsidR="00805ADB" w:rsidRPr="00805ADB" w:rsidTr="00F52971">
        <w:trPr>
          <w:gridAfter w:val="4"/>
          <w:wAfter w:w="3212" w:type="dxa"/>
          <w:trHeight w:val="64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0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Открытие молокоприемного пункта в селе М-Владимировка</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М-Владимировского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vMerge w:val="restart"/>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w:t>
            </w:r>
            <w:proofErr w:type="gramEnd"/>
            <w:r w:rsidRPr="00805ADB">
              <w:rPr>
                <w:rFonts w:ascii="Times New Roman" w:hAnsi="Times New Roman"/>
                <w:sz w:val="16"/>
                <w:szCs w:val="16"/>
              </w:rPr>
              <w:t>/х «ЕРШЕ» Беспакова Дарига Сериковна, Аппарат акима М-Владимировского с/о</w:t>
            </w:r>
          </w:p>
        </w:tc>
      </w:tr>
      <w:tr w:rsidR="00805ADB" w:rsidRPr="00805ADB" w:rsidTr="00F52971">
        <w:trPr>
          <w:gridAfter w:val="4"/>
          <w:wAfter w:w="3212" w:type="dxa"/>
          <w:trHeight w:val="57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tcBorders>
              <w:top w:val="nil"/>
              <w:left w:val="nil"/>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76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Открытие аптечного пункта в селе Канонерка</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Канонерского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Миназова Ландира Минираиловна, </w:t>
            </w:r>
            <w:r w:rsidRPr="00805ADB">
              <w:rPr>
                <w:rFonts w:ascii="Times New Roman" w:hAnsi="Times New Roman"/>
                <w:sz w:val="16"/>
                <w:szCs w:val="16"/>
              </w:rPr>
              <w:br/>
              <w:t>Аппарат акима Канонерского с/о</w:t>
            </w:r>
          </w:p>
        </w:tc>
      </w:tr>
      <w:tr w:rsidR="00805ADB" w:rsidRPr="00805ADB" w:rsidTr="00F52971">
        <w:trPr>
          <w:gridAfter w:val="4"/>
          <w:wAfter w:w="3212" w:type="dxa"/>
          <w:trHeight w:val="61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6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5</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МТФ на 1200 голов КРС ТОО "Бескарагай Агро"</w:t>
            </w:r>
          </w:p>
        </w:tc>
        <w:tc>
          <w:tcPr>
            <w:tcW w:w="1276" w:type="dxa"/>
            <w:vMerge w:val="restart"/>
            <w:tcBorders>
              <w:top w:val="nil"/>
              <w:left w:val="single" w:sz="4" w:space="0" w:color="000000"/>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Долонского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000000"/>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8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2 000,0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1000,0</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1000,0</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050"/>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Строительство машинно -тракторной мастерской для ремонта техники. Строительство общежития для работников и строительство насосной станции</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Долонского с/о</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ТОО «Qazaq </w:t>
            </w:r>
            <w:proofErr w:type="gramStart"/>
            <w:r w:rsidRPr="00805ADB">
              <w:rPr>
                <w:rFonts w:ascii="Times New Roman" w:hAnsi="Times New Roman"/>
                <w:sz w:val="16"/>
                <w:szCs w:val="16"/>
              </w:rPr>
              <w:t>onimi»</w:t>
            </w:r>
            <w:r w:rsidRPr="00805ADB">
              <w:rPr>
                <w:rFonts w:ascii="Times New Roman" w:hAnsi="Times New Roman"/>
                <w:sz w:val="16"/>
                <w:szCs w:val="16"/>
              </w:rPr>
              <w:br/>
              <w:t>Аппарат</w:t>
            </w:r>
            <w:proofErr w:type="gramEnd"/>
            <w:r w:rsidRPr="00805ADB">
              <w:rPr>
                <w:rFonts w:ascii="Times New Roman" w:hAnsi="Times New Roman"/>
                <w:sz w:val="16"/>
                <w:szCs w:val="16"/>
              </w:rPr>
              <w:t xml:space="preserve"> акима Долонского с/о. Установка насосной станции завершена, объект введен в эксплуатацию. Строительство мастерской и общежития планируются в 2026 году.</w:t>
            </w:r>
          </w:p>
        </w:tc>
      </w:tr>
      <w:tr w:rsidR="00805ADB" w:rsidRPr="00805ADB" w:rsidTr="00F52971">
        <w:trPr>
          <w:gridAfter w:val="4"/>
          <w:wAfter w:w="3212" w:type="dxa"/>
          <w:trHeight w:val="855"/>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500,0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500,0</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035"/>
        </w:trPr>
        <w:tc>
          <w:tcPr>
            <w:tcW w:w="5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w:t>
            </w:r>
          </w:p>
        </w:tc>
        <w:tc>
          <w:tcPr>
            <w:tcW w:w="2973"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Подведение ИКИ к крестьянским хозяйствам села Бодене</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ОПиСХ, Акимат Бескарагайского района</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рабочих мест</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Акт ввода в эксплуатацию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ДИ</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Подведение инженерно-коммуникационной инфраструктуры (ИКИ) к крестьянским хозяйствам села Бодене позволит обеспечить хозяйства необходимыми инженерными сетями, создать условия для стабильного ведения сельскохозяйственной деятельности, повышения производительности труда и улучшения качества жизни сельского населения.</w:t>
            </w:r>
          </w:p>
        </w:tc>
      </w:tr>
      <w:tr w:rsidR="00805ADB" w:rsidRPr="00805ADB" w:rsidTr="00F52971">
        <w:trPr>
          <w:gridAfter w:val="4"/>
          <w:wAfter w:w="3212" w:type="dxa"/>
          <w:trHeight w:val="930"/>
        </w:trPr>
        <w:tc>
          <w:tcPr>
            <w:tcW w:w="565"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млн</w:t>
            </w:r>
            <w:proofErr w:type="gramEnd"/>
            <w:r w:rsidRPr="00805ADB">
              <w:rPr>
                <w:rFonts w:ascii="Times New Roman" w:hAnsi="Times New Roman"/>
                <w:sz w:val="16"/>
                <w:szCs w:val="16"/>
              </w:rPr>
              <w:t xml:space="preserve"> 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550,0</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709"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165"/>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23</w:t>
            </w:r>
          </w:p>
        </w:tc>
        <w:tc>
          <w:tcPr>
            <w:tcW w:w="2973"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КНИ-31                                    </w:t>
            </w:r>
            <w:r w:rsidRPr="00805ADB">
              <w:rPr>
                <w:rFonts w:ascii="Times New Roman" w:hAnsi="Times New Roman"/>
                <w:sz w:val="16"/>
                <w:szCs w:val="16"/>
              </w:rPr>
              <w:br/>
              <w:t>Доля внешних инвестиций в общем объеме ИОК (по области)</w:t>
            </w:r>
          </w:p>
        </w:tc>
        <w:tc>
          <w:tcPr>
            <w:tcW w:w="1276"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УПИИР, акиматы городов и районов</w:t>
            </w:r>
          </w:p>
        </w:tc>
        <w:tc>
          <w:tcPr>
            <w:tcW w:w="992"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млрд</w:t>
            </w:r>
            <w:proofErr w:type="gramEnd"/>
            <w:r w:rsidRPr="00805ADB">
              <w:rPr>
                <w:rFonts w:ascii="Times New Roman" w:hAnsi="Times New Roman"/>
                <w:sz w:val="16"/>
                <w:szCs w:val="16"/>
              </w:rPr>
              <w:t xml:space="preserve"> тенге</w:t>
            </w:r>
          </w:p>
        </w:tc>
        <w:tc>
          <w:tcPr>
            <w:tcW w:w="850" w:type="dxa"/>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122,3</w:t>
            </w:r>
          </w:p>
        </w:tc>
        <w:tc>
          <w:tcPr>
            <w:tcW w:w="992"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193,7</w:t>
            </w:r>
          </w:p>
        </w:tc>
        <w:tc>
          <w:tcPr>
            <w:tcW w:w="851"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250,2</w:t>
            </w:r>
          </w:p>
        </w:tc>
        <w:tc>
          <w:tcPr>
            <w:tcW w:w="850"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333,8</w:t>
            </w:r>
          </w:p>
        </w:tc>
        <w:tc>
          <w:tcPr>
            <w:tcW w:w="851" w:type="dxa"/>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485,1</w:t>
            </w:r>
          </w:p>
        </w:tc>
        <w:tc>
          <w:tcPr>
            <w:tcW w:w="850" w:type="dxa"/>
            <w:gridSpan w:val="2"/>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661,3</w:t>
            </w:r>
          </w:p>
        </w:tc>
        <w:tc>
          <w:tcPr>
            <w:tcW w:w="709" w:type="dxa"/>
            <w:gridSpan w:val="2"/>
            <w:tcBorders>
              <w:top w:val="nil"/>
              <w:left w:val="nil"/>
              <w:bottom w:val="single" w:sz="4" w:space="0" w:color="auto"/>
              <w:right w:val="single" w:sz="4" w:space="0" w:color="auto"/>
            </w:tcBorders>
            <w:shd w:val="clear" w:color="000000"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768,2</w:t>
            </w:r>
          </w:p>
        </w:tc>
        <w:tc>
          <w:tcPr>
            <w:tcW w:w="850" w:type="dxa"/>
            <w:gridSpan w:val="2"/>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70"/>
        </w:trPr>
        <w:tc>
          <w:tcPr>
            <w:tcW w:w="565" w:type="dxa"/>
            <w:tcBorders>
              <w:top w:val="nil"/>
              <w:left w:val="single" w:sz="4" w:space="0" w:color="000000"/>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nil"/>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w:t>
            </w:r>
            <w:r w:rsidRPr="00805ADB">
              <w:rPr>
                <w:rFonts w:ascii="Times New Roman" w:hAnsi="Times New Roman"/>
                <w:sz w:val="16"/>
                <w:szCs w:val="16"/>
              </w:rPr>
              <w:br/>
            </w:r>
            <w:proofErr w:type="gramStart"/>
            <w:r w:rsidRPr="00805ADB">
              <w:rPr>
                <w:rFonts w:ascii="Times New Roman" w:hAnsi="Times New Roman"/>
                <w:sz w:val="16"/>
                <w:szCs w:val="16"/>
              </w:rPr>
              <w:t>по</w:t>
            </w:r>
            <w:proofErr w:type="gramEnd"/>
            <w:r w:rsidRPr="00805ADB">
              <w:rPr>
                <w:rFonts w:ascii="Times New Roman" w:hAnsi="Times New Roman"/>
                <w:sz w:val="16"/>
                <w:szCs w:val="16"/>
              </w:rPr>
              <w:t xml:space="preserve"> району</w:t>
            </w:r>
          </w:p>
        </w:tc>
        <w:tc>
          <w:tcPr>
            <w:tcW w:w="1276"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Тастенбеков А, ОПиСХ, Акимат Бескарагайского района</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млрд</w:t>
            </w:r>
            <w:proofErr w:type="gramEnd"/>
            <w:r w:rsidRPr="00805ADB">
              <w:rPr>
                <w:rFonts w:ascii="Times New Roman" w:hAnsi="Times New Roman"/>
                <w:sz w:val="16"/>
                <w:szCs w:val="16"/>
              </w:rPr>
              <w:t xml:space="preserve"> тенге</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0,2</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0,4</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0,5</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0,7</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80"/>
        </w:trPr>
        <w:tc>
          <w:tcPr>
            <w:tcW w:w="56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000000" w:fill="BFBFBF"/>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25"/>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Организация переговоров и деловых встреч с потенциальными инвесторами</w:t>
            </w:r>
          </w:p>
        </w:tc>
        <w:tc>
          <w:tcPr>
            <w:tcW w:w="1276"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840"/>
        </w:trPr>
        <w:tc>
          <w:tcPr>
            <w:tcW w:w="565" w:type="dxa"/>
            <w:tcBorders>
              <w:top w:val="single" w:sz="4" w:space="0" w:color="auto"/>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2973"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Финансовые ресурсы по 4 направлению</w:t>
            </w:r>
          </w:p>
        </w:tc>
        <w:tc>
          <w:tcPr>
            <w:tcW w:w="1276" w:type="dxa"/>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0</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0</w:t>
            </w:r>
          </w:p>
        </w:tc>
        <w:tc>
          <w:tcPr>
            <w:tcW w:w="992"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           500,0   </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        500,0   </w:t>
            </w:r>
          </w:p>
        </w:tc>
        <w:tc>
          <w:tcPr>
            <w:tcW w:w="850"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        1 025,0   </w:t>
            </w:r>
          </w:p>
        </w:tc>
        <w:tc>
          <w:tcPr>
            <w:tcW w:w="851" w:type="dxa"/>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        2 450,0   </w:t>
            </w:r>
          </w:p>
        </w:tc>
        <w:tc>
          <w:tcPr>
            <w:tcW w:w="850" w:type="dxa"/>
            <w:gridSpan w:val="2"/>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        1 000,0   </w:t>
            </w:r>
          </w:p>
        </w:tc>
        <w:tc>
          <w:tcPr>
            <w:tcW w:w="709" w:type="dxa"/>
            <w:gridSpan w:val="2"/>
            <w:tcBorders>
              <w:top w:val="single" w:sz="4" w:space="0" w:color="auto"/>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        1 000,0   </w:t>
            </w:r>
          </w:p>
        </w:tc>
        <w:tc>
          <w:tcPr>
            <w:tcW w:w="850" w:type="dxa"/>
            <w:gridSpan w:val="2"/>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single" w:sz="4" w:space="0" w:color="auto"/>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675"/>
        </w:trPr>
        <w:tc>
          <w:tcPr>
            <w:tcW w:w="565" w:type="dxa"/>
            <w:tcBorders>
              <w:top w:val="nil"/>
              <w:left w:val="single" w:sz="4" w:space="0" w:color="auto"/>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2973"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Из НФ</w:t>
            </w:r>
          </w:p>
        </w:tc>
        <w:tc>
          <w:tcPr>
            <w:tcW w:w="1276" w:type="dxa"/>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0" w:type="dxa"/>
            <w:gridSpan w:val="2"/>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405"/>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РБ</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480"/>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ОБ</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465"/>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ДИ</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500,0 </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500,0 </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1 025,0 </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2 450,0 </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1 000,0 </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1 000,0 </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465"/>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СГФ</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40"/>
        </w:trPr>
        <w:tc>
          <w:tcPr>
            <w:tcW w:w="565" w:type="dxa"/>
            <w:tcBorders>
              <w:top w:val="nil"/>
              <w:left w:val="single" w:sz="4" w:space="0" w:color="auto"/>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FFC00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районного бюджета</w:t>
            </w:r>
          </w:p>
        </w:tc>
        <w:tc>
          <w:tcPr>
            <w:tcW w:w="1276"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FFC00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FFC0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FFC00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1440"/>
        </w:trPr>
        <w:tc>
          <w:tcPr>
            <w:tcW w:w="565" w:type="dxa"/>
            <w:tcBorders>
              <w:top w:val="nil"/>
              <w:left w:val="single" w:sz="4" w:space="0" w:color="000000"/>
              <w:bottom w:val="nil"/>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lastRenderedPageBreak/>
              <w:t> </w:t>
            </w:r>
          </w:p>
        </w:tc>
        <w:tc>
          <w:tcPr>
            <w:tcW w:w="2973" w:type="dxa"/>
            <w:tcBorders>
              <w:top w:val="nil"/>
              <w:left w:val="nil"/>
              <w:bottom w:val="nil"/>
              <w:right w:val="single" w:sz="4" w:space="0" w:color="000000"/>
            </w:tcBorders>
            <w:shd w:val="clear" w:color="FFFFFF" w:fill="92D05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ИТОГО финансовых ресурсов на реализацию плана развития района</w:t>
            </w:r>
          </w:p>
        </w:tc>
        <w:tc>
          <w:tcPr>
            <w:tcW w:w="1276" w:type="dxa"/>
            <w:tcBorders>
              <w:top w:val="nil"/>
              <w:left w:val="nil"/>
              <w:bottom w:val="nil"/>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nil"/>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nil"/>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0</w:t>
            </w:r>
          </w:p>
        </w:tc>
        <w:tc>
          <w:tcPr>
            <w:tcW w:w="851"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0</w:t>
            </w:r>
          </w:p>
        </w:tc>
        <w:tc>
          <w:tcPr>
            <w:tcW w:w="992" w:type="dxa"/>
            <w:tcBorders>
              <w:top w:val="nil"/>
              <w:left w:val="nil"/>
              <w:bottom w:val="nil"/>
              <w:right w:val="nil"/>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xml:space="preserve">    10 434,61   </w:t>
            </w:r>
          </w:p>
        </w:tc>
        <w:tc>
          <w:tcPr>
            <w:tcW w:w="851" w:type="dxa"/>
            <w:tcBorders>
              <w:top w:val="nil"/>
              <w:left w:val="single" w:sz="4" w:space="0" w:color="000000"/>
              <w:bottom w:val="nil"/>
              <w:right w:val="nil"/>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xml:space="preserve">   9 038,50   </w:t>
            </w:r>
          </w:p>
        </w:tc>
        <w:tc>
          <w:tcPr>
            <w:tcW w:w="850" w:type="dxa"/>
            <w:tcBorders>
              <w:top w:val="nil"/>
              <w:left w:val="single" w:sz="4" w:space="0" w:color="000000"/>
              <w:bottom w:val="nil"/>
              <w:right w:val="nil"/>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xml:space="preserve">    13 481,20   </w:t>
            </w:r>
          </w:p>
        </w:tc>
        <w:tc>
          <w:tcPr>
            <w:tcW w:w="851" w:type="dxa"/>
            <w:tcBorders>
              <w:top w:val="nil"/>
              <w:left w:val="single" w:sz="4" w:space="0" w:color="000000"/>
              <w:bottom w:val="nil"/>
              <w:right w:val="nil"/>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xml:space="preserve">      8 235,30   </w:t>
            </w:r>
          </w:p>
        </w:tc>
        <w:tc>
          <w:tcPr>
            <w:tcW w:w="850" w:type="dxa"/>
            <w:gridSpan w:val="2"/>
            <w:tcBorders>
              <w:top w:val="nil"/>
              <w:left w:val="single" w:sz="4" w:space="0" w:color="000000"/>
              <w:bottom w:val="nil"/>
              <w:right w:val="nil"/>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xml:space="preserve">      9 733,30   </w:t>
            </w:r>
          </w:p>
        </w:tc>
        <w:tc>
          <w:tcPr>
            <w:tcW w:w="709" w:type="dxa"/>
            <w:gridSpan w:val="2"/>
            <w:tcBorders>
              <w:top w:val="nil"/>
              <w:left w:val="single" w:sz="4" w:space="0" w:color="000000"/>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xml:space="preserve">      6 292,00   </w:t>
            </w:r>
          </w:p>
        </w:tc>
        <w:tc>
          <w:tcPr>
            <w:tcW w:w="850" w:type="dxa"/>
            <w:gridSpan w:val="2"/>
            <w:tcBorders>
              <w:top w:val="nil"/>
              <w:left w:val="nil"/>
              <w:bottom w:val="nil"/>
              <w:right w:val="single" w:sz="4" w:space="0" w:color="000000"/>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nil"/>
              <w:right w:val="nil"/>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single" w:sz="4" w:space="0" w:color="auto"/>
              <w:bottom w:val="nil"/>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720"/>
        </w:trPr>
        <w:tc>
          <w:tcPr>
            <w:tcW w:w="565" w:type="dxa"/>
            <w:tcBorders>
              <w:top w:val="single" w:sz="4" w:space="0" w:color="auto"/>
              <w:left w:val="single" w:sz="4" w:space="0" w:color="auto"/>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Из НФ</w:t>
            </w:r>
          </w:p>
        </w:tc>
        <w:tc>
          <w:tcPr>
            <w:tcW w:w="1276" w:type="dxa"/>
            <w:tcBorders>
              <w:top w:val="single" w:sz="4" w:space="0" w:color="auto"/>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single" w:sz="4" w:space="0" w:color="auto"/>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single" w:sz="4" w:space="0" w:color="auto"/>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377,9</w:t>
            </w:r>
          </w:p>
        </w:tc>
        <w:tc>
          <w:tcPr>
            <w:tcW w:w="851" w:type="dxa"/>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single" w:sz="4" w:space="0" w:color="auto"/>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600"/>
        </w:trPr>
        <w:tc>
          <w:tcPr>
            <w:tcW w:w="565" w:type="dxa"/>
            <w:tcBorders>
              <w:top w:val="nil"/>
              <w:left w:val="single" w:sz="4" w:space="0" w:color="auto"/>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92D05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РБ</w:t>
            </w:r>
          </w:p>
        </w:tc>
        <w:tc>
          <w:tcPr>
            <w:tcW w:w="1276"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854,4</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645,3</w:t>
            </w:r>
          </w:p>
        </w:tc>
        <w:tc>
          <w:tcPr>
            <w:tcW w:w="850"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55"/>
        </w:trPr>
        <w:tc>
          <w:tcPr>
            <w:tcW w:w="565" w:type="dxa"/>
            <w:tcBorders>
              <w:top w:val="nil"/>
              <w:left w:val="single" w:sz="4" w:space="0" w:color="auto"/>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92D05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ОБ</w:t>
            </w:r>
          </w:p>
        </w:tc>
        <w:tc>
          <w:tcPr>
            <w:tcW w:w="1276"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619,90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2505,10</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3341,50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935,00</w:t>
            </w:r>
          </w:p>
        </w:tc>
        <w:tc>
          <w:tcPr>
            <w:tcW w:w="850"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4583,30</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3542,00</w:t>
            </w:r>
          </w:p>
        </w:tc>
        <w:tc>
          <w:tcPr>
            <w:tcW w:w="850"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450"/>
        </w:trPr>
        <w:tc>
          <w:tcPr>
            <w:tcW w:w="565" w:type="dxa"/>
            <w:tcBorders>
              <w:top w:val="nil"/>
              <w:left w:val="single" w:sz="4" w:space="0" w:color="auto"/>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92D05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ДИ</w:t>
            </w:r>
          </w:p>
        </w:tc>
        <w:tc>
          <w:tcPr>
            <w:tcW w:w="1276"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4 720,0   </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4 506,7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9 109,7   </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6 655,0   </w:t>
            </w:r>
          </w:p>
        </w:tc>
        <w:tc>
          <w:tcPr>
            <w:tcW w:w="850"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5 150,0   </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       2 750,0   </w:t>
            </w:r>
          </w:p>
        </w:tc>
        <w:tc>
          <w:tcPr>
            <w:tcW w:w="850" w:type="dxa"/>
            <w:gridSpan w:val="2"/>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w:t>
            </w:r>
          </w:p>
        </w:tc>
        <w:tc>
          <w:tcPr>
            <w:tcW w:w="709"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10"/>
        </w:trPr>
        <w:tc>
          <w:tcPr>
            <w:tcW w:w="565" w:type="dxa"/>
            <w:tcBorders>
              <w:top w:val="nil"/>
              <w:left w:val="single" w:sz="4" w:space="0" w:color="auto"/>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92D05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СГФ</w:t>
            </w:r>
          </w:p>
        </w:tc>
        <w:tc>
          <w:tcPr>
            <w:tcW w:w="1276"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3862,4</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2011,3</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1000,0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0,0</w:t>
            </w:r>
          </w:p>
        </w:tc>
        <w:tc>
          <w:tcPr>
            <w:tcW w:w="850"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E04975" w:rsidRPr="00805ADB" w:rsidTr="00F52971">
        <w:trPr>
          <w:gridAfter w:val="4"/>
          <w:wAfter w:w="3212" w:type="dxa"/>
          <w:trHeight w:val="540"/>
        </w:trPr>
        <w:tc>
          <w:tcPr>
            <w:tcW w:w="565" w:type="dxa"/>
            <w:tcBorders>
              <w:top w:val="nil"/>
              <w:left w:val="single" w:sz="4" w:space="0" w:color="auto"/>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2973" w:type="dxa"/>
            <w:tcBorders>
              <w:top w:val="nil"/>
              <w:left w:val="nil"/>
              <w:bottom w:val="single" w:sz="4" w:space="0" w:color="auto"/>
              <w:right w:val="single" w:sz="4" w:space="0" w:color="auto"/>
            </w:tcBorders>
            <w:shd w:val="clear" w:color="FFFFFF" w:fill="92D050"/>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Из районного бюджета</w:t>
            </w:r>
          </w:p>
        </w:tc>
        <w:tc>
          <w:tcPr>
            <w:tcW w:w="1276"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30</w:t>
            </w:r>
          </w:p>
        </w:tc>
        <w:tc>
          <w:tcPr>
            <w:tcW w:w="851"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0"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r>
      <w:tr w:rsidR="00805ADB" w:rsidRPr="00805ADB" w:rsidTr="00F52971">
        <w:trPr>
          <w:gridAfter w:val="5"/>
          <w:wAfter w:w="3241" w:type="dxa"/>
          <w:trHeight w:val="525"/>
        </w:trPr>
        <w:tc>
          <w:tcPr>
            <w:tcW w:w="565" w:type="dxa"/>
            <w:tcBorders>
              <w:top w:val="nil"/>
              <w:left w:val="single" w:sz="4" w:space="0" w:color="000000"/>
              <w:bottom w:val="single" w:sz="4" w:space="0" w:color="000000"/>
              <w:right w:val="single" w:sz="4" w:space="0" w:color="000000"/>
            </w:tcBorders>
            <w:shd w:val="clear" w:color="000000" w:fill="BDD7EE"/>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nil"/>
              <w:bottom w:val="single" w:sz="4" w:space="0" w:color="auto"/>
              <w:right w:val="single" w:sz="4" w:space="0" w:color="000000"/>
            </w:tcBorders>
            <w:shd w:val="clear" w:color="000000" w:fill="BDD7EE"/>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2. Реализация иных документов планирования, государственных функций, полномочий и (или) предоставления государственных услуг </w:t>
            </w:r>
          </w:p>
        </w:tc>
      </w:tr>
      <w:tr w:rsidR="00805ADB" w:rsidRPr="00805ADB" w:rsidTr="00F52971">
        <w:trPr>
          <w:gridAfter w:val="5"/>
          <w:wAfter w:w="3241" w:type="dxa"/>
          <w:trHeight w:val="540"/>
        </w:trPr>
        <w:tc>
          <w:tcPr>
            <w:tcW w:w="565" w:type="dxa"/>
            <w:tcBorders>
              <w:top w:val="nil"/>
              <w:left w:val="single" w:sz="4" w:space="0" w:color="000000"/>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 Повышение условий для инклюзивного образования</w:t>
            </w:r>
          </w:p>
        </w:tc>
      </w:tr>
      <w:tr w:rsidR="00805ADB" w:rsidRPr="00805ADB" w:rsidTr="00F52971">
        <w:trPr>
          <w:gridAfter w:val="4"/>
          <w:wAfter w:w="3212" w:type="dxa"/>
          <w:trHeight w:val="1297"/>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ЦИ  1</w:t>
            </w:r>
            <w:proofErr w:type="gramEnd"/>
            <w:r w:rsidRPr="00805ADB">
              <w:rPr>
                <w:rFonts w:ascii="Times New Roman" w:hAnsi="Times New Roman"/>
                <w:sz w:val="16"/>
                <w:szCs w:val="16"/>
              </w:rPr>
              <w:br w:type="page"/>
              <w:t>Доля организации образования, создавших условия для инклюзивного образования  по району</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района Агибаев Н, ОО,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 даннные</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992"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585"/>
        </w:trPr>
        <w:tc>
          <w:tcPr>
            <w:tcW w:w="565" w:type="dxa"/>
            <w:tcBorders>
              <w:top w:val="nil"/>
              <w:left w:val="single" w:sz="4" w:space="0" w:color="auto"/>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BFBFBF"/>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686"/>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Использование бесплатных онлайн-курсов и вебинаров</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ОО,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 даннные</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257"/>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65"/>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nil"/>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3. Содействие занятости населения и усиление адресности социальной поддержки</w:t>
            </w:r>
          </w:p>
        </w:tc>
        <w:tc>
          <w:tcPr>
            <w:tcW w:w="690" w:type="dxa"/>
            <w:gridSpan w:val="4"/>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3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single" w:sz="4" w:space="0" w:color="auto"/>
              <w:left w:val="single" w:sz="4" w:space="0" w:color="auto"/>
              <w:bottom w:val="nil"/>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ЦИ  4</w:t>
            </w:r>
            <w:proofErr w:type="gramEnd"/>
            <w:r w:rsidRPr="00805ADB">
              <w:rPr>
                <w:rFonts w:ascii="Times New Roman" w:hAnsi="Times New Roman"/>
                <w:sz w:val="16"/>
                <w:szCs w:val="16"/>
              </w:rPr>
              <w:br/>
              <w:t>100 рабочих мест на 10000 населения</w:t>
            </w:r>
          </w:p>
        </w:tc>
        <w:tc>
          <w:tcPr>
            <w:tcW w:w="1276"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w:t>
            </w:r>
            <w:proofErr w:type="gramStart"/>
            <w:r w:rsidRPr="00805ADB">
              <w:rPr>
                <w:rFonts w:ascii="Times New Roman" w:hAnsi="Times New Roman"/>
                <w:sz w:val="16"/>
                <w:szCs w:val="16"/>
              </w:rPr>
              <w:t>района  Агибаев</w:t>
            </w:r>
            <w:proofErr w:type="gramEnd"/>
            <w:r w:rsidRPr="00805ADB">
              <w:rPr>
                <w:rFonts w:ascii="Times New Roman" w:hAnsi="Times New Roman"/>
                <w:sz w:val="16"/>
                <w:szCs w:val="16"/>
              </w:rPr>
              <w:t xml:space="preserve"> Н, ОЗиСП, Акимат Бескарагайского района</w:t>
            </w:r>
          </w:p>
        </w:tc>
        <w:tc>
          <w:tcPr>
            <w:tcW w:w="992"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 данные</w:t>
            </w:r>
          </w:p>
        </w:tc>
        <w:tc>
          <w:tcPr>
            <w:tcW w:w="851"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чел</w:t>
            </w:r>
            <w:proofErr w:type="gramEnd"/>
          </w:p>
        </w:tc>
        <w:tc>
          <w:tcPr>
            <w:tcW w:w="850" w:type="dxa"/>
            <w:tcBorders>
              <w:top w:val="single" w:sz="4" w:space="0" w:color="000000"/>
              <w:left w:val="single" w:sz="4" w:space="0" w:color="000000"/>
              <w:bottom w:val="nil"/>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209</w:t>
            </w:r>
          </w:p>
        </w:tc>
        <w:tc>
          <w:tcPr>
            <w:tcW w:w="992" w:type="dxa"/>
            <w:tcBorders>
              <w:top w:val="single" w:sz="4" w:space="0" w:color="auto"/>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130</w:t>
            </w:r>
          </w:p>
        </w:tc>
        <w:tc>
          <w:tcPr>
            <w:tcW w:w="851" w:type="dxa"/>
            <w:tcBorders>
              <w:top w:val="single" w:sz="4" w:space="0" w:color="auto"/>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94</w:t>
            </w:r>
          </w:p>
        </w:tc>
        <w:tc>
          <w:tcPr>
            <w:tcW w:w="850" w:type="dxa"/>
            <w:tcBorders>
              <w:top w:val="single" w:sz="4" w:space="0" w:color="auto"/>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94</w:t>
            </w:r>
          </w:p>
        </w:tc>
        <w:tc>
          <w:tcPr>
            <w:tcW w:w="851" w:type="dxa"/>
            <w:tcBorders>
              <w:top w:val="single" w:sz="4" w:space="0" w:color="auto"/>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94</w:t>
            </w:r>
          </w:p>
        </w:tc>
        <w:tc>
          <w:tcPr>
            <w:tcW w:w="850" w:type="dxa"/>
            <w:gridSpan w:val="2"/>
            <w:tcBorders>
              <w:top w:val="single" w:sz="4" w:space="0" w:color="auto"/>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709" w:type="dxa"/>
            <w:gridSpan w:val="2"/>
            <w:tcBorders>
              <w:top w:val="single" w:sz="4" w:space="0" w:color="auto"/>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95</w:t>
            </w:r>
          </w:p>
        </w:tc>
        <w:tc>
          <w:tcPr>
            <w:tcW w:w="850" w:type="dxa"/>
            <w:gridSpan w:val="2"/>
            <w:tcBorders>
              <w:top w:val="single" w:sz="4" w:space="0" w:color="000000"/>
              <w:left w:val="single" w:sz="4" w:space="0" w:color="000000"/>
              <w:bottom w:val="nil"/>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nil"/>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65"/>
        </w:trPr>
        <w:tc>
          <w:tcPr>
            <w:tcW w:w="565" w:type="dxa"/>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single" w:sz="4" w:space="0" w:color="auto"/>
              <w:right w:val="single" w:sz="4" w:space="0" w:color="000000"/>
            </w:tcBorders>
            <w:shd w:val="clear" w:color="000000" w:fill="C9C9C9"/>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690" w:type="dxa"/>
            <w:gridSpan w:val="4"/>
            <w:tcBorders>
              <w:top w:val="nil"/>
              <w:left w:val="nil"/>
              <w:bottom w:val="single" w:sz="4" w:space="0" w:color="000000"/>
              <w:right w:val="single" w:sz="4" w:space="0" w:color="000000"/>
            </w:tcBorders>
            <w:shd w:val="clear" w:color="FFFFFF"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855"/>
        </w:trPr>
        <w:tc>
          <w:tcPr>
            <w:tcW w:w="565" w:type="dxa"/>
            <w:vMerge w:val="restart"/>
            <w:tcBorders>
              <w:top w:val="single" w:sz="4" w:space="0" w:color="000000"/>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vMerge w:val="restart"/>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Гранты на новые бизнес идей</w:t>
            </w:r>
          </w:p>
        </w:tc>
        <w:tc>
          <w:tcPr>
            <w:tcW w:w="1276" w:type="dxa"/>
            <w:vMerge w:val="restart"/>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ОЗиСП, Акимат Бескарагайского района</w:t>
            </w:r>
          </w:p>
        </w:tc>
        <w:tc>
          <w:tcPr>
            <w:tcW w:w="992" w:type="dxa"/>
            <w:vMerge w:val="restart"/>
            <w:tcBorders>
              <w:top w:val="single" w:sz="4" w:space="0" w:color="auto"/>
              <w:left w:val="single" w:sz="4" w:space="0" w:color="000000"/>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Кол-во </w:t>
            </w:r>
          </w:p>
        </w:tc>
        <w:tc>
          <w:tcPr>
            <w:tcW w:w="850" w:type="dxa"/>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Ведомственная отчетность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gridSpan w:val="2"/>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Выдача государственных грантов в размере 400 МРП СУСН</w:t>
            </w:r>
            <w:r w:rsidRPr="00805ADB">
              <w:rPr>
                <w:rFonts w:ascii="Times New Roman" w:hAnsi="Times New Roman"/>
                <w:sz w:val="16"/>
                <w:szCs w:val="16"/>
              </w:rPr>
              <w:br w:type="page"/>
              <w:t xml:space="preserve">На сегодняшний день одобрено 7 кредитов на сумму 11,0 млн. тенге, согласно доведенному плану </w:t>
            </w:r>
          </w:p>
        </w:tc>
      </w:tr>
      <w:tr w:rsidR="00805ADB" w:rsidRPr="00805ADB" w:rsidTr="00F52971">
        <w:trPr>
          <w:gridAfter w:val="4"/>
          <w:wAfter w:w="3212" w:type="dxa"/>
          <w:trHeight w:val="855"/>
        </w:trPr>
        <w:tc>
          <w:tcPr>
            <w:tcW w:w="565" w:type="dxa"/>
            <w:vMerge/>
            <w:tcBorders>
              <w:top w:val="single" w:sz="4" w:space="0" w:color="000000"/>
              <w:left w:val="single" w:sz="4" w:space="0" w:color="000000"/>
              <w:bottom w:val="single" w:sz="4" w:space="0" w:color="000000"/>
              <w:right w:val="nil"/>
            </w:tcBorders>
            <w:vAlign w:val="center"/>
            <w:hideMark/>
          </w:tcPr>
          <w:p w:rsidR="00805ADB" w:rsidRPr="00805ADB" w:rsidRDefault="00805ADB" w:rsidP="00E04975">
            <w:pPr>
              <w:spacing w:after="0" w:line="240" w:lineRule="auto"/>
              <w:rPr>
                <w:rFonts w:ascii="Times New Roman" w:hAnsi="Times New Roman"/>
                <w:sz w:val="16"/>
                <w:szCs w:val="16"/>
              </w:rPr>
            </w:pPr>
          </w:p>
        </w:tc>
        <w:tc>
          <w:tcPr>
            <w:tcW w:w="2973" w:type="dxa"/>
            <w:vMerge/>
            <w:tcBorders>
              <w:top w:val="nil"/>
              <w:left w:val="single" w:sz="4" w:space="0" w:color="auto"/>
              <w:bottom w:val="single" w:sz="4" w:space="0" w:color="auto"/>
              <w:right w:val="single" w:sz="4" w:space="0" w:color="auto"/>
            </w:tcBorders>
            <w:vAlign w:val="center"/>
            <w:hideMark/>
          </w:tcPr>
          <w:p w:rsidR="00805ADB" w:rsidRPr="00805ADB" w:rsidRDefault="00805ADB" w:rsidP="00E04975">
            <w:pPr>
              <w:spacing w:after="0" w:line="240" w:lineRule="auto"/>
              <w:rPr>
                <w:rFonts w:ascii="Times New Roman" w:hAnsi="Times New Roman"/>
                <w:sz w:val="16"/>
                <w:szCs w:val="16"/>
              </w:rPr>
            </w:pPr>
          </w:p>
        </w:tc>
        <w:tc>
          <w:tcPr>
            <w:tcW w:w="1276" w:type="dxa"/>
            <w:vMerge/>
            <w:tcBorders>
              <w:top w:val="nil"/>
              <w:left w:val="nil"/>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992" w:type="dxa"/>
            <w:vMerge/>
            <w:tcBorders>
              <w:top w:val="single" w:sz="4" w:space="0" w:color="auto"/>
              <w:left w:val="single" w:sz="4" w:space="0" w:color="000000"/>
              <w:bottom w:val="nil"/>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млн.тенге</w:t>
            </w:r>
          </w:p>
        </w:tc>
        <w:tc>
          <w:tcPr>
            <w:tcW w:w="850" w:type="dxa"/>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9,4</w:t>
            </w:r>
          </w:p>
        </w:tc>
        <w:tc>
          <w:tcPr>
            <w:tcW w:w="992"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8,9</w:t>
            </w:r>
          </w:p>
        </w:tc>
        <w:tc>
          <w:tcPr>
            <w:tcW w:w="851"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10,4</w:t>
            </w:r>
          </w:p>
        </w:tc>
        <w:tc>
          <w:tcPr>
            <w:tcW w:w="850"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11,1</w:t>
            </w:r>
          </w:p>
        </w:tc>
        <w:tc>
          <w:tcPr>
            <w:tcW w:w="851" w:type="dxa"/>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11,7</w:t>
            </w:r>
          </w:p>
        </w:tc>
        <w:tc>
          <w:tcPr>
            <w:tcW w:w="850"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11,7</w:t>
            </w:r>
          </w:p>
        </w:tc>
        <w:tc>
          <w:tcPr>
            <w:tcW w:w="709" w:type="dxa"/>
            <w:gridSpan w:val="2"/>
            <w:tcBorders>
              <w:top w:val="single" w:sz="4" w:space="0" w:color="auto"/>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11,7</w:t>
            </w:r>
          </w:p>
        </w:tc>
        <w:tc>
          <w:tcPr>
            <w:tcW w:w="850"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vMerge/>
            <w:tcBorders>
              <w:top w:val="nil"/>
              <w:left w:val="single" w:sz="4" w:space="0" w:color="000000"/>
              <w:bottom w:val="single" w:sz="4" w:space="0" w:color="000000"/>
              <w:right w:val="single" w:sz="4" w:space="0" w:color="000000"/>
            </w:tcBorders>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630"/>
        </w:trPr>
        <w:tc>
          <w:tcPr>
            <w:tcW w:w="56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51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nil"/>
              <w:bottom w:val="single" w:sz="4" w:space="0" w:color="auto"/>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5. Обеспеченность населения жильем</w:t>
            </w:r>
          </w:p>
        </w:tc>
        <w:tc>
          <w:tcPr>
            <w:tcW w:w="690" w:type="dxa"/>
            <w:gridSpan w:val="4"/>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500"/>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ЦИ </w:t>
            </w:r>
            <w:r w:rsidRPr="00805ADB">
              <w:rPr>
                <w:rFonts w:ascii="Times New Roman" w:hAnsi="Times New Roman"/>
                <w:sz w:val="16"/>
                <w:szCs w:val="16"/>
              </w:rPr>
              <w:br/>
              <w:t>Обеспеченность жильем на одного проживающего по району</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w:t>
            </w:r>
            <w:proofErr w:type="gramStart"/>
            <w:r w:rsidRPr="00805ADB">
              <w:rPr>
                <w:rFonts w:ascii="Times New Roman" w:hAnsi="Times New Roman"/>
                <w:sz w:val="16"/>
                <w:szCs w:val="16"/>
              </w:rPr>
              <w:t>района  Назаров</w:t>
            </w:r>
            <w:proofErr w:type="gramEnd"/>
            <w:r w:rsidRPr="00805ADB">
              <w:rPr>
                <w:rFonts w:ascii="Times New Roman" w:hAnsi="Times New Roman"/>
                <w:sz w:val="16"/>
                <w:szCs w:val="16"/>
              </w:rPr>
              <w:t xml:space="preserve"> С, ОАСЖКХПТиАД,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кв.м.</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19,2</w:t>
            </w:r>
          </w:p>
        </w:tc>
        <w:tc>
          <w:tcPr>
            <w:tcW w:w="992"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19,3</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19,3</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19,4</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19,5</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19,6</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19,7</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291"/>
        </w:trPr>
        <w:tc>
          <w:tcPr>
            <w:tcW w:w="565" w:type="dxa"/>
            <w:tcBorders>
              <w:top w:val="nil"/>
              <w:left w:val="single" w:sz="4" w:space="0" w:color="auto"/>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BFBFBF"/>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1276"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31"/>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Информирование граждан о существующих жилищных программах и инструментах</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ОАСЖКХПТиАД,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55"/>
        </w:trPr>
        <w:tc>
          <w:tcPr>
            <w:tcW w:w="565"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80"/>
        </w:trPr>
        <w:tc>
          <w:tcPr>
            <w:tcW w:w="565"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c>
          <w:tcPr>
            <w:tcW w:w="15708" w:type="dxa"/>
            <w:gridSpan w:val="20"/>
            <w:tcBorders>
              <w:top w:val="single" w:sz="4" w:space="0" w:color="auto"/>
              <w:left w:val="single" w:sz="4" w:space="0" w:color="auto"/>
              <w:bottom w:val="single" w:sz="4" w:space="0" w:color="auto"/>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6. Предотвращение насилия в отношении женщин и детей</w:t>
            </w:r>
          </w:p>
        </w:tc>
        <w:tc>
          <w:tcPr>
            <w:tcW w:w="690" w:type="dxa"/>
            <w:gridSpan w:val="4"/>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2940"/>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результата 1   </w:t>
            </w:r>
            <w:proofErr w:type="gramStart"/>
            <w:r w:rsidRPr="00805ADB">
              <w:rPr>
                <w:rFonts w:ascii="Times New Roman" w:hAnsi="Times New Roman"/>
                <w:sz w:val="16"/>
                <w:szCs w:val="16"/>
              </w:rPr>
              <w:t>Увеличение  числа</w:t>
            </w:r>
            <w:proofErr w:type="gramEnd"/>
            <w:r w:rsidRPr="00805ADB">
              <w:rPr>
                <w:rFonts w:ascii="Times New Roman" w:hAnsi="Times New Roman"/>
                <w:sz w:val="16"/>
                <w:szCs w:val="16"/>
              </w:rPr>
              <w:t xml:space="preserve">  правонарушателей,  привлекаемых  к административной  ответственности в  свере  семейно-бытовых   отношений  (ст.73, 461,669 ч. 2,3,4 КоАП РК) по району</w:t>
            </w:r>
          </w:p>
        </w:tc>
        <w:tc>
          <w:tcPr>
            <w:tcW w:w="1276" w:type="dxa"/>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w:t>
            </w:r>
            <w:proofErr w:type="gramStart"/>
            <w:r w:rsidRPr="00805ADB">
              <w:rPr>
                <w:rFonts w:ascii="Times New Roman" w:hAnsi="Times New Roman"/>
                <w:sz w:val="16"/>
                <w:szCs w:val="16"/>
              </w:rPr>
              <w:t>района  Назаров</w:t>
            </w:r>
            <w:proofErr w:type="gramEnd"/>
            <w:r w:rsidRPr="00805ADB">
              <w:rPr>
                <w:rFonts w:ascii="Times New Roman" w:hAnsi="Times New Roman"/>
                <w:sz w:val="16"/>
                <w:szCs w:val="16"/>
              </w:rPr>
              <w:t xml:space="preserve"> С, РОП, Акимат Бескарагайского района</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992"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w:t>
            </w:r>
          </w:p>
        </w:tc>
        <w:tc>
          <w:tcPr>
            <w:tcW w:w="850"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19</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21</w:t>
            </w:r>
          </w:p>
        </w:tc>
        <w:tc>
          <w:tcPr>
            <w:tcW w:w="850" w:type="dxa"/>
            <w:gridSpan w:val="2"/>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23</w:t>
            </w:r>
          </w:p>
        </w:tc>
        <w:tc>
          <w:tcPr>
            <w:tcW w:w="709" w:type="dxa"/>
            <w:gridSpan w:val="2"/>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24</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20"/>
        </w:trPr>
        <w:tc>
          <w:tcPr>
            <w:tcW w:w="565" w:type="dxa"/>
            <w:tcBorders>
              <w:top w:val="nil"/>
              <w:left w:val="single" w:sz="4" w:space="0" w:color="000000"/>
              <w:bottom w:val="single" w:sz="4" w:space="0" w:color="000000"/>
              <w:right w:val="nil"/>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FFFFFF"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auto"/>
              <w:left w:val="nil"/>
              <w:bottom w:val="single" w:sz="4" w:space="0" w:color="auto"/>
              <w:right w:val="single" w:sz="4" w:space="0" w:color="auto"/>
            </w:tcBorders>
            <w:shd w:val="clear" w:color="FFFFFF"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140"/>
        </w:trPr>
        <w:tc>
          <w:tcPr>
            <w:tcW w:w="565" w:type="dxa"/>
            <w:tcBorders>
              <w:top w:val="nil"/>
              <w:left w:val="single" w:sz="4" w:space="0" w:color="000000"/>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Профилактические беседы и лекции в образовательных организациях</w:t>
            </w:r>
          </w:p>
        </w:tc>
        <w:tc>
          <w:tcPr>
            <w:tcW w:w="1276" w:type="dxa"/>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Бескарагайский  РОП</w:t>
            </w:r>
            <w:proofErr w:type="gramEnd"/>
            <w:r w:rsidRPr="00805ADB">
              <w:rPr>
                <w:rFonts w:ascii="Times New Roman" w:hAnsi="Times New Roman"/>
                <w:sz w:val="16"/>
                <w:szCs w:val="16"/>
              </w:rPr>
              <w:t>, Акимат Бескарагайского района</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gridSpan w:val="2"/>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709" w:type="dxa"/>
            <w:gridSpan w:val="2"/>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18"/>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41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7 Повышение эффективности борьбы с преступностью, своевременной выявление и раскрытие преступлений</w:t>
            </w:r>
          </w:p>
        </w:tc>
        <w:tc>
          <w:tcPr>
            <w:tcW w:w="690" w:type="dxa"/>
            <w:gridSpan w:val="4"/>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457"/>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ЦИ    8</w:t>
            </w:r>
            <w:r w:rsidRPr="00805ADB">
              <w:rPr>
                <w:rFonts w:ascii="Times New Roman" w:hAnsi="Times New Roman"/>
                <w:sz w:val="16"/>
                <w:szCs w:val="16"/>
              </w:rPr>
              <w:br/>
              <w:t>Сокращение доступности синтетических наркотиков путем увеличения их изъятий из незаконного оборота по району</w:t>
            </w:r>
          </w:p>
        </w:tc>
        <w:tc>
          <w:tcPr>
            <w:tcW w:w="1276"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Заместитель акима </w:t>
            </w:r>
            <w:proofErr w:type="gramStart"/>
            <w:r w:rsidRPr="00805ADB">
              <w:rPr>
                <w:rFonts w:ascii="Times New Roman" w:hAnsi="Times New Roman"/>
                <w:sz w:val="16"/>
                <w:szCs w:val="16"/>
              </w:rPr>
              <w:t>района  Назаров</w:t>
            </w:r>
            <w:proofErr w:type="gramEnd"/>
            <w:r w:rsidRPr="00805ADB">
              <w:rPr>
                <w:rFonts w:ascii="Times New Roman" w:hAnsi="Times New Roman"/>
                <w:sz w:val="16"/>
                <w:szCs w:val="16"/>
              </w:rPr>
              <w:t xml:space="preserve"> С, РОП,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на</w:t>
            </w:r>
            <w:proofErr w:type="gramEnd"/>
            <w:r w:rsidRPr="00805ADB">
              <w:rPr>
                <w:rFonts w:ascii="Times New Roman" w:hAnsi="Times New Roman"/>
                <w:sz w:val="16"/>
                <w:szCs w:val="16"/>
              </w:rPr>
              <w:t xml:space="preserve"> 100 тыс. человек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w:t>
            </w:r>
          </w:p>
        </w:tc>
        <w:tc>
          <w:tcPr>
            <w:tcW w:w="992"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20</w:t>
            </w:r>
          </w:p>
        </w:tc>
        <w:tc>
          <w:tcPr>
            <w:tcW w:w="850"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w:t>
            </w:r>
          </w:p>
        </w:tc>
        <w:tc>
          <w:tcPr>
            <w:tcW w:w="850"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35</w:t>
            </w:r>
          </w:p>
        </w:tc>
        <w:tc>
          <w:tcPr>
            <w:tcW w:w="709"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555"/>
        </w:trPr>
        <w:tc>
          <w:tcPr>
            <w:tcW w:w="565" w:type="dxa"/>
            <w:tcBorders>
              <w:top w:val="nil"/>
              <w:left w:val="single" w:sz="4" w:space="0" w:color="000000"/>
              <w:bottom w:val="single" w:sz="4" w:space="0" w:color="000000"/>
              <w:right w:val="nil"/>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000000" w:fill="BFBFBF"/>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1276" w:type="dxa"/>
            <w:tcBorders>
              <w:top w:val="nil"/>
              <w:left w:val="nil"/>
              <w:bottom w:val="single" w:sz="4" w:space="0" w:color="auto"/>
              <w:right w:val="single" w:sz="4" w:space="0" w:color="auto"/>
            </w:tcBorders>
            <w:shd w:val="clear" w:color="FFFFFF"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E2EFDA" w:fill="BFBFB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000000" w:fill="BFBFB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989"/>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Взаимодействие с образовательными и социальными учреждениями по профилактике правонарушений</w:t>
            </w:r>
          </w:p>
        </w:tc>
        <w:tc>
          <w:tcPr>
            <w:tcW w:w="1276"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Бескарагайский РОП,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Информация</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65"/>
        </w:trPr>
        <w:tc>
          <w:tcPr>
            <w:tcW w:w="565" w:type="dxa"/>
            <w:tcBorders>
              <w:top w:val="nil"/>
              <w:left w:val="single" w:sz="4" w:space="0" w:color="000000"/>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585"/>
        </w:trPr>
        <w:tc>
          <w:tcPr>
            <w:tcW w:w="565"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15708" w:type="dxa"/>
            <w:gridSpan w:val="20"/>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Цель 9 Расширение сферы применения государственного языка и усиление его роли как языка межэтнического общения </w:t>
            </w:r>
          </w:p>
        </w:tc>
      </w:tr>
      <w:tr w:rsidR="00805ADB" w:rsidRPr="00805ADB" w:rsidTr="00F52971">
        <w:trPr>
          <w:gridAfter w:val="4"/>
          <w:wAfter w:w="3212" w:type="dxa"/>
          <w:trHeight w:val="1650"/>
        </w:trPr>
        <w:tc>
          <w:tcPr>
            <w:tcW w:w="565" w:type="dxa"/>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ЦИ  10</w:t>
            </w:r>
            <w:proofErr w:type="gramEnd"/>
            <w:r w:rsidRPr="00805ADB">
              <w:rPr>
                <w:rFonts w:ascii="Times New Roman" w:hAnsi="Times New Roman"/>
                <w:sz w:val="16"/>
                <w:szCs w:val="16"/>
              </w:rPr>
              <w:br/>
              <w:t>Доля население владеющего государственного языка по району</w:t>
            </w:r>
          </w:p>
        </w:tc>
        <w:tc>
          <w:tcPr>
            <w:tcW w:w="1276" w:type="dxa"/>
            <w:tcBorders>
              <w:top w:val="single" w:sz="4" w:space="0" w:color="000000"/>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Заместитель акима района Агибаев Н, ОВП, Акимат Бескарагайского района,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Отчет</w:t>
            </w:r>
          </w:p>
        </w:tc>
        <w:tc>
          <w:tcPr>
            <w:tcW w:w="851"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80,5</w:t>
            </w:r>
          </w:p>
        </w:tc>
        <w:tc>
          <w:tcPr>
            <w:tcW w:w="992"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81,5</w:t>
            </w:r>
          </w:p>
        </w:tc>
        <w:tc>
          <w:tcPr>
            <w:tcW w:w="850"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82,5</w:t>
            </w:r>
          </w:p>
        </w:tc>
        <w:tc>
          <w:tcPr>
            <w:tcW w:w="850"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w:t>
            </w:r>
          </w:p>
        </w:tc>
        <w:tc>
          <w:tcPr>
            <w:tcW w:w="709"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83</w:t>
            </w:r>
          </w:p>
        </w:tc>
        <w:tc>
          <w:tcPr>
            <w:tcW w:w="850"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50"/>
        </w:trPr>
        <w:tc>
          <w:tcPr>
            <w:tcW w:w="565" w:type="dxa"/>
            <w:tcBorders>
              <w:top w:val="nil"/>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000000" w:fill="C9C9C9"/>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nil"/>
              <w:right w:val="nil"/>
            </w:tcBorders>
            <w:shd w:val="clear" w:color="FFFFFF"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E2EFDA"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E2EFDA"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E2EFDA"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E2EFDA"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single" w:sz="4" w:space="0" w:color="auto"/>
              <w:bottom w:val="single" w:sz="4" w:space="0" w:color="auto"/>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2370"/>
        </w:trPr>
        <w:tc>
          <w:tcPr>
            <w:tcW w:w="565" w:type="dxa"/>
            <w:tcBorders>
              <w:top w:val="nil"/>
              <w:left w:val="single" w:sz="4" w:space="0" w:color="000000"/>
              <w:bottom w:val="single" w:sz="4" w:space="0" w:color="000000"/>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конкурсов, конференций, семинар-тренингов, круглых столов, конференций, с целью расширения сферы применения государственного языка</w:t>
            </w:r>
          </w:p>
        </w:tc>
        <w:tc>
          <w:tcPr>
            <w:tcW w:w="1276"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ОВПКРЯиС, Акимат Бескарагайского района, </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Информация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ед.</w:t>
            </w:r>
          </w:p>
        </w:tc>
        <w:tc>
          <w:tcPr>
            <w:tcW w:w="850" w:type="dxa"/>
            <w:tcBorders>
              <w:top w:val="single" w:sz="4" w:space="0" w:color="000000"/>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709"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0" w:type="dxa"/>
            <w:gridSpan w:val="2"/>
            <w:tcBorders>
              <w:top w:val="nil"/>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nil"/>
              <w:right w:val="single" w:sz="4" w:space="0" w:color="000000"/>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конкурсов, конференций, семинар-тренингов, круглых столов и других мероприятий направлено на расширение сферы применения государственного языка, повышение его престижа, развитие языковой культуры и укрепление роли казахского языка как основного средства общения и делопроизводства в обществе.</w:t>
            </w:r>
          </w:p>
        </w:tc>
      </w:tr>
      <w:tr w:rsidR="00805ADB" w:rsidRPr="00805ADB" w:rsidTr="00F52971">
        <w:trPr>
          <w:gridAfter w:val="4"/>
          <w:wAfter w:w="3212" w:type="dxa"/>
          <w:trHeight w:val="600"/>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5"/>
          <w:wAfter w:w="3241" w:type="dxa"/>
          <w:trHeight w:val="495"/>
        </w:trPr>
        <w:tc>
          <w:tcPr>
            <w:tcW w:w="565" w:type="dxa"/>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single" w:sz="4" w:space="0" w:color="auto"/>
              <w:left w:val="single" w:sz="4" w:space="0" w:color="auto"/>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10. Развитие инфраструктуры по обеспечению безопасности в ЧС</w:t>
            </w:r>
          </w:p>
        </w:tc>
      </w:tr>
      <w:tr w:rsidR="00E04975" w:rsidRPr="00805ADB" w:rsidTr="00F52971">
        <w:trPr>
          <w:gridAfter w:val="4"/>
          <w:wAfter w:w="3212" w:type="dxa"/>
          <w:trHeight w:val="1800"/>
        </w:trPr>
        <w:tc>
          <w:tcPr>
            <w:tcW w:w="565" w:type="dxa"/>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single" w:sz="4" w:space="0" w:color="auto"/>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ЦИ 11 </w:t>
            </w:r>
            <w:r w:rsidRPr="00805ADB">
              <w:rPr>
                <w:rFonts w:ascii="Times New Roman" w:hAnsi="Times New Roman"/>
                <w:sz w:val="16"/>
                <w:szCs w:val="16"/>
              </w:rPr>
              <w:br/>
              <w:t xml:space="preserve">Уровень защиты населения </w:t>
            </w:r>
            <w:proofErr w:type="gramStart"/>
            <w:r w:rsidRPr="00805ADB">
              <w:rPr>
                <w:rFonts w:ascii="Times New Roman" w:hAnsi="Times New Roman"/>
                <w:sz w:val="16"/>
                <w:szCs w:val="16"/>
              </w:rPr>
              <w:t>в  сельской</w:t>
            </w:r>
            <w:proofErr w:type="gramEnd"/>
            <w:r w:rsidRPr="00805ADB">
              <w:rPr>
                <w:rFonts w:ascii="Times New Roman" w:hAnsi="Times New Roman"/>
                <w:sz w:val="16"/>
                <w:szCs w:val="16"/>
              </w:rPr>
              <w:t xml:space="preserve"> местности пунктами пожаротушения по району</w:t>
            </w:r>
          </w:p>
        </w:tc>
        <w:tc>
          <w:tcPr>
            <w:tcW w:w="1276" w:type="dxa"/>
            <w:tcBorders>
              <w:top w:val="single" w:sz="4" w:space="0" w:color="000000"/>
              <w:left w:val="nil"/>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Назаров С, ОЧС Бескарагайского района, Акимат Бескарагайского района</w:t>
            </w: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single" w:sz="4" w:space="0" w:color="000000"/>
              <w:left w:val="nil"/>
              <w:bottom w:val="nil"/>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992"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71,4</w:t>
            </w:r>
          </w:p>
        </w:tc>
        <w:tc>
          <w:tcPr>
            <w:tcW w:w="850"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71,4</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71,4</w:t>
            </w:r>
          </w:p>
        </w:tc>
        <w:tc>
          <w:tcPr>
            <w:tcW w:w="850"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525"/>
        </w:trPr>
        <w:tc>
          <w:tcPr>
            <w:tcW w:w="565" w:type="dxa"/>
            <w:tcBorders>
              <w:top w:val="nil"/>
              <w:left w:val="single" w:sz="4" w:space="0" w:color="000000"/>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000000" w:fill="C9C9C9"/>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C9C9C9"/>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2010"/>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пожарно-профилактических мероприятий среди сельского населения</w:t>
            </w:r>
          </w:p>
        </w:tc>
        <w:tc>
          <w:tcPr>
            <w:tcW w:w="1276" w:type="dxa"/>
            <w:tcBorders>
              <w:top w:val="single" w:sz="4" w:space="0" w:color="000000"/>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ОЧС Бескарагайского района, Акимат Бескарагайского района </w:t>
            </w:r>
          </w:p>
        </w:tc>
        <w:tc>
          <w:tcPr>
            <w:tcW w:w="992"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Информация </w:t>
            </w:r>
          </w:p>
        </w:tc>
        <w:tc>
          <w:tcPr>
            <w:tcW w:w="851"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меропр</w:t>
            </w:r>
          </w:p>
        </w:tc>
        <w:tc>
          <w:tcPr>
            <w:tcW w:w="850" w:type="dxa"/>
            <w:tcBorders>
              <w:top w:val="nil"/>
              <w:left w:val="nil"/>
              <w:bottom w:val="nil"/>
              <w:right w:val="nil"/>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p>
        </w:tc>
        <w:tc>
          <w:tcPr>
            <w:tcW w:w="851" w:type="dxa"/>
            <w:tcBorders>
              <w:top w:val="nil"/>
              <w:left w:val="single" w:sz="4" w:space="0" w:color="auto"/>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709" w:type="dxa"/>
            <w:gridSpan w:val="2"/>
            <w:tcBorders>
              <w:top w:val="nil"/>
              <w:left w:val="nil"/>
              <w:bottom w:val="nil"/>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35"/>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980"/>
        </w:trPr>
        <w:tc>
          <w:tcPr>
            <w:tcW w:w="565" w:type="dxa"/>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ЦИ 12</w:t>
            </w:r>
            <w:r w:rsidRPr="00805ADB">
              <w:rPr>
                <w:rFonts w:ascii="Times New Roman" w:hAnsi="Times New Roman"/>
                <w:sz w:val="16"/>
                <w:szCs w:val="16"/>
              </w:rPr>
              <w:br/>
              <w:t>Уровень защиты населения от наводнения, талых и дождевых вод по району</w:t>
            </w:r>
          </w:p>
        </w:tc>
        <w:tc>
          <w:tcPr>
            <w:tcW w:w="1276" w:type="dxa"/>
            <w:tcBorders>
              <w:top w:val="nil"/>
              <w:left w:val="single" w:sz="4" w:space="0" w:color="000000"/>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Назаров С, ОЧС Бескарагайского района, Акимат Бескарагайского района</w:t>
            </w:r>
          </w:p>
        </w:tc>
        <w:tc>
          <w:tcPr>
            <w:tcW w:w="992"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single" w:sz="4" w:space="0" w:color="auto"/>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992"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single" w:sz="4" w:space="0" w:color="auto"/>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420"/>
        </w:trPr>
        <w:tc>
          <w:tcPr>
            <w:tcW w:w="565" w:type="dxa"/>
            <w:tcBorders>
              <w:top w:val="nil"/>
              <w:left w:val="single" w:sz="4" w:space="0" w:color="000000"/>
              <w:bottom w:val="single" w:sz="4" w:space="0" w:color="000000"/>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000000" w:fill="C9C9C9"/>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nil"/>
              <w:left w:val="nil"/>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C9C9C9"/>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890"/>
        </w:trPr>
        <w:tc>
          <w:tcPr>
            <w:tcW w:w="565" w:type="dxa"/>
            <w:tcBorders>
              <w:top w:val="nil"/>
              <w:left w:val="single" w:sz="4" w:space="0" w:color="000000"/>
              <w:bottom w:val="single" w:sz="4" w:space="0" w:color="000000"/>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мероприятий по обучению населения мерам личной безопасности</w:t>
            </w:r>
          </w:p>
        </w:tc>
        <w:tc>
          <w:tcPr>
            <w:tcW w:w="1276"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ОЧС Бескарагайского района, Акимат Бескарагайского района</w:t>
            </w:r>
          </w:p>
        </w:tc>
        <w:tc>
          <w:tcPr>
            <w:tcW w:w="992" w:type="dxa"/>
            <w:tcBorders>
              <w:top w:val="nil"/>
              <w:left w:val="nil"/>
              <w:bottom w:val="nil"/>
              <w:right w:val="nil"/>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Информация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меропр</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1965"/>
        </w:trPr>
        <w:tc>
          <w:tcPr>
            <w:tcW w:w="565" w:type="dxa"/>
            <w:tcBorders>
              <w:top w:val="nil"/>
              <w:left w:val="single" w:sz="4" w:space="0" w:color="000000"/>
              <w:bottom w:val="single" w:sz="4" w:space="0" w:color="000000"/>
              <w:right w:val="nil"/>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single" w:sz="4" w:space="0" w:color="auto"/>
              <w:bottom w:val="nil"/>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ЦИ 14</w:t>
            </w:r>
            <w:r w:rsidRPr="00805ADB">
              <w:rPr>
                <w:rFonts w:ascii="Times New Roman" w:hAnsi="Times New Roman"/>
                <w:sz w:val="16"/>
                <w:szCs w:val="16"/>
              </w:rPr>
              <w:br/>
              <w:t>Уровень оповещения населения при угрозе ЧС по району</w:t>
            </w:r>
          </w:p>
        </w:tc>
        <w:tc>
          <w:tcPr>
            <w:tcW w:w="1276"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района Назаров С, ОЧС Бескарагайского района, Акимат Бескарагайского района</w:t>
            </w:r>
          </w:p>
        </w:tc>
        <w:tc>
          <w:tcPr>
            <w:tcW w:w="992" w:type="dxa"/>
            <w:tcBorders>
              <w:top w:val="single" w:sz="4" w:space="0" w:color="000000"/>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nil"/>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7,7</w:t>
            </w:r>
          </w:p>
        </w:tc>
        <w:tc>
          <w:tcPr>
            <w:tcW w:w="992" w:type="dxa"/>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15,4</w:t>
            </w:r>
          </w:p>
        </w:tc>
        <w:tc>
          <w:tcPr>
            <w:tcW w:w="851" w:type="dxa"/>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30,8</w:t>
            </w:r>
          </w:p>
        </w:tc>
        <w:tc>
          <w:tcPr>
            <w:tcW w:w="850" w:type="dxa"/>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50</w:t>
            </w:r>
          </w:p>
        </w:tc>
        <w:tc>
          <w:tcPr>
            <w:tcW w:w="851" w:type="dxa"/>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76,9</w:t>
            </w:r>
          </w:p>
        </w:tc>
        <w:tc>
          <w:tcPr>
            <w:tcW w:w="850" w:type="dxa"/>
            <w:gridSpan w:val="2"/>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709" w:type="dxa"/>
            <w:gridSpan w:val="2"/>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100</w:t>
            </w:r>
          </w:p>
        </w:tc>
        <w:tc>
          <w:tcPr>
            <w:tcW w:w="850" w:type="dxa"/>
            <w:gridSpan w:val="2"/>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525"/>
        </w:trPr>
        <w:tc>
          <w:tcPr>
            <w:tcW w:w="565" w:type="dxa"/>
            <w:tcBorders>
              <w:top w:val="nil"/>
              <w:left w:val="single" w:sz="4" w:space="0" w:color="000000"/>
              <w:bottom w:val="nil"/>
              <w:right w:val="nil"/>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Мероприятие</w:t>
            </w:r>
          </w:p>
        </w:tc>
        <w:tc>
          <w:tcPr>
            <w:tcW w:w="1276"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000000" w:fill="C9C9C9"/>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2115"/>
        </w:trPr>
        <w:tc>
          <w:tcPr>
            <w:tcW w:w="565" w:type="dxa"/>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Проведение разъяснительной работы с населением о сигналах оповещения и порядке действий при ЧС</w:t>
            </w:r>
          </w:p>
        </w:tc>
        <w:tc>
          <w:tcPr>
            <w:tcW w:w="1276" w:type="dxa"/>
            <w:tcBorders>
              <w:top w:val="nil"/>
              <w:left w:val="single" w:sz="4" w:space="0" w:color="000000"/>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ОЧС Бескарагайского района, Акимат Бескарагайского района</w:t>
            </w:r>
          </w:p>
        </w:tc>
        <w:tc>
          <w:tcPr>
            <w:tcW w:w="992"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Информация </w:t>
            </w:r>
          </w:p>
        </w:tc>
        <w:tc>
          <w:tcPr>
            <w:tcW w:w="851"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кол</w:t>
            </w:r>
            <w:proofErr w:type="gramEnd"/>
            <w:r w:rsidRPr="00805ADB">
              <w:rPr>
                <w:rFonts w:ascii="Times New Roman" w:hAnsi="Times New Roman"/>
                <w:sz w:val="16"/>
                <w:szCs w:val="16"/>
              </w:rPr>
              <w:t>-во меропр</w:t>
            </w:r>
          </w:p>
        </w:tc>
        <w:tc>
          <w:tcPr>
            <w:tcW w:w="850" w:type="dxa"/>
            <w:tcBorders>
              <w:top w:val="nil"/>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1"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single" w:sz="4" w:space="0" w:color="auto"/>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4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495"/>
        </w:trPr>
        <w:tc>
          <w:tcPr>
            <w:tcW w:w="565" w:type="dxa"/>
            <w:tcBorders>
              <w:top w:val="nil"/>
              <w:left w:val="single" w:sz="4" w:space="0" w:color="000000"/>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6092" w:type="dxa"/>
            <w:gridSpan w:val="4"/>
            <w:tcBorders>
              <w:top w:val="nil"/>
              <w:left w:val="single" w:sz="4" w:space="0" w:color="000000"/>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Цель 12. Создание условий для повышения конкурентоспособности субъектов АПК</w:t>
            </w:r>
          </w:p>
        </w:tc>
        <w:tc>
          <w:tcPr>
            <w:tcW w:w="850" w:type="dxa"/>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000000"/>
              <w:right w:val="nil"/>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1"/>
          <w:wAfter w:w="2551" w:type="dxa"/>
          <w:trHeight w:val="525"/>
        </w:trPr>
        <w:tc>
          <w:tcPr>
            <w:tcW w:w="565" w:type="dxa"/>
            <w:tcBorders>
              <w:top w:val="nil"/>
              <w:left w:val="single" w:sz="4" w:space="0" w:color="000000"/>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6162" w:type="dxa"/>
            <w:gridSpan w:val="23"/>
            <w:tcBorders>
              <w:top w:val="nil"/>
              <w:left w:val="nil"/>
              <w:bottom w:val="nil"/>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1. Повышение экономической доступности товаров, работ и услуг в животноводстве</w:t>
            </w:r>
          </w:p>
        </w:tc>
        <w:tc>
          <w:tcPr>
            <w:tcW w:w="236" w:type="dxa"/>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890"/>
        </w:trPr>
        <w:tc>
          <w:tcPr>
            <w:tcW w:w="565" w:type="dxa"/>
            <w:tcBorders>
              <w:top w:val="nil"/>
              <w:left w:val="single" w:sz="4" w:space="0" w:color="000000"/>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2</w:t>
            </w:r>
            <w:proofErr w:type="gramEnd"/>
            <w:r w:rsidRPr="00805ADB">
              <w:rPr>
                <w:rFonts w:ascii="Times New Roman" w:hAnsi="Times New Roman"/>
                <w:sz w:val="16"/>
                <w:szCs w:val="16"/>
              </w:rPr>
              <w:br w:type="page"/>
              <w:t>Численность племенного поголовья КРС во всех категориях хозяйств</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Тастенбеков А, ОПиСХ, Акимат Бескарагайского района</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тыс. голов</w:t>
            </w:r>
          </w:p>
        </w:tc>
        <w:tc>
          <w:tcPr>
            <w:tcW w:w="850"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5,8</w:t>
            </w:r>
          </w:p>
        </w:tc>
        <w:tc>
          <w:tcPr>
            <w:tcW w:w="992" w:type="dxa"/>
            <w:tcBorders>
              <w:top w:val="single" w:sz="4" w:space="0" w:color="auto"/>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6,3</w:t>
            </w:r>
          </w:p>
        </w:tc>
        <w:tc>
          <w:tcPr>
            <w:tcW w:w="851" w:type="dxa"/>
            <w:tcBorders>
              <w:top w:val="single" w:sz="4" w:space="0" w:color="auto"/>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7,4</w:t>
            </w:r>
          </w:p>
        </w:tc>
        <w:tc>
          <w:tcPr>
            <w:tcW w:w="850" w:type="dxa"/>
            <w:tcBorders>
              <w:top w:val="single" w:sz="4" w:space="0" w:color="auto"/>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8,4</w:t>
            </w:r>
          </w:p>
        </w:tc>
        <w:tc>
          <w:tcPr>
            <w:tcW w:w="851" w:type="dxa"/>
            <w:tcBorders>
              <w:top w:val="single" w:sz="4" w:space="0" w:color="auto"/>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9,5</w:t>
            </w:r>
          </w:p>
        </w:tc>
        <w:tc>
          <w:tcPr>
            <w:tcW w:w="850" w:type="dxa"/>
            <w:gridSpan w:val="2"/>
            <w:tcBorders>
              <w:top w:val="single" w:sz="4" w:space="0" w:color="auto"/>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10,0</w:t>
            </w:r>
          </w:p>
        </w:tc>
        <w:tc>
          <w:tcPr>
            <w:tcW w:w="709" w:type="dxa"/>
            <w:gridSpan w:val="2"/>
            <w:tcBorders>
              <w:top w:val="single" w:sz="4" w:space="0" w:color="auto"/>
              <w:left w:val="nil"/>
              <w:bottom w:val="single" w:sz="4" w:space="0" w:color="auto"/>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10,5</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000000"/>
              <w:right w:val="single" w:sz="4" w:space="0" w:color="000000"/>
            </w:tcBorders>
            <w:shd w:val="clear" w:color="FFFFFF"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995"/>
        </w:trPr>
        <w:tc>
          <w:tcPr>
            <w:tcW w:w="565" w:type="dxa"/>
            <w:tcBorders>
              <w:top w:val="nil"/>
              <w:left w:val="single" w:sz="4" w:space="0" w:color="000000"/>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nil"/>
              <w:bottom w:val="nil"/>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3</w:t>
            </w:r>
            <w:r w:rsidRPr="00805ADB">
              <w:rPr>
                <w:rFonts w:ascii="Times New Roman" w:hAnsi="Times New Roman"/>
                <w:sz w:val="16"/>
                <w:szCs w:val="16"/>
              </w:rPr>
              <w:br/>
              <w:t>Численность племенного поголовья МРС во всех категориях хозяйств</w:t>
            </w:r>
          </w:p>
        </w:tc>
        <w:tc>
          <w:tcPr>
            <w:tcW w:w="1276" w:type="dxa"/>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Тастенбеков А, ОПиСХ, Акимат Бескарагайского района</w:t>
            </w:r>
          </w:p>
        </w:tc>
        <w:tc>
          <w:tcPr>
            <w:tcW w:w="992" w:type="dxa"/>
            <w:tcBorders>
              <w:top w:val="nil"/>
              <w:left w:val="nil"/>
              <w:bottom w:val="nil"/>
              <w:right w:val="single" w:sz="4" w:space="0" w:color="000000"/>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Ведомственные данные</w:t>
            </w:r>
          </w:p>
        </w:tc>
        <w:tc>
          <w:tcPr>
            <w:tcW w:w="851" w:type="dxa"/>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тыс. голов</w:t>
            </w:r>
          </w:p>
        </w:tc>
        <w:tc>
          <w:tcPr>
            <w:tcW w:w="850" w:type="dxa"/>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nil"/>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4,8</w:t>
            </w:r>
          </w:p>
        </w:tc>
        <w:tc>
          <w:tcPr>
            <w:tcW w:w="992" w:type="dxa"/>
            <w:tcBorders>
              <w:top w:val="nil"/>
              <w:left w:val="nil"/>
              <w:bottom w:val="nil"/>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5,2</w:t>
            </w:r>
          </w:p>
        </w:tc>
        <w:tc>
          <w:tcPr>
            <w:tcW w:w="851" w:type="dxa"/>
            <w:tcBorders>
              <w:top w:val="nil"/>
              <w:left w:val="nil"/>
              <w:bottom w:val="nil"/>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6,1</w:t>
            </w:r>
          </w:p>
        </w:tc>
        <w:tc>
          <w:tcPr>
            <w:tcW w:w="850" w:type="dxa"/>
            <w:tcBorders>
              <w:top w:val="nil"/>
              <w:left w:val="nil"/>
              <w:bottom w:val="nil"/>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7,3</w:t>
            </w:r>
          </w:p>
        </w:tc>
        <w:tc>
          <w:tcPr>
            <w:tcW w:w="851" w:type="dxa"/>
            <w:tcBorders>
              <w:top w:val="nil"/>
              <w:left w:val="nil"/>
              <w:bottom w:val="nil"/>
              <w:right w:val="single" w:sz="4" w:space="0" w:color="auto"/>
            </w:tcBorders>
            <w:shd w:val="clear" w:color="E2EFDA"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8,2</w:t>
            </w:r>
          </w:p>
        </w:tc>
        <w:tc>
          <w:tcPr>
            <w:tcW w:w="850" w:type="dxa"/>
            <w:gridSpan w:val="2"/>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8,6</w:t>
            </w:r>
          </w:p>
        </w:tc>
        <w:tc>
          <w:tcPr>
            <w:tcW w:w="709" w:type="dxa"/>
            <w:gridSpan w:val="2"/>
            <w:tcBorders>
              <w:top w:val="nil"/>
              <w:left w:val="nil"/>
              <w:bottom w:val="nil"/>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9,1</w:t>
            </w:r>
          </w:p>
        </w:tc>
        <w:tc>
          <w:tcPr>
            <w:tcW w:w="850" w:type="dxa"/>
            <w:gridSpan w:val="2"/>
            <w:tcBorders>
              <w:top w:val="nil"/>
              <w:left w:val="nil"/>
              <w:bottom w:val="nil"/>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hideMark/>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4"/>
          <w:wAfter w:w="3212" w:type="dxa"/>
          <w:trHeight w:val="1995"/>
        </w:trPr>
        <w:tc>
          <w:tcPr>
            <w:tcW w:w="565" w:type="dxa"/>
            <w:tcBorders>
              <w:top w:val="single" w:sz="4" w:space="0" w:color="000000"/>
              <w:left w:val="single" w:sz="4" w:space="0" w:color="000000"/>
              <w:bottom w:val="single" w:sz="4" w:space="0" w:color="000000"/>
              <w:right w:val="nil"/>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4</w:t>
            </w:r>
            <w:proofErr w:type="gramEnd"/>
            <w:r w:rsidRPr="00805ADB">
              <w:rPr>
                <w:rFonts w:ascii="Times New Roman" w:hAnsi="Times New Roman"/>
                <w:sz w:val="16"/>
                <w:szCs w:val="16"/>
              </w:rPr>
              <w:t xml:space="preserve"> Количество введенных сельскохозяйственных кооперативов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Тастенбеков А, ОПиСХ,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sz w:val="16"/>
                <w:szCs w:val="16"/>
              </w:rPr>
              <w:t>ед</w:t>
            </w:r>
            <w:proofErr w:type="gramEnd"/>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390"/>
        </w:trPr>
        <w:tc>
          <w:tcPr>
            <w:tcW w:w="565" w:type="dxa"/>
            <w:tcBorders>
              <w:top w:val="nil"/>
              <w:left w:val="single" w:sz="4" w:space="0" w:color="000000"/>
              <w:bottom w:val="single" w:sz="4" w:space="0" w:color="000000"/>
              <w:right w:val="nil"/>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Мероприятия</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1995"/>
        </w:trPr>
        <w:tc>
          <w:tcPr>
            <w:tcW w:w="565" w:type="dxa"/>
            <w:tcBorders>
              <w:top w:val="nil"/>
              <w:left w:val="single" w:sz="4" w:space="0" w:color="000000"/>
              <w:bottom w:val="single" w:sz="4" w:space="0" w:color="000000"/>
              <w:right w:val="nil"/>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Переработка кобыльего молока СПК "Куат 414"</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Глуховского с/о</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млн.тенге</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34</w:t>
            </w:r>
          </w:p>
        </w:tc>
        <w:tc>
          <w:tcPr>
            <w:tcW w:w="850"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Результатом переработки кобыльего молока является получение продуктов с высокой биологической ценностью, которые решают три главные задачи: сохранение состава, увеличение срока годности и создание лечебного эффекта.</w:t>
            </w:r>
          </w:p>
        </w:tc>
      </w:tr>
      <w:tr w:rsidR="00805ADB" w:rsidRPr="00805ADB" w:rsidTr="00F52971">
        <w:trPr>
          <w:gridAfter w:val="4"/>
          <w:wAfter w:w="3212" w:type="dxa"/>
          <w:trHeight w:val="1995"/>
        </w:trPr>
        <w:tc>
          <w:tcPr>
            <w:tcW w:w="565" w:type="dxa"/>
            <w:tcBorders>
              <w:top w:val="nil"/>
              <w:left w:val="single" w:sz="4" w:space="0" w:color="000000"/>
              <w:bottom w:val="single" w:sz="4" w:space="0" w:color="000000"/>
              <w:right w:val="nil"/>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2</w:t>
            </w:r>
          </w:p>
        </w:tc>
        <w:tc>
          <w:tcPr>
            <w:tcW w:w="2973" w:type="dxa"/>
            <w:tcBorders>
              <w:top w:val="nil"/>
              <w:left w:val="single" w:sz="4" w:space="0" w:color="auto"/>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СПК "Бескарагай өнімі" переработка молока</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Глуховского с/о</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млн.тенге</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25</w:t>
            </w:r>
          </w:p>
        </w:tc>
        <w:tc>
          <w:tcPr>
            <w:tcW w:w="850" w:type="dxa"/>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 Коровье молоко — это универсальное сырье. Его переработка направлена на разделение фракций (жира и белка) и получение огромного спектра продуктов.</w:t>
            </w:r>
          </w:p>
        </w:tc>
      </w:tr>
      <w:tr w:rsidR="00805ADB" w:rsidRPr="00805ADB" w:rsidTr="00F52971">
        <w:trPr>
          <w:gridAfter w:val="4"/>
          <w:wAfter w:w="3212" w:type="dxa"/>
          <w:trHeight w:val="1995"/>
        </w:trPr>
        <w:tc>
          <w:tcPr>
            <w:tcW w:w="565" w:type="dxa"/>
            <w:tcBorders>
              <w:top w:val="nil"/>
              <w:left w:val="single" w:sz="4" w:space="0" w:color="000000"/>
              <w:bottom w:val="single" w:sz="4" w:space="0" w:color="000000"/>
              <w:right w:val="nil"/>
            </w:tcBorders>
            <w:shd w:val="clear" w:color="000000" w:fill="FFFF00"/>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3</w:t>
            </w:r>
          </w:p>
        </w:tc>
        <w:tc>
          <w:tcPr>
            <w:tcW w:w="2973" w:type="dxa"/>
            <w:tcBorders>
              <w:top w:val="single" w:sz="4" w:space="0" w:color="auto"/>
              <w:left w:val="single" w:sz="4" w:space="0" w:color="auto"/>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СПК "Бекзат" приобретение племенного КРС</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Карабасского с/о</w:t>
            </w:r>
          </w:p>
        </w:tc>
        <w:tc>
          <w:tcPr>
            <w:tcW w:w="992"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млн.тенге</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single" w:sz="4" w:space="0" w:color="auto"/>
              <w:left w:val="single" w:sz="4" w:space="0" w:color="auto"/>
              <w:bottom w:val="single" w:sz="4" w:space="0" w:color="000000"/>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xml:space="preserve">Покупка КРС — это источник еды, денег и удобрений.Главные </w:t>
            </w:r>
            <w:proofErr w:type="gramStart"/>
            <w:r w:rsidRPr="00805ADB">
              <w:rPr>
                <w:rFonts w:ascii="Times New Roman" w:hAnsi="Times New Roman"/>
                <w:color w:val="000000"/>
                <w:sz w:val="16"/>
                <w:szCs w:val="16"/>
              </w:rPr>
              <w:t>плюсы:Еда</w:t>
            </w:r>
            <w:proofErr w:type="gramEnd"/>
            <w:r w:rsidRPr="00805ADB">
              <w:rPr>
                <w:rFonts w:ascii="Times New Roman" w:hAnsi="Times New Roman"/>
                <w:color w:val="000000"/>
                <w:sz w:val="16"/>
                <w:szCs w:val="16"/>
              </w:rPr>
              <w:t>: всегда свои свежие молоко и мясо.Доход: продажа излишков продукции и телят.Удобрение: бесплатный навоз для вашего огорода.</w:t>
            </w:r>
          </w:p>
        </w:tc>
      </w:tr>
      <w:tr w:rsidR="00805ADB" w:rsidRPr="00805ADB" w:rsidTr="00F52971">
        <w:trPr>
          <w:gridAfter w:val="4"/>
          <w:wAfter w:w="3212" w:type="dxa"/>
          <w:trHeight w:val="1995"/>
        </w:trPr>
        <w:tc>
          <w:tcPr>
            <w:tcW w:w="565" w:type="dxa"/>
            <w:tcBorders>
              <w:top w:val="nil"/>
              <w:left w:val="single" w:sz="4" w:space="0" w:color="000000"/>
              <w:bottom w:val="single" w:sz="4" w:space="0" w:color="000000"/>
              <w:right w:val="nil"/>
            </w:tcBorders>
            <w:shd w:val="clear" w:color="000000" w:fill="FFFF00"/>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4</w:t>
            </w:r>
          </w:p>
        </w:tc>
        <w:tc>
          <w:tcPr>
            <w:tcW w:w="2973" w:type="dxa"/>
            <w:tcBorders>
              <w:top w:val="nil"/>
              <w:left w:val="single" w:sz="4" w:space="0" w:color="auto"/>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СПК "Карабас" приобретение племенного КРС</w:t>
            </w:r>
          </w:p>
        </w:tc>
        <w:tc>
          <w:tcPr>
            <w:tcW w:w="1276" w:type="dxa"/>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Акимат Бескарагайского района, Аппарат акима Карабасского с/о</w:t>
            </w:r>
          </w:p>
        </w:tc>
        <w:tc>
          <w:tcPr>
            <w:tcW w:w="992" w:type="dxa"/>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Акт ввода в эксплуатацию</w:t>
            </w:r>
          </w:p>
        </w:tc>
        <w:tc>
          <w:tcPr>
            <w:tcW w:w="851" w:type="dxa"/>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млн.тенге</w:t>
            </w:r>
          </w:p>
        </w:tc>
        <w:tc>
          <w:tcPr>
            <w:tcW w:w="850" w:type="dxa"/>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34</w:t>
            </w:r>
          </w:p>
        </w:tc>
        <w:tc>
          <w:tcPr>
            <w:tcW w:w="850" w:type="dxa"/>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gridSpan w:val="2"/>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gridSpan w:val="2"/>
            <w:tcBorders>
              <w:top w:val="nil"/>
              <w:left w:val="nil"/>
              <w:bottom w:val="single" w:sz="4" w:space="0" w:color="auto"/>
              <w:right w:val="single" w:sz="4" w:space="0" w:color="auto"/>
            </w:tcBorders>
            <w:shd w:val="clear" w:color="auto" w:fill="auto"/>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РБ</w:t>
            </w:r>
          </w:p>
        </w:tc>
        <w:tc>
          <w:tcPr>
            <w:tcW w:w="709" w:type="dxa"/>
            <w:gridSpan w:val="2"/>
            <w:tcBorders>
              <w:top w:val="nil"/>
              <w:left w:val="nil"/>
              <w:bottom w:val="single" w:sz="4" w:space="0" w:color="auto"/>
              <w:right w:val="single" w:sz="4" w:space="0" w:color="auto"/>
            </w:tcBorders>
            <w:shd w:val="clear" w:color="auto" w:fill="auto"/>
            <w:noWrap/>
            <w:vAlign w:val="center"/>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single" w:sz="4" w:space="0" w:color="auto"/>
              <w:left w:val="single" w:sz="4" w:space="0" w:color="auto"/>
              <w:bottom w:val="single" w:sz="4" w:space="0" w:color="000000"/>
              <w:right w:val="single" w:sz="4" w:space="0" w:color="auto"/>
            </w:tcBorders>
            <w:vAlign w:val="center"/>
          </w:tcPr>
          <w:p w:rsidR="00805ADB" w:rsidRPr="00805ADB" w:rsidRDefault="00805ADB" w:rsidP="00E04975">
            <w:pPr>
              <w:spacing w:after="0" w:line="240" w:lineRule="auto"/>
              <w:rPr>
                <w:rFonts w:ascii="Times New Roman" w:hAnsi="Times New Roman"/>
                <w:sz w:val="16"/>
                <w:szCs w:val="16"/>
              </w:rPr>
            </w:pPr>
          </w:p>
        </w:tc>
      </w:tr>
      <w:tr w:rsidR="00805ADB" w:rsidRPr="00805ADB" w:rsidTr="00F52971">
        <w:trPr>
          <w:gridAfter w:val="5"/>
          <w:wAfter w:w="3241" w:type="dxa"/>
          <w:trHeight w:val="495"/>
        </w:trPr>
        <w:tc>
          <w:tcPr>
            <w:tcW w:w="565"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5708" w:type="dxa"/>
            <w:gridSpan w:val="20"/>
            <w:tcBorders>
              <w:top w:val="nil"/>
              <w:left w:val="nil"/>
              <w:bottom w:val="nil"/>
              <w:right w:val="single" w:sz="4" w:space="0" w:color="000000"/>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Задача 2. Повышение экономической доступности товаров, работ и услуг в растениеводстве</w:t>
            </w:r>
          </w:p>
        </w:tc>
      </w:tr>
      <w:tr w:rsidR="00805ADB" w:rsidRPr="00805ADB" w:rsidTr="00F52971">
        <w:trPr>
          <w:gridAfter w:val="4"/>
          <w:wAfter w:w="3212" w:type="dxa"/>
          <w:trHeight w:val="1920"/>
        </w:trPr>
        <w:tc>
          <w:tcPr>
            <w:tcW w:w="565"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single" w:sz="4" w:space="0" w:color="auto"/>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Показатель результата   4</w:t>
            </w:r>
            <w:r w:rsidRPr="00805ADB">
              <w:rPr>
                <w:rFonts w:ascii="Times New Roman" w:hAnsi="Times New Roman"/>
                <w:sz w:val="16"/>
                <w:szCs w:val="16"/>
              </w:rPr>
              <w:br/>
              <w:t>Объем внесенных минеральных удобрений по району</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Тастенбеков А, ОПиСХ, Акимат Бескарагайского района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тыс. тонн</w:t>
            </w:r>
          </w:p>
        </w:tc>
        <w:tc>
          <w:tcPr>
            <w:tcW w:w="850"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10,8</w:t>
            </w:r>
          </w:p>
        </w:tc>
        <w:tc>
          <w:tcPr>
            <w:tcW w:w="992" w:type="dxa"/>
            <w:tcBorders>
              <w:top w:val="single" w:sz="4" w:space="0" w:color="auto"/>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6,984</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6,98</w:t>
            </w:r>
          </w:p>
        </w:tc>
        <w:tc>
          <w:tcPr>
            <w:tcW w:w="850"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8,9</w:t>
            </w:r>
          </w:p>
        </w:tc>
        <w:tc>
          <w:tcPr>
            <w:tcW w:w="851" w:type="dxa"/>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10,6</w:t>
            </w:r>
          </w:p>
        </w:tc>
        <w:tc>
          <w:tcPr>
            <w:tcW w:w="850"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10,6</w:t>
            </w:r>
          </w:p>
        </w:tc>
        <w:tc>
          <w:tcPr>
            <w:tcW w:w="709" w:type="dxa"/>
            <w:gridSpan w:val="2"/>
            <w:tcBorders>
              <w:top w:val="single" w:sz="4" w:space="0" w:color="auto"/>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10,6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2040"/>
        </w:trPr>
        <w:tc>
          <w:tcPr>
            <w:tcW w:w="565" w:type="dxa"/>
            <w:tcBorders>
              <w:top w:val="nil"/>
              <w:left w:val="single" w:sz="4" w:space="0" w:color="000000"/>
              <w:bottom w:val="single" w:sz="4" w:space="0" w:color="000000"/>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xml:space="preserve">Показатель </w:t>
            </w:r>
            <w:proofErr w:type="gramStart"/>
            <w:r w:rsidRPr="00805ADB">
              <w:rPr>
                <w:rFonts w:ascii="Times New Roman" w:hAnsi="Times New Roman"/>
                <w:sz w:val="16"/>
                <w:szCs w:val="16"/>
              </w:rPr>
              <w:t>результата  5</w:t>
            </w:r>
            <w:proofErr w:type="gramEnd"/>
            <w:r w:rsidRPr="00805ADB">
              <w:rPr>
                <w:rFonts w:ascii="Times New Roman" w:hAnsi="Times New Roman"/>
                <w:sz w:val="16"/>
                <w:szCs w:val="16"/>
              </w:rPr>
              <w:br/>
              <w:t>Доля элитных семян сельскохозяйственных культур по району</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Заместитель акима Бескарагайского района Тастенбеков А, ОПиСХ, Акимат Бескарагайского района</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Статистические данные</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0,7</w:t>
            </w:r>
          </w:p>
        </w:tc>
        <w:tc>
          <w:tcPr>
            <w:tcW w:w="992"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1,4</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1,5</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1,6</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1,7</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single" w:sz="4"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805ADB" w:rsidRPr="00805ADB" w:rsidTr="00F52971">
        <w:trPr>
          <w:gridAfter w:val="4"/>
          <w:wAfter w:w="3212" w:type="dxa"/>
          <w:trHeight w:val="540"/>
        </w:trPr>
        <w:tc>
          <w:tcPr>
            <w:tcW w:w="565" w:type="dxa"/>
            <w:tcBorders>
              <w:top w:val="nil"/>
              <w:left w:val="single" w:sz="4" w:space="0" w:color="000000"/>
              <w:bottom w:val="single" w:sz="4" w:space="0" w:color="000000"/>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auto"/>
              <w:bottom w:val="single" w:sz="4" w:space="0" w:color="auto"/>
              <w:right w:val="single" w:sz="4" w:space="0" w:color="auto"/>
            </w:tcBorders>
            <w:shd w:val="clear" w:color="auto" w:fill="auto"/>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Финансовые ресурсы</w:t>
            </w:r>
          </w:p>
        </w:tc>
        <w:tc>
          <w:tcPr>
            <w:tcW w:w="1276"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0" w:type="dxa"/>
            <w:tcBorders>
              <w:top w:val="nil"/>
              <w:left w:val="nil"/>
              <w:bottom w:val="single" w:sz="4" w:space="0" w:color="auto"/>
              <w:right w:val="single" w:sz="4" w:space="0" w:color="auto"/>
            </w:tcBorders>
            <w:shd w:val="clear" w:color="FFFFFF"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992" w:type="dxa"/>
            <w:tcBorders>
              <w:top w:val="nil"/>
              <w:left w:val="nil"/>
              <w:bottom w:val="single" w:sz="4" w:space="0" w:color="auto"/>
              <w:right w:val="single" w:sz="4" w:space="0" w:color="auto"/>
            </w:tcBorders>
            <w:shd w:val="clear" w:color="FFFFFF" w:fill="FFFFFF"/>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1" w:type="dxa"/>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709" w:type="dxa"/>
            <w:gridSpan w:val="2"/>
            <w:tcBorders>
              <w:top w:val="nil"/>
              <w:left w:val="nil"/>
              <w:bottom w:val="single" w:sz="4" w:space="0" w:color="auto"/>
              <w:right w:val="single" w:sz="4" w:space="0" w:color="auto"/>
            </w:tcBorders>
            <w:shd w:val="clear" w:color="E2EFDA" w:fill="FFFFFF"/>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0</w:t>
            </w:r>
          </w:p>
        </w:tc>
        <w:tc>
          <w:tcPr>
            <w:tcW w:w="850" w:type="dxa"/>
            <w:gridSpan w:val="2"/>
            <w:tcBorders>
              <w:top w:val="nil"/>
              <w:left w:val="nil"/>
              <w:bottom w:val="single" w:sz="4" w:space="0" w:color="auto"/>
              <w:right w:val="single" w:sz="4"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1282" w:type="dxa"/>
            <w:gridSpan w:val="3"/>
            <w:tcBorders>
              <w:top w:val="nil"/>
              <w:left w:val="nil"/>
              <w:bottom w:val="nil"/>
              <w:right w:val="nil"/>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rPr>
            </w:pPr>
          </w:p>
        </w:tc>
      </w:tr>
      <w:tr w:rsidR="00E04975" w:rsidRPr="00805ADB" w:rsidTr="00F52971">
        <w:trPr>
          <w:gridAfter w:val="4"/>
          <w:wAfter w:w="3212" w:type="dxa"/>
          <w:trHeight w:val="1080"/>
        </w:trPr>
        <w:tc>
          <w:tcPr>
            <w:tcW w:w="565"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nil"/>
              <w:bottom w:val="nil"/>
              <w:right w:val="nil"/>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Итого финансовые ресурсы по Иным целям, в том числе</w:t>
            </w:r>
          </w:p>
        </w:tc>
        <w:tc>
          <w:tcPr>
            <w:tcW w:w="127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0</w:t>
            </w:r>
          </w:p>
        </w:tc>
        <w:tc>
          <w:tcPr>
            <w:tcW w:w="851" w:type="dxa"/>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0</w:t>
            </w:r>
          </w:p>
        </w:tc>
        <w:tc>
          <w:tcPr>
            <w:tcW w:w="992" w:type="dxa"/>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0 </w:t>
            </w:r>
          </w:p>
        </w:tc>
        <w:tc>
          <w:tcPr>
            <w:tcW w:w="851" w:type="dxa"/>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127 </w:t>
            </w:r>
          </w:p>
        </w:tc>
        <w:tc>
          <w:tcPr>
            <w:tcW w:w="850" w:type="dxa"/>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0 </w:t>
            </w:r>
          </w:p>
        </w:tc>
        <w:tc>
          <w:tcPr>
            <w:tcW w:w="851" w:type="dxa"/>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0 </w:t>
            </w:r>
          </w:p>
        </w:tc>
        <w:tc>
          <w:tcPr>
            <w:tcW w:w="850" w:type="dxa"/>
            <w:gridSpan w:val="2"/>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0 </w:t>
            </w:r>
          </w:p>
        </w:tc>
        <w:tc>
          <w:tcPr>
            <w:tcW w:w="709" w:type="dxa"/>
            <w:gridSpan w:val="2"/>
            <w:tcBorders>
              <w:top w:val="single" w:sz="4" w:space="0" w:color="auto"/>
              <w:left w:val="nil"/>
              <w:bottom w:val="single" w:sz="4" w:space="0" w:color="auto"/>
              <w:right w:val="single" w:sz="4"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xml:space="preserve">0 </w:t>
            </w:r>
          </w:p>
        </w:tc>
        <w:tc>
          <w:tcPr>
            <w:tcW w:w="850" w:type="dxa"/>
            <w:gridSpan w:val="2"/>
            <w:tcBorders>
              <w:top w:val="single" w:sz="4" w:space="0" w:color="auto"/>
              <w:left w:val="nil"/>
              <w:bottom w:val="single" w:sz="4" w:space="0" w:color="auto"/>
              <w:right w:val="single" w:sz="4" w:space="0" w:color="auto"/>
            </w:tcBorders>
            <w:shd w:val="clear" w:color="000000"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single" w:sz="4" w:space="0" w:color="auto"/>
              <w:left w:val="nil"/>
              <w:bottom w:val="single" w:sz="4" w:space="0" w:color="auto"/>
              <w:right w:val="single" w:sz="4" w:space="0" w:color="auto"/>
            </w:tcBorders>
            <w:shd w:val="clear" w:color="000000" w:fill="92D050"/>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nil"/>
              <w:right w:val="nil"/>
            </w:tcBorders>
            <w:shd w:val="clear" w:color="000000" w:fill="92D050"/>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single" w:sz="4" w:space="0" w:color="000000"/>
              <w:left w:val="single" w:sz="4" w:space="0" w:color="000000"/>
              <w:bottom w:val="single" w:sz="4" w:space="0" w:color="000000"/>
              <w:right w:val="nil"/>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ОБ</w:t>
            </w:r>
          </w:p>
        </w:tc>
        <w:tc>
          <w:tcPr>
            <w:tcW w:w="1276" w:type="dxa"/>
            <w:tcBorders>
              <w:top w:val="nil"/>
              <w:left w:val="single" w:sz="4" w:space="0" w:color="auto"/>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gridSpan w:val="2"/>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709" w:type="dxa"/>
            <w:gridSpan w:val="2"/>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РБ</w:t>
            </w:r>
          </w:p>
        </w:tc>
        <w:tc>
          <w:tcPr>
            <w:tcW w:w="1276"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nil"/>
              <w:left w:val="nil"/>
              <w:bottom w:val="nil"/>
              <w:right w:val="single" w:sz="4" w:space="0" w:color="000000"/>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nil"/>
              <w:left w:val="single" w:sz="4" w:space="0" w:color="auto"/>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single" w:sz="4" w:space="0" w:color="000000"/>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1"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127 </w:t>
            </w:r>
          </w:p>
        </w:tc>
        <w:tc>
          <w:tcPr>
            <w:tcW w:w="850"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1" w:type="dxa"/>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gridSpan w:val="2"/>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709" w:type="dxa"/>
            <w:gridSpan w:val="2"/>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gridSpan w:val="2"/>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nil"/>
              <w:left w:val="nil"/>
              <w:bottom w:val="nil"/>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ДИ</w:t>
            </w:r>
          </w:p>
        </w:tc>
        <w:tc>
          <w:tcPr>
            <w:tcW w:w="1276" w:type="dxa"/>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992" w:type="dxa"/>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1" w:type="dxa"/>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850" w:type="dxa"/>
            <w:tcBorders>
              <w:top w:val="nil"/>
              <w:left w:val="single" w:sz="4" w:space="0" w:color="auto"/>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single" w:sz="4" w:space="0" w:color="000000"/>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1" w:type="dxa"/>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1" w:type="dxa"/>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gridSpan w:val="2"/>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709" w:type="dxa"/>
            <w:gridSpan w:val="2"/>
            <w:tcBorders>
              <w:top w:val="single" w:sz="4" w:space="0" w:color="000000"/>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 xml:space="preserve">0 </w:t>
            </w:r>
          </w:p>
        </w:tc>
        <w:tc>
          <w:tcPr>
            <w:tcW w:w="850" w:type="dxa"/>
            <w:gridSpan w:val="2"/>
            <w:tcBorders>
              <w:top w:val="single" w:sz="4" w:space="0" w:color="000000"/>
              <w:left w:val="nil"/>
              <w:bottom w:val="single" w:sz="4" w:space="0" w:color="000000"/>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709" w:type="dxa"/>
            <w:gridSpan w:val="2"/>
            <w:tcBorders>
              <w:top w:val="single" w:sz="4" w:space="0" w:color="000000"/>
              <w:left w:val="nil"/>
              <w:bottom w:val="single" w:sz="4" w:space="0" w:color="000000"/>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 </w:t>
            </w:r>
          </w:p>
        </w:tc>
        <w:tc>
          <w:tcPr>
            <w:tcW w:w="1282" w:type="dxa"/>
            <w:gridSpan w:val="3"/>
            <w:tcBorders>
              <w:top w:val="nil"/>
              <w:left w:val="nil"/>
              <w:bottom w:val="single" w:sz="4" w:space="0" w:color="000000"/>
              <w:right w:val="single" w:sz="4" w:space="0" w:color="000000"/>
            </w:tcBorders>
            <w:shd w:val="clear" w:color="FFFFFF" w:fill="92D050"/>
            <w:noWrap/>
            <w:vAlign w:val="bottom"/>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СГФ</w:t>
            </w:r>
          </w:p>
        </w:tc>
        <w:tc>
          <w:tcPr>
            <w:tcW w:w="1276" w:type="dxa"/>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992" w:type="dxa"/>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851" w:type="dxa"/>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850" w:type="dxa"/>
            <w:tcBorders>
              <w:top w:val="nil"/>
              <w:left w:val="single" w:sz="4" w:space="0" w:color="auto"/>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1" w:type="dxa"/>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0" w:type="dxa"/>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1" w:type="dxa"/>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0" w:type="dxa"/>
            <w:gridSpan w:val="2"/>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709" w:type="dxa"/>
            <w:gridSpan w:val="2"/>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0" w:type="dxa"/>
            <w:gridSpan w:val="2"/>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709" w:type="dxa"/>
            <w:gridSpan w:val="2"/>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1282" w:type="dxa"/>
            <w:gridSpan w:val="3"/>
            <w:tcBorders>
              <w:top w:val="nil"/>
              <w:left w:val="nil"/>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Местный бюджет</w:t>
            </w:r>
          </w:p>
        </w:tc>
        <w:tc>
          <w:tcPr>
            <w:tcW w:w="1276" w:type="dxa"/>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single" w:sz="4" w:space="0" w:color="auto"/>
              <w:bottom w:val="single" w:sz="4" w:space="0" w:color="auto"/>
              <w:right w:val="single" w:sz="4" w:space="0" w:color="auto"/>
            </w:tcBorders>
            <w:shd w:val="clear" w:color="FFFFFF"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851" w:type="dxa"/>
            <w:tcBorders>
              <w:top w:val="nil"/>
              <w:left w:val="nil"/>
              <w:bottom w:val="single" w:sz="4" w:space="0" w:color="auto"/>
              <w:right w:val="single" w:sz="4" w:space="0" w:color="auto"/>
            </w:tcBorders>
            <w:shd w:val="clear" w:color="FFFFFF" w:fill="92D05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sz w:val="16"/>
                <w:szCs w:val="16"/>
              </w:rPr>
              <w:t>0</w:t>
            </w:r>
          </w:p>
        </w:tc>
        <w:tc>
          <w:tcPr>
            <w:tcW w:w="992" w:type="dxa"/>
            <w:tcBorders>
              <w:top w:val="nil"/>
              <w:left w:val="single" w:sz="4" w:space="0" w:color="000000"/>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1" w:type="dxa"/>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0" w:type="dxa"/>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1" w:type="dxa"/>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0" w:type="dxa"/>
            <w:gridSpan w:val="2"/>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709" w:type="dxa"/>
            <w:gridSpan w:val="2"/>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 xml:space="preserve">0 </w:t>
            </w:r>
          </w:p>
        </w:tc>
        <w:tc>
          <w:tcPr>
            <w:tcW w:w="850" w:type="dxa"/>
            <w:gridSpan w:val="2"/>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single" w:sz="4" w:space="0" w:color="000000"/>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750"/>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ИТОГО финансовые ресурсы, в том числе</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single" w:sz="4" w:space="0" w:color="000000"/>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0</w:t>
            </w:r>
          </w:p>
        </w:tc>
        <w:tc>
          <w:tcPr>
            <w:tcW w:w="851" w:type="dxa"/>
            <w:tcBorders>
              <w:top w:val="single" w:sz="4" w:space="0" w:color="000000"/>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10 434,6</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9 038,5</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13 481,2</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8 235,3</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9 733,3</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6 292,0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РБ</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854,4</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645,3</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НФ</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377,9</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СГФ</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3 862,4</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2 011,3</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1 000,0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lastRenderedPageBreak/>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ГЧП</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ОБ</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619,9</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2 505,1</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3 341,5</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935,0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4 583,3</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3 542,0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ДИ</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4 720,0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4 506,7</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9 109,7</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6 655,0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5 150,0</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2 750,0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3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Из районного бюджета</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i/>
                <w:iCs/>
                <w:color w:val="000000"/>
                <w:sz w:val="16"/>
                <w:szCs w:val="16"/>
              </w:rPr>
              <w:t>0</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30,0</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0,0</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r w:rsidR="00E04975" w:rsidRPr="00805ADB" w:rsidTr="00F52971">
        <w:trPr>
          <w:gridAfter w:val="4"/>
          <w:wAfter w:w="3212" w:type="dxa"/>
          <w:trHeight w:val="1575"/>
        </w:trPr>
        <w:tc>
          <w:tcPr>
            <w:tcW w:w="565" w:type="dxa"/>
            <w:tcBorders>
              <w:top w:val="nil"/>
              <w:left w:val="single" w:sz="4" w:space="0" w:color="000000"/>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sz w:val="16"/>
                <w:szCs w:val="16"/>
              </w:rPr>
              <w:t> </w:t>
            </w:r>
          </w:p>
        </w:tc>
        <w:tc>
          <w:tcPr>
            <w:tcW w:w="2973" w:type="dxa"/>
            <w:tcBorders>
              <w:top w:val="nil"/>
              <w:left w:val="single" w:sz="4" w:space="0" w:color="000000"/>
              <w:bottom w:val="single" w:sz="4" w:space="0" w:color="000000"/>
              <w:right w:val="single" w:sz="4" w:space="0" w:color="000000"/>
            </w:tcBorders>
            <w:shd w:val="clear" w:color="000000" w:fill="00B0F0"/>
            <w:vAlign w:val="center"/>
            <w:hideMark/>
          </w:tcPr>
          <w:p w:rsidR="00805ADB" w:rsidRPr="00805ADB" w:rsidRDefault="00805ADB" w:rsidP="00E04975">
            <w:pPr>
              <w:spacing w:after="0" w:line="240" w:lineRule="auto"/>
              <w:rPr>
                <w:rFonts w:ascii="Times New Roman" w:hAnsi="Times New Roman"/>
                <w:sz w:val="16"/>
                <w:szCs w:val="16"/>
              </w:rPr>
            </w:pPr>
            <w:proofErr w:type="gramStart"/>
            <w:r w:rsidRPr="00805ADB">
              <w:rPr>
                <w:rFonts w:ascii="Times New Roman" w:hAnsi="Times New Roman"/>
                <w:color w:val="000000"/>
                <w:sz w:val="16"/>
                <w:szCs w:val="16"/>
              </w:rPr>
              <w:t>в</w:t>
            </w:r>
            <w:proofErr w:type="gramEnd"/>
            <w:r w:rsidRPr="00805ADB">
              <w:rPr>
                <w:rFonts w:ascii="Times New Roman" w:hAnsi="Times New Roman"/>
                <w:color w:val="000000"/>
                <w:sz w:val="16"/>
                <w:szCs w:val="16"/>
              </w:rPr>
              <w:t xml:space="preserve"> том числе финансовые ресурсы неохваченные целевыми индикаторами и показателями результатов</w:t>
            </w:r>
          </w:p>
        </w:tc>
        <w:tc>
          <w:tcPr>
            <w:tcW w:w="1276"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5 297,3</w:t>
            </w:r>
          </w:p>
        </w:tc>
        <w:tc>
          <w:tcPr>
            <w:tcW w:w="850"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2 987,8</w:t>
            </w:r>
          </w:p>
        </w:tc>
        <w:tc>
          <w:tcPr>
            <w:tcW w:w="851" w:type="dxa"/>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sz w:val="16"/>
                <w:szCs w:val="16"/>
              </w:rPr>
              <w:t>3 272,3</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b/>
                <w:bCs/>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850"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709" w:type="dxa"/>
            <w:gridSpan w:val="2"/>
            <w:tcBorders>
              <w:top w:val="nil"/>
              <w:left w:val="nil"/>
              <w:bottom w:val="single" w:sz="4" w:space="0" w:color="000000"/>
              <w:right w:val="single" w:sz="4" w:space="0" w:color="000000"/>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c>
          <w:tcPr>
            <w:tcW w:w="1282" w:type="dxa"/>
            <w:gridSpan w:val="3"/>
            <w:tcBorders>
              <w:top w:val="nil"/>
              <w:left w:val="nil"/>
              <w:bottom w:val="single" w:sz="4" w:space="0" w:color="000000"/>
              <w:right w:val="nil"/>
            </w:tcBorders>
            <w:shd w:val="clear" w:color="000000" w:fill="00B0F0"/>
            <w:noWrap/>
            <w:vAlign w:val="center"/>
            <w:hideMark/>
          </w:tcPr>
          <w:p w:rsidR="00805ADB" w:rsidRPr="00805ADB" w:rsidRDefault="00805ADB" w:rsidP="00E04975">
            <w:pPr>
              <w:spacing w:after="0" w:line="240" w:lineRule="auto"/>
              <w:rPr>
                <w:rFonts w:ascii="Times New Roman" w:hAnsi="Times New Roman"/>
                <w:sz w:val="16"/>
                <w:szCs w:val="16"/>
              </w:rPr>
            </w:pPr>
            <w:r w:rsidRPr="00805ADB">
              <w:rPr>
                <w:rFonts w:ascii="Times New Roman" w:hAnsi="Times New Roman"/>
                <w:color w:val="000000"/>
                <w:sz w:val="16"/>
                <w:szCs w:val="16"/>
              </w:rPr>
              <w:t> </w:t>
            </w:r>
          </w:p>
        </w:tc>
      </w:tr>
    </w:tbl>
    <w:p w:rsidR="00805ADB" w:rsidRPr="00805ADB" w:rsidRDefault="00805ADB" w:rsidP="00E04975">
      <w:pPr>
        <w:spacing w:after="0" w:line="240" w:lineRule="auto"/>
        <w:rPr>
          <w:rFonts w:ascii="Times New Roman" w:hAnsi="Times New Roman"/>
          <w:sz w:val="16"/>
          <w:szCs w:val="16"/>
        </w:rPr>
      </w:pPr>
    </w:p>
    <w:p w:rsidR="00805ADB" w:rsidRPr="00805ADB" w:rsidRDefault="00805ADB" w:rsidP="00E04975">
      <w:pPr>
        <w:spacing w:after="0" w:line="240" w:lineRule="auto"/>
        <w:rPr>
          <w:rFonts w:ascii="Times New Roman" w:hAnsi="Times New Roman"/>
          <w:sz w:val="16"/>
          <w:szCs w:val="16"/>
        </w:rPr>
      </w:pPr>
    </w:p>
    <w:tbl>
      <w:tblPr>
        <w:tblW w:w="15880" w:type="dxa"/>
        <w:tblLook w:val="04A0" w:firstRow="1" w:lastRow="0" w:firstColumn="1" w:lastColumn="0" w:noHBand="0" w:noVBand="1"/>
      </w:tblPr>
      <w:tblGrid>
        <w:gridCol w:w="795"/>
        <w:gridCol w:w="3316"/>
        <w:gridCol w:w="1220"/>
        <w:gridCol w:w="960"/>
        <w:gridCol w:w="1308"/>
        <w:gridCol w:w="2051"/>
        <w:gridCol w:w="825"/>
        <w:gridCol w:w="805"/>
        <w:gridCol w:w="960"/>
        <w:gridCol w:w="960"/>
        <w:gridCol w:w="960"/>
        <w:gridCol w:w="1720"/>
      </w:tblGrid>
      <w:tr w:rsidR="00805ADB" w:rsidRPr="00805ADB" w:rsidTr="00F52971">
        <w:trPr>
          <w:trHeight w:val="375"/>
        </w:trPr>
        <w:tc>
          <w:tcPr>
            <w:tcW w:w="11280" w:type="dxa"/>
            <w:gridSpan w:val="8"/>
            <w:tcBorders>
              <w:top w:val="nil"/>
              <w:left w:val="nil"/>
              <w:bottom w:val="nil"/>
              <w:right w:val="nil"/>
            </w:tcBorders>
            <w:shd w:val="clear" w:color="auto" w:fill="auto"/>
            <w:noWrap/>
            <w:vAlign w:val="center"/>
            <w:hideMark/>
          </w:tcPr>
          <w:p w:rsidR="00805ADB" w:rsidRPr="00805ADB" w:rsidRDefault="00805ADB" w:rsidP="00E04975">
            <w:pPr>
              <w:spacing w:after="0" w:line="240" w:lineRule="auto"/>
              <w:jc w:val="center"/>
              <w:rPr>
                <w:rFonts w:ascii="Times New Roman" w:hAnsi="Times New Roman"/>
                <w:b/>
                <w:bCs/>
                <w:sz w:val="28"/>
                <w:szCs w:val="28"/>
              </w:rPr>
            </w:pPr>
            <w:r w:rsidRPr="00805ADB">
              <w:rPr>
                <w:rFonts w:ascii="Times New Roman" w:hAnsi="Times New Roman"/>
                <w:b/>
                <w:bCs/>
                <w:sz w:val="28"/>
                <w:szCs w:val="28"/>
              </w:rPr>
              <w:t>Приложение к инвестиционному плану: Карта приоритетных и проблемных зон</w:t>
            </w:r>
          </w:p>
        </w:tc>
        <w:tc>
          <w:tcPr>
            <w:tcW w:w="960" w:type="dxa"/>
            <w:tcBorders>
              <w:top w:val="nil"/>
              <w:left w:val="nil"/>
              <w:bottom w:val="nil"/>
              <w:right w:val="nil"/>
            </w:tcBorders>
            <w:shd w:val="clear" w:color="auto" w:fill="auto"/>
            <w:noWrap/>
            <w:vAlign w:val="bottom"/>
            <w:hideMark/>
          </w:tcPr>
          <w:p w:rsidR="00805ADB" w:rsidRPr="00805ADB" w:rsidRDefault="00805ADB" w:rsidP="00E04975">
            <w:pPr>
              <w:spacing w:after="0" w:line="240" w:lineRule="auto"/>
              <w:jc w:val="center"/>
              <w:rPr>
                <w:rFonts w:ascii="Times New Roman" w:hAnsi="Times New Roman"/>
                <w:b/>
                <w:bCs/>
                <w:sz w:val="28"/>
                <w:szCs w:val="28"/>
              </w:rPr>
            </w:pPr>
          </w:p>
        </w:tc>
        <w:tc>
          <w:tcPr>
            <w:tcW w:w="960" w:type="dxa"/>
            <w:tcBorders>
              <w:top w:val="nil"/>
              <w:left w:val="nil"/>
              <w:bottom w:val="nil"/>
              <w:right w:val="nil"/>
            </w:tcBorders>
            <w:shd w:val="clear" w:color="auto" w:fill="auto"/>
            <w:noWrap/>
            <w:vAlign w:val="bottom"/>
            <w:hideMark/>
          </w:tcPr>
          <w:p w:rsidR="00805ADB" w:rsidRPr="00805ADB" w:rsidRDefault="00805ADB" w:rsidP="00E04975">
            <w:pPr>
              <w:spacing w:after="0" w:line="240" w:lineRule="auto"/>
              <w:jc w:val="center"/>
              <w:rPr>
                <w:rFonts w:ascii="Times New Roman" w:hAnsi="Times New Roman"/>
                <w:sz w:val="28"/>
                <w:szCs w:val="28"/>
              </w:rPr>
            </w:pPr>
          </w:p>
        </w:tc>
        <w:tc>
          <w:tcPr>
            <w:tcW w:w="960" w:type="dxa"/>
            <w:tcBorders>
              <w:top w:val="nil"/>
              <w:left w:val="nil"/>
              <w:bottom w:val="nil"/>
              <w:right w:val="nil"/>
            </w:tcBorders>
            <w:shd w:val="clear" w:color="auto" w:fill="auto"/>
            <w:noWrap/>
            <w:vAlign w:val="bottom"/>
            <w:hideMark/>
          </w:tcPr>
          <w:p w:rsidR="00805ADB" w:rsidRPr="00805ADB" w:rsidRDefault="00805ADB" w:rsidP="00E04975">
            <w:pPr>
              <w:spacing w:after="0" w:line="240" w:lineRule="auto"/>
              <w:jc w:val="center"/>
              <w:rPr>
                <w:rFonts w:ascii="Times New Roman" w:hAnsi="Times New Roman"/>
                <w:sz w:val="28"/>
                <w:szCs w:val="28"/>
              </w:rPr>
            </w:pPr>
          </w:p>
        </w:tc>
        <w:tc>
          <w:tcPr>
            <w:tcW w:w="1720" w:type="dxa"/>
            <w:tcBorders>
              <w:top w:val="nil"/>
              <w:left w:val="nil"/>
              <w:bottom w:val="nil"/>
              <w:right w:val="nil"/>
            </w:tcBorders>
            <w:shd w:val="clear" w:color="auto" w:fill="auto"/>
            <w:noWrap/>
            <w:vAlign w:val="bottom"/>
            <w:hideMark/>
          </w:tcPr>
          <w:p w:rsidR="00805ADB" w:rsidRPr="00805ADB" w:rsidRDefault="00805ADB" w:rsidP="00E04975">
            <w:pPr>
              <w:spacing w:after="0" w:line="240" w:lineRule="auto"/>
              <w:jc w:val="center"/>
              <w:rPr>
                <w:rFonts w:ascii="Times New Roman" w:hAnsi="Times New Roman"/>
                <w:sz w:val="28"/>
                <w:szCs w:val="28"/>
              </w:rPr>
            </w:pPr>
          </w:p>
        </w:tc>
      </w:tr>
      <w:tr w:rsidR="00805ADB" w:rsidRPr="00805ADB" w:rsidTr="00F52971">
        <w:trPr>
          <w:trHeight w:val="390"/>
        </w:trPr>
        <w:tc>
          <w:tcPr>
            <w:tcW w:w="795" w:type="dxa"/>
            <w:tcBorders>
              <w:top w:val="nil"/>
              <w:left w:val="nil"/>
              <w:bottom w:val="nil"/>
              <w:right w:val="nil"/>
            </w:tcBorders>
            <w:shd w:val="clear" w:color="auto" w:fill="auto"/>
            <w:noWrap/>
            <w:vAlign w:val="center"/>
            <w:hideMark/>
          </w:tcPr>
          <w:p w:rsidR="00805ADB" w:rsidRPr="00805ADB" w:rsidRDefault="00805ADB" w:rsidP="00E04975">
            <w:pPr>
              <w:spacing w:after="0" w:line="240" w:lineRule="auto"/>
              <w:jc w:val="center"/>
              <w:rPr>
                <w:rFonts w:ascii="Times New Roman" w:hAnsi="Times New Roman"/>
                <w:sz w:val="28"/>
                <w:szCs w:val="28"/>
              </w:rPr>
            </w:pPr>
          </w:p>
        </w:tc>
        <w:tc>
          <w:tcPr>
            <w:tcW w:w="15085" w:type="dxa"/>
            <w:gridSpan w:val="11"/>
            <w:tcBorders>
              <w:top w:val="nil"/>
              <w:left w:val="nil"/>
              <w:bottom w:val="single" w:sz="8" w:space="0" w:color="auto"/>
              <w:right w:val="nil"/>
            </w:tcBorders>
            <w:shd w:val="clear" w:color="auto" w:fill="auto"/>
            <w:noWrap/>
            <w:vAlign w:val="bottom"/>
            <w:hideMark/>
          </w:tcPr>
          <w:p w:rsidR="00805ADB" w:rsidRPr="00805ADB" w:rsidRDefault="00805ADB" w:rsidP="00E04975">
            <w:pPr>
              <w:spacing w:after="0" w:line="240" w:lineRule="auto"/>
              <w:jc w:val="center"/>
              <w:rPr>
                <w:rFonts w:ascii="Times New Roman" w:hAnsi="Times New Roman"/>
                <w:sz w:val="28"/>
                <w:szCs w:val="28"/>
              </w:rPr>
            </w:pPr>
          </w:p>
        </w:tc>
      </w:tr>
      <w:tr w:rsidR="00805ADB" w:rsidRPr="00805ADB" w:rsidTr="00F52971">
        <w:trPr>
          <w:trHeight w:val="315"/>
        </w:trPr>
        <w:tc>
          <w:tcPr>
            <w:tcW w:w="79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3316" w:type="dxa"/>
            <w:vMerge w:val="restart"/>
            <w:tcBorders>
              <w:top w:val="nil"/>
              <w:left w:val="single" w:sz="8" w:space="0" w:color="auto"/>
              <w:bottom w:val="single" w:sz="8" w:space="0" w:color="000000"/>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Наименование</w:t>
            </w:r>
          </w:p>
        </w:tc>
        <w:tc>
          <w:tcPr>
            <w:tcW w:w="1220" w:type="dxa"/>
            <w:vMerge w:val="restart"/>
            <w:tcBorders>
              <w:top w:val="nil"/>
              <w:left w:val="single" w:sz="8" w:space="0" w:color="auto"/>
              <w:bottom w:val="single" w:sz="8" w:space="0" w:color="000000"/>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Единица измерения</w:t>
            </w:r>
          </w:p>
        </w:tc>
        <w:tc>
          <w:tcPr>
            <w:tcW w:w="4319" w:type="dxa"/>
            <w:gridSpan w:val="3"/>
            <w:tcBorders>
              <w:top w:val="single" w:sz="8" w:space="0" w:color="auto"/>
              <w:left w:val="nil"/>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 xml:space="preserve">Базовое значение </w:t>
            </w:r>
          </w:p>
        </w:tc>
        <w:tc>
          <w:tcPr>
            <w:tcW w:w="4510" w:type="dxa"/>
            <w:gridSpan w:val="5"/>
            <w:tcBorders>
              <w:top w:val="single" w:sz="8" w:space="0" w:color="auto"/>
              <w:left w:val="nil"/>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Плановый период</w:t>
            </w:r>
          </w:p>
        </w:tc>
        <w:tc>
          <w:tcPr>
            <w:tcW w:w="172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Примечание</w:t>
            </w:r>
          </w:p>
        </w:tc>
      </w:tr>
      <w:tr w:rsidR="00805ADB" w:rsidRPr="00805ADB" w:rsidTr="00F52971">
        <w:trPr>
          <w:trHeight w:val="870"/>
        </w:trPr>
        <w:tc>
          <w:tcPr>
            <w:tcW w:w="795" w:type="dxa"/>
            <w:vMerge/>
            <w:tcBorders>
              <w:top w:val="single" w:sz="8" w:space="0" w:color="auto"/>
              <w:left w:val="single" w:sz="8" w:space="0" w:color="auto"/>
              <w:bottom w:val="single" w:sz="8" w:space="0" w:color="000000"/>
              <w:right w:val="single" w:sz="8" w:space="0" w:color="auto"/>
            </w:tcBorders>
            <w:vAlign w:val="center"/>
            <w:hideMark/>
          </w:tcPr>
          <w:p w:rsidR="00805ADB" w:rsidRPr="00805ADB" w:rsidRDefault="00805ADB" w:rsidP="00E04975">
            <w:pPr>
              <w:spacing w:after="0" w:line="240" w:lineRule="auto"/>
              <w:rPr>
                <w:rFonts w:ascii="Times New Roman" w:hAnsi="Times New Roman"/>
                <w:sz w:val="16"/>
                <w:szCs w:val="16"/>
                <w:lang w:val="en-US"/>
              </w:rPr>
            </w:pPr>
          </w:p>
        </w:tc>
        <w:tc>
          <w:tcPr>
            <w:tcW w:w="3316" w:type="dxa"/>
            <w:vMerge/>
            <w:tcBorders>
              <w:top w:val="nil"/>
              <w:left w:val="single" w:sz="8" w:space="0" w:color="auto"/>
              <w:bottom w:val="single" w:sz="8" w:space="0" w:color="000000"/>
              <w:right w:val="single" w:sz="8" w:space="0" w:color="auto"/>
            </w:tcBorders>
            <w:vAlign w:val="center"/>
            <w:hideMark/>
          </w:tcPr>
          <w:p w:rsidR="00805ADB" w:rsidRPr="00805ADB" w:rsidRDefault="00805ADB" w:rsidP="00E04975">
            <w:pPr>
              <w:spacing w:after="0" w:line="240" w:lineRule="auto"/>
              <w:rPr>
                <w:rFonts w:ascii="Times New Roman" w:hAnsi="Times New Roman"/>
                <w:b/>
                <w:bCs/>
                <w:sz w:val="16"/>
                <w:szCs w:val="16"/>
                <w:lang w:val="en-US"/>
              </w:rPr>
            </w:pPr>
          </w:p>
        </w:tc>
        <w:tc>
          <w:tcPr>
            <w:tcW w:w="1220" w:type="dxa"/>
            <w:vMerge/>
            <w:tcBorders>
              <w:top w:val="nil"/>
              <w:left w:val="single" w:sz="8" w:space="0" w:color="auto"/>
              <w:bottom w:val="single" w:sz="8" w:space="0" w:color="000000"/>
              <w:right w:val="single" w:sz="8" w:space="0" w:color="auto"/>
            </w:tcBorders>
            <w:vAlign w:val="center"/>
            <w:hideMark/>
          </w:tcPr>
          <w:p w:rsidR="00805ADB" w:rsidRPr="00805ADB" w:rsidRDefault="00805ADB" w:rsidP="00E04975">
            <w:pPr>
              <w:spacing w:after="0" w:line="240" w:lineRule="auto"/>
              <w:rPr>
                <w:rFonts w:ascii="Times New Roman" w:hAnsi="Times New Roman"/>
                <w:b/>
                <w:bCs/>
                <w:sz w:val="16"/>
                <w:szCs w:val="16"/>
                <w:lang w:val="en-US"/>
              </w:rPr>
            </w:pP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Всего</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Потребность</w:t>
            </w:r>
            <w:r w:rsidRPr="00805ADB">
              <w:rPr>
                <w:rFonts w:ascii="Times New Roman" w:hAnsi="Times New Roman"/>
                <w:b/>
                <w:bCs/>
                <w:i/>
                <w:iCs/>
                <w:sz w:val="16"/>
                <w:szCs w:val="16"/>
                <w:lang w:val="en-US"/>
              </w:rPr>
              <w:t xml:space="preserve"> </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Удовлетворённость,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2026 год</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2027 год</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2028 год</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2029 год</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2030 год</w:t>
            </w:r>
          </w:p>
        </w:tc>
        <w:tc>
          <w:tcPr>
            <w:tcW w:w="1720" w:type="dxa"/>
            <w:vMerge/>
            <w:tcBorders>
              <w:top w:val="nil"/>
              <w:left w:val="single" w:sz="8" w:space="0" w:color="auto"/>
              <w:bottom w:val="single" w:sz="8" w:space="0" w:color="000000"/>
              <w:right w:val="single" w:sz="8" w:space="0" w:color="auto"/>
            </w:tcBorders>
            <w:vAlign w:val="center"/>
            <w:hideMark/>
          </w:tcPr>
          <w:p w:rsidR="00805ADB" w:rsidRPr="00805ADB" w:rsidRDefault="00805ADB" w:rsidP="00E04975">
            <w:pPr>
              <w:spacing w:after="0" w:line="240" w:lineRule="auto"/>
              <w:rPr>
                <w:rFonts w:ascii="Times New Roman" w:hAnsi="Times New Roman"/>
                <w:b/>
                <w:bCs/>
                <w:sz w:val="16"/>
                <w:szCs w:val="16"/>
                <w:lang w:val="en-US"/>
              </w:rPr>
            </w:pP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11</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12</w:t>
            </w:r>
          </w:p>
        </w:tc>
      </w:tr>
      <w:tr w:rsidR="00805ADB" w:rsidRPr="00805ADB" w:rsidTr="00F52971">
        <w:trPr>
          <w:trHeight w:val="31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 xml:space="preserve"> Реализация Национального плана развития</w:t>
            </w:r>
          </w:p>
        </w:tc>
      </w:tr>
      <w:tr w:rsidR="00805ADB" w:rsidRPr="00805ADB" w:rsidTr="00F52971">
        <w:trPr>
          <w:trHeight w:val="57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 xml:space="preserve">КНИ 7-9 «Качество результатов среднего образования на основе тестирования </w:t>
            </w:r>
            <w:r w:rsidRPr="00805ADB">
              <w:rPr>
                <w:rFonts w:ascii="Times New Roman" w:hAnsi="Times New Roman"/>
                <w:b/>
                <w:bCs/>
                <w:sz w:val="16"/>
                <w:szCs w:val="16"/>
                <w:lang w:val="en-US"/>
              </w:rPr>
              <w:t>PISA</w:t>
            </w:r>
            <w:r w:rsidRPr="00805ADB">
              <w:rPr>
                <w:rFonts w:ascii="Times New Roman" w:hAnsi="Times New Roman"/>
                <w:b/>
                <w:bCs/>
                <w:sz w:val="16"/>
                <w:szCs w:val="16"/>
              </w:rPr>
              <w:t>, баллы: читательская грамотность, математическая грамотность, естественно-научная грамотность»</w:t>
            </w:r>
          </w:p>
        </w:tc>
      </w:tr>
      <w:tr w:rsidR="00805ADB" w:rsidRPr="00805ADB" w:rsidTr="00F52971">
        <w:trPr>
          <w:trHeight w:val="31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 xml:space="preserve">Целевой индикатор: Охват детей дошкольным воспитанием и обучением от 2 до 6 лет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2051" w:type="dxa"/>
            <w:tcBorders>
              <w:top w:val="nil"/>
              <w:left w:val="nil"/>
              <w:bottom w:val="single" w:sz="8" w:space="0" w:color="auto"/>
              <w:right w:val="single" w:sz="8" w:space="0" w:color="auto"/>
            </w:tcBorders>
            <w:shd w:val="clear" w:color="000000" w:fill="FFFF0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92</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97</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lastRenderedPageBreak/>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7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Уровень предшкольной подготовки детей</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91</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93</w:t>
            </w:r>
          </w:p>
        </w:tc>
        <w:tc>
          <w:tcPr>
            <w:tcW w:w="2051" w:type="dxa"/>
            <w:tcBorders>
              <w:top w:val="nil"/>
              <w:left w:val="nil"/>
              <w:bottom w:val="single" w:sz="8" w:space="0" w:color="auto"/>
              <w:right w:val="single" w:sz="8" w:space="0" w:color="auto"/>
            </w:tcBorders>
            <w:shd w:val="clear" w:color="000000" w:fill="FFFF00"/>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96,8</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91,4</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91,5</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92,6</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93</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93</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57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Целевой индикатор: Доля дошкольных организаций, соответствующих критериям оценки качества воспитания и обучения независимо от форм собственности</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85,6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2051" w:type="dxa"/>
            <w:tcBorders>
              <w:top w:val="nil"/>
              <w:left w:val="nil"/>
              <w:bottom w:val="single" w:sz="8" w:space="0" w:color="auto"/>
              <w:right w:val="single" w:sz="8"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85,6</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lastRenderedPageBreak/>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57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Доля педагогов, имеющих профильное образование, от общего количества руководителей, методистов, воспитателей дошкольных организаций</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92,8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97,3</w:t>
            </w:r>
          </w:p>
        </w:tc>
        <w:tc>
          <w:tcPr>
            <w:tcW w:w="2051" w:type="dxa"/>
            <w:tcBorders>
              <w:top w:val="nil"/>
              <w:left w:val="nil"/>
              <w:bottom w:val="single" w:sz="8" w:space="0" w:color="auto"/>
              <w:right w:val="single" w:sz="8"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92,8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94,5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96,7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97,3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97,3</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7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Доля педагогов дошкольных организаций, прошедших курсы повышения квалификации</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81,7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83</w:t>
            </w:r>
          </w:p>
        </w:tc>
        <w:tc>
          <w:tcPr>
            <w:tcW w:w="2051" w:type="dxa"/>
            <w:tcBorders>
              <w:top w:val="nil"/>
              <w:left w:val="nil"/>
              <w:bottom w:val="single" w:sz="8" w:space="0" w:color="auto"/>
              <w:right w:val="single" w:sz="8"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110,8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87,9</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110,8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87,9</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85,8</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79,2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79,2</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79,2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79,2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86,1</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86,1</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110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86,1</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86,1</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76,5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86,5</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76,5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87,2</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88,6</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86,9</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86,9</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73,9</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70,9</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74,8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74,8</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75,8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85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lastRenderedPageBreak/>
              <w:t xml:space="preserve">Показатель результата: Доля основных и средних школ, обеспеченных предметными кабинетами физики, химии, биологии, робототехники, </w:t>
            </w:r>
            <w:r w:rsidRPr="00805ADB">
              <w:rPr>
                <w:rFonts w:ascii="Times New Roman" w:hAnsi="Times New Roman"/>
                <w:b/>
                <w:bCs/>
                <w:sz w:val="16"/>
                <w:szCs w:val="16"/>
                <w:lang w:val="en-US"/>
              </w:rPr>
              <w:t>STEM</w:t>
            </w:r>
          </w:p>
        </w:tc>
      </w:tr>
      <w:tr w:rsidR="00805ADB" w:rsidRPr="00805ADB" w:rsidTr="00F52971">
        <w:trPr>
          <w:trHeight w:val="51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2051" w:type="dxa"/>
            <w:tcBorders>
              <w:top w:val="nil"/>
              <w:left w:val="nil"/>
              <w:bottom w:val="single" w:sz="8" w:space="0" w:color="auto"/>
              <w:right w:val="single" w:sz="8" w:space="0" w:color="auto"/>
            </w:tcBorders>
            <w:shd w:val="clear" w:color="000000" w:fill="FFFF0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82</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83</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0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Доля школ, охваченных высокоскоростным Интернетом</w:t>
            </w:r>
          </w:p>
        </w:tc>
      </w:tr>
      <w:tr w:rsidR="00805ADB" w:rsidRPr="00805ADB" w:rsidTr="00F52971">
        <w:trPr>
          <w:trHeight w:val="52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00"/>
        </w:trPr>
        <w:tc>
          <w:tcPr>
            <w:tcW w:w="15880" w:type="dxa"/>
            <w:gridSpan w:val="12"/>
            <w:tcBorders>
              <w:top w:val="single" w:sz="8" w:space="0" w:color="auto"/>
              <w:left w:val="single" w:sz="8" w:space="0" w:color="auto"/>
              <w:bottom w:val="nil"/>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КНИ 12-13 «Уровень обеспеченности социальными благами и услугами в соответствии</w:t>
            </w:r>
          </w:p>
        </w:tc>
      </w:tr>
      <w:tr w:rsidR="00805ADB" w:rsidRPr="00805ADB" w:rsidTr="00F52971">
        <w:trPr>
          <w:trHeight w:val="315"/>
        </w:trPr>
        <w:tc>
          <w:tcPr>
            <w:tcW w:w="15880" w:type="dxa"/>
            <w:gridSpan w:val="12"/>
            <w:tcBorders>
              <w:top w:val="nil"/>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lastRenderedPageBreak/>
              <w:t>с Системой региональных стандартов»</w:t>
            </w:r>
          </w:p>
        </w:tc>
      </w:tr>
      <w:tr w:rsidR="00805ADB" w:rsidRPr="00805ADB" w:rsidTr="00F52971">
        <w:trPr>
          <w:trHeight w:val="31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Доля школ, расположенных в типовых зданиях</w:t>
            </w:r>
          </w:p>
        </w:tc>
      </w:tr>
      <w:tr w:rsidR="00805ADB" w:rsidRPr="00805ADB" w:rsidTr="00F52971">
        <w:trPr>
          <w:trHeight w:val="37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31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85,7</w:t>
            </w:r>
          </w:p>
        </w:tc>
        <w:tc>
          <w:tcPr>
            <w:tcW w:w="2051" w:type="dxa"/>
            <w:tcBorders>
              <w:top w:val="nil"/>
              <w:left w:val="nil"/>
              <w:bottom w:val="single" w:sz="8" w:space="0" w:color="auto"/>
              <w:right w:val="single" w:sz="8" w:space="0" w:color="auto"/>
            </w:tcBorders>
            <w:shd w:val="clear" w:color="000000" w:fill="92D050"/>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102,4</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85,7</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85,7</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86</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82</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81</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81</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84</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75"/>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Охват детей дополнительным образованием</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32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000000" w:fill="FFFF00"/>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96,8</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88</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91</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92</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97</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94</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315"/>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96</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Показатель результата: Общая площадь введенных в эксплуатацию жилых зданий</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40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proofErr w:type="gramStart"/>
            <w:r w:rsidRPr="00805ADB">
              <w:rPr>
                <w:rFonts w:ascii="Times New Roman" w:hAnsi="Times New Roman"/>
                <w:b/>
                <w:bCs/>
                <w:sz w:val="16"/>
                <w:szCs w:val="16"/>
                <w:lang w:val="en-US"/>
              </w:rPr>
              <w:t>тыс</w:t>
            </w:r>
            <w:proofErr w:type="gramEnd"/>
            <w:r w:rsidRPr="00805ADB">
              <w:rPr>
                <w:rFonts w:ascii="Times New Roman" w:hAnsi="Times New Roman"/>
                <w:b/>
                <w:bCs/>
                <w:sz w:val="16"/>
                <w:szCs w:val="16"/>
                <w:lang w:val="en-US"/>
              </w:rPr>
              <w:t xml:space="preserve">. </w:t>
            </w:r>
            <w:proofErr w:type="gramStart"/>
            <w:r w:rsidRPr="00805ADB">
              <w:rPr>
                <w:rFonts w:ascii="Times New Roman" w:hAnsi="Times New Roman"/>
                <w:b/>
                <w:bCs/>
                <w:sz w:val="16"/>
                <w:szCs w:val="16"/>
                <w:lang w:val="en-US"/>
              </w:rPr>
              <w:t>кв</w:t>
            </w:r>
            <w:proofErr w:type="gramEnd"/>
            <w:r w:rsidRPr="00805ADB">
              <w:rPr>
                <w:rFonts w:ascii="Times New Roman" w:hAnsi="Times New Roman"/>
                <w:b/>
                <w:bCs/>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7,6</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85,5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7,6</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lastRenderedPageBreak/>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24</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72</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7,5</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12</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98</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тыс</w:t>
            </w:r>
            <w:proofErr w:type="gramEnd"/>
            <w:r w:rsidRPr="00805ADB">
              <w:rPr>
                <w:rFonts w:ascii="Times New Roman" w:hAnsi="Times New Roman"/>
                <w:sz w:val="16"/>
                <w:szCs w:val="16"/>
                <w:lang w:val="en-US"/>
              </w:rPr>
              <w:t xml:space="preserve">. </w:t>
            </w: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2,5</w:t>
            </w:r>
          </w:p>
        </w:tc>
        <w:tc>
          <w:tcPr>
            <w:tcW w:w="2051"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 xml:space="preserve"> КНИ-15. «Уровень удовлетворенности населения экологическим качеством жизни»</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Реализация иных документов планирования, государственных функций, полномочий и (или) предоставления государственных услуг</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Цель. Повышение условий для инклюзивного образования</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 xml:space="preserve">Целевой </w:t>
            </w:r>
            <w:proofErr w:type="gramStart"/>
            <w:r w:rsidRPr="00805ADB">
              <w:rPr>
                <w:rFonts w:ascii="Times New Roman" w:hAnsi="Times New Roman"/>
                <w:b/>
                <w:bCs/>
                <w:sz w:val="16"/>
                <w:szCs w:val="16"/>
              </w:rPr>
              <w:t>индикатор:  Доля</w:t>
            </w:r>
            <w:proofErr w:type="gramEnd"/>
            <w:r w:rsidRPr="00805ADB">
              <w:rPr>
                <w:rFonts w:ascii="Times New Roman" w:hAnsi="Times New Roman"/>
                <w:b/>
                <w:bCs/>
                <w:sz w:val="16"/>
                <w:szCs w:val="16"/>
              </w:rPr>
              <w:t xml:space="preserve"> организации образования, создавших условия для инклюзивного образования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47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2051" w:type="dxa"/>
            <w:tcBorders>
              <w:top w:val="nil"/>
              <w:left w:val="nil"/>
              <w:bottom w:val="single" w:sz="8" w:space="0" w:color="auto"/>
              <w:right w:val="single" w:sz="8" w:space="0" w:color="auto"/>
            </w:tcBorders>
            <w:shd w:val="clear" w:color="000000" w:fill="FFFF0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lastRenderedPageBreak/>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93</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Цель. Содействие занятости населения и усиление адресности социальной поддержки</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Целевой индикатор: 100 рабочих мест на 10000 населения</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49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209</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472</w:t>
            </w:r>
          </w:p>
        </w:tc>
        <w:tc>
          <w:tcPr>
            <w:tcW w:w="2051" w:type="dxa"/>
            <w:tcBorders>
              <w:top w:val="nil"/>
              <w:left w:val="nil"/>
              <w:bottom w:val="single" w:sz="8" w:space="0" w:color="auto"/>
              <w:right w:val="single" w:sz="8" w:space="0" w:color="auto"/>
            </w:tcBorders>
            <w:shd w:val="clear" w:color="000000" w:fill="FF000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44,3</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94</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94</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94</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95</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95</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160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220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250</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430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460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110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480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120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360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410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320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430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чел</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430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90</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Цель.  Обеспеченность населения жильем</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 xml:space="preserve">Целевой </w:t>
            </w:r>
            <w:proofErr w:type="gramStart"/>
            <w:r w:rsidRPr="00805ADB">
              <w:rPr>
                <w:rFonts w:ascii="Times New Roman" w:hAnsi="Times New Roman"/>
                <w:b/>
                <w:bCs/>
                <w:sz w:val="16"/>
                <w:szCs w:val="16"/>
              </w:rPr>
              <w:t>индикатор:  Обеспеченность</w:t>
            </w:r>
            <w:proofErr w:type="gramEnd"/>
            <w:r w:rsidRPr="00805ADB">
              <w:rPr>
                <w:rFonts w:ascii="Times New Roman" w:hAnsi="Times New Roman"/>
                <w:b/>
                <w:bCs/>
                <w:sz w:val="16"/>
                <w:szCs w:val="16"/>
              </w:rPr>
              <w:t xml:space="preserve"> жильем на одного проживающего</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51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proofErr w:type="gramStart"/>
            <w:r w:rsidRPr="00805ADB">
              <w:rPr>
                <w:rFonts w:ascii="Times New Roman" w:hAnsi="Times New Roman"/>
                <w:b/>
                <w:bCs/>
                <w:sz w:val="16"/>
                <w:szCs w:val="16"/>
                <w:lang w:val="en-US"/>
              </w:rPr>
              <w:t>кв</w:t>
            </w:r>
            <w:proofErr w:type="gramEnd"/>
            <w:r w:rsidRPr="00805ADB">
              <w:rPr>
                <w:rFonts w:ascii="Times New Roman" w:hAnsi="Times New Roman"/>
                <w:b/>
                <w:bCs/>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19,2</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19,7</w:t>
            </w:r>
          </w:p>
        </w:tc>
        <w:tc>
          <w:tcPr>
            <w:tcW w:w="2051" w:type="dxa"/>
            <w:tcBorders>
              <w:top w:val="nil"/>
              <w:left w:val="nil"/>
              <w:bottom w:val="single" w:sz="8" w:space="0" w:color="auto"/>
              <w:right w:val="single" w:sz="8" w:space="0" w:color="auto"/>
            </w:tcBorders>
            <w:shd w:val="clear" w:color="000000" w:fill="FFFF0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97,5</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19,3</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19,5</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19,7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25</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75,0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26</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30</w:t>
            </w:r>
          </w:p>
        </w:tc>
        <w:tc>
          <w:tcPr>
            <w:tcW w:w="17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lastRenderedPageBreak/>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21</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17</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19</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proofErr w:type="gramStart"/>
            <w:r w:rsidRPr="00805ADB">
              <w:rPr>
                <w:rFonts w:ascii="Times New Roman" w:hAnsi="Times New Roman"/>
                <w:sz w:val="16"/>
                <w:szCs w:val="16"/>
                <w:lang w:val="en-US"/>
              </w:rPr>
              <w:t>кв</w:t>
            </w:r>
            <w:proofErr w:type="gramEnd"/>
            <w:r w:rsidRPr="00805ADB">
              <w:rPr>
                <w:rFonts w:ascii="Times New Roman" w:hAnsi="Times New Roman"/>
                <w:sz w:val="16"/>
                <w:szCs w:val="16"/>
                <w:lang w:val="en-US"/>
              </w:rPr>
              <w:t>. м.</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1308"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805"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960"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18</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15880"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rPr>
            </w:pPr>
            <w:r w:rsidRPr="00805ADB">
              <w:rPr>
                <w:rFonts w:ascii="Times New Roman" w:hAnsi="Times New Roman"/>
                <w:b/>
                <w:bCs/>
                <w:sz w:val="16"/>
                <w:szCs w:val="16"/>
              </w:rPr>
              <w:t>Целевой индикатор: Уровень оповещения населения при угрозе ЧС</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56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Бескарагайский район</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7,7</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2051" w:type="dxa"/>
            <w:tcBorders>
              <w:top w:val="nil"/>
              <w:left w:val="nil"/>
              <w:bottom w:val="single" w:sz="8" w:space="0" w:color="auto"/>
              <w:right w:val="single" w:sz="8" w:space="0" w:color="auto"/>
            </w:tcBorders>
            <w:shd w:val="clear" w:color="000000" w:fill="FF0000"/>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7,7</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30,8</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76,9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Бескарагайский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2</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Баскольский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Бегенский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34</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Глуховский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Долонский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42</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Ерназаровский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Жетижарский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8</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Канонерский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66</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34</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66</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66</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66</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9</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Карабасский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79</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r w:rsidR="00805ADB" w:rsidRPr="00805ADB" w:rsidTr="00F52971">
        <w:trPr>
          <w:trHeight w:val="420"/>
        </w:trPr>
        <w:tc>
          <w:tcPr>
            <w:tcW w:w="795" w:type="dxa"/>
            <w:tcBorders>
              <w:top w:val="nil"/>
              <w:left w:val="single" w:sz="8" w:space="0" w:color="auto"/>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w:t>
            </w:r>
          </w:p>
        </w:tc>
        <w:tc>
          <w:tcPr>
            <w:tcW w:w="3316" w:type="dxa"/>
            <w:tcBorders>
              <w:top w:val="nil"/>
              <w:left w:val="nil"/>
              <w:bottom w:val="single" w:sz="8" w:space="0" w:color="auto"/>
              <w:right w:val="single" w:sz="8" w:space="0" w:color="auto"/>
            </w:tcBorders>
            <w:shd w:val="clear" w:color="auto" w:fill="auto"/>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М-Владимировский сельский округ</w:t>
            </w:r>
          </w:p>
        </w:tc>
        <w:tc>
          <w:tcPr>
            <w:tcW w:w="12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b/>
                <w:bCs/>
                <w:sz w:val="16"/>
                <w:szCs w:val="16"/>
                <w:lang w:val="en-US"/>
              </w:rPr>
            </w:pPr>
            <w:r w:rsidRPr="00805ADB">
              <w:rPr>
                <w:rFonts w:ascii="Times New Roman" w:hAnsi="Times New Roman"/>
                <w:b/>
                <w:bCs/>
                <w:sz w:val="16"/>
                <w:szCs w:val="16"/>
                <w:lang w:val="en-US"/>
              </w:rPr>
              <w:t>%</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1308"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2051"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82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805"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50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96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100</w:t>
            </w:r>
          </w:p>
        </w:tc>
        <w:tc>
          <w:tcPr>
            <w:tcW w:w="1720" w:type="dxa"/>
            <w:tcBorders>
              <w:top w:val="nil"/>
              <w:left w:val="nil"/>
              <w:bottom w:val="single" w:sz="8" w:space="0" w:color="auto"/>
              <w:right w:val="single" w:sz="8" w:space="0" w:color="auto"/>
            </w:tcBorders>
            <w:shd w:val="clear" w:color="auto" w:fill="auto"/>
            <w:noWrap/>
            <w:vAlign w:val="center"/>
            <w:hideMark/>
          </w:tcPr>
          <w:p w:rsidR="00805ADB" w:rsidRPr="00805ADB" w:rsidRDefault="00805ADB" w:rsidP="00E04975">
            <w:pPr>
              <w:spacing w:after="0" w:line="240" w:lineRule="auto"/>
              <w:rPr>
                <w:rFonts w:ascii="Times New Roman" w:hAnsi="Times New Roman"/>
                <w:sz w:val="16"/>
                <w:szCs w:val="16"/>
                <w:lang w:val="en-US"/>
              </w:rPr>
            </w:pPr>
            <w:r w:rsidRPr="00805ADB">
              <w:rPr>
                <w:rFonts w:ascii="Times New Roman" w:hAnsi="Times New Roman"/>
                <w:sz w:val="16"/>
                <w:szCs w:val="16"/>
                <w:lang w:val="en-US"/>
              </w:rPr>
              <w:t> </w:t>
            </w:r>
          </w:p>
        </w:tc>
      </w:tr>
    </w:tbl>
    <w:p w:rsidR="00805ADB" w:rsidRPr="00805ADB" w:rsidRDefault="00805ADB" w:rsidP="00E04975">
      <w:pPr>
        <w:spacing w:after="0" w:line="240" w:lineRule="auto"/>
        <w:rPr>
          <w:rFonts w:ascii="Times New Roman" w:hAnsi="Times New Roman"/>
          <w:sz w:val="16"/>
          <w:szCs w:val="16"/>
        </w:rPr>
      </w:pPr>
      <w:bookmarkStart w:id="13" w:name="_GoBack"/>
      <w:bookmarkEnd w:id="13"/>
    </w:p>
    <w:sectPr w:rsidR="00805ADB" w:rsidRPr="00805ADB" w:rsidSect="00805ADB">
      <w:pgSz w:w="16838" w:h="11906" w:orient="landscape"/>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ewtonCTT">
    <w:altName w:val="Segoe Prin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Times New Roman"/>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714" w:rsidRDefault="00E04975">
    <w:pPr>
      <w:pStyle w:val="22"/>
      <w:framePr w:wrap="around" w:vAnchor="text" w:hAnchor="margin" w:xAlign="right" w:y="1"/>
    </w:pPr>
    <w:r>
      <w:fldChar w:fldCharType="begin"/>
    </w:r>
    <w:r>
      <w:instrText xml:space="preserve">PAGE  </w:instrText>
    </w:r>
    <w:r>
      <w:fldChar w:fldCharType="end"/>
    </w:r>
  </w:p>
  <w:p w:rsidR="00184714" w:rsidRDefault="00E04975">
    <w:pPr>
      <w:pStyle w:val="2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714" w:rsidRDefault="00E04975">
    <w:pPr>
      <w:pStyle w:val="22"/>
      <w:framePr w:wrap="around" w:vAnchor="text" w:hAnchor="margin" w:xAlign="right" w:y="1"/>
    </w:pPr>
    <w:r>
      <w:fldChar w:fldCharType="begin"/>
    </w:r>
    <w:r>
      <w:instrText xml:space="preserve">PAGE  </w:instrText>
    </w:r>
    <w:r>
      <w:fldChar w:fldCharType="separate"/>
    </w:r>
    <w:r>
      <w:rPr>
        <w:noProof/>
      </w:rPr>
      <w:t>13</w:t>
    </w:r>
    <w:r>
      <w:rPr>
        <w:noProof/>
      </w:rPr>
      <w:fldChar w:fldCharType="end"/>
    </w:r>
  </w:p>
  <w:p w:rsidR="00184714" w:rsidRDefault="00E04975">
    <w:pPr>
      <w:pStyle w:val="2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66E84"/>
    <w:multiLevelType w:val="multilevel"/>
    <w:tmpl w:val="38F47A1C"/>
    <w:lvl w:ilvl="0">
      <w:start w:val="1"/>
      <w:numFmt w:val="decimal"/>
      <w:lvlText w:val="%1)"/>
      <w:lvlJc w:val="left"/>
      <w:pPr>
        <w:tabs>
          <w:tab w:val="num" w:pos="928"/>
        </w:tabs>
        <w:ind w:left="928"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
    <w:nsid w:val="254C0EA9"/>
    <w:multiLevelType w:val="multilevel"/>
    <w:tmpl w:val="5E24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2"/>
  </w:compat>
  <w:rsids>
    <w:rsidRoot w:val="00911BD9"/>
    <w:rsid w:val="00000D18"/>
    <w:rsid w:val="00013443"/>
    <w:rsid w:val="00020AA4"/>
    <w:rsid w:val="0002336D"/>
    <w:rsid w:val="00024100"/>
    <w:rsid w:val="00030060"/>
    <w:rsid w:val="00033418"/>
    <w:rsid w:val="000354BB"/>
    <w:rsid w:val="00041E29"/>
    <w:rsid w:val="00044C11"/>
    <w:rsid w:val="000570E1"/>
    <w:rsid w:val="00070A41"/>
    <w:rsid w:val="00071B2A"/>
    <w:rsid w:val="00073955"/>
    <w:rsid w:val="00074006"/>
    <w:rsid w:val="0008543D"/>
    <w:rsid w:val="000919A4"/>
    <w:rsid w:val="00092C1A"/>
    <w:rsid w:val="00093444"/>
    <w:rsid w:val="00095FFA"/>
    <w:rsid w:val="000B390D"/>
    <w:rsid w:val="000B59B6"/>
    <w:rsid w:val="000B6C1C"/>
    <w:rsid w:val="000B6EA5"/>
    <w:rsid w:val="000C099D"/>
    <w:rsid w:val="000C3980"/>
    <w:rsid w:val="000E0DA2"/>
    <w:rsid w:val="000F0272"/>
    <w:rsid w:val="000F49CC"/>
    <w:rsid w:val="000F5CF4"/>
    <w:rsid w:val="0011263B"/>
    <w:rsid w:val="00113EBA"/>
    <w:rsid w:val="00121E55"/>
    <w:rsid w:val="001300A4"/>
    <w:rsid w:val="001358B4"/>
    <w:rsid w:val="00141C87"/>
    <w:rsid w:val="001452F9"/>
    <w:rsid w:val="001458A4"/>
    <w:rsid w:val="00156453"/>
    <w:rsid w:val="00161255"/>
    <w:rsid w:val="00164BD4"/>
    <w:rsid w:val="001656B9"/>
    <w:rsid w:val="0017123B"/>
    <w:rsid w:val="00175A58"/>
    <w:rsid w:val="00180BC2"/>
    <w:rsid w:val="001872F9"/>
    <w:rsid w:val="00190C6B"/>
    <w:rsid w:val="001A33CA"/>
    <w:rsid w:val="001B17E6"/>
    <w:rsid w:val="001C51C7"/>
    <w:rsid w:val="001C6F40"/>
    <w:rsid w:val="001C752B"/>
    <w:rsid w:val="001D362E"/>
    <w:rsid w:val="001D3BEF"/>
    <w:rsid w:val="001D4363"/>
    <w:rsid w:val="001D630F"/>
    <w:rsid w:val="001F4B13"/>
    <w:rsid w:val="002022D4"/>
    <w:rsid w:val="00203800"/>
    <w:rsid w:val="00203C2A"/>
    <w:rsid w:val="00205D57"/>
    <w:rsid w:val="0022415A"/>
    <w:rsid w:val="00230DEB"/>
    <w:rsid w:val="002366DD"/>
    <w:rsid w:val="00240FE2"/>
    <w:rsid w:val="00251DE5"/>
    <w:rsid w:val="00252AD8"/>
    <w:rsid w:val="00256EE3"/>
    <w:rsid w:val="0028150C"/>
    <w:rsid w:val="00283F99"/>
    <w:rsid w:val="00285E30"/>
    <w:rsid w:val="00286AD7"/>
    <w:rsid w:val="0029750C"/>
    <w:rsid w:val="002A5781"/>
    <w:rsid w:val="002A79E1"/>
    <w:rsid w:val="002A7FC5"/>
    <w:rsid w:val="002B280D"/>
    <w:rsid w:val="002C0398"/>
    <w:rsid w:val="002C7729"/>
    <w:rsid w:val="002D253F"/>
    <w:rsid w:val="002D2664"/>
    <w:rsid w:val="002D7D92"/>
    <w:rsid w:val="002E15B8"/>
    <w:rsid w:val="002E7480"/>
    <w:rsid w:val="002F4DF9"/>
    <w:rsid w:val="003059C6"/>
    <w:rsid w:val="003112B3"/>
    <w:rsid w:val="00314CDE"/>
    <w:rsid w:val="003165A9"/>
    <w:rsid w:val="0032156F"/>
    <w:rsid w:val="003246AC"/>
    <w:rsid w:val="00327D29"/>
    <w:rsid w:val="0033048E"/>
    <w:rsid w:val="00331D34"/>
    <w:rsid w:val="00337ADC"/>
    <w:rsid w:val="003452CD"/>
    <w:rsid w:val="00347967"/>
    <w:rsid w:val="00360146"/>
    <w:rsid w:val="00361CFA"/>
    <w:rsid w:val="00367366"/>
    <w:rsid w:val="00370B8D"/>
    <w:rsid w:val="003770CF"/>
    <w:rsid w:val="0038510A"/>
    <w:rsid w:val="003873B6"/>
    <w:rsid w:val="00396D22"/>
    <w:rsid w:val="003A1F69"/>
    <w:rsid w:val="003A50D7"/>
    <w:rsid w:val="003A6210"/>
    <w:rsid w:val="003B1FE1"/>
    <w:rsid w:val="003B4C07"/>
    <w:rsid w:val="003C122C"/>
    <w:rsid w:val="003D08B0"/>
    <w:rsid w:val="003E136B"/>
    <w:rsid w:val="003E1F6F"/>
    <w:rsid w:val="003E28D7"/>
    <w:rsid w:val="003F26BD"/>
    <w:rsid w:val="003F2EA8"/>
    <w:rsid w:val="003F593B"/>
    <w:rsid w:val="003F5F2B"/>
    <w:rsid w:val="00402E10"/>
    <w:rsid w:val="004032A0"/>
    <w:rsid w:val="004104B4"/>
    <w:rsid w:val="00414392"/>
    <w:rsid w:val="0041491E"/>
    <w:rsid w:val="0041534E"/>
    <w:rsid w:val="00420A4E"/>
    <w:rsid w:val="004300F3"/>
    <w:rsid w:val="00432912"/>
    <w:rsid w:val="004369F2"/>
    <w:rsid w:val="00440EC1"/>
    <w:rsid w:val="00447DDA"/>
    <w:rsid w:val="00447FA6"/>
    <w:rsid w:val="004630F8"/>
    <w:rsid w:val="00463CE4"/>
    <w:rsid w:val="00472253"/>
    <w:rsid w:val="00487BE2"/>
    <w:rsid w:val="0049509A"/>
    <w:rsid w:val="00495CEF"/>
    <w:rsid w:val="004A38CA"/>
    <w:rsid w:val="004B5B9F"/>
    <w:rsid w:val="004C2436"/>
    <w:rsid w:val="004C3474"/>
    <w:rsid w:val="004E0053"/>
    <w:rsid w:val="004E547B"/>
    <w:rsid w:val="0050151F"/>
    <w:rsid w:val="00504F7B"/>
    <w:rsid w:val="00507038"/>
    <w:rsid w:val="00510A67"/>
    <w:rsid w:val="00510B8D"/>
    <w:rsid w:val="0051174E"/>
    <w:rsid w:val="005166D0"/>
    <w:rsid w:val="005320C7"/>
    <w:rsid w:val="005367C5"/>
    <w:rsid w:val="0055028E"/>
    <w:rsid w:val="00551F66"/>
    <w:rsid w:val="005651DB"/>
    <w:rsid w:val="00566A79"/>
    <w:rsid w:val="00572439"/>
    <w:rsid w:val="00572B76"/>
    <w:rsid w:val="00576BFB"/>
    <w:rsid w:val="005831EC"/>
    <w:rsid w:val="00586270"/>
    <w:rsid w:val="005870CB"/>
    <w:rsid w:val="00590687"/>
    <w:rsid w:val="00591A7D"/>
    <w:rsid w:val="0059601F"/>
    <w:rsid w:val="00597B30"/>
    <w:rsid w:val="005A3FF1"/>
    <w:rsid w:val="005A6DD9"/>
    <w:rsid w:val="005B1B09"/>
    <w:rsid w:val="005B5171"/>
    <w:rsid w:val="005C647B"/>
    <w:rsid w:val="005C788F"/>
    <w:rsid w:val="005E130F"/>
    <w:rsid w:val="005E22D6"/>
    <w:rsid w:val="005E3891"/>
    <w:rsid w:val="005E6EA2"/>
    <w:rsid w:val="005F5C4B"/>
    <w:rsid w:val="00602DC1"/>
    <w:rsid w:val="00606747"/>
    <w:rsid w:val="00611A55"/>
    <w:rsid w:val="0063018A"/>
    <w:rsid w:val="0063601F"/>
    <w:rsid w:val="006365DF"/>
    <w:rsid w:val="00640CE7"/>
    <w:rsid w:val="0064357A"/>
    <w:rsid w:val="00650711"/>
    <w:rsid w:val="00650EDB"/>
    <w:rsid w:val="00651112"/>
    <w:rsid w:val="00662743"/>
    <w:rsid w:val="00663C7A"/>
    <w:rsid w:val="006828AA"/>
    <w:rsid w:val="006865B3"/>
    <w:rsid w:val="0069329D"/>
    <w:rsid w:val="00695042"/>
    <w:rsid w:val="006A5818"/>
    <w:rsid w:val="006C7636"/>
    <w:rsid w:val="006D2BEE"/>
    <w:rsid w:val="006D3256"/>
    <w:rsid w:val="006E0C29"/>
    <w:rsid w:val="006E152E"/>
    <w:rsid w:val="006E1F36"/>
    <w:rsid w:val="006E21E2"/>
    <w:rsid w:val="006E2A59"/>
    <w:rsid w:val="006F4190"/>
    <w:rsid w:val="006F59E0"/>
    <w:rsid w:val="0070412A"/>
    <w:rsid w:val="007127E1"/>
    <w:rsid w:val="0071606A"/>
    <w:rsid w:val="00722718"/>
    <w:rsid w:val="00731275"/>
    <w:rsid w:val="0073274F"/>
    <w:rsid w:val="007371D8"/>
    <w:rsid w:val="00744FE6"/>
    <w:rsid w:val="00745132"/>
    <w:rsid w:val="00747B94"/>
    <w:rsid w:val="00764CF6"/>
    <w:rsid w:val="0076783C"/>
    <w:rsid w:val="007752C8"/>
    <w:rsid w:val="007766F0"/>
    <w:rsid w:val="007810E1"/>
    <w:rsid w:val="00790EDE"/>
    <w:rsid w:val="00792183"/>
    <w:rsid w:val="007A28B3"/>
    <w:rsid w:val="007A5EEF"/>
    <w:rsid w:val="007B2B75"/>
    <w:rsid w:val="007B3012"/>
    <w:rsid w:val="007B302A"/>
    <w:rsid w:val="007C1CCD"/>
    <w:rsid w:val="007C3391"/>
    <w:rsid w:val="007C45A3"/>
    <w:rsid w:val="007C4ADD"/>
    <w:rsid w:val="007E4AA6"/>
    <w:rsid w:val="007E627E"/>
    <w:rsid w:val="007F0E01"/>
    <w:rsid w:val="008015CA"/>
    <w:rsid w:val="0080298D"/>
    <w:rsid w:val="00805ADB"/>
    <w:rsid w:val="00812DE1"/>
    <w:rsid w:val="0082173E"/>
    <w:rsid w:val="00822AE2"/>
    <w:rsid w:val="008308C3"/>
    <w:rsid w:val="00830EB6"/>
    <w:rsid w:val="00833F90"/>
    <w:rsid w:val="008377C6"/>
    <w:rsid w:val="008439F1"/>
    <w:rsid w:val="00843E5D"/>
    <w:rsid w:val="0085180D"/>
    <w:rsid w:val="00853F8D"/>
    <w:rsid w:val="00855826"/>
    <w:rsid w:val="008613B5"/>
    <w:rsid w:val="00864A2C"/>
    <w:rsid w:val="008659DC"/>
    <w:rsid w:val="00887039"/>
    <w:rsid w:val="008A3FF7"/>
    <w:rsid w:val="008A400C"/>
    <w:rsid w:val="008B16E4"/>
    <w:rsid w:val="008C1F78"/>
    <w:rsid w:val="008C260D"/>
    <w:rsid w:val="008C344E"/>
    <w:rsid w:val="008C52D7"/>
    <w:rsid w:val="008D7EA9"/>
    <w:rsid w:val="008E1E08"/>
    <w:rsid w:val="008E44AF"/>
    <w:rsid w:val="008E58E0"/>
    <w:rsid w:val="00911200"/>
    <w:rsid w:val="00911BD9"/>
    <w:rsid w:val="00913547"/>
    <w:rsid w:val="0091354D"/>
    <w:rsid w:val="009238BC"/>
    <w:rsid w:val="009333C3"/>
    <w:rsid w:val="009333CF"/>
    <w:rsid w:val="0094287B"/>
    <w:rsid w:val="00942F52"/>
    <w:rsid w:val="009516F8"/>
    <w:rsid w:val="00954785"/>
    <w:rsid w:val="00957936"/>
    <w:rsid w:val="00961EF8"/>
    <w:rsid w:val="009639A7"/>
    <w:rsid w:val="00964E26"/>
    <w:rsid w:val="009706AC"/>
    <w:rsid w:val="00971F2D"/>
    <w:rsid w:val="0097645F"/>
    <w:rsid w:val="009853A6"/>
    <w:rsid w:val="00986328"/>
    <w:rsid w:val="00990489"/>
    <w:rsid w:val="00994F1F"/>
    <w:rsid w:val="00996349"/>
    <w:rsid w:val="009A4104"/>
    <w:rsid w:val="009A5282"/>
    <w:rsid w:val="009B44D1"/>
    <w:rsid w:val="009B7418"/>
    <w:rsid w:val="009D1829"/>
    <w:rsid w:val="009D475F"/>
    <w:rsid w:val="009D55FE"/>
    <w:rsid w:val="009D6E77"/>
    <w:rsid w:val="009E1A1A"/>
    <w:rsid w:val="009E5F34"/>
    <w:rsid w:val="009F14AF"/>
    <w:rsid w:val="00A01A7C"/>
    <w:rsid w:val="00A03AF2"/>
    <w:rsid w:val="00A0699F"/>
    <w:rsid w:val="00A15B13"/>
    <w:rsid w:val="00A170AE"/>
    <w:rsid w:val="00A343B6"/>
    <w:rsid w:val="00A43044"/>
    <w:rsid w:val="00A51ED3"/>
    <w:rsid w:val="00A529D1"/>
    <w:rsid w:val="00A63B98"/>
    <w:rsid w:val="00A66E55"/>
    <w:rsid w:val="00A703F9"/>
    <w:rsid w:val="00A7191D"/>
    <w:rsid w:val="00A728D1"/>
    <w:rsid w:val="00A8126E"/>
    <w:rsid w:val="00A82A0E"/>
    <w:rsid w:val="00A84172"/>
    <w:rsid w:val="00A84C91"/>
    <w:rsid w:val="00A84CE0"/>
    <w:rsid w:val="00A86DF9"/>
    <w:rsid w:val="00A916C9"/>
    <w:rsid w:val="00A957A6"/>
    <w:rsid w:val="00A95FD0"/>
    <w:rsid w:val="00AA4BA9"/>
    <w:rsid w:val="00AB004A"/>
    <w:rsid w:val="00AB0C9D"/>
    <w:rsid w:val="00AB0FC0"/>
    <w:rsid w:val="00AB1396"/>
    <w:rsid w:val="00AB404E"/>
    <w:rsid w:val="00AB4F03"/>
    <w:rsid w:val="00AC07B7"/>
    <w:rsid w:val="00AC4B96"/>
    <w:rsid w:val="00AC615E"/>
    <w:rsid w:val="00AC7ED1"/>
    <w:rsid w:val="00AE0DD6"/>
    <w:rsid w:val="00AE1832"/>
    <w:rsid w:val="00AE3AE6"/>
    <w:rsid w:val="00B05ED5"/>
    <w:rsid w:val="00B137AA"/>
    <w:rsid w:val="00B152D2"/>
    <w:rsid w:val="00B22FF7"/>
    <w:rsid w:val="00B2382E"/>
    <w:rsid w:val="00B23C86"/>
    <w:rsid w:val="00B30056"/>
    <w:rsid w:val="00B41434"/>
    <w:rsid w:val="00B62E03"/>
    <w:rsid w:val="00B66D4E"/>
    <w:rsid w:val="00B77F49"/>
    <w:rsid w:val="00B83D5F"/>
    <w:rsid w:val="00B85BB4"/>
    <w:rsid w:val="00B86189"/>
    <w:rsid w:val="00B87595"/>
    <w:rsid w:val="00B966CF"/>
    <w:rsid w:val="00BA104A"/>
    <w:rsid w:val="00BA15DD"/>
    <w:rsid w:val="00BA2D39"/>
    <w:rsid w:val="00BA36F7"/>
    <w:rsid w:val="00BB5069"/>
    <w:rsid w:val="00BC2A50"/>
    <w:rsid w:val="00BD083B"/>
    <w:rsid w:val="00BE7717"/>
    <w:rsid w:val="00BF331C"/>
    <w:rsid w:val="00C042B1"/>
    <w:rsid w:val="00C07536"/>
    <w:rsid w:val="00C127E9"/>
    <w:rsid w:val="00C14B81"/>
    <w:rsid w:val="00C20106"/>
    <w:rsid w:val="00C22CAF"/>
    <w:rsid w:val="00C25E25"/>
    <w:rsid w:val="00C2620E"/>
    <w:rsid w:val="00C324F3"/>
    <w:rsid w:val="00C345EB"/>
    <w:rsid w:val="00C351B4"/>
    <w:rsid w:val="00C50A06"/>
    <w:rsid w:val="00C55738"/>
    <w:rsid w:val="00C73CDF"/>
    <w:rsid w:val="00C82619"/>
    <w:rsid w:val="00C8410B"/>
    <w:rsid w:val="00C90B84"/>
    <w:rsid w:val="00C95B28"/>
    <w:rsid w:val="00C9763B"/>
    <w:rsid w:val="00CA0EB1"/>
    <w:rsid w:val="00CB047F"/>
    <w:rsid w:val="00CC1747"/>
    <w:rsid w:val="00CD397A"/>
    <w:rsid w:val="00CD477D"/>
    <w:rsid w:val="00CE0987"/>
    <w:rsid w:val="00CE123E"/>
    <w:rsid w:val="00CE1466"/>
    <w:rsid w:val="00CE221D"/>
    <w:rsid w:val="00CE559C"/>
    <w:rsid w:val="00CE6ED1"/>
    <w:rsid w:val="00CF09BE"/>
    <w:rsid w:val="00CF5954"/>
    <w:rsid w:val="00CF7098"/>
    <w:rsid w:val="00D075C6"/>
    <w:rsid w:val="00D170DE"/>
    <w:rsid w:val="00D26771"/>
    <w:rsid w:val="00D4094A"/>
    <w:rsid w:val="00D44834"/>
    <w:rsid w:val="00D46F6D"/>
    <w:rsid w:val="00D50113"/>
    <w:rsid w:val="00D616CD"/>
    <w:rsid w:val="00D61943"/>
    <w:rsid w:val="00D640A4"/>
    <w:rsid w:val="00D81D50"/>
    <w:rsid w:val="00D82CB3"/>
    <w:rsid w:val="00D94AD9"/>
    <w:rsid w:val="00DA6088"/>
    <w:rsid w:val="00DA65A8"/>
    <w:rsid w:val="00DA7FFB"/>
    <w:rsid w:val="00DB3D1B"/>
    <w:rsid w:val="00DB54CC"/>
    <w:rsid w:val="00DB67B6"/>
    <w:rsid w:val="00DC1107"/>
    <w:rsid w:val="00DC6273"/>
    <w:rsid w:val="00DC7ABB"/>
    <w:rsid w:val="00DD1499"/>
    <w:rsid w:val="00DD73B6"/>
    <w:rsid w:val="00DE0403"/>
    <w:rsid w:val="00DE3872"/>
    <w:rsid w:val="00DE700A"/>
    <w:rsid w:val="00E04975"/>
    <w:rsid w:val="00E04C28"/>
    <w:rsid w:val="00E10946"/>
    <w:rsid w:val="00E16325"/>
    <w:rsid w:val="00E31CA6"/>
    <w:rsid w:val="00E50996"/>
    <w:rsid w:val="00E51C8B"/>
    <w:rsid w:val="00E5383B"/>
    <w:rsid w:val="00E54254"/>
    <w:rsid w:val="00E54AD5"/>
    <w:rsid w:val="00E55C8A"/>
    <w:rsid w:val="00E60FF5"/>
    <w:rsid w:val="00E610A0"/>
    <w:rsid w:val="00E66BCC"/>
    <w:rsid w:val="00E73D1C"/>
    <w:rsid w:val="00E85FD2"/>
    <w:rsid w:val="00E9175E"/>
    <w:rsid w:val="00E933D7"/>
    <w:rsid w:val="00EA021A"/>
    <w:rsid w:val="00EA07DD"/>
    <w:rsid w:val="00EB01CE"/>
    <w:rsid w:val="00EB67A1"/>
    <w:rsid w:val="00EC6D6C"/>
    <w:rsid w:val="00EC7EF9"/>
    <w:rsid w:val="00ED2C7E"/>
    <w:rsid w:val="00ED514E"/>
    <w:rsid w:val="00ED60A6"/>
    <w:rsid w:val="00ED65BE"/>
    <w:rsid w:val="00EE30A1"/>
    <w:rsid w:val="00EF0180"/>
    <w:rsid w:val="00F16828"/>
    <w:rsid w:val="00F21C69"/>
    <w:rsid w:val="00F3114A"/>
    <w:rsid w:val="00F354F4"/>
    <w:rsid w:val="00F45415"/>
    <w:rsid w:val="00F51740"/>
    <w:rsid w:val="00F54E7E"/>
    <w:rsid w:val="00F565DE"/>
    <w:rsid w:val="00F658A4"/>
    <w:rsid w:val="00F65DBA"/>
    <w:rsid w:val="00F75112"/>
    <w:rsid w:val="00F86B7E"/>
    <w:rsid w:val="00F87D9F"/>
    <w:rsid w:val="00F9408E"/>
    <w:rsid w:val="00F94D43"/>
    <w:rsid w:val="00F95BE1"/>
    <w:rsid w:val="00F976C6"/>
    <w:rsid w:val="00F97D0E"/>
    <w:rsid w:val="00FA17A1"/>
    <w:rsid w:val="00FA2F92"/>
    <w:rsid w:val="00FC260C"/>
    <w:rsid w:val="00FC2EB1"/>
    <w:rsid w:val="00FC619B"/>
    <w:rsid w:val="00FD03B4"/>
    <w:rsid w:val="00FD52FD"/>
    <w:rsid w:val="00FD61A3"/>
    <w:rsid w:val="00FD7268"/>
    <w:rsid w:val="00FE0F6A"/>
    <w:rsid w:val="00FF1916"/>
    <w:rsid w:val="00FF4562"/>
    <w:rsid w:val="00FF4BDE"/>
    <w:rsid w:val="00FF5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82076C-F7A4-4CE3-8FB3-CC009136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15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43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942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64E26"/>
    <w:pPr>
      <w:keepNext/>
      <w:spacing w:after="0" w:line="240" w:lineRule="auto"/>
      <w:outlineLvl w:val="2"/>
    </w:pPr>
    <w:rPr>
      <w:rFonts w:ascii="Times New Roman" w:eastAsia="Calibri" w:hAnsi="Times New Roman"/>
      <w:b/>
      <w:bCs/>
      <w:sz w:val="24"/>
      <w:szCs w:val="24"/>
    </w:rPr>
  </w:style>
  <w:style w:type="paragraph" w:styleId="4">
    <w:name w:val="heading 4"/>
    <w:basedOn w:val="a"/>
    <w:next w:val="a"/>
    <w:link w:val="40"/>
    <w:qFormat/>
    <w:rsid w:val="00805ADB"/>
    <w:pPr>
      <w:keepNext/>
      <w:tabs>
        <w:tab w:val="num" w:pos="864"/>
      </w:tabs>
      <w:spacing w:before="240" w:after="60" w:line="240" w:lineRule="auto"/>
      <w:ind w:left="864" w:hanging="864"/>
      <w:outlineLvl w:val="3"/>
    </w:pPr>
    <w:rPr>
      <w:rFonts w:ascii="Times New Roman" w:hAnsi="Times New Roman"/>
      <w:b/>
      <w:bCs/>
      <w:sz w:val="28"/>
      <w:szCs w:val="28"/>
    </w:rPr>
  </w:style>
  <w:style w:type="paragraph" w:styleId="5">
    <w:name w:val="heading 5"/>
    <w:basedOn w:val="a"/>
    <w:next w:val="a"/>
    <w:link w:val="50"/>
    <w:qFormat/>
    <w:rsid w:val="00805ADB"/>
    <w:pPr>
      <w:tabs>
        <w:tab w:val="num" w:pos="1008"/>
      </w:tabs>
      <w:spacing w:before="240" w:after="60" w:line="240" w:lineRule="auto"/>
      <w:ind w:left="1008" w:hanging="1008"/>
      <w:outlineLvl w:val="4"/>
    </w:pPr>
    <w:rPr>
      <w:rFonts w:ascii="Times New Roman" w:hAnsi="Times New Roman"/>
      <w:b/>
      <w:bCs/>
      <w:i/>
      <w:iCs/>
      <w:sz w:val="26"/>
      <w:szCs w:val="26"/>
    </w:rPr>
  </w:style>
  <w:style w:type="paragraph" w:styleId="6">
    <w:name w:val="heading 6"/>
    <w:basedOn w:val="a"/>
    <w:next w:val="a"/>
    <w:link w:val="60"/>
    <w:qFormat/>
    <w:rsid w:val="00805ADB"/>
    <w:pPr>
      <w:tabs>
        <w:tab w:val="num" w:pos="1152"/>
      </w:tabs>
      <w:spacing w:before="240" w:after="60" w:line="240" w:lineRule="auto"/>
      <w:ind w:left="1152" w:hanging="1152"/>
      <w:outlineLvl w:val="5"/>
    </w:pPr>
    <w:rPr>
      <w:rFonts w:ascii="Times New Roman" w:hAnsi="Times New Roman"/>
      <w:b/>
      <w:bCs/>
    </w:rPr>
  </w:style>
  <w:style w:type="paragraph" w:styleId="7">
    <w:name w:val="heading 7"/>
    <w:basedOn w:val="a"/>
    <w:next w:val="a"/>
    <w:link w:val="70"/>
    <w:qFormat/>
    <w:rsid w:val="00805ADB"/>
    <w:pPr>
      <w:tabs>
        <w:tab w:val="num" w:pos="1296"/>
      </w:tabs>
      <w:spacing w:before="240" w:after="60" w:line="240" w:lineRule="auto"/>
      <w:ind w:left="1296" w:hanging="1296"/>
      <w:outlineLvl w:val="6"/>
    </w:pPr>
    <w:rPr>
      <w:rFonts w:ascii="Times New Roman" w:hAnsi="Times New Roman"/>
      <w:sz w:val="24"/>
      <w:szCs w:val="24"/>
    </w:rPr>
  </w:style>
  <w:style w:type="paragraph" w:styleId="8">
    <w:name w:val="heading 8"/>
    <w:basedOn w:val="a"/>
    <w:next w:val="a"/>
    <w:link w:val="80"/>
    <w:qFormat/>
    <w:rsid w:val="00805ADB"/>
    <w:pPr>
      <w:tabs>
        <w:tab w:val="num" w:pos="1440"/>
      </w:tabs>
      <w:spacing w:before="240" w:after="60" w:line="240" w:lineRule="auto"/>
      <w:ind w:left="1440" w:hanging="1440"/>
      <w:outlineLvl w:val="7"/>
    </w:pPr>
    <w:rPr>
      <w:rFonts w:ascii="Times New Roman" w:hAnsi="Times New Roman"/>
      <w:i/>
      <w:iCs/>
      <w:sz w:val="24"/>
      <w:szCs w:val="24"/>
    </w:rPr>
  </w:style>
  <w:style w:type="paragraph" w:styleId="9">
    <w:name w:val="heading 9"/>
    <w:basedOn w:val="a"/>
    <w:next w:val="a"/>
    <w:link w:val="90"/>
    <w:qFormat/>
    <w:rsid w:val="00805ADB"/>
    <w:pPr>
      <w:tabs>
        <w:tab w:val="num" w:pos="1584"/>
      </w:tabs>
      <w:spacing w:before="240" w:after="60" w:line="240" w:lineRule="auto"/>
      <w:ind w:left="1584" w:hanging="1584"/>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304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942F52"/>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rsid w:val="00964E26"/>
    <w:rPr>
      <w:rFonts w:ascii="Times New Roman" w:eastAsia="Calibri" w:hAnsi="Times New Roman" w:cs="Times New Roman"/>
      <w:b/>
      <w:bCs/>
      <w:sz w:val="24"/>
      <w:szCs w:val="24"/>
      <w:lang w:eastAsia="ru-RU"/>
    </w:rPr>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locked/>
    <w:rsid w:val="0022415A"/>
    <w:rPr>
      <w:sz w:val="24"/>
      <w:szCs w:val="24"/>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link w:val="a3"/>
    <w:uiPriority w:val="99"/>
    <w:unhideWhenUsed/>
    <w:qFormat/>
    <w:rsid w:val="0022415A"/>
    <w:pPr>
      <w:spacing w:after="0" w:line="240" w:lineRule="auto"/>
      <w:ind w:firstLine="709"/>
    </w:pPr>
    <w:rPr>
      <w:sz w:val="24"/>
      <w:szCs w:val="24"/>
    </w:rPr>
  </w:style>
  <w:style w:type="paragraph" w:styleId="a5">
    <w:name w:val="No Spacing"/>
    <w:aliases w:val="Обя,мелкий,мой рабочий,Айгерим,No Spacing1,свой,14 TNR,МОЙ СТИЛЬ,Без интервала11,Эльдар,Без интервала1,норма,Без интеБез интервала,Елжан,No Spacing,Ерк!н,Алия,ТекстОтчета,Без интервала111,Без интервала6,исполнитель,No Spacing11,мой стиль"/>
    <w:link w:val="a6"/>
    <w:uiPriority w:val="99"/>
    <w:qFormat/>
    <w:rsid w:val="0022415A"/>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Без интервала1 Знак,норма Знак,Без интеБез интервала Знак,Елжан Знак,No Spacing Знак,Ерк!н Знак"/>
    <w:basedOn w:val="a0"/>
    <w:link w:val="a5"/>
    <w:uiPriority w:val="1"/>
    <w:qFormat/>
    <w:locked/>
    <w:rsid w:val="005166D0"/>
    <w:rPr>
      <w:rFonts w:ascii="Times New Roman" w:eastAsia="Times New Roman" w:hAnsi="Times New Roman" w:cs="Times New Roman"/>
      <w:sz w:val="24"/>
      <w:szCs w:val="24"/>
      <w:lang w:eastAsia="ru-RU"/>
    </w:rPr>
  </w:style>
  <w:style w:type="paragraph" w:styleId="a7">
    <w:name w:val="List Paragraph"/>
    <w:aliases w:val="ненум_список,Абзац списка11,Forth level,Heading1,Bullet List,FooterText,numbered,без абзаца,Bullets,References,List Paragraph (numbered (a)),NUMBERED PARAGRAPH,List Paragraph 1,List_Paragraph,Multilevel para_II,Абзац списка2,маркированный,Ha"/>
    <w:basedOn w:val="a"/>
    <w:link w:val="a8"/>
    <w:uiPriority w:val="34"/>
    <w:qFormat/>
    <w:rsid w:val="00590687"/>
    <w:pPr>
      <w:ind w:left="720"/>
      <w:contextualSpacing/>
    </w:pPr>
  </w:style>
  <w:style w:type="paragraph" w:styleId="a9">
    <w:name w:val="Balloon Text"/>
    <w:basedOn w:val="a"/>
    <w:link w:val="aa"/>
    <w:uiPriority w:val="99"/>
    <w:unhideWhenUsed/>
    <w:rsid w:val="000F5CF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rsid w:val="000F5CF4"/>
    <w:rPr>
      <w:rFonts w:ascii="Segoe UI" w:eastAsia="Times New Roman" w:hAnsi="Segoe UI" w:cs="Segoe UI"/>
      <w:sz w:val="18"/>
      <w:szCs w:val="18"/>
      <w:lang w:eastAsia="ru-RU"/>
    </w:rPr>
  </w:style>
  <w:style w:type="paragraph" w:customStyle="1" w:styleId="ab">
    <w:name w:val="Знак Знак Знак Знак Знак Знак Знак"/>
    <w:basedOn w:val="a"/>
    <w:next w:val="2"/>
    <w:autoRedefine/>
    <w:rsid w:val="00942F52"/>
    <w:pPr>
      <w:spacing w:after="160" w:line="240" w:lineRule="exact"/>
      <w:jc w:val="center"/>
    </w:pPr>
    <w:rPr>
      <w:rFonts w:ascii="Times New Roman" w:hAnsi="Times New Roman"/>
      <w:b/>
      <w:i/>
      <w:sz w:val="28"/>
      <w:szCs w:val="28"/>
      <w:lang w:val="en-US" w:eastAsia="en-US"/>
    </w:rPr>
  </w:style>
  <w:style w:type="character" w:styleId="ac">
    <w:name w:val="Hyperlink"/>
    <w:uiPriority w:val="99"/>
    <w:unhideWhenUsed/>
    <w:rsid w:val="005E130F"/>
    <w:rPr>
      <w:color w:val="000080"/>
      <w:u w:val="single"/>
    </w:rPr>
  </w:style>
  <w:style w:type="paragraph" w:styleId="ad">
    <w:name w:val="Body Text Indent"/>
    <w:aliases w:val="Стиль1"/>
    <w:basedOn w:val="a"/>
    <w:link w:val="ae"/>
    <w:rsid w:val="009333C3"/>
    <w:pPr>
      <w:spacing w:after="0" w:line="240" w:lineRule="auto"/>
      <w:ind w:firstLine="1122"/>
      <w:jc w:val="both"/>
    </w:pPr>
    <w:rPr>
      <w:rFonts w:ascii="Times New Roman" w:hAnsi="Times New Roman"/>
      <w:sz w:val="24"/>
      <w:szCs w:val="24"/>
      <w:lang w:val="kk-KZ"/>
    </w:rPr>
  </w:style>
  <w:style w:type="character" w:customStyle="1" w:styleId="ae">
    <w:name w:val="Основной текст с отступом Знак"/>
    <w:aliases w:val="Стиль1 Знак"/>
    <w:basedOn w:val="a0"/>
    <w:link w:val="ad"/>
    <w:rsid w:val="009333C3"/>
    <w:rPr>
      <w:rFonts w:ascii="Times New Roman" w:eastAsia="Times New Roman" w:hAnsi="Times New Roman" w:cs="Times New Roman"/>
      <w:sz w:val="24"/>
      <w:szCs w:val="24"/>
      <w:lang w:val="kk-KZ" w:eastAsia="ru-RU"/>
    </w:rPr>
  </w:style>
  <w:style w:type="table" w:styleId="af">
    <w:name w:val="Table Grid"/>
    <w:basedOn w:val="a1"/>
    <w:uiPriority w:val="39"/>
    <w:qFormat/>
    <w:rsid w:val="00A703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Emphasis"/>
    <w:uiPriority w:val="20"/>
    <w:qFormat/>
    <w:rsid w:val="0041491E"/>
    <w:rPr>
      <w:i/>
      <w:iCs/>
    </w:rPr>
  </w:style>
  <w:style w:type="paragraph" w:styleId="af1">
    <w:name w:val="Body Text"/>
    <w:aliases w:val="Body Text Char,Body3,paragraph 2,paragraph 21,L1 Body Text,gl"/>
    <w:basedOn w:val="a"/>
    <w:link w:val="af2"/>
    <w:unhideWhenUsed/>
    <w:qFormat/>
    <w:rsid w:val="00C22CAF"/>
    <w:pPr>
      <w:overflowPunct w:val="0"/>
      <w:autoSpaceDE w:val="0"/>
      <w:autoSpaceDN w:val="0"/>
      <w:adjustRightInd w:val="0"/>
      <w:spacing w:after="120" w:line="240" w:lineRule="auto"/>
    </w:pPr>
    <w:rPr>
      <w:rFonts w:ascii="Times New Roman" w:hAnsi="Times New Roman"/>
      <w:sz w:val="20"/>
      <w:szCs w:val="20"/>
    </w:rPr>
  </w:style>
  <w:style w:type="character" w:customStyle="1" w:styleId="af2">
    <w:name w:val="Основной текст Знак"/>
    <w:basedOn w:val="a0"/>
    <w:link w:val="af1"/>
    <w:rsid w:val="00C22CAF"/>
    <w:rPr>
      <w:rFonts w:ascii="Times New Roman" w:eastAsia="Times New Roman" w:hAnsi="Times New Roman" w:cs="Times New Roman"/>
      <w:sz w:val="20"/>
      <w:szCs w:val="20"/>
      <w:lang w:eastAsia="ru-RU"/>
    </w:rPr>
  </w:style>
  <w:style w:type="paragraph" w:customStyle="1" w:styleId="21">
    <w:name w:val="Знак2 Знак Знак"/>
    <w:basedOn w:val="a"/>
    <w:autoRedefine/>
    <w:uiPriority w:val="99"/>
    <w:rsid w:val="00C324F3"/>
    <w:pPr>
      <w:spacing w:after="160"/>
    </w:pPr>
    <w:rPr>
      <w:rFonts w:ascii="Times New Roman" w:eastAsia="SimSun" w:hAnsi="Times New Roman"/>
      <w:sz w:val="24"/>
      <w:szCs w:val="24"/>
      <w:lang w:val="en-US" w:eastAsia="en-US"/>
    </w:rPr>
  </w:style>
  <w:style w:type="paragraph" w:customStyle="1" w:styleId="af3">
    <w:name w:val="Знак"/>
    <w:basedOn w:val="a"/>
    <w:autoRedefine/>
    <w:rsid w:val="00964E26"/>
    <w:pPr>
      <w:spacing w:after="160" w:line="240" w:lineRule="exact"/>
    </w:pPr>
    <w:rPr>
      <w:rFonts w:ascii="Times New Roman" w:eastAsia="SimSun" w:hAnsi="Times New Roman"/>
      <w:b/>
      <w:sz w:val="28"/>
      <w:szCs w:val="24"/>
      <w:lang w:val="en-US" w:eastAsia="en-US"/>
    </w:rPr>
  </w:style>
  <w:style w:type="paragraph" w:styleId="af4">
    <w:name w:val="Title"/>
    <w:aliases w:val="Знак Знак, Знак,Знак Знак Знак Знак,Знак Знак Знак Знак Знак Знак"/>
    <w:basedOn w:val="a"/>
    <w:link w:val="af5"/>
    <w:qFormat/>
    <w:rsid w:val="00964E26"/>
    <w:pPr>
      <w:spacing w:after="0" w:line="240" w:lineRule="auto"/>
      <w:jc w:val="center"/>
    </w:pPr>
    <w:rPr>
      <w:rFonts w:ascii="Times New Roman" w:hAnsi="Times New Roman"/>
      <w:sz w:val="28"/>
      <w:szCs w:val="24"/>
    </w:rPr>
  </w:style>
  <w:style w:type="character" w:customStyle="1" w:styleId="af5">
    <w:name w:val="Название Знак"/>
    <w:aliases w:val="Знак Знак Знак1, Знак Знак,Знак Знак Знак Знак Знак1,Знак Знак Знак Знак Знак Знак Знак1"/>
    <w:basedOn w:val="a0"/>
    <w:link w:val="af4"/>
    <w:uiPriority w:val="10"/>
    <w:rsid w:val="00964E26"/>
    <w:rPr>
      <w:rFonts w:ascii="Times New Roman" w:eastAsia="Times New Roman" w:hAnsi="Times New Roman" w:cs="Times New Roman"/>
      <w:sz w:val="28"/>
      <w:szCs w:val="24"/>
      <w:lang w:eastAsia="ru-RU"/>
    </w:rPr>
  </w:style>
  <w:style w:type="paragraph" w:styleId="af6">
    <w:name w:val="Subtitle"/>
    <w:basedOn w:val="a"/>
    <w:link w:val="af7"/>
    <w:uiPriority w:val="11"/>
    <w:qFormat/>
    <w:rsid w:val="00964E26"/>
    <w:pPr>
      <w:spacing w:after="0" w:line="240" w:lineRule="auto"/>
      <w:ind w:firstLine="709"/>
      <w:jc w:val="both"/>
    </w:pPr>
    <w:rPr>
      <w:rFonts w:ascii="Times New Roman" w:hAnsi="Times New Roman"/>
      <w:sz w:val="28"/>
      <w:szCs w:val="24"/>
    </w:rPr>
  </w:style>
  <w:style w:type="character" w:customStyle="1" w:styleId="af7">
    <w:name w:val="Подзаголовок Знак"/>
    <w:basedOn w:val="a0"/>
    <w:link w:val="af6"/>
    <w:uiPriority w:val="11"/>
    <w:rsid w:val="00964E26"/>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964E26"/>
    <w:pPr>
      <w:widowControl w:val="0"/>
      <w:spacing w:before="120" w:after="0" w:line="240" w:lineRule="auto"/>
      <w:ind w:left="851" w:hanging="851"/>
      <w:jc w:val="both"/>
    </w:pPr>
    <w:rPr>
      <w:rFonts w:ascii="Arial" w:hAnsi="Arial"/>
      <w:snapToGrid w:val="0"/>
      <w:sz w:val="24"/>
      <w:szCs w:val="20"/>
    </w:rPr>
  </w:style>
  <w:style w:type="paragraph" w:styleId="af8">
    <w:name w:val="header"/>
    <w:basedOn w:val="a"/>
    <w:link w:val="af9"/>
    <w:uiPriority w:val="99"/>
    <w:rsid w:val="00964E26"/>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f9">
    <w:name w:val="Верхний колонтитул Знак"/>
    <w:basedOn w:val="a0"/>
    <w:link w:val="af8"/>
    <w:uiPriority w:val="99"/>
    <w:rsid w:val="00964E26"/>
    <w:rPr>
      <w:rFonts w:ascii="Times New Roman" w:eastAsia="Times New Roman" w:hAnsi="Times New Roman" w:cs="Times New Roman"/>
      <w:sz w:val="24"/>
      <w:szCs w:val="24"/>
      <w:lang w:eastAsia="ar-SA"/>
    </w:rPr>
  </w:style>
  <w:style w:type="character" w:customStyle="1" w:styleId="s0">
    <w:name w:val="s0"/>
    <w:rsid w:val="00964E2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964E26"/>
    <w:pPr>
      <w:spacing w:after="160" w:line="240" w:lineRule="exact"/>
    </w:pPr>
    <w:rPr>
      <w:rFonts w:ascii="Times New Roman" w:hAnsi="Times New Roman"/>
      <w:sz w:val="28"/>
      <w:szCs w:val="20"/>
      <w:lang w:val="en-US" w:eastAsia="en-US"/>
    </w:rPr>
  </w:style>
  <w:style w:type="character" w:customStyle="1" w:styleId="s1">
    <w:name w:val="s1"/>
    <w:rsid w:val="00964E26"/>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aliases w:val=" Знак5"/>
    <w:basedOn w:val="a"/>
    <w:link w:val="23"/>
    <w:rsid w:val="00964E26"/>
    <w:pPr>
      <w:overflowPunct w:val="0"/>
      <w:autoSpaceDE w:val="0"/>
      <w:autoSpaceDN w:val="0"/>
      <w:adjustRightInd w:val="0"/>
      <w:spacing w:after="120" w:line="480" w:lineRule="auto"/>
      <w:ind w:left="283"/>
    </w:pPr>
    <w:rPr>
      <w:rFonts w:ascii="Times New Roman" w:hAnsi="Times New Roman"/>
      <w:sz w:val="20"/>
      <w:szCs w:val="20"/>
    </w:rPr>
  </w:style>
  <w:style w:type="character" w:customStyle="1" w:styleId="23">
    <w:name w:val="Основной текст с отступом 2 Знак"/>
    <w:aliases w:val=" Знак5 Знак"/>
    <w:basedOn w:val="a0"/>
    <w:link w:val="22"/>
    <w:rsid w:val="00964E26"/>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64E26"/>
    <w:pPr>
      <w:spacing w:after="160" w:line="240" w:lineRule="exact"/>
    </w:pPr>
    <w:rPr>
      <w:rFonts w:ascii="Times New Roman" w:eastAsia="SimSun" w:hAnsi="Times New Roman"/>
      <w:b/>
      <w:sz w:val="28"/>
      <w:szCs w:val="24"/>
      <w:lang w:val="en-US" w:eastAsia="en-US"/>
    </w:rPr>
  </w:style>
  <w:style w:type="character" w:styleId="afb">
    <w:name w:val="page number"/>
    <w:basedOn w:val="a0"/>
    <w:rsid w:val="00964E26"/>
  </w:style>
  <w:style w:type="character" w:styleId="afc">
    <w:name w:val="Strong"/>
    <w:uiPriority w:val="22"/>
    <w:qFormat/>
    <w:rsid w:val="00964E26"/>
    <w:rPr>
      <w:b/>
      <w:bCs/>
    </w:rPr>
  </w:style>
  <w:style w:type="paragraph" w:styleId="afd">
    <w:name w:val="footer"/>
    <w:basedOn w:val="a"/>
    <w:link w:val="afe"/>
    <w:uiPriority w:val="99"/>
    <w:rsid w:val="00964E26"/>
    <w:pPr>
      <w:tabs>
        <w:tab w:val="center" w:pos="4677"/>
        <w:tab w:val="right" w:pos="9355"/>
      </w:tabs>
      <w:overflowPunct w:val="0"/>
      <w:autoSpaceDE w:val="0"/>
      <w:autoSpaceDN w:val="0"/>
      <w:adjustRightInd w:val="0"/>
      <w:spacing w:after="0" w:line="240" w:lineRule="auto"/>
    </w:pPr>
    <w:rPr>
      <w:rFonts w:ascii="Times New Roman" w:hAnsi="Times New Roman"/>
      <w:sz w:val="20"/>
      <w:szCs w:val="20"/>
    </w:rPr>
  </w:style>
  <w:style w:type="character" w:customStyle="1" w:styleId="afe">
    <w:name w:val="Нижний колонтитул Знак"/>
    <w:basedOn w:val="a0"/>
    <w:link w:val="afd"/>
    <w:uiPriority w:val="99"/>
    <w:rsid w:val="00964E26"/>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f0"/>
    <w:rsid w:val="00964E26"/>
    <w:rPr>
      <w:rFonts w:ascii="Times New Roman" w:eastAsia="Times New Roman" w:hAnsi="Times New Roman" w:cs="Times New Roman"/>
      <w:sz w:val="20"/>
      <w:szCs w:val="20"/>
      <w:lang w:eastAsia="ru-RU"/>
    </w:rPr>
  </w:style>
  <w:style w:type="paragraph" w:styleId="aff0">
    <w:name w:val="annotation text"/>
    <w:basedOn w:val="a"/>
    <w:link w:val="aff"/>
    <w:unhideWhenUsed/>
    <w:rsid w:val="00964E26"/>
    <w:pPr>
      <w:spacing w:after="0" w:line="240" w:lineRule="auto"/>
    </w:pPr>
    <w:rPr>
      <w:rFonts w:ascii="Times New Roman" w:hAnsi="Times New Roman"/>
      <w:sz w:val="20"/>
      <w:szCs w:val="20"/>
    </w:rPr>
  </w:style>
  <w:style w:type="character" w:customStyle="1" w:styleId="aff1">
    <w:name w:val="Тема примечания Знак"/>
    <w:basedOn w:val="aff"/>
    <w:link w:val="aff2"/>
    <w:rsid w:val="00964E26"/>
    <w:rPr>
      <w:rFonts w:ascii="Times New Roman" w:eastAsia="Times New Roman" w:hAnsi="Times New Roman" w:cs="Times New Roman"/>
      <w:b/>
      <w:bCs/>
      <w:sz w:val="20"/>
      <w:szCs w:val="20"/>
      <w:lang w:eastAsia="ru-RU"/>
    </w:rPr>
  </w:style>
  <w:style w:type="paragraph" w:styleId="aff2">
    <w:name w:val="annotation subject"/>
    <w:basedOn w:val="aff0"/>
    <w:next w:val="aff0"/>
    <w:link w:val="aff1"/>
    <w:unhideWhenUsed/>
    <w:rsid w:val="00964E26"/>
    <w:rPr>
      <w:b/>
      <w:bCs/>
    </w:rPr>
  </w:style>
  <w:style w:type="character" w:customStyle="1" w:styleId="aff3">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4"/>
    <w:uiPriority w:val="99"/>
    <w:rsid w:val="00964E26"/>
    <w:rPr>
      <w:rFonts w:ascii="Calibri" w:eastAsia="Calibri" w:hAnsi="Calibri" w:cs="Calibri"/>
      <w:sz w:val="20"/>
      <w:szCs w:val="20"/>
      <w:lang w:eastAsia="ru-RU"/>
    </w:rPr>
  </w:style>
  <w:style w:type="paragraph" w:styleId="aff4">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3"/>
    <w:uiPriority w:val="99"/>
    <w:rsid w:val="00964E26"/>
    <w:pPr>
      <w:spacing w:after="0" w:line="240" w:lineRule="auto"/>
    </w:pPr>
    <w:rPr>
      <w:rFonts w:eastAsia="Calibri" w:cs="Calibri"/>
      <w:sz w:val="20"/>
      <w:szCs w:val="20"/>
    </w:rPr>
  </w:style>
  <w:style w:type="paragraph" w:customStyle="1" w:styleId="Default">
    <w:name w:val="Default"/>
    <w:rsid w:val="00964E2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uiPriority w:val="99"/>
    <w:rsid w:val="00964E26"/>
  </w:style>
  <w:style w:type="paragraph" w:customStyle="1" w:styleId="31">
    <w:name w:val="Знак3"/>
    <w:basedOn w:val="a"/>
    <w:autoRedefine/>
    <w:uiPriority w:val="99"/>
    <w:rsid w:val="00964E26"/>
    <w:pPr>
      <w:spacing w:after="160" w:line="240" w:lineRule="exact"/>
    </w:pPr>
    <w:rPr>
      <w:rFonts w:ascii="Times New Roman" w:eastAsia="SimSun" w:hAnsi="Times New Roman"/>
      <w:b/>
      <w:bCs/>
      <w:sz w:val="28"/>
      <w:szCs w:val="28"/>
      <w:lang w:val="en-US" w:eastAsia="en-US"/>
    </w:rPr>
  </w:style>
  <w:style w:type="paragraph" w:customStyle="1" w:styleId="24">
    <w:name w:val="Знак2"/>
    <w:basedOn w:val="a"/>
    <w:autoRedefine/>
    <w:rsid w:val="00964E26"/>
    <w:pPr>
      <w:spacing w:after="160" w:line="240" w:lineRule="exact"/>
    </w:pPr>
    <w:rPr>
      <w:rFonts w:ascii="Times New Roman" w:eastAsia="SimSun" w:hAnsi="Times New Roman"/>
      <w:b/>
      <w:bCs/>
      <w:sz w:val="28"/>
      <w:szCs w:val="28"/>
      <w:lang w:val="en-US" w:eastAsia="en-US"/>
    </w:rPr>
  </w:style>
  <w:style w:type="paragraph" w:customStyle="1" w:styleId="12">
    <w:name w:val="Знак1"/>
    <w:basedOn w:val="a"/>
    <w:autoRedefine/>
    <w:rsid w:val="00964E26"/>
    <w:pPr>
      <w:spacing w:after="160" w:line="240" w:lineRule="exact"/>
    </w:pPr>
    <w:rPr>
      <w:rFonts w:ascii="Times New Roman" w:eastAsia="SimSun" w:hAnsi="Times New Roman"/>
      <w:b/>
      <w:bCs/>
      <w:sz w:val="28"/>
      <w:szCs w:val="28"/>
      <w:lang w:val="en-US" w:eastAsia="en-US"/>
    </w:rPr>
  </w:style>
  <w:style w:type="paragraph" w:styleId="25">
    <w:name w:val="Quote"/>
    <w:basedOn w:val="a"/>
    <w:next w:val="a"/>
    <w:link w:val="26"/>
    <w:uiPriority w:val="29"/>
    <w:qFormat/>
    <w:rsid w:val="00964E26"/>
    <w:pPr>
      <w:overflowPunct w:val="0"/>
      <w:autoSpaceDE w:val="0"/>
      <w:autoSpaceDN w:val="0"/>
      <w:adjustRightInd w:val="0"/>
      <w:spacing w:before="200" w:after="160" w:line="240" w:lineRule="auto"/>
      <w:ind w:left="864" w:right="864"/>
      <w:jc w:val="center"/>
    </w:pPr>
    <w:rPr>
      <w:rFonts w:ascii="Times New Roman" w:eastAsia="Calibri" w:hAnsi="Times New Roman"/>
      <w:i/>
      <w:iCs/>
      <w:color w:val="404040"/>
      <w:sz w:val="20"/>
      <w:szCs w:val="20"/>
    </w:rPr>
  </w:style>
  <w:style w:type="character" w:customStyle="1" w:styleId="26">
    <w:name w:val="Цитата 2 Знак"/>
    <w:basedOn w:val="a0"/>
    <w:link w:val="25"/>
    <w:uiPriority w:val="29"/>
    <w:rsid w:val="00964E26"/>
    <w:rPr>
      <w:rFonts w:ascii="Times New Roman" w:eastAsia="Calibri" w:hAnsi="Times New Roman" w:cs="Times New Roman"/>
      <w:i/>
      <w:iCs/>
      <w:color w:val="404040"/>
      <w:sz w:val="20"/>
      <w:szCs w:val="20"/>
      <w:lang w:eastAsia="ru-RU"/>
    </w:rPr>
  </w:style>
  <w:style w:type="character" w:styleId="aff5">
    <w:name w:val="annotation reference"/>
    <w:basedOn w:val="a0"/>
    <w:unhideWhenUsed/>
    <w:rsid w:val="00971F2D"/>
    <w:rPr>
      <w:sz w:val="16"/>
      <w:szCs w:val="16"/>
    </w:rPr>
  </w:style>
  <w:style w:type="character" w:styleId="aff6">
    <w:name w:val="footnote reference"/>
    <w:aliases w:val="fr,Used by Word for Help footnote symbols"/>
    <w:uiPriority w:val="99"/>
    <w:rsid w:val="00971F2D"/>
    <w:rPr>
      <w:vertAlign w:val="superscript"/>
    </w:rPr>
  </w:style>
  <w:style w:type="table" w:customStyle="1" w:styleId="13">
    <w:name w:val="Сетка таблицы1"/>
    <w:uiPriority w:val="59"/>
    <w:rsid w:val="00971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Текст примечания Знак1"/>
    <w:basedOn w:val="a0"/>
    <w:uiPriority w:val="99"/>
    <w:semiHidden/>
    <w:rsid w:val="004B5B9F"/>
  </w:style>
  <w:style w:type="character" w:customStyle="1" w:styleId="15">
    <w:name w:val="Тема примечания Знак1"/>
    <w:basedOn w:val="14"/>
    <w:uiPriority w:val="99"/>
    <w:semiHidden/>
    <w:rsid w:val="004B5B9F"/>
    <w:rPr>
      <w:b/>
      <w:bCs/>
    </w:rPr>
  </w:style>
  <w:style w:type="character" w:customStyle="1" w:styleId="16">
    <w:name w:val="Текст выноски Знак1"/>
    <w:basedOn w:val="a0"/>
    <w:uiPriority w:val="99"/>
    <w:semiHidden/>
    <w:rsid w:val="004B5B9F"/>
    <w:rPr>
      <w:rFonts w:ascii="Tahoma" w:hAnsi="Tahoma" w:cs="Tahoma"/>
      <w:sz w:val="16"/>
      <w:szCs w:val="16"/>
    </w:rPr>
  </w:style>
  <w:style w:type="paragraph" w:styleId="HTML">
    <w:name w:val="HTML Preformatted"/>
    <w:basedOn w:val="a"/>
    <w:link w:val="HTML0"/>
    <w:uiPriority w:val="99"/>
    <w:unhideWhenUsed/>
    <w:rsid w:val="00447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447FA6"/>
    <w:rPr>
      <w:rFonts w:ascii="Courier New" w:eastAsia="Times New Roman" w:hAnsi="Courier New" w:cs="Times New Roman"/>
      <w:sz w:val="20"/>
      <w:szCs w:val="20"/>
      <w:lang w:eastAsia="ru-RU"/>
    </w:rPr>
  </w:style>
  <w:style w:type="character" w:customStyle="1" w:styleId="y2iqfc">
    <w:name w:val="y2iqfc"/>
    <w:basedOn w:val="a0"/>
    <w:rsid w:val="00447FA6"/>
  </w:style>
  <w:style w:type="paragraph" w:customStyle="1" w:styleId="disclaimer">
    <w:name w:val="disclaimer"/>
    <w:basedOn w:val="a"/>
    <w:rsid w:val="00093444"/>
    <w:pPr>
      <w:jc w:val="center"/>
    </w:pPr>
    <w:rPr>
      <w:rFonts w:ascii="Times New Roman" w:hAnsi="Times New Roman"/>
      <w:sz w:val="18"/>
      <w:szCs w:val="18"/>
      <w:lang w:val="en-US" w:eastAsia="en-US"/>
    </w:rPr>
  </w:style>
  <w:style w:type="paragraph" w:customStyle="1" w:styleId="310">
    <w:name w:val="Знак Знак3 Знак Знак Знак Знак Знак Знак Знак Знак Знак Знак Знак Знак Знак Знак Знак1 Знак"/>
    <w:basedOn w:val="a"/>
    <w:autoRedefine/>
    <w:uiPriority w:val="99"/>
    <w:rsid w:val="001D630F"/>
    <w:pPr>
      <w:spacing w:after="160" w:line="240" w:lineRule="exact"/>
    </w:pPr>
    <w:rPr>
      <w:rFonts w:ascii="Times New Roman" w:eastAsia="SimSun" w:hAnsi="Times New Roman"/>
      <w:b/>
      <w:bCs/>
      <w:sz w:val="28"/>
      <w:szCs w:val="28"/>
      <w:lang w:val="en-US" w:eastAsia="en-US"/>
    </w:rPr>
  </w:style>
  <w:style w:type="paragraph" w:customStyle="1" w:styleId="311">
    <w:name w:val="Знак Знак3 Знак Знак Знак Знак Знак Знак Знак Знак Знак Знак Знак Знак Знак Знак Знак1 Знак1"/>
    <w:basedOn w:val="a"/>
    <w:autoRedefine/>
    <w:uiPriority w:val="99"/>
    <w:rsid w:val="001D630F"/>
    <w:pPr>
      <w:spacing w:after="160" w:line="240" w:lineRule="exact"/>
    </w:pPr>
    <w:rPr>
      <w:rFonts w:ascii="Times New Roman" w:eastAsia="SimSun" w:hAnsi="Times New Roman"/>
      <w:b/>
      <w:bCs/>
      <w:sz w:val="28"/>
      <w:szCs w:val="28"/>
      <w:lang w:val="en-US" w:eastAsia="en-US"/>
    </w:rPr>
  </w:style>
  <w:style w:type="paragraph" w:styleId="32">
    <w:name w:val="Body Text Indent 3"/>
    <w:basedOn w:val="a"/>
    <w:link w:val="33"/>
    <w:rsid w:val="001D630F"/>
    <w:pPr>
      <w:spacing w:after="0" w:line="240" w:lineRule="auto"/>
      <w:ind w:firstLine="540"/>
      <w:jc w:val="both"/>
    </w:pPr>
    <w:rPr>
      <w:rFonts w:ascii="Times New Roman" w:eastAsia="Calibri" w:hAnsi="Times New Roman"/>
      <w:color w:val="000000"/>
      <w:sz w:val="24"/>
      <w:szCs w:val="24"/>
    </w:rPr>
  </w:style>
  <w:style w:type="character" w:customStyle="1" w:styleId="33">
    <w:name w:val="Основной текст с отступом 3 Знак"/>
    <w:basedOn w:val="a0"/>
    <w:link w:val="32"/>
    <w:rsid w:val="001D630F"/>
    <w:rPr>
      <w:rFonts w:ascii="Times New Roman" w:eastAsia="Calibri" w:hAnsi="Times New Roman" w:cs="Times New Roman"/>
      <w:color w:val="000000"/>
      <w:sz w:val="24"/>
      <w:szCs w:val="24"/>
      <w:lang w:eastAsia="ru-RU"/>
    </w:rPr>
  </w:style>
  <w:style w:type="character" w:customStyle="1" w:styleId="s3">
    <w:name w:val="s3"/>
    <w:rsid w:val="001D630F"/>
    <w:rPr>
      <w:rFonts w:ascii="Times New Roman" w:hAnsi="Times New Roman" w:cs="Times New Roman" w:hint="default"/>
      <w:b w:val="0"/>
      <w:bCs w:val="0"/>
      <w:i/>
      <w:iCs/>
      <w:strike w:val="0"/>
      <w:dstrike w:val="0"/>
      <w:color w:val="FF0000"/>
      <w:sz w:val="20"/>
      <w:szCs w:val="20"/>
      <w:u w:val="none"/>
      <w:effect w:val="none"/>
    </w:rPr>
  </w:style>
  <w:style w:type="character" w:customStyle="1" w:styleId="a8">
    <w:name w:val="Абзац списка Знак"/>
    <w:aliases w:val="ненум_список Знак,Абзац списка11 Знак,Forth level Знак,Heading1 Знак,Bullet List Знак,FooterText Знак,numbered Знак,без абзаца Знак,Bullets Знак,References Знак,List Paragraph (numbered (a)) Знак,NUMBERED PARAGRAPH Знак,strich Знак"/>
    <w:link w:val="a7"/>
    <w:uiPriority w:val="34"/>
    <w:qFormat/>
    <w:rsid w:val="001D630F"/>
    <w:rPr>
      <w:rFonts w:ascii="Calibri" w:eastAsia="Times New Roman" w:hAnsi="Calibri" w:cs="Times New Roman"/>
      <w:lang w:eastAsia="ru-RU"/>
    </w:rPr>
  </w:style>
  <w:style w:type="paragraph" w:styleId="27">
    <w:name w:val="Body Text 2"/>
    <w:basedOn w:val="a"/>
    <w:link w:val="28"/>
    <w:unhideWhenUsed/>
    <w:rsid w:val="001D630F"/>
    <w:pPr>
      <w:spacing w:after="120" w:line="480" w:lineRule="auto"/>
      <w:ind w:firstLine="357"/>
      <w:jc w:val="both"/>
    </w:pPr>
    <w:rPr>
      <w:rFonts w:eastAsia="Calibri"/>
      <w:lang w:eastAsia="en-US"/>
    </w:rPr>
  </w:style>
  <w:style w:type="character" w:customStyle="1" w:styleId="28">
    <w:name w:val="Основной текст 2 Знак"/>
    <w:basedOn w:val="a0"/>
    <w:link w:val="27"/>
    <w:rsid w:val="001D630F"/>
    <w:rPr>
      <w:rFonts w:ascii="Calibri" w:eastAsia="Calibri" w:hAnsi="Calibri" w:cs="Times New Roman"/>
    </w:rPr>
  </w:style>
  <w:style w:type="paragraph" w:customStyle="1" w:styleId="Textbody">
    <w:name w:val="Text body"/>
    <w:basedOn w:val="a"/>
    <w:uiPriority w:val="99"/>
    <w:rsid w:val="001D630F"/>
    <w:pPr>
      <w:suppressAutoHyphens/>
      <w:spacing w:after="120" w:line="240" w:lineRule="auto"/>
    </w:pPr>
    <w:rPr>
      <w:rFonts w:ascii="Times New Roman" w:hAnsi="Times New Roman"/>
      <w:kern w:val="2"/>
      <w:sz w:val="24"/>
      <w:szCs w:val="24"/>
      <w:lang w:eastAsia="ar-SA"/>
    </w:rPr>
  </w:style>
  <w:style w:type="character" w:customStyle="1" w:styleId="29">
    <w:name w:val="Основной текст (2) + Курсив"/>
    <w:rsid w:val="001D630F"/>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1D630F"/>
    <w:rPr>
      <w:rFonts w:ascii="Times New Roman" w:hAnsi="Times New Roman" w:cs="Times New Roman" w:hint="default"/>
      <w:sz w:val="26"/>
      <w:szCs w:val="26"/>
    </w:rPr>
  </w:style>
  <w:style w:type="character" w:customStyle="1" w:styleId="FontStyle50">
    <w:name w:val="Font Style50"/>
    <w:rsid w:val="001D630F"/>
    <w:rPr>
      <w:rFonts w:ascii="Times New Roman" w:hAnsi="Times New Roman" w:cs="Times New Roman" w:hint="default"/>
      <w:b/>
      <w:bCs/>
      <w:sz w:val="26"/>
      <w:szCs w:val="26"/>
    </w:rPr>
  </w:style>
  <w:style w:type="character" w:customStyle="1" w:styleId="NoSpacingChar">
    <w:name w:val="No Spacing Char"/>
    <w:uiPriority w:val="99"/>
    <w:locked/>
    <w:rsid w:val="001D630F"/>
    <w:rPr>
      <w:rFonts w:eastAsia="Times New Roman"/>
      <w:sz w:val="22"/>
      <w:szCs w:val="22"/>
      <w:lang w:eastAsia="en-US" w:bidi="ar-SA"/>
    </w:rPr>
  </w:style>
  <w:style w:type="paragraph" w:customStyle="1" w:styleId="17">
    <w:name w:val="Абзац списка1"/>
    <w:basedOn w:val="a"/>
    <w:link w:val="ListParagraphChar"/>
    <w:qFormat/>
    <w:rsid w:val="001D630F"/>
    <w:pPr>
      <w:ind w:left="720"/>
      <w:contextualSpacing/>
    </w:pPr>
    <w:rPr>
      <w:lang w:eastAsia="en-US"/>
    </w:rPr>
  </w:style>
  <w:style w:type="character" w:customStyle="1" w:styleId="ListParagraphChar">
    <w:name w:val="List Paragraph Char"/>
    <w:basedOn w:val="a0"/>
    <w:link w:val="17"/>
    <w:uiPriority w:val="99"/>
    <w:locked/>
    <w:rsid w:val="001D630F"/>
    <w:rPr>
      <w:rFonts w:ascii="Calibri" w:eastAsia="Times New Roman" w:hAnsi="Calibri" w:cs="Times New Roman"/>
    </w:rPr>
  </w:style>
  <w:style w:type="paragraph" w:customStyle="1" w:styleId="aff7">
    <w:name w:val="Базовый"/>
    <w:rsid w:val="001D630F"/>
    <w:pPr>
      <w:tabs>
        <w:tab w:val="left" w:pos="709"/>
      </w:tabs>
      <w:suppressAutoHyphens/>
      <w:spacing w:after="200" w:line="276" w:lineRule="atLeast"/>
    </w:pPr>
    <w:rPr>
      <w:rFonts w:ascii="Calibri" w:eastAsia="Times New Roman" w:hAnsi="Calibri" w:cs="Calibri"/>
      <w:lang w:eastAsia="ru-RU"/>
    </w:rPr>
  </w:style>
  <w:style w:type="character" w:customStyle="1" w:styleId="18">
    <w:name w:val="Основной текст Знак1"/>
    <w:aliases w:val="Body Text Char Знак2,Body3 Знак2,paragraph 2 Знак2,paragraph 21 Знак2,L1 Body Text Знак2,gl Знак"/>
    <w:rsid w:val="001D630F"/>
    <w:rPr>
      <w:rFonts w:ascii="Times New Roman" w:hAnsi="Times New Roman" w:cs="Times New Roman"/>
      <w:sz w:val="28"/>
      <w:szCs w:val="28"/>
      <w:u w:val="none"/>
    </w:rPr>
  </w:style>
  <w:style w:type="character" w:customStyle="1" w:styleId="ypks7kbdpwfgdykd3qb9">
    <w:name w:val="ypks7kbdpwfgdykd3qb9"/>
    <w:basedOn w:val="a0"/>
    <w:rsid w:val="002E15B8"/>
  </w:style>
  <w:style w:type="character" w:customStyle="1" w:styleId="ezkurwreuab5ozgtqnkl">
    <w:name w:val="ezkurwreuab5ozgtqnkl"/>
    <w:basedOn w:val="a0"/>
    <w:rsid w:val="00597B30"/>
  </w:style>
  <w:style w:type="character" w:customStyle="1" w:styleId="40">
    <w:name w:val="Заголовок 4 Знак"/>
    <w:basedOn w:val="a0"/>
    <w:link w:val="4"/>
    <w:rsid w:val="00805AD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5AD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805ADB"/>
    <w:rPr>
      <w:rFonts w:ascii="Times New Roman" w:eastAsia="Times New Roman" w:hAnsi="Times New Roman" w:cs="Times New Roman"/>
      <w:b/>
      <w:bCs/>
      <w:lang w:eastAsia="ru-RU"/>
    </w:rPr>
  </w:style>
  <w:style w:type="character" w:customStyle="1" w:styleId="70">
    <w:name w:val="Заголовок 7 Знак"/>
    <w:basedOn w:val="a0"/>
    <w:link w:val="7"/>
    <w:rsid w:val="00805AD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05AD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805ADB"/>
    <w:rPr>
      <w:rFonts w:ascii="Arial" w:eastAsia="Times New Roman" w:hAnsi="Arial" w:cs="Arial"/>
      <w:lang w:eastAsia="ru-RU"/>
    </w:rPr>
  </w:style>
  <w:style w:type="table" w:customStyle="1" w:styleId="TableGridLight">
    <w:name w:val="Table Grid Light"/>
    <w:basedOn w:val="a1"/>
    <w:uiPriority w:val="59"/>
    <w:rsid w:val="00805ADB"/>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805ADB"/>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805AD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805AD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805AD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a0"/>
    <w:uiPriority w:val="9"/>
    <w:rsid w:val="00805ADB"/>
    <w:rPr>
      <w:rFonts w:ascii="Arial" w:eastAsia="Arial" w:hAnsi="Arial" w:cs="Arial"/>
      <w:color w:val="2E74B5" w:themeColor="accent1" w:themeShade="BF"/>
      <w:sz w:val="32"/>
      <w:szCs w:val="32"/>
    </w:rPr>
  </w:style>
  <w:style w:type="character" w:styleId="aff8">
    <w:name w:val="Intense Emphasis"/>
    <w:basedOn w:val="a0"/>
    <w:uiPriority w:val="21"/>
    <w:qFormat/>
    <w:rsid w:val="00805ADB"/>
    <w:rPr>
      <w:i/>
      <w:iCs/>
      <w:color w:val="2E74B5" w:themeColor="accent1" w:themeShade="BF"/>
    </w:rPr>
  </w:style>
  <w:style w:type="paragraph" w:styleId="aff9">
    <w:name w:val="Intense Quote"/>
    <w:basedOn w:val="a"/>
    <w:next w:val="a"/>
    <w:link w:val="affa"/>
    <w:uiPriority w:val="30"/>
    <w:qFormat/>
    <w:rsid w:val="00805ADB"/>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i/>
      <w:iCs/>
      <w:color w:val="2E74B5" w:themeColor="accent1" w:themeShade="BF"/>
      <w:sz w:val="24"/>
      <w:szCs w:val="24"/>
      <w:lang w:eastAsia="zh-CN"/>
    </w:rPr>
  </w:style>
  <w:style w:type="character" w:customStyle="1" w:styleId="affa">
    <w:name w:val="Выделенная цитата Знак"/>
    <w:basedOn w:val="a0"/>
    <w:link w:val="aff9"/>
    <w:uiPriority w:val="30"/>
    <w:rsid w:val="00805ADB"/>
    <w:rPr>
      <w:rFonts w:ascii="Times New Roman" w:eastAsia="SimSun" w:hAnsi="Times New Roman" w:cs="Times New Roman"/>
      <w:i/>
      <w:iCs/>
      <w:color w:val="2E74B5" w:themeColor="accent1" w:themeShade="BF"/>
      <w:sz w:val="24"/>
      <w:szCs w:val="24"/>
      <w:lang w:eastAsia="zh-CN"/>
    </w:rPr>
  </w:style>
  <w:style w:type="character" w:styleId="affb">
    <w:name w:val="Intense Reference"/>
    <w:basedOn w:val="a0"/>
    <w:uiPriority w:val="32"/>
    <w:qFormat/>
    <w:rsid w:val="00805ADB"/>
    <w:rPr>
      <w:b/>
      <w:bCs/>
      <w:smallCaps/>
      <w:color w:val="2E74B5" w:themeColor="accent1" w:themeShade="BF"/>
      <w:spacing w:val="5"/>
    </w:rPr>
  </w:style>
  <w:style w:type="character" w:styleId="affc">
    <w:name w:val="Subtle Emphasis"/>
    <w:basedOn w:val="a0"/>
    <w:uiPriority w:val="19"/>
    <w:qFormat/>
    <w:rsid w:val="00805ADB"/>
    <w:rPr>
      <w:i/>
      <w:iCs/>
      <w:color w:val="404040" w:themeColor="text1" w:themeTint="BF"/>
    </w:rPr>
  </w:style>
  <w:style w:type="character" w:styleId="affd">
    <w:name w:val="Subtle Reference"/>
    <w:basedOn w:val="a0"/>
    <w:uiPriority w:val="31"/>
    <w:qFormat/>
    <w:rsid w:val="00805ADB"/>
    <w:rPr>
      <w:smallCaps/>
      <w:color w:val="5A5A5A" w:themeColor="text1" w:themeTint="A5"/>
    </w:rPr>
  </w:style>
  <w:style w:type="character" w:styleId="affe">
    <w:name w:val="Book Title"/>
    <w:basedOn w:val="a0"/>
    <w:uiPriority w:val="33"/>
    <w:qFormat/>
    <w:rsid w:val="00805ADB"/>
    <w:rPr>
      <w:b/>
      <w:bCs/>
      <w:i/>
      <w:iCs/>
      <w:spacing w:val="5"/>
    </w:rPr>
  </w:style>
  <w:style w:type="character" w:customStyle="1" w:styleId="FooterChar">
    <w:name w:val="Footer Char"/>
    <w:basedOn w:val="a0"/>
    <w:uiPriority w:val="99"/>
    <w:rsid w:val="00805ADB"/>
  </w:style>
  <w:style w:type="character" w:customStyle="1" w:styleId="FootnoteTextChar">
    <w:name w:val="Footnote Text Char"/>
    <w:basedOn w:val="a0"/>
    <w:uiPriority w:val="99"/>
    <w:semiHidden/>
    <w:rsid w:val="00805ADB"/>
    <w:rPr>
      <w:sz w:val="20"/>
      <w:szCs w:val="20"/>
    </w:rPr>
  </w:style>
  <w:style w:type="paragraph" w:styleId="afff">
    <w:name w:val="endnote text"/>
    <w:basedOn w:val="a"/>
    <w:link w:val="afff0"/>
    <w:uiPriority w:val="99"/>
    <w:semiHidden/>
    <w:unhideWhenUsed/>
    <w:rsid w:val="00805ADB"/>
    <w:pPr>
      <w:spacing w:after="0" w:line="240" w:lineRule="auto"/>
    </w:pPr>
    <w:rPr>
      <w:rFonts w:ascii="Times New Roman" w:eastAsia="SimSun" w:hAnsi="Times New Roman"/>
      <w:sz w:val="20"/>
      <w:szCs w:val="20"/>
      <w:lang w:eastAsia="zh-CN"/>
    </w:rPr>
  </w:style>
  <w:style w:type="character" w:customStyle="1" w:styleId="afff0">
    <w:name w:val="Текст концевой сноски Знак"/>
    <w:basedOn w:val="a0"/>
    <w:link w:val="afff"/>
    <w:uiPriority w:val="99"/>
    <w:semiHidden/>
    <w:rsid w:val="00805ADB"/>
    <w:rPr>
      <w:rFonts w:ascii="Times New Roman" w:eastAsia="SimSun" w:hAnsi="Times New Roman" w:cs="Times New Roman"/>
      <w:sz w:val="20"/>
      <w:szCs w:val="20"/>
      <w:lang w:eastAsia="zh-CN"/>
    </w:rPr>
  </w:style>
  <w:style w:type="character" w:styleId="afff1">
    <w:name w:val="endnote reference"/>
    <w:basedOn w:val="a0"/>
    <w:uiPriority w:val="99"/>
    <w:semiHidden/>
    <w:unhideWhenUsed/>
    <w:rsid w:val="00805ADB"/>
    <w:rPr>
      <w:vertAlign w:val="superscript"/>
    </w:rPr>
  </w:style>
  <w:style w:type="paragraph" w:styleId="19">
    <w:name w:val="toc 1"/>
    <w:basedOn w:val="a"/>
    <w:next w:val="a"/>
    <w:uiPriority w:val="39"/>
    <w:unhideWhenUsed/>
    <w:rsid w:val="00805ADB"/>
    <w:pPr>
      <w:spacing w:after="100" w:line="240" w:lineRule="auto"/>
    </w:pPr>
    <w:rPr>
      <w:rFonts w:ascii="Times New Roman" w:eastAsia="SimSun" w:hAnsi="Times New Roman"/>
      <w:sz w:val="24"/>
      <w:szCs w:val="24"/>
      <w:lang w:eastAsia="zh-CN"/>
    </w:rPr>
  </w:style>
  <w:style w:type="paragraph" w:styleId="2a">
    <w:name w:val="toc 2"/>
    <w:basedOn w:val="a"/>
    <w:next w:val="a"/>
    <w:uiPriority w:val="39"/>
    <w:unhideWhenUsed/>
    <w:rsid w:val="00805ADB"/>
    <w:pPr>
      <w:spacing w:after="100" w:line="240" w:lineRule="auto"/>
      <w:ind w:left="220"/>
    </w:pPr>
    <w:rPr>
      <w:rFonts w:ascii="Times New Roman" w:eastAsia="SimSun" w:hAnsi="Times New Roman"/>
      <w:sz w:val="24"/>
      <w:szCs w:val="24"/>
      <w:lang w:eastAsia="zh-CN"/>
    </w:rPr>
  </w:style>
  <w:style w:type="paragraph" w:styleId="34">
    <w:name w:val="toc 3"/>
    <w:basedOn w:val="a"/>
    <w:next w:val="a"/>
    <w:uiPriority w:val="39"/>
    <w:unhideWhenUsed/>
    <w:rsid w:val="00805ADB"/>
    <w:pPr>
      <w:spacing w:after="100" w:line="240" w:lineRule="auto"/>
      <w:ind w:left="440"/>
    </w:pPr>
    <w:rPr>
      <w:rFonts w:ascii="Times New Roman" w:eastAsia="SimSun" w:hAnsi="Times New Roman"/>
      <w:sz w:val="24"/>
      <w:szCs w:val="24"/>
      <w:lang w:eastAsia="zh-CN"/>
    </w:rPr>
  </w:style>
  <w:style w:type="paragraph" w:styleId="42">
    <w:name w:val="toc 4"/>
    <w:basedOn w:val="a"/>
    <w:next w:val="a"/>
    <w:uiPriority w:val="39"/>
    <w:unhideWhenUsed/>
    <w:rsid w:val="00805ADB"/>
    <w:pPr>
      <w:spacing w:after="100" w:line="240" w:lineRule="auto"/>
      <w:ind w:left="660"/>
    </w:pPr>
    <w:rPr>
      <w:rFonts w:ascii="Times New Roman" w:eastAsia="SimSun" w:hAnsi="Times New Roman"/>
      <w:sz w:val="24"/>
      <w:szCs w:val="24"/>
      <w:lang w:eastAsia="zh-CN"/>
    </w:rPr>
  </w:style>
  <w:style w:type="paragraph" w:styleId="52">
    <w:name w:val="toc 5"/>
    <w:basedOn w:val="a"/>
    <w:next w:val="a"/>
    <w:uiPriority w:val="39"/>
    <w:unhideWhenUsed/>
    <w:rsid w:val="00805ADB"/>
    <w:pPr>
      <w:spacing w:after="100" w:line="240" w:lineRule="auto"/>
      <w:ind w:left="880"/>
    </w:pPr>
    <w:rPr>
      <w:rFonts w:ascii="Times New Roman" w:eastAsia="SimSun" w:hAnsi="Times New Roman"/>
      <w:sz w:val="24"/>
      <w:szCs w:val="24"/>
      <w:lang w:eastAsia="zh-CN"/>
    </w:rPr>
  </w:style>
  <w:style w:type="paragraph" w:styleId="61">
    <w:name w:val="toc 6"/>
    <w:basedOn w:val="a"/>
    <w:next w:val="a"/>
    <w:uiPriority w:val="39"/>
    <w:unhideWhenUsed/>
    <w:rsid w:val="00805ADB"/>
    <w:pPr>
      <w:spacing w:after="100" w:line="240" w:lineRule="auto"/>
      <w:ind w:left="1100"/>
    </w:pPr>
    <w:rPr>
      <w:rFonts w:ascii="Times New Roman" w:eastAsia="SimSun" w:hAnsi="Times New Roman"/>
      <w:sz w:val="24"/>
      <w:szCs w:val="24"/>
      <w:lang w:eastAsia="zh-CN"/>
    </w:rPr>
  </w:style>
  <w:style w:type="paragraph" w:styleId="71">
    <w:name w:val="toc 7"/>
    <w:basedOn w:val="a"/>
    <w:next w:val="a"/>
    <w:uiPriority w:val="39"/>
    <w:unhideWhenUsed/>
    <w:rsid w:val="00805ADB"/>
    <w:pPr>
      <w:spacing w:after="100" w:line="240" w:lineRule="auto"/>
      <w:ind w:left="1320"/>
    </w:pPr>
    <w:rPr>
      <w:rFonts w:ascii="Times New Roman" w:eastAsia="SimSun" w:hAnsi="Times New Roman"/>
      <w:sz w:val="24"/>
      <w:szCs w:val="24"/>
      <w:lang w:eastAsia="zh-CN"/>
    </w:rPr>
  </w:style>
  <w:style w:type="paragraph" w:styleId="81">
    <w:name w:val="toc 8"/>
    <w:basedOn w:val="a"/>
    <w:next w:val="a"/>
    <w:uiPriority w:val="39"/>
    <w:unhideWhenUsed/>
    <w:rsid w:val="00805ADB"/>
    <w:pPr>
      <w:spacing w:after="100" w:line="240" w:lineRule="auto"/>
      <w:ind w:left="1540"/>
    </w:pPr>
    <w:rPr>
      <w:rFonts w:ascii="Times New Roman" w:eastAsia="SimSun" w:hAnsi="Times New Roman"/>
      <w:sz w:val="24"/>
      <w:szCs w:val="24"/>
      <w:lang w:eastAsia="zh-CN"/>
    </w:rPr>
  </w:style>
  <w:style w:type="paragraph" w:styleId="91">
    <w:name w:val="toc 9"/>
    <w:basedOn w:val="a"/>
    <w:next w:val="a"/>
    <w:uiPriority w:val="39"/>
    <w:unhideWhenUsed/>
    <w:rsid w:val="00805ADB"/>
    <w:pPr>
      <w:spacing w:after="100" w:line="240" w:lineRule="auto"/>
      <w:ind w:left="1760"/>
    </w:pPr>
    <w:rPr>
      <w:rFonts w:ascii="Times New Roman" w:eastAsia="SimSun" w:hAnsi="Times New Roman"/>
      <w:sz w:val="24"/>
      <w:szCs w:val="24"/>
      <w:lang w:eastAsia="zh-CN"/>
    </w:rPr>
  </w:style>
  <w:style w:type="paragraph" w:styleId="afff2">
    <w:name w:val="TOC Heading"/>
    <w:uiPriority w:val="39"/>
    <w:unhideWhenUsed/>
    <w:rsid w:val="00805ADB"/>
    <w:pPr>
      <w:spacing w:after="0" w:line="240" w:lineRule="auto"/>
    </w:pPr>
    <w:rPr>
      <w:rFonts w:ascii="Times New Roman" w:eastAsia="Times New Roman" w:hAnsi="Times New Roman" w:cs="Times New Roman"/>
      <w:sz w:val="20"/>
      <w:szCs w:val="20"/>
      <w:lang w:eastAsia="ru-RU"/>
    </w:rPr>
  </w:style>
  <w:style w:type="paragraph" w:styleId="afff3">
    <w:name w:val="table of figures"/>
    <w:basedOn w:val="a"/>
    <w:next w:val="a"/>
    <w:uiPriority w:val="99"/>
    <w:unhideWhenUsed/>
    <w:rsid w:val="00805ADB"/>
    <w:pPr>
      <w:spacing w:after="0" w:line="240" w:lineRule="auto"/>
    </w:pPr>
    <w:rPr>
      <w:rFonts w:ascii="Times New Roman" w:eastAsia="SimSun" w:hAnsi="Times New Roman"/>
      <w:sz w:val="24"/>
      <w:szCs w:val="24"/>
      <w:lang w:eastAsia="zh-CN"/>
    </w:rPr>
  </w:style>
  <w:style w:type="paragraph" w:customStyle="1" w:styleId="111">
    <w:name w:val="Знак Знак Знак1 Знак Знак Знак1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CharChar1">
    <w:name w:val="Char Char1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313">
    <w:name w:val="Основной текст с отступом 31"/>
    <w:basedOn w:val="a"/>
    <w:rsid w:val="00805ADB"/>
    <w:pPr>
      <w:spacing w:after="0" w:line="240" w:lineRule="auto"/>
      <w:ind w:firstLine="709"/>
      <w:jc w:val="both"/>
    </w:pPr>
    <w:rPr>
      <w:rFonts w:ascii="Times New Roman" w:hAnsi="Times New Roman"/>
      <w:sz w:val="28"/>
      <w:szCs w:val="20"/>
      <w:lang w:eastAsia="ar-SA"/>
    </w:rPr>
  </w:style>
  <w:style w:type="paragraph" w:customStyle="1" w:styleId="1a">
    <w:name w:val="Знак Знак Знак1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43">
    <w:name w:val="Знак Знак Знак4 Знак Знак Знак Знак 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styleId="afff4">
    <w:name w:val="Plain Text"/>
    <w:basedOn w:val="a"/>
    <w:link w:val="afff5"/>
    <w:rsid w:val="00805ADB"/>
    <w:pPr>
      <w:spacing w:after="0" w:line="240" w:lineRule="auto"/>
    </w:pPr>
    <w:rPr>
      <w:rFonts w:ascii="Courier New" w:hAnsi="Courier New"/>
      <w:sz w:val="20"/>
      <w:szCs w:val="20"/>
    </w:rPr>
  </w:style>
  <w:style w:type="character" w:customStyle="1" w:styleId="afff5">
    <w:name w:val="Текст Знак"/>
    <w:basedOn w:val="a0"/>
    <w:link w:val="afff4"/>
    <w:rsid w:val="00805ADB"/>
    <w:rPr>
      <w:rFonts w:ascii="Courier New" w:eastAsia="Times New Roman" w:hAnsi="Courier New" w:cs="Times New Roman"/>
      <w:sz w:val="20"/>
      <w:szCs w:val="20"/>
      <w:lang w:eastAsia="ru-RU"/>
    </w:rPr>
  </w:style>
  <w:style w:type="paragraph" w:customStyle="1" w:styleId="1b">
    <w:name w:val="Знак Знак Знак1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6">
    <w:name w:val="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styleId="35">
    <w:name w:val="Body Text 3"/>
    <w:basedOn w:val="a"/>
    <w:link w:val="36"/>
    <w:rsid w:val="00805ADB"/>
    <w:pPr>
      <w:spacing w:after="120" w:line="240" w:lineRule="auto"/>
    </w:pPr>
    <w:rPr>
      <w:rFonts w:ascii="Times New Roman" w:hAnsi="Times New Roman"/>
      <w:sz w:val="16"/>
      <w:szCs w:val="16"/>
    </w:rPr>
  </w:style>
  <w:style w:type="character" w:customStyle="1" w:styleId="36">
    <w:name w:val="Основной текст 3 Знак"/>
    <w:basedOn w:val="a0"/>
    <w:link w:val="35"/>
    <w:rsid w:val="00805ADB"/>
    <w:rPr>
      <w:rFonts w:ascii="Times New Roman" w:eastAsia="Times New Roman" w:hAnsi="Times New Roman" w:cs="Times New Roman"/>
      <w:sz w:val="16"/>
      <w:szCs w:val="16"/>
      <w:lang w:eastAsia="ru-RU"/>
    </w:rPr>
  </w:style>
  <w:style w:type="character" w:customStyle="1" w:styleId="news-body-text">
    <w:name w:val="news-body-text"/>
    <w:basedOn w:val="a0"/>
    <w:rsid w:val="00805ADB"/>
  </w:style>
  <w:style w:type="paragraph" w:customStyle="1" w:styleId="2b">
    <w:name w:val="Стиль2"/>
    <w:basedOn w:val="a"/>
    <w:rsid w:val="00805ADB"/>
    <w:pPr>
      <w:widowControl w:val="0"/>
      <w:spacing w:after="0" w:line="240" w:lineRule="auto"/>
      <w:ind w:firstLine="720"/>
      <w:jc w:val="both"/>
    </w:pPr>
    <w:rPr>
      <w:rFonts w:ascii="Times New Roman" w:hAnsi="Times New Roman"/>
      <w:sz w:val="28"/>
      <w:szCs w:val="20"/>
    </w:rPr>
  </w:style>
  <w:style w:type="paragraph" w:customStyle="1" w:styleId="112">
    <w:name w:val="Знак Знак1 Знак Знак Знак1 Знак Знак Знак Знак"/>
    <w:basedOn w:val="a"/>
    <w:rsid w:val="00805ADB"/>
    <w:pPr>
      <w:spacing w:after="0" w:line="240" w:lineRule="exact"/>
      <w:jc w:val="both"/>
    </w:pPr>
    <w:rPr>
      <w:rFonts w:ascii="Times New Roman" w:eastAsia="SimSun" w:hAnsi="Times New Roman"/>
      <w:b/>
      <w:sz w:val="24"/>
      <w:szCs w:val="24"/>
      <w:lang w:eastAsia="en-US"/>
    </w:rPr>
  </w:style>
  <w:style w:type="paragraph" w:customStyle="1" w:styleId="1c">
    <w:name w:val="Знак Знак Знак Знак Знак Знак1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3">
    <w:name w:val="Знак Знак Знак1 Знак Знак Знак1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4">
    <w:name w:val="Знак Знак Знак1 Знак Знак Знак1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5">
    <w:name w:val="Знак Знак Знак1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16">
    <w:name w:val="Знак Знак Знак1 Знак Знак Знак1 Знак 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7">
    <w:name w:val="текст"/>
    <w:basedOn w:val="a"/>
    <w:rsid w:val="00805ADB"/>
    <w:pPr>
      <w:spacing w:before="120" w:after="120" w:line="360" w:lineRule="auto"/>
      <w:jc w:val="both"/>
    </w:pPr>
    <w:rPr>
      <w:rFonts w:ascii="Arial" w:hAnsi="Arial"/>
      <w:sz w:val="20"/>
      <w:szCs w:val="24"/>
    </w:rPr>
  </w:style>
  <w:style w:type="paragraph" w:customStyle="1" w:styleId="1d">
    <w:name w:val="Обычный1"/>
    <w:rsid w:val="00805ADB"/>
    <w:pPr>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1 Знак Знак Знак1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CharCharCharCharCharChar">
    <w:name w:val="Char Char Знак Знак Char Char Знак Знак Char Char"/>
    <w:basedOn w:val="a"/>
    <w:rsid w:val="00805ADB"/>
    <w:pPr>
      <w:spacing w:after="160" w:line="240" w:lineRule="exact"/>
    </w:pPr>
    <w:rPr>
      <w:rFonts w:ascii="Times New Roman" w:eastAsia="SimSun" w:hAnsi="Times New Roman"/>
      <w:b/>
      <w:sz w:val="28"/>
      <w:szCs w:val="24"/>
      <w:lang w:val="en-US" w:eastAsia="en-US"/>
    </w:rPr>
  </w:style>
  <w:style w:type="paragraph" w:customStyle="1" w:styleId="Normal1">
    <w:name w:val="Normal1"/>
    <w:rsid w:val="00805ADB"/>
    <w:pPr>
      <w:spacing w:before="100" w:after="100" w:line="240" w:lineRule="auto"/>
    </w:pPr>
    <w:rPr>
      <w:rFonts w:ascii="Times New Roman" w:eastAsia="Times New Roman" w:hAnsi="Times New Roman" w:cs="Times New Roman"/>
      <w:sz w:val="24"/>
      <w:szCs w:val="20"/>
      <w:lang w:eastAsia="ru-RU"/>
    </w:rPr>
  </w:style>
  <w:style w:type="paragraph" w:customStyle="1" w:styleId="CharChar10">
    <w:name w:val="Char Char1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8">
    <w:name w:val="Знак Знак Знак Знак Знак Знак Знак Знак Знак Знак"/>
    <w:basedOn w:val="a"/>
    <w:rsid w:val="00805ADB"/>
    <w:pPr>
      <w:spacing w:after="160" w:line="240" w:lineRule="exact"/>
    </w:pPr>
    <w:rPr>
      <w:rFonts w:ascii="Times New Roman" w:hAnsi="Times New Roman"/>
      <w:sz w:val="28"/>
      <w:szCs w:val="20"/>
      <w:lang w:val="en-US" w:eastAsia="en-US"/>
    </w:rPr>
  </w:style>
  <w:style w:type="paragraph" w:customStyle="1" w:styleId="314">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e">
    <w:name w:val="Знак Знак Знак Знак Знак Знак1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8">
    <w:name w:val="Знак Знак Знак1 Знак Знак Знак1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CharChar11">
    <w:name w:val="Char Char1"/>
    <w:basedOn w:val="a"/>
    <w:rsid w:val="00805ADB"/>
    <w:pPr>
      <w:spacing w:after="160" w:line="240" w:lineRule="exact"/>
    </w:pPr>
    <w:rPr>
      <w:rFonts w:ascii="Times New Roman" w:eastAsia="SimSun" w:hAnsi="Times New Roman"/>
      <w:b/>
      <w:sz w:val="28"/>
      <w:szCs w:val="24"/>
      <w:lang w:val="en-US" w:eastAsia="en-US"/>
    </w:rPr>
  </w:style>
  <w:style w:type="paragraph" w:customStyle="1" w:styleId="119">
    <w:name w:val="Знак Знак Знак Знак Знак Знак1 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f">
    <w:name w:val="Знак Знак Знак Знак1"/>
    <w:basedOn w:val="a"/>
    <w:rsid w:val="00805ADB"/>
    <w:pPr>
      <w:spacing w:after="160" w:line="240" w:lineRule="exact"/>
    </w:pPr>
    <w:rPr>
      <w:rFonts w:ascii="Times New Roman" w:eastAsia="SimSun" w:hAnsi="Times New Roman"/>
      <w:b/>
      <w:sz w:val="28"/>
      <w:szCs w:val="24"/>
      <w:lang w:val="en-US" w:eastAsia="en-US"/>
    </w:rPr>
  </w:style>
  <w:style w:type="paragraph" w:customStyle="1" w:styleId="1f0">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11a">
    <w:name w:val="Знак Знак Знак1 Знак Знак Знак1 Знак Знак Знак Знак Знак Знак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211">
    <w:name w:val="Основной текст 21"/>
    <w:basedOn w:val="a"/>
    <w:rsid w:val="00805ADB"/>
    <w:pPr>
      <w:spacing w:after="0" w:line="240" w:lineRule="auto"/>
    </w:pPr>
    <w:rPr>
      <w:rFonts w:ascii="Times New Roman" w:hAnsi="Times New Roman"/>
      <w:sz w:val="28"/>
      <w:szCs w:val="20"/>
    </w:rPr>
  </w:style>
  <w:style w:type="paragraph" w:customStyle="1" w:styleId="FR1">
    <w:name w:val="FR1"/>
    <w:rsid w:val="00805ADB"/>
    <w:pPr>
      <w:widowControl w:val="0"/>
      <w:spacing w:after="0" w:line="360" w:lineRule="auto"/>
      <w:jc w:val="center"/>
    </w:pPr>
    <w:rPr>
      <w:rFonts w:ascii="Times New Roman" w:eastAsia="Times New Roman" w:hAnsi="Times New Roman" w:cs="Times New Roman"/>
      <w:b/>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9">
    <w:name w:val="ОснТекст"/>
    <w:rsid w:val="00805ADB"/>
    <w:pPr>
      <w:spacing w:after="0" w:line="240" w:lineRule="auto"/>
      <w:ind w:firstLine="709"/>
      <w:jc w:val="both"/>
    </w:pPr>
    <w:rPr>
      <w:rFonts w:ascii="NewtonCTT" w:eastAsia="Times New Roman" w:hAnsi="NewtonCTT" w:cs="Times New Roman"/>
      <w:sz w:val="20"/>
      <w:szCs w:val="20"/>
      <w:lang w:eastAsia="ru-RU"/>
    </w:rPr>
  </w:style>
  <w:style w:type="paragraph" w:customStyle="1" w:styleId="37">
    <w:name w:val="Знак Знак3 Знак Знак Знак Знак Знак Знак Знак Знак Знак Знак Знак Знак Знак Знак Знак Знак Знак Знак Знак"/>
    <w:basedOn w:val="a"/>
    <w:rsid w:val="00805ADB"/>
    <w:pPr>
      <w:spacing w:after="160" w:line="240" w:lineRule="exact"/>
      <w:jc w:val="both"/>
    </w:pPr>
    <w:rPr>
      <w:rFonts w:ascii="Times New Roman" w:eastAsia="SimSun" w:hAnsi="Times New Roman"/>
      <w:bCs/>
      <w:color w:val="000000"/>
      <w:spacing w:val="-2"/>
      <w:sz w:val="24"/>
      <w:szCs w:val="24"/>
      <w:lang w:eastAsia="en-US"/>
    </w:rPr>
  </w:style>
  <w:style w:type="character" w:customStyle="1" w:styleId="ListParagraphChar1">
    <w:name w:val="List Paragraph Char1"/>
    <w:rsid w:val="00805ADB"/>
    <w:rPr>
      <w:rFonts w:ascii="Calibri" w:hAnsi="Calibri"/>
      <w:sz w:val="22"/>
      <w:szCs w:val="22"/>
      <w:lang w:eastAsia="ar-SA"/>
    </w:rPr>
  </w:style>
  <w:style w:type="paragraph" w:customStyle="1" w:styleId="212">
    <w:name w:val="Основной текст с отступом 21"/>
    <w:basedOn w:val="a"/>
    <w:rsid w:val="00805ADB"/>
    <w:pPr>
      <w:spacing w:after="120" w:line="480" w:lineRule="auto"/>
      <w:ind w:left="283"/>
    </w:pPr>
    <w:rPr>
      <w:rFonts w:ascii="Times New Roman" w:hAnsi="Times New Roman"/>
      <w:sz w:val="20"/>
      <w:szCs w:val="20"/>
      <w:lang w:eastAsia="ar-SA"/>
    </w:rPr>
  </w:style>
  <w:style w:type="paragraph" w:customStyle="1" w:styleId="1f1">
    <w:name w:val="Знак Знак Знак Знак Знак1 Знак Знак Знак Знак"/>
    <w:basedOn w:val="a"/>
    <w:rsid w:val="00805ADB"/>
    <w:pPr>
      <w:spacing w:after="160" w:line="240" w:lineRule="exact"/>
    </w:pPr>
    <w:rPr>
      <w:rFonts w:ascii="Times New Roman" w:eastAsia="SimSun" w:hAnsi="Times New Roman"/>
      <w:b/>
      <w:sz w:val="28"/>
      <w:szCs w:val="24"/>
      <w:lang w:val="en-US" w:eastAsia="en-US"/>
    </w:rPr>
  </w:style>
  <w:style w:type="paragraph" w:customStyle="1" w:styleId="afffa">
    <w:name w:val="Стиль По центру Узор: Нет"/>
    <w:basedOn w:val="a"/>
    <w:next w:val="2b"/>
    <w:rsid w:val="00805ADB"/>
    <w:pPr>
      <w:spacing w:after="0" w:line="240" w:lineRule="auto"/>
      <w:jc w:val="center"/>
    </w:pPr>
    <w:rPr>
      <w:rFonts w:ascii="Times New Roman" w:hAnsi="Times New Roman"/>
      <w:sz w:val="24"/>
      <w:szCs w:val="20"/>
      <w:shd w:val="clear" w:color="auto" w:fill="FFFF00"/>
      <w:lang w:eastAsia="zh-CN"/>
    </w:rPr>
  </w:style>
  <w:style w:type="character" w:styleId="afffb">
    <w:name w:val="FollowedHyperlink"/>
    <w:uiPriority w:val="99"/>
    <w:rsid w:val="00805ADB"/>
    <w:rPr>
      <w:color w:val="800080"/>
      <w:u w:val="single"/>
    </w:rPr>
  </w:style>
  <w:style w:type="paragraph" w:customStyle="1" w:styleId="afffc">
    <w:name w:val="Содержимое таблицы"/>
    <w:basedOn w:val="a"/>
    <w:rsid w:val="00805ADB"/>
    <w:pPr>
      <w:widowControl w:val="0"/>
      <w:suppressLineNumbers/>
      <w:spacing w:after="0" w:line="240" w:lineRule="auto"/>
    </w:pPr>
    <w:rPr>
      <w:rFonts w:ascii="Times New Roman" w:eastAsia="Lucida Sans Unicode" w:hAnsi="Times New Roman"/>
      <w:sz w:val="28"/>
      <w:szCs w:val="24"/>
      <w:lang w:eastAsia="zh-CN"/>
    </w:rPr>
  </w:style>
  <w:style w:type="character" w:customStyle="1" w:styleId="BodyTextChar">
    <w:name w:val="Body Text Char Знак"/>
    <w:aliases w:val="Body3 Знак,paragraph 2 Знак,paragraph 21 Знак,L1 Body Text Знак,gl Знак Знак"/>
    <w:rsid w:val="00805ADB"/>
    <w:rPr>
      <w:sz w:val="28"/>
      <w:lang w:val="ru-RU" w:eastAsia="ru-RU" w:bidi="ar-SA"/>
    </w:rPr>
  </w:style>
  <w:style w:type="paragraph" w:customStyle="1" w:styleId="OsnTxt">
    <w:name w:val="OsnTxt"/>
    <w:rsid w:val="00805ADB"/>
    <w:pPr>
      <w:widowControl w:val="0"/>
      <w:spacing w:after="0" w:line="330" w:lineRule="exact"/>
      <w:ind w:firstLine="709"/>
      <w:jc w:val="both"/>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rsid w:val="00805ADB"/>
    <w:rPr>
      <w:sz w:val="28"/>
      <w:lang w:val="ru-RU" w:eastAsia="ru-RU" w:bidi="ar-SA"/>
    </w:rPr>
  </w:style>
  <w:style w:type="character" w:customStyle="1" w:styleId="1f2">
    <w:name w:val="Знак Знак1"/>
    <w:semiHidden/>
    <w:rsid w:val="00805ADB"/>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rsid w:val="00805ADB"/>
    <w:rPr>
      <w:rFonts w:ascii="Times New Roman" w:hAnsi="Times New Roman"/>
      <w:sz w:val="24"/>
      <w:lang w:eastAsia="ru-RU"/>
    </w:rPr>
  </w:style>
  <w:style w:type="character" w:customStyle="1" w:styleId="FontStyle20">
    <w:name w:val="Font Style20"/>
    <w:rsid w:val="00805ADB"/>
    <w:rPr>
      <w:rFonts w:ascii="Times New Roman" w:hAnsi="Times New Roman"/>
      <w:sz w:val="26"/>
    </w:rPr>
  </w:style>
  <w:style w:type="paragraph" w:styleId="afffd">
    <w:name w:val="caption"/>
    <w:basedOn w:val="a"/>
    <w:qFormat/>
    <w:rsid w:val="00805ADB"/>
    <w:pPr>
      <w:spacing w:after="0" w:line="240" w:lineRule="auto"/>
      <w:jc w:val="center"/>
    </w:pPr>
    <w:rPr>
      <w:rFonts w:ascii="Times New Roman" w:hAnsi="Times New Roman"/>
      <w:b/>
      <w:sz w:val="28"/>
      <w:szCs w:val="20"/>
    </w:rPr>
  </w:style>
  <w:style w:type="paragraph" w:customStyle="1" w:styleId="afffe">
    <w:name w:val="таблица моя"/>
    <w:basedOn w:val="a"/>
    <w:link w:val="affff"/>
    <w:rsid w:val="00805ADB"/>
    <w:pPr>
      <w:spacing w:after="0" w:line="240" w:lineRule="auto"/>
      <w:jc w:val="both"/>
    </w:pPr>
    <w:rPr>
      <w:rFonts w:ascii="Times New Roman" w:hAnsi="Times New Roman"/>
      <w:bCs/>
      <w:sz w:val="24"/>
      <w:lang w:eastAsia="en-US"/>
    </w:rPr>
  </w:style>
  <w:style w:type="character" w:customStyle="1" w:styleId="affff">
    <w:name w:val="таблица моя Знак"/>
    <w:link w:val="afffe"/>
    <w:rsid w:val="00805ADB"/>
    <w:rPr>
      <w:rFonts w:ascii="Times New Roman" w:eastAsia="Times New Roman" w:hAnsi="Times New Roman" w:cs="Times New Roman"/>
      <w:bCs/>
      <w:sz w:val="24"/>
    </w:rPr>
  </w:style>
  <w:style w:type="paragraph" w:customStyle="1" w:styleId="2110">
    <w:name w:val="Основной текст 211"/>
    <w:basedOn w:val="a"/>
    <w:rsid w:val="00805ADB"/>
    <w:pPr>
      <w:spacing w:after="0" w:line="240" w:lineRule="auto"/>
    </w:pPr>
    <w:rPr>
      <w:rFonts w:ascii="Times New Roman" w:eastAsia="Calibri" w:hAnsi="Times New Roman"/>
      <w:sz w:val="28"/>
      <w:szCs w:val="20"/>
    </w:rPr>
  </w:style>
  <w:style w:type="paragraph" w:customStyle="1" w:styleId="msonormalcxspmiddle">
    <w:name w:val="msonormalcxspmiddle"/>
    <w:basedOn w:val="a"/>
    <w:uiPriority w:val="99"/>
    <w:rsid w:val="00805ADB"/>
    <w:pPr>
      <w:spacing w:before="100" w:beforeAutospacing="1" w:after="100" w:afterAutospacing="1" w:line="240" w:lineRule="auto"/>
    </w:pPr>
    <w:rPr>
      <w:rFonts w:ascii="Times New Roman" w:hAnsi="Times New Roman"/>
      <w:sz w:val="24"/>
      <w:szCs w:val="24"/>
    </w:rPr>
  </w:style>
  <w:style w:type="character" w:customStyle="1" w:styleId="BodyTextChar10">
    <w:name w:val="Body Text Char1"/>
    <w:aliases w:val="Body Text Char Char,Body3 Char,paragraph 2 Char,paragraph 21 Char,L1 Body Text Char,gl Char"/>
    <w:rsid w:val="00805ADB"/>
    <w:rPr>
      <w:sz w:val="28"/>
      <w:lang w:val="ru-RU" w:eastAsia="ru-RU" w:bidi="ar-SA"/>
    </w:rPr>
  </w:style>
  <w:style w:type="table" w:customStyle="1" w:styleId="-111">
    <w:name w:val="Светлая сетка - Акцент 11"/>
    <w:basedOn w:val="a1"/>
    <w:uiPriority w:val="62"/>
    <w:rsid w:val="00805ADB"/>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3">
    <w:name w:val="WW-Основной текст 3"/>
    <w:basedOn w:val="a"/>
    <w:rsid w:val="00805ADB"/>
    <w:pPr>
      <w:spacing w:after="0" w:line="240" w:lineRule="auto"/>
      <w:jc w:val="both"/>
    </w:pPr>
    <w:rPr>
      <w:rFonts w:ascii="Times New Roman" w:eastAsia="Calibri" w:hAnsi="Times New Roman"/>
      <w:sz w:val="24"/>
      <w:szCs w:val="20"/>
      <w:lang w:eastAsia="ar-SA"/>
    </w:rPr>
  </w:style>
  <w:style w:type="table" w:styleId="-1">
    <w:name w:val="Table Web 1"/>
    <w:basedOn w:val="a1"/>
    <w:rsid w:val="00805AD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1f3">
    <w:name w:val="Table Grid 1"/>
    <w:basedOn w:val="a1"/>
    <w:rsid w:val="00805AD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10">
    <w:name w:val="Light Grid Accent 1"/>
    <w:basedOn w:val="a1"/>
    <w:uiPriority w:val="62"/>
    <w:rsid w:val="00805ADB"/>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3">
    <w:name w:val="Style3"/>
    <w:basedOn w:val="a"/>
    <w:rsid w:val="00805ADB"/>
    <w:pPr>
      <w:widowControl w:val="0"/>
      <w:spacing w:after="0" w:line="327" w:lineRule="exact"/>
      <w:ind w:firstLine="713"/>
      <w:jc w:val="both"/>
    </w:pPr>
    <w:rPr>
      <w:rFonts w:ascii="Times New Roman" w:hAnsi="Times New Roman"/>
      <w:sz w:val="24"/>
      <w:szCs w:val="24"/>
    </w:rPr>
  </w:style>
  <w:style w:type="character" w:customStyle="1" w:styleId="Bodytext">
    <w:name w:val="Body text_"/>
    <w:link w:val="1f4"/>
    <w:rsid w:val="00805ADB"/>
    <w:rPr>
      <w:rFonts w:ascii="Batang" w:eastAsia="Batang" w:hAnsi="Batang" w:cs="Batang"/>
      <w:shd w:val="clear" w:color="auto" w:fill="FFFFFF"/>
    </w:rPr>
  </w:style>
  <w:style w:type="paragraph" w:customStyle="1" w:styleId="1f4">
    <w:name w:val="Основной текст1"/>
    <w:basedOn w:val="a"/>
    <w:link w:val="Bodytext"/>
    <w:rsid w:val="00805ADB"/>
    <w:pPr>
      <w:shd w:val="clear" w:color="auto" w:fill="FFFFFF"/>
      <w:spacing w:before="360" w:after="0" w:line="320" w:lineRule="exact"/>
      <w:ind w:firstLine="600"/>
      <w:jc w:val="both"/>
    </w:pPr>
    <w:rPr>
      <w:rFonts w:ascii="Batang" w:eastAsia="Batang" w:hAnsi="Batang" w:cs="Batang"/>
      <w:lang w:eastAsia="en-US"/>
    </w:rPr>
  </w:style>
  <w:style w:type="paragraph" w:customStyle="1" w:styleId="Standard">
    <w:name w:val="Standard"/>
    <w:uiPriority w:val="99"/>
    <w:rsid w:val="00805ADB"/>
    <w:pPr>
      <w:widowControl w:val="0"/>
      <w:spacing w:after="0" w:line="240" w:lineRule="auto"/>
    </w:pPr>
    <w:rPr>
      <w:rFonts w:ascii="Times New Roman" w:eastAsia="Calibri" w:hAnsi="Times New Roman" w:cs="Tahoma"/>
      <w:color w:val="000000"/>
      <w:sz w:val="24"/>
      <w:szCs w:val="24"/>
      <w:lang w:val="en-US"/>
    </w:rPr>
  </w:style>
  <w:style w:type="paragraph" w:customStyle="1" w:styleId="315">
    <w:name w:val="Основной текст 31"/>
    <w:basedOn w:val="a"/>
    <w:qFormat/>
    <w:rsid w:val="00805ADB"/>
    <w:pPr>
      <w:tabs>
        <w:tab w:val="left" w:pos="-2835"/>
      </w:tabs>
      <w:spacing w:after="0" w:line="240" w:lineRule="auto"/>
      <w:ind w:firstLine="567"/>
      <w:jc w:val="both"/>
    </w:pPr>
    <w:rPr>
      <w:rFonts w:ascii="Times New Roman" w:hAnsi="Times New Roman"/>
      <w:sz w:val="28"/>
      <w:szCs w:val="20"/>
      <w:lang w:eastAsia="ar-SA"/>
    </w:rPr>
  </w:style>
  <w:style w:type="paragraph" w:customStyle="1" w:styleId="affff0">
    <w:name w:val="ГОСТ текст"/>
    <w:basedOn w:val="a"/>
    <w:rsid w:val="00805ADB"/>
    <w:pPr>
      <w:spacing w:after="0" w:line="240" w:lineRule="auto"/>
      <w:ind w:firstLine="567"/>
      <w:jc w:val="both"/>
    </w:pPr>
    <w:rPr>
      <w:rFonts w:ascii="Times New Roman" w:hAnsi="Times New Roman"/>
      <w:sz w:val="28"/>
      <w:szCs w:val="28"/>
      <w:lang w:eastAsia="en-US"/>
    </w:rPr>
  </w:style>
  <w:style w:type="character" w:customStyle="1" w:styleId="-">
    <w:name w:val="-"/>
    <w:rsid w:val="00805ADB"/>
    <w:rPr>
      <w:rFonts w:ascii="Bookman Old Style KK EK" w:hAnsi="Bookman Old Style KK EK"/>
      <w:color w:val="000000"/>
      <w:spacing w:val="0"/>
      <w:sz w:val="24"/>
      <w:vertAlign w:val="baseline"/>
    </w:rPr>
  </w:style>
  <w:style w:type="character" w:customStyle="1" w:styleId="s2">
    <w:name w:val="s2"/>
    <w:rsid w:val="00805ADB"/>
    <w:rPr>
      <w:rFonts w:ascii="Times New Roman" w:hAnsi="Times New Roman" w:cs="Times New Roman" w:hint="default"/>
      <w:color w:val="333399"/>
      <w:u w:val="single"/>
    </w:rPr>
  </w:style>
  <w:style w:type="table" w:styleId="-6">
    <w:name w:val="Light Shading Accent 6"/>
    <w:basedOn w:val="a1"/>
    <w:uiPriority w:val="60"/>
    <w:rsid w:val="00805ADB"/>
    <w:pPr>
      <w:spacing w:after="0" w:line="240" w:lineRule="auto"/>
    </w:pPr>
    <w:rPr>
      <w:rFonts w:ascii="Calibri" w:eastAsia="Calibri" w:hAnsi="Calibri" w:cs="Times New Roman"/>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one" w:sz="4" w:space="0" w:color="000000"/>
          <w:bottom w:val="single" w:sz="8" w:space="0" w:color="70AD47"/>
          <w:right w:val="none" w:sz="4" w:space="0" w:color="000000"/>
        </w:tcBorders>
      </w:tcPr>
    </w:tblStylePr>
    <w:tblStylePr w:type="lastRow">
      <w:pPr>
        <w:spacing w:before="0" w:after="0" w:line="240" w:lineRule="auto"/>
      </w:pPr>
      <w:rPr>
        <w:b/>
        <w:bCs/>
      </w:rPr>
      <w:tblPr/>
      <w:tcPr>
        <w:tcBorders>
          <w:top w:val="single" w:sz="8" w:space="0" w:color="70AD47"/>
          <w:left w:val="none" w:sz="4" w:space="0" w:color="000000"/>
          <w:bottom w:val="single" w:sz="8" w:space="0" w:color="70AD47"/>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BEBD0"/>
      </w:tcPr>
    </w:tblStylePr>
    <w:tblStylePr w:type="band1Horz">
      <w:tblPr/>
      <w:tcPr>
        <w:tcBorders>
          <w:left w:val="none" w:sz="4" w:space="0" w:color="000000"/>
          <w:right w:val="none" w:sz="4" w:space="0" w:color="000000"/>
        </w:tcBorders>
        <w:shd w:val="clear" w:color="auto" w:fill="DBEBD0"/>
      </w:tcPr>
    </w:tblStylePr>
  </w:style>
  <w:style w:type="table" w:styleId="-60">
    <w:name w:val="Light Grid Accent 6"/>
    <w:basedOn w:val="a1"/>
    <w:uiPriority w:val="62"/>
    <w:rsid w:val="00805ADB"/>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msonormalmailrucssattributepostfix">
    <w:name w:val="msonormal_mailru_css_attribute_postfix"/>
    <w:basedOn w:val="a"/>
    <w:rsid w:val="00805ADB"/>
    <w:pPr>
      <w:spacing w:before="100" w:beforeAutospacing="1" w:after="100" w:afterAutospacing="1" w:line="240" w:lineRule="auto"/>
    </w:pPr>
    <w:rPr>
      <w:rFonts w:ascii="Times New Roman" w:hAnsi="Times New Roman"/>
      <w:sz w:val="24"/>
      <w:szCs w:val="24"/>
    </w:rPr>
  </w:style>
  <w:style w:type="table" w:customStyle="1" w:styleId="-611">
    <w:name w:val="Светлая сетка - Акцент 61"/>
    <w:basedOn w:val="a1"/>
    <w:next w:val="-60"/>
    <w:uiPriority w:val="62"/>
    <w:rsid w:val="00805ADB"/>
    <w:pPr>
      <w:spacing w:after="0" w:line="240" w:lineRule="auto"/>
    </w:pPr>
    <w:rPr>
      <w:rFonts w:ascii="Calibri" w:eastAsia="Calibri" w:hAnsi="Calibri" w:cs="Times New Roman"/>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11b">
    <w:name w:val="Обычный11"/>
    <w:rsid w:val="00805ADB"/>
    <w:pPr>
      <w:spacing w:before="100" w:after="100" w:line="240" w:lineRule="auto"/>
    </w:pPr>
    <w:rPr>
      <w:rFonts w:ascii="Times New Roman" w:eastAsia="Times New Roman" w:hAnsi="Times New Roman" w:cs="Times New Roman"/>
      <w:sz w:val="24"/>
      <w:szCs w:val="20"/>
      <w:lang w:eastAsia="ru-RU"/>
    </w:rPr>
  </w:style>
  <w:style w:type="paragraph" w:customStyle="1" w:styleId="2c">
    <w:name w:val="Обычный2"/>
    <w:rsid w:val="00805ADB"/>
    <w:pPr>
      <w:spacing w:before="100" w:after="100" w:line="240" w:lineRule="auto"/>
    </w:pPr>
    <w:rPr>
      <w:rFonts w:ascii="Times New Roman" w:eastAsia="Times New Roman" w:hAnsi="Times New Roman" w:cs="Times New Roman"/>
      <w:sz w:val="24"/>
      <w:szCs w:val="20"/>
      <w:lang w:eastAsia="ru-RU"/>
    </w:rPr>
  </w:style>
  <w:style w:type="table" w:customStyle="1" w:styleId="TabBorder1">
    <w:name w:val="Tab Border1"/>
    <w:basedOn w:val="a1"/>
    <w:next w:val="af"/>
    <w:uiPriority w:val="59"/>
    <w:rsid w:val="00805AD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5">
    <w:name w:val="Основной шрифт абзаца1"/>
    <w:uiPriority w:val="99"/>
    <w:rsid w:val="00805ADB"/>
  </w:style>
  <w:style w:type="paragraph" w:customStyle="1" w:styleId="affff1">
    <w:name w:val="Без итервала"/>
    <w:basedOn w:val="a5"/>
    <w:qFormat/>
    <w:rsid w:val="00805ADB"/>
    <w:rPr>
      <w:rFonts w:eastAsia="Consolas"/>
      <w:sz w:val="28"/>
      <w:szCs w:val="28"/>
      <w:lang w:eastAsia="en-US"/>
    </w:rPr>
  </w:style>
  <w:style w:type="paragraph" w:customStyle="1" w:styleId="TableParagraph">
    <w:name w:val="Table Paragraph"/>
    <w:basedOn w:val="a"/>
    <w:uiPriority w:val="1"/>
    <w:qFormat/>
    <w:rsid w:val="00805ADB"/>
    <w:pPr>
      <w:widowControl w:val="0"/>
      <w:spacing w:after="0" w:line="240" w:lineRule="auto"/>
      <w:jc w:val="center"/>
    </w:pPr>
    <w:rPr>
      <w:rFonts w:ascii="Times New Roman" w:hAnsi="Times New Roman"/>
      <w:lang w:eastAsia="en-US"/>
    </w:rPr>
  </w:style>
  <w:style w:type="character" w:customStyle="1" w:styleId="FontStyle18">
    <w:name w:val="Font Style18"/>
    <w:basedOn w:val="a0"/>
    <w:rsid w:val="00805ADB"/>
    <w:rPr>
      <w:rFonts w:ascii="Times New Roman" w:hAnsi="Times New Roman" w:cs="Times New Roman"/>
      <w:sz w:val="26"/>
      <w:szCs w:val="26"/>
    </w:rPr>
  </w:style>
  <w:style w:type="paragraph" w:customStyle="1" w:styleId="msonormalmrcssattr">
    <w:name w:val="msonormal_mr_css_attr"/>
    <w:basedOn w:val="a"/>
    <w:rsid w:val="00805ADB"/>
    <w:pPr>
      <w:spacing w:before="100" w:beforeAutospacing="1" w:after="100" w:afterAutospacing="1" w:line="240" w:lineRule="auto"/>
    </w:pPr>
    <w:rPr>
      <w:rFonts w:ascii="Times New Roman" w:hAnsi="Times New Roman"/>
      <w:sz w:val="24"/>
      <w:szCs w:val="24"/>
    </w:rPr>
  </w:style>
  <w:style w:type="paragraph" w:styleId="affff2">
    <w:name w:val="Revision"/>
    <w:hidden/>
    <w:uiPriority w:val="99"/>
    <w:semiHidden/>
    <w:rsid w:val="00805ADB"/>
    <w:pPr>
      <w:spacing w:after="0" w:line="240" w:lineRule="auto"/>
    </w:pPr>
    <w:rPr>
      <w:rFonts w:ascii="Times New Roman" w:eastAsia="SimSun" w:hAnsi="Times New Roman" w:cs="Times New Roman"/>
      <w:sz w:val="24"/>
      <w:szCs w:val="24"/>
      <w:lang w:eastAsia="zh-CN"/>
    </w:rPr>
  </w:style>
  <w:style w:type="table" w:customStyle="1" w:styleId="-12">
    <w:name w:val="Светлая сетка - Акцент 12"/>
    <w:basedOn w:val="a1"/>
    <w:uiPriority w:val="62"/>
    <w:rsid w:val="00805ADB"/>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1f6">
    <w:name w:val="Верхний колонтитул Знак1"/>
    <w:basedOn w:val="a0"/>
    <w:uiPriority w:val="99"/>
    <w:semiHidden/>
    <w:rsid w:val="00805ADB"/>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33">
      <w:bodyDiv w:val="1"/>
      <w:marLeft w:val="0"/>
      <w:marRight w:val="0"/>
      <w:marTop w:val="0"/>
      <w:marBottom w:val="0"/>
      <w:divBdr>
        <w:top w:val="none" w:sz="0" w:space="0" w:color="auto"/>
        <w:left w:val="none" w:sz="0" w:space="0" w:color="auto"/>
        <w:bottom w:val="none" w:sz="0" w:space="0" w:color="auto"/>
        <w:right w:val="none" w:sz="0" w:space="0" w:color="auto"/>
      </w:divBdr>
    </w:div>
    <w:div w:id="8724466">
      <w:bodyDiv w:val="1"/>
      <w:marLeft w:val="0"/>
      <w:marRight w:val="0"/>
      <w:marTop w:val="0"/>
      <w:marBottom w:val="0"/>
      <w:divBdr>
        <w:top w:val="none" w:sz="0" w:space="0" w:color="auto"/>
        <w:left w:val="none" w:sz="0" w:space="0" w:color="auto"/>
        <w:bottom w:val="none" w:sz="0" w:space="0" w:color="auto"/>
        <w:right w:val="none" w:sz="0" w:space="0" w:color="auto"/>
      </w:divBdr>
    </w:div>
    <w:div w:id="163977829">
      <w:bodyDiv w:val="1"/>
      <w:marLeft w:val="0"/>
      <w:marRight w:val="0"/>
      <w:marTop w:val="0"/>
      <w:marBottom w:val="0"/>
      <w:divBdr>
        <w:top w:val="none" w:sz="0" w:space="0" w:color="auto"/>
        <w:left w:val="none" w:sz="0" w:space="0" w:color="auto"/>
        <w:bottom w:val="none" w:sz="0" w:space="0" w:color="auto"/>
        <w:right w:val="none" w:sz="0" w:space="0" w:color="auto"/>
      </w:divBdr>
    </w:div>
    <w:div w:id="217983111">
      <w:bodyDiv w:val="1"/>
      <w:marLeft w:val="0"/>
      <w:marRight w:val="0"/>
      <w:marTop w:val="0"/>
      <w:marBottom w:val="0"/>
      <w:divBdr>
        <w:top w:val="none" w:sz="0" w:space="0" w:color="auto"/>
        <w:left w:val="none" w:sz="0" w:space="0" w:color="auto"/>
        <w:bottom w:val="none" w:sz="0" w:space="0" w:color="auto"/>
        <w:right w:val="none" w:sz="0" w:space="0" w:color="auto"/>
      </w:divBdr>
    </w:div>
    <w:div w:id="407271312">
      <w:bodyDiv w:val="1"/>
      <w:marLeft w:val="0"/>
      <w:marRight w:val="0"/>
      <w:marTop w:val="0"/>
      <w:marBottom w:val="0"/>
      <w:divBdr>
        <w:top w:val="none" w:sz="0" w:space="0" w:color="auto"/>
        <w:left w:val="none" w:sz="0" w:space="0" w:color="auto"/>
        <w:bottom w:val="none" w:sz="0" w:space="0" w:color="auto"/>
        <w:right w:val="none" w:sz="0" w:space="0" w:color="auto"/>
      </w:divBdr>
    </w:div>
    <w:div w:id="486213263">
      <w:bodyDiv w:val="1"/>
      <w:marLeft w:val="0"/>
      <w:marRight w:val="0"/>
      <w:marTop w:val="0"/>
      <w:marBottom w:val="0"/>
      <w:divBdr>
        <w:top w:val="none" w:sz="0" w:space="0" w:color="auto"/>
        <w:left w:val="none" w:sz="0" w:space="0" w:color="auto"/>
        <w:bottom w:val="none" w:sz="0" w:space="0" w:color="auto"/>
        <w:right w:val="none" w:sz="0" w:space="0" w:color="auto"/>
      </w:divBdr>
    </w:div>
    <w:div w:id="514659843">
      <w:bodyDiv w:val="1"/>
      <w:marLeft w:val="0"/>
      <w:marRight w:val="0"/>
      <w:marTop w:val="0"/>
      <w:marBottom w:val="0"/>
      <w:divBdr>
        <w:top w:val="none" w:sz="0" w:space="0" w:color="auto"/>
        <w:left w:val="none" w:sz="0" w:space="0" w:color="auto"/>
        <w:bottom w:val="none" w:sz="0" w:space="0" w:color="auto"/>
        <w:right w:val="none" w:sz="0" w:space="0" w:color="auto"/>
      </w:divBdr>
    </w:div>
    <w:div w:id="905646660">
      <w:bodyDiv w:val="1"/>
      <w:marLeft w:val="0"/>
      <w:marRight w:val="0"/>
      <w:marTop w:val="0"/>
      <w:marBottom w:val="0"/>
      <w:divBdr>
        <w:top w:val="none" w:sz="0" w:space="0" w:color="auto"/>
        <w:left w:val="none" w:sz="0" w:space="0" w:color="auto"/>
        <w:bottom w:val="none" w:sz="0" w:space="0" w:color="auto"/>
        <w:right w:val="none" w:sz="0" w:space="0" w:color="auto"/>
      </w:divBdr>
    </w:div>
    <w:div w:id="1366522362">
      <w:bodyDiv w:val="1"/>
      <w:marLeft w:val="0"/>
      <w:marRight w:val="0"/>
      <w:marTop w:val="0"/>
      <w:marBottom w:val="0"/>
      <w:divBdr>
        <w:top w:val="none" w:sz="0" w:space="0" w:color="auto"/>
        <w:left w:val="none" w:sz="0" w:space="0" w:color="auto"/>
        <w:bottom w:val="none" w:sz="0" w:space="0" w:color="auto"/>
        <w:right w:val="none" w:sz="0" w:space="0" w:color="auto"/>
      </w:divBdr>
    </w:div>
    <w:div w:id="1952468208">
      <w:bodyDiv w:val="1"/>
      <w:marLeft w:val="0"/>
      <w:marRight w:val="0"/>
      <w:marTop w:val="0"/>
      <w:marBottom w:val="0"/>
      <w:divBdr>
        <w:top w:val="none" w:sz="0" w:space="0" w:color="auto"/>
        <w:left w:val="none" w:sz="0" w:space="0" w:color="auto"/>
        <w:bottom w:val="none" w:sz="0" w:space="0" w:color="auto"/>
        <w:right w:val="none" w:sz="0" w:space="0" w:color="auto"/>
      </w:divBdr>
    </w:div>
    <w:div w:id="2013752676">
      <w:bodyDiv w:val="1"/>
      <w:marLeft w:val="0"/>
      <w:marRight w:val="0"/>
      <w:marTop w:val="0"/>
      <w:marBottom w:val="0"/>
      <w:divBdr>
        <w:top w:val="none" w:sz="0" w:space="0" w:color="auto"/>
        <w:left w:val="none" w:sz="0" w:space="0" w:color="auto"/>
        <w:bottom w:val="none" w:sz="0" w:space="0" w:color="auto"/>
        <w:right w:val="none" w:sz="0" w:space="0" w:color="auto"/>
      </w:divBdr>
    </w:div>
    <w:div w:id="2069372788">
      <w:bodyDiv w:val="1"/>
      <w:marLeft w:val="0"/>
      <w:marRight w:val="0"/>
      <w:marTop w:val="0"/>
      <w:marBottom w:val="0"/>
      <w:divBdr>
        <w:top w:val="none" w:sz="0" w:space="0" w:color="auto"/>
        <w:left w:val="none" w:sz="0" w:space="0" w:color="auto"/>
        <w:bottom w:val="none" w:sz="0" w:space="0" w:color="auto"/>
        <w:right w:val="none" w:sz="0" w:space="0" w:color="auto"/>
      </w:divBdr>
    </w:div>
    <w:div w:id="2082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hyperlink" Target="http://ru.wikipedia.org/wiki/%D0%9A%D0%B0%D1%80%D0%B0%D0%B3%D0%B0%D0%BD%D0%B4%D0%B8%D0%BD%D1%81%D0%BA%D0%B0%D1%8F_%D0%BE%D0%B1%D0%BB%D0%B0%D1%81%D1%82%D1%8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u.wikipedia.org/wiki/%D0%A0%D0%BE%D1%81%D1%81%D0%B8%D0%B9%D1%81%D0%BA%D0%B0%D1%8F_%D0%A4%D0%B5%D0%B4%D0%B5%D1%80%D0%B0%D1%86%D0%B8%D1%8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3638B-4526-4400-99B8-1BB79A55F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Pages>
  <Words>24708</Words>
  <Characters>140837</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149</cp:revision>
  <cp:lastPrinted>2026-01-20T04:13:00Z</cp:lastPrinted>
  <dcterms:created xsi:type="dcterms:W3CDTF">2025-10-23T11:59:00Z</dcterms:created>
  <dcterms:modified xsi:type="dcterms:W3CDTF">2026-07-07T04:17:00Z</dcterms:modified>
</cp:coreProperties>
</file>